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EA109" w14:textId="77777777" w:rsidR="008B1D8B" w:rsidRDefault="00000000">
      <w:pPr>
        <w:spacing w:before="2400" w:after="120"/>
        <w:jc w:val="center"/>
      </w:pPr>
      <w:r>
        <w:rPr>
          <w:b/>
          <w:bCs/>
          <w:color w:val="1F4E79"/>
          <w:sz w:val="44"/>
          <w:szCs w:val="44"/>
        </w:rPr>
        <w:t>수급 주체 상관·회귀 기반</w:t>
      </w:r>
    </w:p>
    <w:p w14:paraId="245494C3" w14:textId="77777777" w:rsidR="008B1D8B" w:rsidRDefault="00000000">
      <w:pPr>
        <w:spacing w:after="480"/>
        <w:jc w:val="center"/>
      </w:pPr>
      <w:r>
        <w:rPr>
          <w:b/>
          <w:bCs/>
          <w:color w:val="1F4E79"/>
          <w:sz w:val="44"/>
          <w:szCs w:val="44"/>
        </w:rPr>
        <w:t>당일 가격 방향 추정 프레임워크</w:t>
      </w:r>
    </w:p>
    <w:p w14:paraId="5BDBC30C" w14:textId="77777777" w:rsidR="008B1D8B" w:rsidRDefault="00000000">
      <w:pPr>
        <w:spacing w:after="120"/>
        <w:jc w:val="center"/>
      </w:pPr>
      <w:r>
        <w:rPr>
          <w:color w:val="555555"/>
          <w:sz w:val="28"/>
          <w:szCs w:val="28"/>
        </w:rPr>
        <w:t>— SK하이닉스(000660) 적용 사례 —</w:t>
      </w:r>
    </w:p>
    <w:p w14:paraId="18D684C5" w14:textId="77777777" w:rsidR="008B1D8B" w:rsidRDefault="00000000">
      <w:pPr>
        <w:spacing w:before="1200" w:after="60"/>
        <w:jc w:val="center"/>
      </w:pPr>
      <w:r>
        <w:t>분석 기준일: 2026년 6월 26일</w:t>
      </w:r>
    </w:p>
    <w:p w14:paraId="78B03222" w14:textId="77777777" w:rsidR="008B1D8B" w:rsidRDefault="00000000">
      <w:pPr>
        <w:spacing w:after="60"/>
        <w:jc w:val="center"/>
      </w:pPr>
      <w:r>
        <w:rPr>
          <w:color w:val="666666"/>
          <w:sz w:val="20"/>
          <w:szCs w:val="20"/>
        </w:rPr>
        <w:t>데이터: 본주 수급·가격(OHLC), 하이닉스 개별선물 수급·가격,</w:t>
      </w:r>
    </w:p>
    <w:p w14:paraId="1A8047E0" w14:textId="235BA791" w:rsidR="008B1D8B" w:rsidRDefault="00000000">
      <w:pPr>
        <w:spacing w:after="60"/>
        <w:jc w:val="center"/>
      </w:pPr>
      <w:r>
        <w:rPr>
          <w:color w:val="666666"/>
          <w:sz w:val="20"/>
          <w:szCs w:val="20"/>
        </w:rPr>
        <w:t xml:space="preserve">코스피200 </w:t>
      </w:r>
      <w:r w:rsidR="00EA1DE2">
        <w:rPr>
          <w:rFonts w:hint="eastAsia"/>
          <w:color w:val="666666"/>
          <w:sz w:val="20"/>
          <w:szCs w:val="20"/>
        </w:rPr>
        <w:t xml:space="preserve">현물 및 </w:t>
      </w:r>
      <w:r>
        <w:rPr>
          <w:color w:val="666666"/>
          <w:sz w:val="20"/>
          <w:szCs w:val="20"/>
        </w:rPr>
        <w:t xml:space="preserve">선물 수급, 9월물 </w:t>
      </w:r>
      <w:proofErr w:type="spellStart"/>
      <w:r>
        <w:rPr>
          <w:color w:val="666666"/>
          <w:sz w:val="20"/>
          <w:szCs w:val="20"/>
        </w:rPr>
        <w:t>베이시스</w:t>
      </w:r>
      <w:proofErr w:type="spellEnd"/>
      <w:r>
        <w:rPr>
          <w:color w:val="666666"/>
          <w:sz w:val="20"/>
          <w:szCs w:val="20"/>
        </w:rPr>
        <w:t>·미결제약정</w:t>
      </w:r>
    </w:p>
    <w:p w14:paraId="46522A3A" w14:textId="77777777" w:rsidR="008B1D8B" w:rsidRDefault="00000000">
      <w:r>
        <w:br w:type="page"/>
      </w:r>
    </w:p>
    <w:p w14:paraId="592AC258" w14:textId="77777777" w:rsidR="008B1D8B" w:rsidRDefault="00000000">
      <w:pPr>
        <w:pStyle w:val="1"/>
      </w:pPr>
      <w:bookmarkStart w:id="0" w:name="_Toc233433057"/>
      <w:r>
        <w:lastRenderedPageBreak/>
        <w:t>목차</w:t>
      </w:r>
      <w:bookmarkEnd w:id="0"/>
    </w:p>
    <w:sdt>
      <w:sdtPr>
        <w:alias w:val="목차"/>
        <w:id w:val="-247115791"/>
      </w:sdtPr>
      <w:sdtContent>
        <w:p w14:paraId="586E8A8D" w14:textId="77777777" w:rsidR="00A4414A" w:rsidRDefault="00000000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3433057" w:history="1">
            <w:r w:rsidR="00A4414A" w:rsidRPr="009C08AA">
              <w:rPr>
                <w:rStyle w:val="a5"/>
                <w:noProof/>
              </w:rPr>
              <w:t>목차</w:t>
            </w:r>
            <w:r w:rsidR="00A4414A">
              <w:rPr>
                <w:noProof/>
              </w:rPr>
              <w:tab/>
            </w:r>
            <w:r w:rsidR="00A4414A">
              <w:rPr>
                <w:noProof/>
              </w:rPr>
              <w:fldChar w:fldCharType="begin"/>
            </w:r>
            <w:r w:rsidR="00A4414A">
              <w:rPr>
                <w:noProof/>
              </w:rPr>
              <w:instrText xml:space="preserve"> PAGEREF _Toc233433057 \h </w:instrText>
            </w:r>
            <w:r w:rsidR="00A4414A">
              <w:rPr>
                <w:noProof/>
              </w:rPr>
            </w:r>
            <w:r w:rsidR="00A4414A">
              <w:rPr>
                <w:noProof/>
              </w:rPr>
              <w:fldChar w:fldCharType="separate"/>
            </w:r>
            <w:r w:rsidR="00A4414A">
              <w:rPr>
                <w:noProof/>
              </w:rPr>
              <w:t>1</w:t>
            </w:r>
            <w:r w:rsidR="00A4414A">
              <w:rPr>
                <w:noProof/>
              </w:rPr>
              <w:fldChar w:fldCharType="end"/>
            </w:r>
          </w:hyperlink>
        </w:p>
        <w:p w14:paraId="23C6223C" w14:textId="77777777" w:rsidR="00A4414A" w:rsidRDefault="00A4414A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433058" w:history="1">
            <w:r w:rsidRPr="009C08AA">
              <w:rPr>
                <w:rStyle w:val="a5"/>
                <w:noProof/>
              </w:rPr>
              <w:t>0. 이 문서의 사용법 — 종목 불문 재사용 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_Toc233433058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1C1791" w14:textId="77777777" w:rsidR="00A4414A" w:rsidRDefault="00A4414A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33433059" w:history="1">
            <w:r w:rsidRPr="009C08AA">
              <w:rPr>
                <w:rStyle w:val="a5"/>
                <w:noProof/>
              </w:rPr>
              <w:t>표준 분석 절차 (6단계)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_Toc233433059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C0B8E4" w14:textId="77777777" w:rsidR="00A4414A" w:rsidRDefault="00A4414A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433060" w:history="1">
            <w:r w:rsidRPr="009C08AA">
              <w:rPr>
                <w:rStyle w:val="a5"/>
                <w:noProof/>
              </w:rPr>
              <w:t>1. 채택된 신호 (검증 통과)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_Toc233433060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81EAE7" w14:textId="77777777" w:rsidR="00A4414A" w:rsidRDefault="00A4414A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433061" w:history="1">
            <w:r w:rsidRPr="009C08AA">
              <w:rPr>
                <w:rStyle w:val="a5"/>
                <w:noProof/>
              </w:rPr>
              <w:t>1.1 실시간 수급 변수와 당일 등락의 상관 위계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_Toc233433061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1D9C38" w14:textId="77777777" w:rsidR="00A4414A" w:rsidRDefault="00A4414A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433062" w:history="1">
            <w:r w:rsidRPr="009C08AA">
              <w:rPr>
                <w:rStyle w:val="a5"/>
                <w:noProof/>
              </w:rPr>
              <w:t>1.2 인과 구조 — 상관 ≠ 인과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_Toc233433062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FF1DA8" w14:textId="77777777" w:rsidR="00A4414A" w:rsidRDefault="00A4414A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433063" w:history="1">
            <w:r w:rsidRPr="009C08AA">
              <w:rPr>
                <w:rStyle w:val="a5"/>
                <w:noProof/>
              </w:rPr>
              <w:t>1.3 외국인 선물의 성격 — 방향 보유가 아닌 단기 회전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_Toc233433063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21A60C" w14:textId="77777777" w:rsidR="00A4414A" w:rsidRDefault="00A4414A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433064" w:history="1">
            <w:r w:rsidRPr="009C08AA">
              <w:rPr>
                <w:rStyle w:val="a5"/>
                <w:noProof/>
              </w:rPr>
              <w:t>1.4 평균회귀 — 레버리지가 만든 변화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_Toc233433064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EC0967" w14:textId="77777777" w:rsidR="00A4414A" w:rsidRDefault="00A4414A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433065" w:history="1">
            <w:r w:rsidRPr="009C08AA">
              <w:rPr>
                <w:rStyle w:val="a5"/>
                <w:noProof/>
              </w:rPr>
              <w:t>1.5 두 진영 사분면 — 당일 방향의 핵심 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_Toc233433065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31959B" w14:textId="77777777" w:rsidR="00A4414A" w:rsidRDefault="00A4414A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433066" w:history="1">
            <w:r w:rsidRPr="009C08AA">
              <w:rPr>
                <w:rStyle w:val="a5"/>
                <w:noProof/>
              </w:rPr>
              <w:t>1.6 볼린저밴드의 역할 = 변동성 타이밍 (방향 아님)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_Toc233433066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44FEF9" w14:textId="77777777" w:rsidR="00A4414A" w:rsidRDefault="00A4414A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433067" w:history="1">
            <w:r w:rsidRPr="009C08AA">
              <w:rPr>
                <w:rStyle w:val="a5"/>
                <w:noProof/>
              </w:rPr>
              <w:t>2. 기각된 가설 (음성 결과)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_Toc233433067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F681FA" w14:textId="77777777" w:rsidR="00A4414A" w:rsidRDefault="00A4414A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33433068" w:history="1">
            <w:r w:rsidRPr="009C08AA">
              <w:rPr>
                <w:rStyle w:val="a5"/>
                <w:noProof/>
              </w:rPr>
              <w:t>2.1 베이시스 · 괴리율 · 미결제약정 — 신호 거의 없음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_Toc233433068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E5523A" w14:textId="77777777" w:rsidR="00A4414A" w:rsidRDefault="00A4414A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33433069" w:history="1">
            <w:r w:rsidRPr="009C08AA">
              <w:rPr>
                <w:rStyle w:val="a5"/>
                <w:noProof/>
              </w:rPr>
              <w:t>2.2 "선물이 현물을 직접 올린다" — 직접 효과 없음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_Toc233433069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903F08" w14:textId="77777777" w:rsidR="00A4414A" w:rsidRDefault="00A4414A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33433070" w:history="1">
            <w:r w:rsidRPr="009C08AA">
              <w:rPr>
                <w:rStyle w:val="a5"/>
                <w:noProof/>
              </w:rPr>
              <w:t>2.3 "금융투자 = 레버리지 LP" — 재고로는 작으나 플로우로는 큼 (수정)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_Toc233433070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CEE614" w14:textId="77777777" w:rsidR="00A4414A" w:rsidRDefault="00A4414A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33433071" w:history="1">
            <w:r w:rsidRPr="009C08AA">
              <w:rPr>
                <w:rStyle w:val="a5"/>
                <w:noProof/>
              </w:rPr>
              <w:t>2.4 코스피 대형주 기관 = 하이닉스 기관의 대용치 — 극단일에 부정확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_Toc233433071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5D74BF" w14:textId="77777777" w:rsidR="00A4414A" w:rsidRDefault="00A4414A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33433072" w:history="1">
            <w:r w:rsidRPr="009C08AA">
              <w:rPr>
                <w:rStyle w:val="a5"/>
                <w:noProof/>
              </w:rPr>
              <w:t>2.5 회귀 아웃라이어(선물→등락) — 설명력 부족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_Toc233433072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547105" w14:textId="77777777" w:rsidR="00A4414A" w:rsidRDefault="00A4414A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33433073" w:history="1">
            <w:r w:rsidRPr="009C08AA">
              <w:rPr>
                <w:rStyle w:val="a5"/>
                <w:noProof/>
              </w:rPr>
              <w:t>2.6 "저점(아래꼬리)에서 외국인 매수" — 맥락 의존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_Toc233433073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80980C" w14:textId="77777777" w:rsidR="00A4414A" w:rsidRDefault="00A4414A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433074" w:history="1">
            <w:r w:rsidRPr="009C08AA">
              <w:rPr>
                <w:rStyle w:val="a5"/>
                <w:noProof/>
              </w:rPr>
              <w:t>3. 측정의 함정 (방법론 교훈)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_Toc233433074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55C5EC" w14:textId="77777777" w:rsidR="00A4414A" w:rsidRDefault="00A4414A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33433075" w:history="1">
            <w:r w:rsidRPr="009C08AA">
              <w:rPr>
                <w:rStyle w:val="a5"/>
                <w:noProof/>
              </w:rPr>
              <w:t>3.1 순환논리 (look-ahead bias)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_Toc233433075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96C619" w14:textId="77777777" w:rsidR="00A4414A" w:rsidRDefault="00A4414A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33433076" w:history="1">
            <w:r w:rsidRPr="009C08AA">
              <w:rPr>
                <w:rStyle w:val="a5"/>
                <w:noProof/>
              </w:rPr>
              <w:t>3.2 크기 착시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_Toc233433076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3AA557" w14:textId="77777777" w:rsidR="00A4414A" w:rsidRDefault="00A4414A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33433077" w:history="1">
            <w:r w:rsidRPr="009C08AA">
              <w:rPr>
                <w:rStyle w:val="a5"/>
                <w:noProof/>
              </w:rPr>
              <w:t>3.3 평균 vs 개별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_Toc233433077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E5E8E7" w14:textId="77777777" w:rsidR="00A4414A" w:rsidRDefault="00A4414A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33433078" w:history="1">
            <w:r w:rsidRPr="009C08AA">
              <w:rPr>
                <w:rStyle w:val="a5"/>
                <w:noProof/>
              </w:rPr>
              <w:t>3.4 통계는 후보를 던지고, 맥락이 확정한다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_Toc233433078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24A7C7" w14:textId="77777777" w:rsidR="00A4414A" w:rsidRDefault="00A4414A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433079" w:history="1">
            <w:r w:rsidRPr="009C08AA">
              <w:rPr>
                <w:rStyle w:val="a5"/>
                <w:noProof/>
              </w:rPr>
              <w:t>4. 실전 적용 — 당일 방향 추정 절차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_Toc233433079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457089" w14:textId="77777777" w:rsidR="00A4414A" w:rsidRDefault="00A4414A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433080" w:history="1">
            <w:r w:rsidRPr="009C08AA">
              <w:rPr>
                <w:rStyle w:val="a5"/>
                <w:noProof/>
              </w:rPr>
              <w:t>5. 시각 자료 (특정 변수 기준 재작성)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_Toc233433080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FAF92E" w14:textId="77777777" w:rsidR="00A4414A" w:rsidRDefault="00A4414A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433081" w:history="1">
            <w:r w:rsidRPr="009C08AA">
              <w:rPr>
                <w:rStyle w:val="a5"/>
                <w:noProof/>
              </w:rPr>
              <w:t>5.1 두 진영 사분면 + 전일 밴드 + 당일 등락 (핵심 닻)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_Toc233433081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364982" w14:textId="77777777" w:rsidR="00A4414A" w:rsidRDefault="00A4414A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433082" w:history="1">
            <w:r w:rsidRPr="009C08AA">
              <w:rPr>
                <w:rStyle w:val="a5"/>
                <w:noProof/>
              </w:rPr>
              <w:t>5.2 전일 밴드 기준 — 순환논리 제거판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_Toc233433082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AEB400" w14:textId="77777777" w:rsidR="00A4414A" w:rsidRDefault="00A4414A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433083" w:history="1">
            <w:r w:rsidRPr="009C08AA">
              <w:rPr>
                <w:rStyle w:val="a5"/>
                <w:noProof/>
              </w:rPr>
              <w:t>5.3 두 진영 × 당일 등락 방향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_Toc233433083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3C518B" w14:textId="77777777" w:rsidR="00A4414A" w:rsidRDefault="00A4414A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433084" w:history="1">
            <w:r w:rsidRPr="009C08AA">
              <w:rPr>
                <w:rStyle w:val="a5"/>
                <w:noProof/>
              </w:rPr>
              <w:t>5.4 코스피 대용치 겹침 검증 (기각 근거)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_Toc233433084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1130C3" w14:textId="77777777" w:rsidR="00A4414A" w:rsidRDefault="00A4414A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433085" w:history="1">
            <w:r w:rsidRPr="009C08AA">
              <w:rPr>
                <w:rStyle w:val="a5"/>
                <w:noProof/>
              </w:rPr>
              <w:t>5.5 외국인 선물 누적 — 역대 밴드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_Toc233433085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889F00" w14:textId="77777777" w:rsidR="00A4414A" w:rsidRDefault="00A4414A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433086" w:history="1">
            <w:r w:rsidRPr="009C08AA">
              <w:rPr>
                <w:rStyle w:val="a5"/>
                <w:noProof/>
              </w:rPr>
              <w:t>5.6 종가 0축 — 밴드 폭(변동성) + 선물 누적 (만기 교정)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_Toc233433086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48AE14" w14:textId="77777777" w:rsidR="00A4414A" w:rsidRDefault="00A4414A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433087" w:history="1">
            <w:r w:rsidRPr="009C08AA">
              <w:rPr>
                <w:rStyle w:val="a5"/>
                <w:noProof/>
              </w:rPr>
              <w:t>6. 외국인 선물의 재해석 — 25~26일 사례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_Toc233433087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4AD808" w14:textId="77777777" w:rsidR="00A4414A" w:rsidRDefault="00A4414A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433088" w:history="1">
            <w:r w:rsidRPr="009C08AA">
              <w:rPr>
                <w:rStyle w:val="a5"/>
                <w:noProof/>
              </w:rPr>
              <w:t>6.1 손익비 역설 — 출발점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_Toc233433088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4E8F8B" w14:textId="77777777" w:rsidR="00A4414A" w:rsidRDefault="00A4414A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433089" w:history="1">
            <w:r w:rsidRPr="009C08AA">
              <w:rPr>
                <w:rStyle w:val="a5"/>
                <w:noProof/>
              </w:rPr>
              <w:t>6.2 순포지션 0 수렴 → 방향 비보유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_Toc233433089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E56970" w14:textId="77777777" w:rsidR="00A4414A" w:rsidRDefault="00A4414A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433090" w:history="1">
            <w:r w:rsidRPr="009C08AA">
              <w:rPr>
                <w:rStyle w:val="a5"/>
                <w:noProof/>
              </w:rPr>
              <w:t>6.3 페어 가설 기각 — 규모 비대칭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_Toc233433090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0AD264" w14:textId="77777777" w:rsidR="00A4414A" w:rsidRDefault="00A4414A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433091" w:history="1">
            <w:r w:rsidRPr="009C08AA">
              <w:rPr>
                <w:rStyle w:val="a5"/>
                <w:noProof/>
              </w:rPr>
              <w:t>6.4 글로벌 신호 위계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_Toc233433091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3624F6" w14:textId="77777777" w:rsidR="00A4414A" w:rsidRDefault="00A4414A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433092" w:history="1">
            <w:r w:rsidRPr="009C08AA">
              <w:rPr>
                <w:rStyle w:val="a5"/>
                <w:noProof/>
              </w:rPr>
              <w:t>7. 레버리지 LP 구조 — 변동성 증폭 엔진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_Toc233433092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34DB04" w14:textId="77777777" w:rsidR="00A4414A" w:rsidRDefault="00A4414A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433093" w:history="1">
            <w:r w:rsidRPr="009C08AA">
              <w:rPr>
                <w:rStyle w:val="a5"/>
                <w:noProof/>
              </w:rPr>
              <w:t>7.1 헤지 메커니즘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_Toc233433093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C306A4" w14:textId="77777777" w:rsidR="00A4414A" w:rsidRDefault="00A4414A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433094" w:history="1">
            <w:r w:rsidRPr="009C08AA">
              <w:rPr>
                <w:rStyle w:val="a5"/>
                <w:noProof/>
              </w:rPr>
              <w:t>7.2 리밸런싱 — "오르면 더 사고 빠지면 더 판다"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_Toc233433094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E2816A" w14:textId="77777777" w:rsidR="00A4414A" w:rsidRDefault="00A4414A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433095" w:history="1">
            <w:r w:rsidRPr="009C08AA">
              <w:rPr>
                <w:rStyle w:val="a5"/>
                <w:noProof/>
              </w:rPr>
              <w:t>7.3 종가 집중과 동시호가 사각지대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_Toc233433095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8BB66A" w14:textId="77777777" w:rsidR="00A4414A" w:rsidRDefault="00A4414A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433096" w:history="1">
            <w:r w:rsidRPr="009C08AA">
              <w:rPr>
                <w:rStyle w:val="a5"/>
                <w:noProof/>
              </w:rPr>
              <w:t>7.4 현물형 vs 선물형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_Toc233433096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E20AD3" w14:textId="77777777" w:rsidR="00A4414A" w:rsidRDefault="00A4414A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433097" w:history="1">
            <w:r w:rsidRPr="009C08AA">
              <w:rPr>
                <w:rStyle w:val="a5"/>
                <w:noProof/>
              </w:rPr>
              <w:t>8. 재고 vs 플로우의 이중성 — 기관 중요성의 가중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_Toc233433097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C6267C" w14:textId="77777777" w:rsidR="00A4414A" w:rsidRDefault="00A4414A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433098" w:history="1">
            <w:r w:rsidRPr="009C08AA">
              <w:rPr>
                <w:rStyle w:val="a5"/>
                <w:noProof/>
              </w:rPr>
              <w:t>8.1 두 기준의 분리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_Toc233433098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BF10C1" w14:textId="77777777" w:rsidR="00A4414A" w:rsidRDefault="00A4414A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433099" w:history="1">
            <w:r w:rsidRPr="009C08AA">
              <w:rPr>
                <w:rStyle w:val="a5"/>
                <w:noProof/>
              </w:rPr>
              <w:t>8.2 근사 지표 — 금융투자/외국인 절대값 비율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_Toc233433099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F28E4E" w14:textId="77777777" w:rsidR="00A4414A" w:rsidRDefault="00A4414A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433100" w:history="1">
            <w:r w:rsidRPr="009C08AA">
              <w:rPr>
                <w:rStyle w:val="a5"/>
                <w:noProof/>
              </w:rPr>
              <w:t>8.3 기관 중요성의 구조적 가중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_Toc233433100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4A5081" w14:textId="77777777" w:rsidR="00A4414A" w:rsidRDefault="00A4414A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433101" w:history="1">
            <w:r w:rsidRPr="009C08AA">
              <w:rPr>
                <w:rStyle w:val="a5"/>
                <w:noProof/>
              </w:rPr>
              <w:t>8.4 자기실현적 변동성 증폭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_Toc233433101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FF3C9A" w14:textId="77777777" w:rsidR="00A4414A" w:rsidRDefault="00A4414A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433102" w:history="1">
            <w:r w:rsidRPr="009C08AA">
              <w:rPr>
                <w:rStyle w:val="a5"/>
                <w:noProof/>
              </w:rPr>
              <w:t>9. 한계 (정직한 단서)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_Toc233433102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C4D4AE" w14:textId="77777777" w:rsidR="008B1D8B" w:rsidRDefault="00000000">
          <w:r>
            <w:fldChar w:fldCharType="end"/>
          </w:r>
        </w:p>
      </w:sdtContent>
    </w:sdt>
    <w:p w14:paraId="60201769" w14:textId="77777777" w:rsidR="008B1D8B" w:rsidRDefault="00000000">
      <w:r>
        <w:br w:type="page"/>
      </w:r>
    </w:p>
    <w:p w14:paraId="4A2F0F41" w14:textId="77777777" w:rsidR="008B1D8B" w:rsidRDefault="00000000">
      <w:pPr>
        <w:pStyle w:val="1"/>
      </w:pPr>
      <w:bookmarkStart w:id="1" w:name="_Toc233433058"/>
      <w:r>
        <w:lastRenderedPageBreak/>
        <w:t>0. 이 문서의 사용법 — 종목 불문 재사용 틀</w:t>
      </w:r>
      <w:bookmarkEnd w:id="1"/>
    </w:p>
    <w:p w14:paraId="0A6910FA" w14:textId="77777777" w:rsidR="008B1D8B" w:rsidRDefault="00000000">
      <w:pPr>
        <w:spacing w:after="120" w:line="276" w:lineRule="auto"/>
      </w:pPr>
      <w:r>
        <w:t xml:space="preserve">이 보고서는 두 가지를 동시에 담는다. 하나는 </w:t>
      </w:r>
      <w:r>
        <w:rPr>
          <w:b/>
          <w:bCs/>
        </w:rPr>
        <w:t>SK하이닉스 수급 분석의 결론</w:t>
      </w:r>
      <w:r>
        <w:t xml:space="preserve">이고, 다른 하나는 </w:t>
      </w:r>
      <w:r>
        <w:rPr>
          <w:b/>
          <w:bCs/>
        </w:rPr>
        <w:t>종목이 바뀌어도 동일하게 적용할 수 있는 분석 방법론</w:t>
      </w:r>
      <w:r>
        <w:t>이다. 따라서 본문 곳곳에 "왜 이 변수를 골랐는가"라는 논리의 흔적을 남긴다. 자료만 주어지면 같은 절차로 다른 종목의 보고서를 만들 수 있도록 한 것이다.</w:t>
      </w:r>
    </w:p>
    <w:p w14:paraId="7BBCEA8F" w14:textId="77777777" w:rsidR="008B1D8B" w:rsidRDefault="00000000">
      <w:pPr>
        <w:pStyle w:val="3"/>
      </w:pPr>
      <w:bookmarkStart w:id="2" w:name="_Toc233433059"/>
      <w:r>
        <w:t>표준 분석 절차 (6단계)</w:t>
      </w:r>
      <w:bookmarkEnd w:id="2"/>
    </w:p>
    <w:p w14:paraId="197F6271" w14:textId="77777777" w:rsidR="008B1D8B" w:rsidRDefault="00000000">
      <w:pPr>
        <w:pStyle w:val="a4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1단계 — 변수 수집: </w:t>
      </w:r>
      <w:r>
        <w:t xml:space="preserve">선물·현물의 수급(투자자 주체별 순매수)과 가격(OHLC), </w:t>
      </w:r>
      <w:proofErr w:type="spellStart"/>
      <w:r>
        <w:t>볼린저밴드</w:t>
      </w:r>
      <w:proofErr w:type="spellEnd"/>
      <w:r>
        <w:t xml:space="preserve">, </w:t>
      </w:r>
      <w:proofErr w:type="spellStart"/>
      <w:r>
        <w:t>베이시스</w:t>
      </w:r>
      <w:proofErr w:type="spellEnd"/>
      <w:r>
        <w:t>·미결제약정 등 측정 가능한 모든 변수를 모은다.</w:t>
      </w:r>
    </w:p>
    <w:p w14:paraId="46F05182" w14:textId="77777777" w:rsidR="008B1D8B" w:rsidRDefault="00000000">
      <w:pPr>
        <w:pStyle w:val="a4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2단계 — 상관 분석: </w:t>
      </w:r>
      <w:r>
        <w:t>각 수급 주체·지표를 당일 가격 등락과 상관 분석한다. 단, 시장 국면이 질적으로 바뀐 분기점(본 사례에서는 레버리지 ETF 출시일)을 기준으로 기간을 반드시 분리한다.</w:t>
      </w:r>
    </w:p>
    <w:p w14:paraId="0C73B482" w14:textId="77777777" w:rsidR="008B1D8B" w:rsidRDefault="00000000">
      <w:pPr>
        <w:pStyle w:val="a4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3단계 — 회귀·검증: </w:t>
      </w:r>
      <w:r>
        <w:t xml:space="preserve">상관이 높은 변수를 회귀 분석하고 다음을 점검해 허수 상관을 걸러낸다. ① 인과 방향(선행/후행) ② 순환논리(look-ahead — 당일 종가로 만든 지표로 당일을 예측하지 않기) ③ 공통원인 가능성 ④ </w:t>
      </w:r>
      <w:r>
        <w:rPr>
          <w:b/>
          <w:bCs/>
        </w:rPr>
        <w:t>재고 vs 플로우 구분</w:t>
      </w:r>
      <w:r>
        <w:t xml:space="preserve">(규모는 잔고가 아니라 거래로 봐야 하며, 재고로 기각한 변수가 플로우로 살아날 수 있다) ⑤ </w:t>
      </w:r>
      <w:r>
        <w:rPr>
          <w:b/>
          <w:bCs/>
        </w:rPr>
        <w:t>순포지션 누적 점검</w:t>
      </w:r>
      <w:r>
        <w:t xml:space="preserve">(순매수가 방향 보유인지 단기 회전인지는 누적이 쌓이는지 0에 </w:t>
      </w:r>
      <w:proofErr w:type="spellStart"/>
      <w:r>
        <w:t>수렴하는지로</w:t>
      </w:r>
      <w:proofErr w:type="spellEnd"/>
      <w:r>
        <w:t xml:space="preserve"> 갈린다).</w:t>
      </w:r>
    </w:p>
    <w:p w14:paraId="4DE08F41" w14:textId="77777777" w:rsidR="008B1D8B" w:rsidRDefault="00000000">
      <w:pPr>
        <w:pStyle w:val="a4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4단계 — 신호 vs 실행 분리: </w:t>
      </w:r>
      <w:r>
        <w:t xml:space="preserve">상관 1위가 곧 닻이 아니다. </w:t>
      </w:r>
      <w:r>
        <w:rPr>
          <w:b/>
          <w:bCs/>
        </w:rPr>
        <w:t>먼저 움직이는 신호 변수</w:t>
      </w:r>
      <w:r>
        <w:t xml:space="preserve">와 </w:t>
      </w:r>
      <w:r>
        <w:rPr>
          <w:b/>
          <w:bCs/>
        </w:rPr>
        <w:t>가격을 실제로 만드는 실행 변수</w:t>
      </w:r>
      <w:r>
        <w:t xml:space="preserve">를 분리한다. 두 변수가 어긋난 날 가격이 어느 쪽을 </w:t>
      </w:r>
      <w:proofErr w:type="spellStart"/>
      <w:r>
        <w:t>따르는지로</w:t>
      </w:r>
      <w:proofErr w:type="spellEnd"/>
      <w:r>
        <w:t xml:space="preserve"> 결정권자(실행 변수)를 찾는다. 부분상관으로 신호의 직접효과가 실행을 통제했을 때 붕괴하는지 확인한다.</w:t>
      </w:r>
    </w:p>
    <w:p w14:paraId="3AE49B03" w14:textId="77777777" w:rsidR="008B1D8B" w:rsidRDefault="00000000">
      <w:pPr>
        <w:pStyle w:val="a4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5단계 — 변수 특정: </w:t>
      </w:r>
      <w:r>
        <w:t>검증을 통과한, 가장 설명력이 높고 실시간 관측이 가능한 변수를 닻(anchor)으로 특정한다. 보통 신호 변수(조기 포착)와 실행 변수(방향 확정)를 짝으로 둔다.</w:t>
      </w:r>
    </w:p>
    <w:p w14:paraId="6F1B993B" w14:textId="77777777" w:rsidR="008B1D8B" w:rsidRDefault="00000000">
      <w:pPr>
        <w:pStyle w:val="a4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6단계 — 자료 재작성: </w:t>
      </w:r>
      <w:r>
        <w:t>특정된 변수를 축으로 시각 자료(</w:t>
      </w:r>
      <w:proofErr w:type="spellStart"/>
      <w:r>
        <w:t>산점도</w:t>
      </w:r>
      <w:proofErr w:type="spellEnd"/>
      <w:r>
        <w:t>·시계열)를 다시 만든다. 신호 변수와 실행 변수를 두 축으로 한 사분면이 핵심 도구가 된다.</w:t>
      </w:r>
    </w:p>
    <w:p w14:paraId="10D24FCB" w14:textId="77777777" w:rsidR="008B1D8B" w:rsidRDefault="00000000">
      <w:pPr>
        <w:spacing w:after="120" w:line="276" w:lineRule="auto"/>
      </w:pPr>
      <w:r>
        <w:t xml:space="preserve">아래 본문은 이 절차를 하이닉스에 적용한 결과다. </w:t>
      </w:r>
      <w:r>
        <w:rPr>
          <w:b/>
          <w:bCs/>
        </w:rPr>
        <w:t>1장 채택 신호, 2장 기각 가설, 3장 측정 함</w:t>
      </w:r>
      <w:r>
        <w:rPr>
          <w:b/>
          <w:bCs/>
        </w:rPr>
        <w:lastRenderedPageBreak/>
        <w:t>정, 4장 실전 적용, 5장 시각 자료, 6장 외국인 선물 재해석, 7장 레버리지 LP 구조, 8장 재고 vs 플로우, 9장 한계.</w:t>
      </w:r>
      <w:r>
        <w:t xml:space="preserve"> 6~8장은 초판 작성 후 추가된 심화 분석이다.</w:t>
      </w:r>
    </w:p>
    <w:p w14:paraId="6F4BCCD3" w14:textId="77777777" w:rsidR="008B1D8B" w:rsidRDefault="00000000">
      <w:r>
        <w:br w:type="page"/>
      </w:r>
    </w:p>
    <w:p w14:paraId="49FDAFB1" w14:textId="77777777" w:rsidR="008B1D8B" w:rsidRDefault="00000000">
      <w:pPr>
        <w:pStyle w:val="1"/>
      </w:pPr>
      <w:bookmarkStart w:id="3" w:name="_Toc233433060"/>
      <w:r>
        <w:lastRenderedPageBreak/>
        <w:t>1. 채택된 신호 (검증 통과)</w:t>
      </w:r>
      <w:bookmarkEnd w:id="3"/>
    </w:p>
    <w:p w14:paraId="2449E8A7" w14:textId="77777777" w:rsidR="008B1D8B" w:rsidRDefault="00000000">
      <w:pPr>
        <w:pStyle w:val="2"/>
      </w:pPr>
      <w:bookmarkStart w:id="4" w:name="_Toc233433061"/>
      <w:r>
        <w:t>1.1 실시간 수급 변수와 당일 등락의 상관 위계</w:t>
      </w:r>
      <w:bookmarkEnd w:id="4"/>
    </w:p>
    <w:p w14:paraId="426F0FDB" w14:textId="77777777" w:rsidR="008B1D8B" w:rsidRDefault="00000000">
      <w:pPr>
        <w:spacing w:after="120" w:line="276" w:lineRule="auto"/>
      </w:pPr>
      <w:r>
        <w:t xml:space="preserve">2단계(상관 분석)의 결과다. 분기점인 </w:t>
      </w:r>
      <w:r>
        <w:rPr>
          <w:b/>
          <w:bCs/>
        </w:rPr>
        <w:t>레버리지 ETF 출시일(5월 27일) 이후</w:t>
      </w:r>
      <w:r>
        <w:t xml:space="preserve"> 구간에서, 실시간으로 관측 가능한 각 수급 주체와 당일 본주 등락의 상관은 다음과 같다(n=22).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1500"/>
        <w:gridCol w:w="1660"/>
        <w:gridCol w:w="3300"/>
      </w:tblGrid>
      <w:tr w:rsidR="008B1D8B" w14:paraId="7EF3F122" w14:textId="77777777">
        <w:trPr>
          <w:tblHeader/>
        </w:trPr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01F73" w14:textId="77777777" w:rsidR="008B1D8B" w:rsidRDefault="00000000">
            <w:r>
              <w:rPr>
                <w:b/>
                <w:bCs/>
                <w:color w:val="FFFFFF"/>
                <w:sz w:val="20"/>
                <w:szCs w:val="20"/>
              </w:rPr>
              <w:t>변수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33EEB" w14:textId="77777777" w:rsidR="008B1D8B" w:rsidRDefault="00000000">
            <w:r>
              <w:rPr>
                <w:b/>
                <w:bCs/>
                <w:color w:val="FFFFFF"/>
                <w:sz w:val="20"/>
                <w:szCs w:val="20"/>
              </w:rPr>
              <w:t>상관계수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1836E" w14:textId="77777777" w:rsidR="008B1D8B" w:rsidRDefault="00000000">
            <w:r>
              <w:rPr>
                <w:b/>
                <w:bCs/>
                <w:color w:val="FFFFFF"/>
                <w:sz w:val="20"/>
                <w:szCs w:val="20"/>
              </w:rPr>
              <w:t>실시간 관측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E66F" w14:textId="77777777" w:rsidR="008B1D8B" w:rsidRDefault="00000000">
            <w:r>
              <w:rPr>
                <w:b/>
                <w:bCs/>
                <w:color w:val="FFFFFF"/>
                <w:sz w:val="20"/>
                <w:szCs w:val="20"/>
              </w:rPr>
              <w:t>해석</w:t>
            </w:r>
          </w:p>
        </w:tc>
      </w:tr>
      <w:tr w:rsidR="008B1D8B" w14:paraId="28275507" w14:textId="77777777"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6AA1F" w14:textId="77777777" w:rsidR="008B1D8B" w:rsidRDefault="00000000">
            <w:r>
              <w:rPr>
                <w:b/>
                <w:bCs/>
              </w:rPr>
              <w:t>본주 금융투자 현물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69625F" w14:textId="77777777" w:rsidR="008B1D8B" w:rsidRDefault="00000000">
            <w:r>
              <w:rPr>
                <w:sz w:val="20"/>
                <w:szCs w:val="20"/>
              </w:rPr>
              <w:t>+0.88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EF9AC6" w14:textId="77777777" w:rsidR="008B1D8B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11639E" w14:textId="77777777" w:rsidR="008B1D8B" w:rsidRDefault="00000000">
            <w:r>
              <w:rPr>
                <w:sz w:val="20"/>
                <w:szCs w:val="20"/>
              </w:rPr>
              <w:t>최고 상관. 단 ETF LP·</w:t>
            </w:r>
            <w:proofErr w:type="spellStart"/>
            <w:r>
              <w:rPr>
                <w:sz w:val="20"/>
                <w:szCs w:val="20"/>
              </w:rPr>
              <w:t>프랍</w:t>
            </w:r>
            <w:proofErr w:type="spellEnd"/>
            <w:r>
              <w:rPr>
                <w:sz w:val="20"/>
                <w:szCs w:val="20"/>
              </w:rPr>
              <w:t xml:space="preserve"> 합산</w:t>
            </w:r>
          </w:p>
        </w:tc>
      </w:tr>
      <w:tr w:rsidR="008B1D8B" w14:paraId="4968A0AD" w14:textId="77777777"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F5C2F7" w14:textId="77777777" w:rsidR="008B1D8B" w:rsidRDefault="00000000">
            <w:r>
              <w:rPr>
                <w:b/>
                <w:bCs/>
              </w:rPr>
              <w:t>본주 기관 현물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4533E7" w14:textId="77777777" w:rsidR="008B1D8B" w:rsidRDefault="00000000">
            <w:r>
              <w:rPr>
                <w:sz w:val="20"/>
                <w:szCs w:val="20"/>
              </w:rPr>
              <w:t>+0.83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E50B45" w14:textId="77777777" w:rsidR="008B1D8B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EE34B4" w14:textId="77777777" w:rsidR="008B1D8B" w:rsidRDefault="00000000">
            <w:proofErr w:type="spellStart"/>
            <w:r>
              <w:rPr>
                <w:sz w:val="20"/>
                <w:szCs w:val="20"/>
              </w:rPr>
              <w:t>금투</w:t>
            </w:r>
            <w:proofErr w:type="spellEnd"/>
            <w:r>
              <w:rPr>
                <w:sz w:val="20"/>
                <w:szCs w:val="20"/>
              </w:rPr>
              <w:t xml:space="preserve"> 포함 기관계</w:t>
            </w:r>
          </w:p>
        </w:tc>
      </w:tr>
      <w:tr w:rsidR="008B1D8B" w14:paraId="1EBD1FBC" w14:textId="77777777"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E8EB08" w14:textId="77777777" w:rsidR="008B1D8B" w:rsidRDefault="00000000">
            <w:r>
              <w:rPr>
                <w:b/>
                <w:bCs/>
              </w:rPr>
              <w:t>본주 개인 현물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8D781B" w14:textId="77777777" w:rsidR="008B1D8B" w:rsidRDefault="00000000">
            <w:r>
              <w:rPr>
                <w:sz w:val="20"/>
                <w:szCs w:val="20"/>
              </w:rPr>
              <w:t>−0.81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459AB7" w14:textId="77777777" w:rsidR="008B1D8B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4D68DF" w14:textId="77777777" w:rsidR="008B1D8B" w:rsidRDefault="00000000">
            <w:r>
              <w:rPr>
                <w:sz w:val="20"/>
                <w:szCs w:val="20"/>
              </w:rPr>
              <w:t>매수 진영의 반대편(유동성 공급)</w:t>
            </w:r>
          </w:p>
        </w:tc>
      </w:tr>
      <w:tr w:rsidR="008B1D8B" w14:paraId="094A867E" w14:textId="77777777"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7385A" w14:textId="77777777" w:rsidR="008B1D8B" w:rsidRDefault="00000000">
            <w:r>
              <w:rPr>
                <w:b/>
                <w:bCs/>
              </w:rPr>
              <w:t>하이닉스 선물 외국인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B9B25A" w14:textId="77777777" w:rsidR="008B1D8B" w:rsidRDefault="00000000">
            <w:r>
              <w:rPr>
                <w:sz w:val="20"/>
                <w:szCs w:val="20"/>
              </w:rPr>
              <w:t>+0.76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28D9" w14:textId="77777777" w:rsidR="008B1D8B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B7D3F0" w14:textId="77777777" w:rsidR="008B1D8B" w:rsidRDefault="00000000">
            <w:r>
              <w:rPr>
                <w:sz w:val="20"/>
                <w:szCs w:val="20"/>
              </w:rPr>
              <w:t>능동·선행 신호</w:t>
            </w:r>
          </w:p>
        </w:tc>
      </w:tr>
      <w:tr w:rsidR="008B1D8B" w14:paraId="184F8860" w14:textId="77777777"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63D42" w14:textId="77777777" w:rsidR="008B1D8B" w:rsidRDefault="00000000">
            <w:r>
              <w:rPr>
                <w:b/>
                <w:bCs/>
              </w:rPr>
              <w:t>코스피200 선물 외국인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8CA44" w14:textId="77777777" w:rsidR="008B1D8B" w:rsidRDefault="00000000">
            <w:r>
              <w:rPr>
                <w:sz w:val="20"/>
                <w:szCs w:val="20"/>
              </w:rPr>
              <w:t>−0.69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B482DE" w14:textId="77777777" w:rsidR="008B1D8B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D7BB4" w14:textId="77777777" w:rsidR="008B1D8B" w:rsidRDefault="00000000">
            <w:r>
              <w:rPr>
                <w:sz w:val="20"/>
                <w:szCs w:val="20"/>
              </w:rPr>
              <w:t>헤지 신호(역방향)</w:t>
            </w:r>
          </w:p>
        </w:tc>
      </w:tr>
      <w:tr w:rsidR="008B1D8B" w14:paraId="727647F3" w14:textId="77777777"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2F9880" w14:textId="77777777" w:rsidR="008B1D8B" w:rsidRDefault="00000000">
            <w:r>
              <w:rPr>
                <w:sz w:val="20"/>
                <w:szCs w:val="20"/>
              </w:rPr>
              <w:t>본주 외국인 현물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FA473C" w14:textId="77777777" w:rsidR="008B1D8B" w:rsidRDefault="00000000">
            <w:r>
              <w:rPr>
                <w:sz w:val="20"/>
                <w:szCs w:val="20"/>
              </w:rPr>
              <w:t>+0.39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8B8F62" w14:textId="77777777" w:rsidR="008B1D8B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085A21" w14:textId="77777777" w:rsidR="008B1D8B" w:rsidRDefault="00000000">
            <w:r>
              <w:rPr>
                <w:sz w:val="20"/>
                <w:szCs w:val="20"/>
              </w:rPr>
              <w:t>약함, 차익실현 섞임 → 제외</w:t>
            </w:r>
          </w:p>
        </w:tc>
      </w:tr>
    </w:tbl>
    <w:p w14:paraId="3EB33CAD" w14:textId="77777777" w:rsidR="008B1D8B" w:rsidRDefault="00000000">
      <w:pPr>
        <w:spacing w:after="120" w:line="276" w:lineRule="auto"/>
      </w:pPr>
      <w:r>
        <w:t xml:space="preserve">상관만 보면 금융투자가 1위다. 그러나 다음 절(3단계 검증)에서 보듯, </w:t>
      </w:r>
      <w:r>
        <w:rPr>
          <w:b/>
          <w:bCs/>
        </w:rPr>
        <w:t>상관 1위가 곧 닻 변수는 아니다.</w:t>
      </w:r>
      <w:r>
        <w:t xml:space="preserve"> 인과 방향을 따져야 한다.</w:t>
      </w:r>
    </w:p>
    <w:p w14:paraId="7D2B8BF1" w14:textId="77777777" w:rsidR="008B1D8B" w:rsidRDefault="00000000">
      <w:pPr>
        <w:pStyle w:val="2"/>
      </w:pPr>
      <w:bookmarkStart w:id="5" w:name="_Toc233433062"/>
      <w:r>
        <w:t>1.2 인과 구조 — 상관 ≠ 인과</w:t>
      </w:r>
      <w:bookmarkEnd w:id="5"/>
    </w:p>
    <w:p w14:paraId="0AA48741" w14:textId="77777777" w:rsidR="008B1D8B" w:rsidRDefault="00000000">
      <w:pPr>
        <w:spacing w:after="120" w:line="276" w:lineRule="auto"/>
      </w:pPr>
      <w:r>
        <w:t xml:space="preserve">3단계 검증의 핵심이다. 금융투자(기관)는 능동적으로 방향을 판단해 매매하는 것이 아니라 </w:t>
      </w:r>
      <w:proofErr w:type="spellStart"/>
      <w:r>
        <w:rPr>
          <w:b/>
          <w:bCs/>
        </w:rPr>
        <w:t>패시브하게</w:t>
      </w:r>
      <w:proofErr w:type="spellEnd"/>
      <w:r>
        <w:rPr>
          <w:b/>
          <w:bCs/>
        </w:rPr>
        <w:t xml:space="preserve"> 추세를 추종한다</w:t>
      </w:r>
      <w:r>
        <w:t xml:space="preserve">. 가격이 오르니까 (ETF 자금 유입에 따라) 사고, 내리니까 판다. 반면 외국인 선물은 방향을 </w:t>
      </w:r>
      <w:r>
        <w:rPr>
          <w:b/>
          <w:bCs/>
        </w:rPr>
        <w:t>먼저 베팅하는 능동·선행 변수</w:t>
      </w:r>
      <w:r>
        <w:t>다.</w:t>
      </w:r>
    </w:p>
    <w:p w14:paraId="64E56EE6" w14:textId="77777777" w:rsidR="008B1D8B" w:rsidRDefault="00000000">
      <w:pPr>
        <w:spacing w:after="120" w:line="276" w:lineRule="auto"/>
      </w:pPr>
      <w:r>
        <w:t xml:space="preserve">이를 부분상관으로 확인했다. 외국인 선물과 당일 등락의 상관(+0.76)에서 금융투자의 영향을 통제하면 </w:t>
      </w:r>
      <w:r>
        <w:rPr>
          <w:b/>
          <w:bCs/>
        </w:rPr>
        <w:t>+0.13으로 붕괴</w:t>
      </w:r>
      <w:r>
        <w:t xml:space="preserve">한다. 즉 외국인 선물의 가격 영향은 거의 전부 금융투자(현물 실행)를 </w:t>
      </w:r>
      <w:r>
        <w:rPr>
          <w:b/>
          <w:bCs/>
        </w:rPr>
        <w:t>경유</w:t>
      </w:r>
      <w:r>
        <w:t>한다. 선물은 1:1 제로섬이라 현물을 직접 움직일 수 없고, 실제 가격을 만드는 손은 현물을 사고파는 기관이기 때문이다.</w:t>
      </w:r>
    </w:p>
    <w:p w14:paraId="50DC66CA" w14:textId="77777777" w:rsidR="008B1D8B" w:rsidRDefault="00000000">
      <w:pPr>
        <w:spacing w:after="120" w:line="276" w:lineRule="auto"/>
      </w:pPr>
      <w:r>
        <w:rPr>
          <w:b/>
          <w:bCs/>
        </w:rPr>
        <w:t xml:space="preserve">결론: </w:t>
      </w:r>
      <w:r>
        <w:t>상관 1위는 금융투자지만, 예측의 닻은 선행하는 외국인 선물이다. 금융투자로 예측하면 결과로 결과를 보는 순환에 가까워 늦는다. 외국인 선물(신호)을 읽고, 기관 현물(실행)로 확인하는 2단 구조가 옳다.</w:t>
      </w:r>
    </w:p>
    <w:p w14:paraId="3260292D" w14:textId="77777777" w:rsidR="008B1D8B" w:rsidRDefault="00000000">
      <w:pPr>
        <w:pStyle w:val="2"/>
      </w:pPr>
      <w:bookmarkStart w:id="6" w:name="_Toc233433063"/>
      <w:r>
        <w:lastRenderedPageBreak/>
        <w:t>1.3 외국인 선물의 성격 — 방향 보유가 아닌 단기 회전</w:t>
      </w:r>
      <w:bookmarkEnd w:id="6"/>
    </w:p>
    <w:p w14:paraId="2E187C5D" w14:textId="77777777" w:rsidR="008B1D8B" w:rsidRDefault="00000000">
      <w:pPr>
        <w:spacing w:after="120" w:line="276" w:lineRule="auto"/>
      </w:pPr>
      <w:r>
        <w:t xml:space="preserve">초판에서는 "코스피200 숏 + 하이닉스 롱 페어"로 보았으나, 이후 분석에서 수정되었다(상세는 6장). 핵심만 옮기면: 외국인의 </w:t>
      </w:r>
      <w:r>
        <w:rPr>
          <w:b/>
          <w:bCs/>
        </w:rPr>
        <w:t>현물</w:t>
      </w:r>
      <w:r>
        <w:t xml:space="preserve"> 보유 비율은 51%로 유지되어 장기 롱은 현물에 별도로 존재하지만, </w:t>
      </w:r>
      <w:r>
        <w:rPr>
          <w:b/>
          <w:bCs/>
        </w:rPr>
        <w:t>선물</w:t>
      </w:r>
      <w:r>
        <w:t>은 9월물 구간에서 순포지션이 0에 수렴(매수 +649</w:t>
      </w:r>
      <w:proofErr w:type="gramStart"/>
      <w:r>
        <w:t>만 /</w:t>
      </w:r>
      <w:proofErr w:type="gramEnd"/>
      <w:r>
        <w:t xml:space="preserve"> 매도 −651만)한다 — 롱 축적이 아니라 </w:t>
      </w:r>
      <w:r>
        <w:rPr>
          <w:b/>
          <w:bCs/>
        </w:rPr>
        <w:t>단기 회전(평균회귀 트레이딩)</w:t>
      </w:r>
      <w:r>
        <w:t xml:space="preserve">이다. 따라서 외국인 선물 매수는 "오늘 살 것이다"가 아니라 "그날 회전 중 매수 우위"일 뿐이며, 누적이 극단이면 </w:t>
      </w:r>
      <w:proofErr w:type="spellStart"/>
      <w:r>
        <w:t>되감긴다</w:t>
      </w:r>
      <w:proofErr w:type="spellEnd"/>
      <w:r>
        <w:t>(6/25 누적 +290만 정점 → 6/26 전량 청산).</w:t>
      </w:r>
    </w:p>
    <w:p w14:paraId="7C67CD87" w14:textId="77777777" w:rsidR="008B1D8B" w:rsidRDefault="00000000">
      <w:pPr>
        <w:pStyle w:val="2"/>
      </w:pPr>
      <w:bookmarkStart w:id="7" w:name="_Toc233433064"/>
      <w:r>
        <w:t>1.4 평균회귀 — 레버리지가 만든 변화</w:t>
      </w:r>
      <w:bookmarkEnd w:id="7"/>
    </w:p>
    <w:p w14:paraId="3544BAC4" w14:textId="77777777" w:rsidR="008B1D8B" w:rsidRDefault="00000000">
      <w:pPr>
        <w:spacing w:after="120" w:line="276" w:lineRule="auto"/>
      </w:pPr>
      <w:r>
        <w:t xml:space="preserve">선물 일별 순매수의 1일 자기상관이 분기점 전후로 뒤집힌다. </w:t>
      </w:r>
      <w:r>
        <w:rPr>
          <w:b/>
          <w:bCs/>
        </w:rPr>
        <w:t>5/27 이전 +0.13(지속) → 이후 −0.37(평균회귀)</w:t>
      </w:r>
      <w:r>
        <w:t>. 부호 전환 빈도도 51%에서 67%로 늘었다. 레버리지 이후 "샀으면 다음날 던지고, 팔았으면 다음날 산다"가 기본값이 되었고, 이것이 시각적으로는 밴드 내 왕복으로 나타난다.</w:t>
      </w:r>
    </w:p>
    <w:p w14:paraId="28BDBB75" w14:textId="77777777" w:rsidR="008B1D8B" w:rsidRDefault="00000000">
      <w:pPr>
        <w:pStyle w:val="2"/>
      </w:pPr>
      <w:bookmarkStart w:id="8" w:name="_Toc233433065"/>
      <w:r>
        <w:t xml:space="preserve">1.5 두 진영 </w:t>
      </w:r>
      <w:proofErr w:type="spellStart"/>
      <w:r>
        <w:t>사분면</w:t>
      </w:r>
      <w:proofErr w:type="spellEnd"/>
      <w:r>
        <w:t xml:space="preserve"> — 당일 방향의 핵심 닻</w:t>
      </w:r>
      <w:bookmarkEnd w:id="8"/>
    </w:p>
    <w:p w14:paraId="11CD5192" w14:textId="77777777" w:rsidR="008B1D8B" w:rsidRDefault="00000000">
      <w:pPr>
        <w:spacing w:after="120" w:line="276" w:lineRule="auto"/>
      </w:pPr>
      <w:r>
        <w:t xml:space="preserve">4단계에서 특정한 닻이다. </w:t>
      </w:r>
      <w:r>
        <w:rPr>
          <w:b/>
          <w:bCs/>
        </w:rPr>
        <w:t>외국인 선물(선행 신호) × 기관 현물(실행)</w:t>
      </w:r>
      <w:r>
        <w:t>을 두 축으로 놓으면, 두 주체가 같은 방향으로 묶이는지 갈리는지에 따라 당일 방향과 변동 폭이 갈린다. 표본을 보강해(이전 n=108, 이후 n=22) 확정했다.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980"/>
        <w:gridCol w:w="2980"/>
      </w:tblGrid>
      <w:tr w:rsidR="008B1D8B" w14:paraId="6F90A5A5" w14:textId="77777777"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F0E42" w14:textId="77777777" w:rsidR="008B1D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사분면</w:t>
            </w:r>
            <w:proofErr w:type="spellEnd"/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2A0A4" w14:textId="77777777" w:rsidR="008B1D8B" w:rsidRDefault="00000000">
            <w:r>
              <w:rPr>
                <w:b/>
                <w:bCs/>
                <w:color w:val="FFFFFF"/>
                <w:sz w:val="20"/>
                <w:szCs w:val="20"/>
              </w:rPr>
              <w:t>5/27 이전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982ED" w14:textId="77777777" w:rsidR="008B1D8B" w:rsidRDefault="00000000">
            <w:r>
              <w:rPr>
                <w:b/>
                <w:bCs/>
                <w:color w:val="FFFFFF"/>
                <w:sz w:val="20"/>
                <w:szCs w:val="20"/>
              </w:rPr>
              <w:t>5/27 이후</w:t>
            </w:r>
          </w:p>
        </w:tc>
      </w:tr>
      <w:tr w:rsidR="008B1D8B" w14:paraId="03C2480E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2FAC32" w14:textId="77777777" w:rsidR="008B1D8B" w:rsidRDefault="00000000">
            <w:r>
              <w:rPr>
                <w:b/>
                <w:bCs/>
              </w:rPr>
              <w:t>외국인+ 기관+ (묶임·매수)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EDBA62" w14:textId="77777777" w:rsidR="008B1D8B" w:rsidRDefault="00000000">
            <w:r>
              <w:rPr>
                <w:sz w:val="20"/>
                <w:szCs w:val="20"/>
              </w:rPr>
              <w:t>+4.2%, 상승 83%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13E844" w14:textId="77777777" w:rsidR="008B1D8B" w:rsidRDefault="00000000">
            <w:r>
              <w:rPr>
                <w:sz w:val="20"/>
                <w:szCs w:val="20"/>
              </w:rPr>
              <w:t>+6.4%, 상승 91%</w:t>
            </w:r>
          </w:p>
        </w:tc>
      </w:tr>
      <w:tr w:rsidR="008B1D8B" w14:paraId="6019D784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530246" w14:textId="77777777" w:rsidR="008B1D8B" w:rsidRDefault="00000000">
            <w:r>
              <w:rPr>
                <w:b/>
                <w:bCs/>
              </w:rPr>
              <w:t>외국인− 기관− (묶임·매도)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8B1251" w14:textId="77777777" w:rsidR="008B1D8B" w:rsidRDefault="00000000">
            <w:r>
              <w:rPr>
                <w:sz w:val="20"/>
                <w:szCs w:val="20"/>
              </w:rPr>
              <w:t>−1.8%, 상승 35%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4A93ED" w14:textId="77777777" w:rsidR="008B1D8B" w:rsidRDefault="00000000">
            <w:r>
              <w:rPr>
                <w:b/>
                <w:bCs/>
                <w:color w:val="8B2E2E"/>
              </w:rPr>
              <w:t>−8.5%, 상승 0%</w:t>
            </w:r>
          </w:p>
        </w:tc>
      </w:tr>
      <w:tr w:rsidR="008B1D8B" w14:paraId="78B79A59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6DDCDC" w14:textId="77777777" w:rsidR="008B1D8B" w:rsidRDefault="00000000">
            <w:r>
              <w:rPr>
                <w:sz w:val="20"/>
                <w:szCs w:val="20"/>
              </w:rPr>
              <w:t>갈림 (한쪽만 매수)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BED211" w14:textId="77777777" w:rsidR="008B1D8B" w:rsidRDefault="00000000">
            <w:r>
              <w:rPr>
                <w:sz w:val="20"/>
                <w:szCs w:val="20"/>
              </w:rPr>
              <w:t>+1.2%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DB078" w14:textId="77777777" w:rsidR="008B1D8B" w:rsidRDefault="00000000">
            <w:r>
              <w:rPr>
                <w:sz w:val="20"/>
                <w:szCs w:val="20"/>
              </w:rPr>
              <w:t>+2.3~3.6%</w:t>
            </w:r>
          </w:p>
        </w:tc>
      </w:tr>
    </w:tbl>
    <w:p w14:paraId="36A92F5C" w14:textId="77777777" w:rsidR="008B1D8B" w:rsidRDefault="00000000">
      <w:pPr>
        <w:pStyle w:val="a4"/>
        <w:numPr>
          <w:ilvl w:val="0"/>
          <w:numId w:val="3"/>
        </w:numPr>
        <w:spacing w:after="80" w:line="264" w:lineRule="auto"/>
      </w:pPr>
      <w:r>
        <w:rPr>
          <w:b/>
          <w:bCs/>
        </w:rPr>
        <w:t xml:space="preserve">두 진영이 묶이면 </w:t>
      </w:r>
      <w:r>
        <w:t>방향이 결정되고 변동이 크다. 이 구조는 레버리지 전후 모두 성립하므로 시장 구조 자체에서 비롯된 것이다.</w:t>
      </w:r>
    </w:p>
    <w:p w14:paraId="138AACF9" w14:textId="77777777" w:rsidR="008B1D8B" w:rsidRDefault="00000000">
      <w:pPr>
        <w:pStyle w:val="a4"/>
        <w:numPr>
          <w:ilvl w:val="0"/>
          <w:numId w:val="3"/>
        </w:numPr>
        <w:spacing w:after="80" w:line="264" w:lineRule="auto"/>
      </w:pPr>
      <w:r>
        <w:rPr>
          <w:b/>
          <w:bCs/>
        </w:rPr>
        <w:t xml:space="preserve">갈리면 </w:t>
      </w:r>
      <w:r>
        <w:t>변동이 작고 방향이 모호하다 — 관망 구간.</w:t>
      </w:r>
    </w:p>
    <w:p w14:paraId="4A1A8A0C" w14:textId="77777777" w:rsidR="008B1D8B" w:rsidRDefault="00000000">
      <w:pPr>
        <w:pStyle w:val="a4"/>
        <w:numPr>
          <w:ilvl w:val="0"/>
          <w:numId w:val="3"/>
        </w:numPr>
        <w:spacing w:after="80" w:line="264" w:lineRule="auto"/>
      </w:pPr>
      <w:r>
        <w:rPr>
          <w:b/>
          <w:bCs/>
        </w:rPr>
        <w:t xml:space="preserve">레버리지의 진짜 효과는 변동 증폭이다. </w:t>
      </w:r>
      <w:r>
        <w:t xml:space="preserve">매도 묶임의 하락이 −1.8%에서 −8.5%로 약 5배 </w:t>
      </w:r>
      <w:proofErr w:type="spellStart"/>
      <w:r>
        <w:t>깊어졌다</w:t>
      </w:r>
      <w:proofErr w:type="spellEnd"/>
      <w:r>
        <w:t>. 받쳐줄 주체가 사라지면 급락한다.</w:t>
      </w:r>
    </w:p>
    <w:p w14:paraId="772ED409" w14:textId="77777777" w:rsidR="008B1D8B" w:rsidRDefault="00000000">
      <w:pPr>
        <w:pStyle w:val="2"/>
      </w:pPr>
      <w:bookmarkStart w:id="9" w:name="_Toc233433066"/>
      <w:r>
        <w:lastRenderedPageBreak/>
        <w:t xml:space="preserve">1.6 </w:t>
      </w:r>
      <w:proofErr w:type="spellStart"/>
      <w:r>
        <w:t>볼린저밴드의</w:t>
      </w:r>
      <w:proofErr w:type="spellEnd"/>
      <w:r>
        <w:t xml:space="preserve"> 역할 = 변동성 타이밍 (방향 아님)</w:t>
      </w:r>
      <w:bookmarkEnd w:id="9"/>
    </w:p>
    <w:p w14:paraId="5A8949C4" w14:textId="77777777" w:rsidR="008B1D8B" w:rsidRDefault="00000000">
      <w:pPr>
        <w:spacing w:after="120" w:line="276" w:lineRule="auto"/>
      </w:pPr>
      <w:r>
        <w:t xml:space="preserve">전일 밴드 위치가 상단일수록 다음날 두 진영이 크게 묶여 움직인다. 단 </w:t>
      </w:r>
      <w:r>
        <w:rPr>
          <w:b/>
          <w:bCs/>
        </w:rPr>
        <w:t>방향은 밴드가 아니라 사분면이 정한다</w:t>
      </w:r>
      <w:r>
        <w:t xml:space="preserve">. 전일 밴드 상단 다음날의 평균 등락은 +0.9%로 사실상 중립이며, 매도 묶임은 전일 %B 0.82~0.85(상단)에서 발생한다 — 상단 과열 뒤 동반 투매 패턴이다. 요컨대 </w:t>
      </w:r>
      <w:r>
        <w:rPr>
          <w:b/>
          <w:bCs/>
        </w:rPr>
        <w:t>밴드는 "언제 크게 움직이나"(타이밍), 사분면은 "어디로 움직이나"(방향)</w:t>
      </w:r>
      <w:r>
        <w:t>를 알려주는 역할 분담이다.</w:t>
      </w:r>
    </w:p>
    <w:p w14:paraId="5FDFBEA4" w14:textId="77777777" w:rsidR="008B1D8B" w:rsidRDefault="00000000">
      <w:r>
        <w:br w:type="page"/>
      </w:r>
    </w:p>
    <w:p w14:paraId="25A17CA3" w14:textId="77777777" w:rsidR="008B1D8B" w:rsidRDefault="00000000">
      <w:pPr>
        <w:pStyle w:val="1"/>
      </w:pPr>
      <w:bookmarkStart w:id="10" w:name="_Toc233433067"/>
      <w:r>
        <w:lastRenderedPageBreak/>
        <w:t>2. 기각된 가설 (음성 결과)</w:t>
      </w:r>
      <w:bookmarkEnd w:id="10"/>
    </w:p>
    <w:p w14:paraId="3F3731A3" w14:textId="77777777" w:rsidR="008B1D8B" w:rsidRDefault="00000000">
      <w:pPr>
        <w:spacing w:after="120" w:line="276" w:lineRule="auto"/>
      </w:pPr>
      <w:r>
        <w:t xml:space="preserve">3단계 검증에서 탈락한 가설들이다. </w:t>
      </w:r>
      <w:r>
        <w:rPr>
          <w:b/>
          <w:bCs/>
        </w:rPr>
        <w:t>안 되는 것을 안 된다고 확정하는 것</w:t>
      </w:r>
      <w:r>
        <w:t>도 되는 신호만큼 중요하다. 약한 상관에 의미를 부여하기 시작하면 과적합으로 흐르기 때문이다.</w:t>
      </w:r>
    </w:p>
    <w:p w14:paraId="43780B70" w14:textId="77777777" w:rsidR="008B1D8B" w:rsidRDefault="00000000">
      <w:pPr>
        <w:pStyle w:val="3"/>
      </w:pPr>
      <w:bookmarkStart w:id="11" w:name="_Toc233433068"/>
      <w:r>
        <w:t xml:space="preserve">2.1 </w:t>
      </w:r>
      <w:proofErr w:type="spellStart"/>
      <w:r>
        <w:t>베이시스</w:t>
      </w:r>
      <w:proofErr w:type="spellEnd"/>
      <w:r>
        <w:t xml:space="preserve"> · </w:t>
      </w:r>
      <w:proofErr w:type="spellStart"/>
      <w:r>
        <w:t>괴리율</w:t>
      </w:r>
      <w:proofErr w:type="spellEnd"/>
      <w:r>
        <w:t xml:space="preserve"> · 미결제약정 — 신호 거의 없음</w:t>
      </w:r>
      <w:bookmarkEnd w:id="11"/>
    </w:p>
    <w:p w14:paraId="6F5B9DA1" w14:textId="77777777" w:rsidR="008B1D8B" w:rsidRDefault="00000000">
      <w:pPr>
        <w:pStyle w:val="a4"/>
        <w:numPr>
          <w:ilvl w:val="0"/>
          <w:numId w:val="3"/>
        </w:numPr>
        <w:spacing w:after="80" w:line="264" w:lineRule="auto"/>
      </w:pPr>
      <w:proofErr w:type="spellStart"/>
      <w:r>
        <w:t>괴리율</w:t>
      </w:r>
      <w:proofErr w:type="spellEnd"/>
      <w:r>
        <w:t xml:space="preserve"> 변화와 당일 등락의 상관은 +0.38로 약하다("0.36은 높지 않다").</w:t>
      </w:r>
    </w:p>
    <w:p w14:paraId="28BB1071" w14:textId="77777777" w:rsidR="008B1D8B" w:rsidRDefault="00000000">
      <w:pPr>
        <w:pStyle w:val="a4"/>
        <w:numPr>
          <w:ilvl w:val="0"/>
          <w:numId w:val="3"/>
        </w:numPr>
        <w:spacing w:after="80" w:line="264" w:lineRule="auto"/>
      </w:pPr>
      <w:r>
        <w:t>"</w:t>
      </w:r>
      <w:proofErr w:type="spellStart"/>
      <w:r>
        <w:t>백워데이션이면</w:t>
      </w:r>
      <w:proofErr w:type="spellEnd"/>
      <w:r>
        <w:t xml:space="preserve"> 폭락"이라는 가설은 6월 23일(괴리율이 정상 범위였는데도 폭락)으로 반증되었다. 6월 8일 한 사례에 과적합한 것이었다.</w:t>
      </w:r>
    </w:p>
    <w:p w14:paraId="2B7288B5" w14:textId="77777777" w:rsidR="008B1D8B" w:rsidRDefault="00000000">
      <w:pPr>
        <w:pStyle w:val="a4"/>
        <w:numPr>
          <w:ilvl w:val="0"/>
          <w:numId w:val="3"/>
        </w:numPr>
        <w:spacing w:after="80" w:line="264" w:lineRule="auto"/>
      </w:pPr>
      <w:r>
        <w:t>미결제약정(OI)과 변동성의 상관은 0에 가깝다. 방향 예측에는 쓸 수 없고, 계약 만기·</w:t>
      </w:r>
      <w:proofErr w:type="spellStart"/>
      <w:r>
        <w:t>롤오버</w:t>
      </w:r>
      <w:proofErr w:type="spellEnd"/>
      <w:r>
        <w:t xml:space="preserve"> 식별 용도로만 유효하다.</w:t>
      </w:r>
    </w:p>
    <w:p w14:paraId="63F3506F" w14:textId="77777777" w:rsidR="008B1D8B" w:rsidRDefault="00000000">
      <w:pPr>
        <w:pStyle w:val="3"/>
      </w:pPr>
      <w:bookmarkStart w:id="12" w:name="_Toc233433069"/>
      <w:r>
        <w:t>2.2 "선물이 현물을 직접 올린다" — 직접 효과 없음</w:t>
      </w:r>
      <w:bookmarkEnd w:id="12"/>
    </w:p>
    <w:p w14:paraId="08619383" w14:textId="77777777" w:rsidR="008B1D8B" w:rsidRDefault="00000000">
      <w:pPr>
        <w:pStyle w:val="a4"/>
        <w:numPr>
          <w:ilvl w:val="0"/>
          <w:numId w:val="3"/>
        </w:numPr>
        <w:spacing w:after="80" w:line="264" w:lineRule="auto"/>
      </w:pPr>
      <w:r>
        <w:t>부분상관: 외국인 선물→등락이 금융투자를 통제하면 +0.76에서 +0.13으로 붕괴한다(1.2절).</w:t>
      </w:r>
    </w:p>
    <w:p w14:paraId="2264AC42" w14:textId="77777777" w:rsidR="008B1D8B" w:rsidRDefault="00000000">
      <w:pPr>
        <w:pStyle w:val="a4"/>
        <w:numPr>
          <w:ilvl w:val="0"/>
          <w:numId w:val="3"/>
        </w:numPr>
        <w:spacing w:after="80" w:line="264" w:lineRule="auto"/>
      </w:pPr>
      <w:r>
        <w:t>선물은 1:1 제로섬이라 현물을 직접 움직일 수 없다. 실제 경로는 외국인 선물(신호) → 기관 현물(실행) → 가격이다.</w:t>
      </w:r>
    </w:p>
    <w:p w14:paraId="0B312524" w14:textId="77777777" w:rsidR="008B1D8B" w:rsidRDefault="00000000">
      <w:pPr>
        <w:pStyle w:val="a4"/>
        <w:numPr>
          <w:ilvl w:val="0"/>
          <w:numId w:val="3"/>
        </w:numPr>
        <w:spacing w:after="80" w:line="264" w:lineRule="auto"/>
      </w:pPr>
      <w:r>
        <w:t>두 주체가 어긋난 날을 검증하면 가격은 실행 주체(기관)를 따른다. 6월 4일은 외국인이 선물을 샀으나 기관이 현물로 받지 않자 −6.5% 하락했다.</w:t>
      </w:r>
    </w:p>
    <w:p w14:paraId="776A7C4A" w14:textId="77777777" w:rsidR="008B1D8B" w:rsidRDefault="00000000">
      <w:pPr>
        <w:pStyle w:val="3"/>
      </w:pPr>
      <w:bookmarkStart w:id="13" w:name="_Toc233433070"/>
      <w:r>
        <w:t>2.3 "금융투자 = 레버리지 LP" — 재고로는 작으나 플로우로는 큼 (수정)</w:t>
      </w:r>
      <w:bookmarkEnd w:id="13"/>
    </w:p>
    <w:p w14:paraId="4B2F1526" w14:textId="77777777" w:rsidR="008B1D8B" w:rsidRDefault="00000000">
      <w:pPr>
        <w:pStyle w:val="a4"/>
        <w:numPr>
          <w:ilvl w:val="0"/>
          <w:numId w:val="3"/>
        </w:numPr>
        <w:spacing w:after="80" w:line="264" w:lineRule="auto"/>
      </w:pPr>
      <w:r>
        <w:rPr>
          <w:b/>
          <w:bCs/>
        </w:rPr>
        <w:t xml:space="preserve">재고 기준: </w:t>
      </w:r>
      <w:r>
        <w:t xml:space="preserve">레버리지 ETF 순자산은 합산 약 2~3조 원으로 하이닉스 </w:t>
      </w:r>
      <w:proofErr w:type="spellStart"/>
      <w:r>
        <w:t>시총의</w:t>
      </w:r>
      <w:proofErr w:type="spellEnd"/>
      <w:r>
        <w:t xml:space="preserve"> 1%대. </w:t>
      </w:r>
      <w:proofErr w:type="spellStart"/>
      <w:r>
        <w:t>인버스</w:t>
      </w:r>
      <w:proofErr w:type="spellEnd"/>
      <w:r>
        <w:t xml:space="preserve"> 상쇄까지 감안하면 미미하다 — 이 기준만 보면 기각.</w:t>
      </w:r>
    </w:p>
    <w:p w14:paraId="684B2CCB" w14:textId="77777777" w:rsidR="008B1D8B" w:rsidRDefault="00000000">
      <w:pPr>
        <w:pStyle w:val="a4"/>
        <w:numPr>
          <w:ilvl w:val="0"/>
          <w:numId w:val="3"/>
        </w:numPr>
        <w:spacing w:after="80" w:line="264" w:lineRule="auto"/>
      </w:pPr>
      <w:r>
        <w:rPr>
          <w:b/>
          <w:bCs/>
        </w:rPr>
        <w:t xml:space="preserve">플로우 기준: </w:t>
      </w:r>
      <w:r>
        <w:t>회전율이 130%를 넘고(순자산 5.1조가 하루 6.75조 거래) 거래대금이 본주의 약 30%. 일간 매매 플로우에서 LP 비중은 크다(상세는 8장).</w:t>
      </w:r>
    </w:p>
    <w:p w14:paraId="2702475B" w14:textId="77777777" w:rsidR="008B1D8B" w:rsidRDefault="00000000">
      <w:pPr>
        <w:pStyle w:val="a4"/>
        <w:numPr>
          <w:ilvl w:val="0"/>
          <w:numId w:val="3"/>
        </w:numPr>
        <w:spacing w:after="80" w:line="264" w:lineRule="auto"/>
      </w:pPr>
      <w:r>
        <w:t xml:space="preserve">금융투자만이 아니라 기관 전체가 외국인 선물과 +0.82, 개인이 −0.81로 묶인다. 즉 +0.83의 정체는 </w:t>
      </w:r>
      <w:proofErr w:type="spellStart"/>
      <w:r>
        <w:t>기관군</w:t>
      </w:r>
      <w:proofErr w:type="spellEnd"/>
      <w:r>
        <w:t xml:space="preserve"> 동조(공통원인)가 주효하나, 레버리지 LP가 플로우로 그 동조를 증폭한다.</w:t>
      </w:r>
    </w:p>
    <w:p w14:paraId="1D783F35" w14:textId="77777777" w:rsidR="008B1D8B" w:rsidRDefault="00000000">
      <w:pPr>
        <w:pStyle w:val="a4"/>
        <w:numPr>
          <w:ilvl w:val="0"/>
          <w:numId w:val="3"/>
        </w:numPr>
        <w:spacing w:after="80" w:line="264" w:lineRule="auto"/>
      </w:pPr>
      <w:r>
        <w:rPr>
          <w:b/>
          <w:bCs/>
        </w:rPr>
        <w:t xml:space="preserve">정정: </w:t>
      </w:r>
      <w:r>
        <w:t>재고로 기각했던 가설을 플로우 기준으로 부분 복원한다. 규모를 따질 때는 잔고가 아니라 거래로 봐야 한다.</w:t>
      </w:r>
    </w:p>
    <w:p w14:paraId="291DA33B" w14:textId="77777777" w:rsidR="008B1D8B" w:rsidRDefault="00000000">
      <w:pPr>
        <w:pStyle w:val="3"/>
      </w:pPr>
      <w:bookmarkStart w:id="14" w:name="_Toc233433071"/>
      <w:r>
        <w:lastRenderedPageBreak/>
        <w:t>2.4 코스피 대형주 기관 = 하이닉스 기관의 대용치 — 극단일에 부정확</w:t>
      </w:r>
      <w:bookmarkEnd w:id="14"/>
    </w:p>
    <w:p w14:paraId="710BD324" w14:textId="77777777" w:rsidR="008B1D8B" w:rsidRDefault="00000000">
      <w:pPr>
        <w:spacing w:after="120" w:line="276" w:lineRule="auto"/>
      </w:pPr>
      <w:r>
        <w:t xml:space="preserve">코스피 대형주 기관 현물을 하이닉스 기관의 대용치로 쓸 수 있는지 검증했다. 회귀 기울기는 닮았으나(+0.37 vs +0.39), </w:t>
      </w:r>
      <w:r>
        <w:rPr>
          <w:b/>
          <w:bCs/>
        </w:rPr>
        <w:t>개별 날짜 대응에서는 어긋난다</w:t>
      </w:r>
      <w:r>
        <w:t xml:space="preserve">. 같은 날 두 값의 평균 수직거리가 크고, 특히 하이닉스 고유 급변일(예: 6월 26일 본주 약 −10%)에 시장 평균이 극단을 과소 추정한다 — 정작 중요한 날 틀린다. </w:t>
      </w:r>
      <w:r>
        <w:rPr>
          <w:b/>
          <w:bCs/>
        </w:rPr>
        <w:t>결론: 부정확해도 직접 추정치(증권사 개별종목 장중 추정)가 대용치보다 낫다.</w:t>
      </w:r>
    </w:p>
    <w:p w14:paraId="6DAFFB92" w14:textId="77C51D92" w:rsidR="008B1D8B" w:rsidRDefault="00000000">
      <w:pPr>
        <w:pStyle w:val="3"/>
      </w:pPr>
      <w:bookmarkStart w:id="15" w:name="_Toc233433072"/>
      <w:r>
        <w:t xml:space="preserve">2.5 회귀 </w:t>
      </w:r>
      <w:proofErr w:type="spellStart"/>
      <w:r>
        <w:t>아웃라이어</w:t>
      </w:r>
      <w:r w:rsidR="00A859FC">
        <w:rPr>
          <w:rFonts w:hint="eastAsia"/>
        </w:rPr>
        <w:t>에</w:t>
      </w:r>
      <w:proofErr w:type="spellEnd"/>
      <w:r w:rsidR="00A859FC">
        <w:rPr>
          <w:rFonts w:hint="eastAsia"/>
        </w:rPr>
        <w:t xml:space="preserve"> 대한 설명력 부족</w:t>
      </w:r>
      <w:r>
        <w:t>(</w:t>
      </w:r>
      <w:r w:rsidR="00A859FC">
        <w:t>‘</w:t>
      </w:r>
      <w:r w:rsidR="00D744FD">
        <w:rPr>
          <w:rFonts w:hint="eastAsia"/>
        </w:rPr>
        <w:t xml:space="preserve">외국인 </w:t>
      </w:r>
      <w:r>
        <w:t>선물</w:t>
      </w:r>
      <w:r w:rsidR="00D744FD">
        <w:rPr>
          <w:rFonts w:hint="eastAsia"/>
        </w:rPr>
        <w:t xml:space="preserve"> 순매수</w:t>
      </w:r>
      <w:r>
        <w:t>→등락</w:t>
      </w:r>
      <w:r w:rsidR="00D744FD">
        <w:rPr>
          <w:rFonts w:hint="eastAsia"/>
        </w:rPr>
        <w:t>결정</w:t>
      </w:r>
      <w:r w:rsidR="00A859FC">
        <w:t>’</w:t>
      </w:r>
      <w:r w:rsidR="00A859FC">
        <w:rPr>
          <w:rFonts w:hint="eastAsia"/>
        </w:rPr>
        <w:t>을 통해</w:t>
      </w:r>
      <w:r>
        <w:t xml:space="preserve">) </w:t>
      </w:r>
      <w:bookmarkEnd w:id="15"/>
    </w:p>
    <w:p w14:paraId="1352F4AC" w14:textId="13C80126" w:rsidR="008B1D8B" w:rsidRDefault="00000000">
      <w:pPr>
        <w:pStyle w:val="a4"/>
        <w:numPr>
          <w:ilvl w:val="0"/>
          <w:numId w:val="3"/>
        </w:numPr>
        <w:spacing w:after="80" w:line="264" w:lineRule="auto"/>
      </w:pPr>
      <w:r>
        <w:t>회귀 결정계수 R²=0.32로 선물이</w:t>
      </w:r>
      <w:r w:rsidR="003C7FD5">
        <w:rPr>
          <w:rFonts w:hint="eastAsia"/>
        </w:rPr>
        <w:t xml:space="preserve"> </w:t>
      </w:r>
      <w:proofErr w:type="spellStart"/>
      <w:r w:rsidR="003C7FD5">
        <w:rPr>
          <w:rFonts w:hint="eastAsia"/>
        </w:rPr>
        <w:t>아웃라이어에</w:t>
      </w:r>
      <w:proofErr w:type="spellEnd"/>
      <w:r w:rsidR="003C7FD5">
        <w:rPr>
          <w:rFonts w:hint="eastAsia"/>
        </w:rPr>
        <w:t xml:space="preserve"> 대한</w:t>
      </w:r>
      <w:r>
        <w:t xml:space="preserve"> 등락의 1/3만 설명한다. 회귀선 자체가 느슨해 </w:t>
      </w:r>
      <w:proofErr w:type="spellStart"/>
      <w:r>
        <w:t>아웃라이어</w:t>
      </w:r>
      <w:r w:rsidR="00197615">
        <w:rPr>
          <w:rFonts w:hint="eastAsia"/>
        </w:rPr>
        <w:t>에</w:t>
      </w:r>
      <w:proofErr w:type="spellEnd"/>
      <w:r>
        <w:t xml:space="preserve"> 닻으로 쓸 수 없다.</w:t>
      </w:r>
      <w:r w:rsidR="00A859FC">
        <w:rPr>
          <w:rFonts w:hint="eastAsia"/>
        </w:rPr>
        <w:t xml:space="preserve"> 즉, 기준선이 흐릿하여, </w:t>
      </w:r>
      <w:proofErr w:type="spellStart"/>
      <w:r w:rsidR="00A859FC">
        <w:rPr>
          <w:rFonts w:hint="eastAsia"/>
        </w:rPr>
        <w:t>아웃라이어에</w:t>
      </w:r>
      <w:proofErr w:type="spellEnd"/>
      <w:r w:rsidR="00A859FC">
        <w:rPr>
          <w:rFonts w:hint="eastAsia"/>
        </w:rPr>
        <w:t xml:space="preserve"> 대한 판정도 흐릿하다.</w:t>
      </w:r>
    </w:p>
    <w:p w14:paraId="70811BDC" w14:textId="1DF0E367" w:rsidR="008B1D8B" w:rsidRDefault="00000000">
      <w:pPr>
        <w:pStyle w:val="a4"/>
        <w:numPr>
          <w:ilvl w:val="0"/>
          <w:numId w:val="3"/>
        </w:numPr>
        <w:spacing w:after="80" w:line="264" w:lineRule="auto"/>
      </w:pPr>
      <w:r>
        <w:t xml:space="preserve">다만 </w:t>
      </w:r>
      <w:proofErr w:type="spellStart"/>
      <w:r>
        <w:t>잔차가</w:t>
      </w:r>
      <w:proofErr w:type="spellEnd"/>
      <w:r>
        <w:t xml:space="preserve"> 큰 날들</w:t>
      </w:r>
      <w:r w:rsidR="00A859FC">
        <w:rPr>
          <w:rFonts w:hint="eastAsia"/>
        </w:rPr>
        <w:t>(</w:t>
      </w:r>
      <w:proofErr w:type="spellStart"/>
      <w:r w:rsidR="00A859FC">
        <w:rPr>
          <w:rFonts w:hint="eastAsia"/>
        </w:rPr>
        <w:t>아웃라이어</w:t>
      </w:r>
      <w:proofErr w:type="spellEnd"/>
      <w:r w:rsidR="00A859FC">
        <w:rPr>
          <w:rFonts w:hint="eastAsia"/>
        </w:rPr>
        <w:t xml:space="preserve"> 발생일)</w:t>
      </w:r>
      <w:r>
        <w:t>은 외생 충격일(미국 반도체 급락, 레버리지 출시일, 현물이 선물을 압도한 날)</w:t>
      </w:r>
      <w:r w:rsidR="00A859FC">
        <w:rPr>
          <w:rFonts w:hint="eastAsia"/>
        </w:rPr>
        <w:t>을 통해</w:t>
      </w:r>
      <w:r>
        <w:t xml:space="preserve"> 정확히 짚어냈다 — "선물이 안 통한 날</w:t>
      </w:r>
      <w:r w:rsidR="00A859FC">
        <w:t>”</w:t>
      </w:r>
      <w:r w:rsidR="00A859FC">
        <w:rPr>
          <w:rFonts w:hint="eastAsia"/>
        </w:rPr>
        <w:t xml:space="preserve">을 설명하기 위한 닻으로서, 외생변수를 도입하는 데에, </w:t>
      </w:r>
      <w:r w:rsidR="00A859FC">
        <w:t>‘</w:t>
      </w:r>
      <w:r w:rsidR="00A859FC">
        <w:rPr>
          <w:rFonts w:hint="eastAsia"/>
        </w:rPr>
        <w:t>외국인 선물 순매수가 등락 결정</w:t>
      </w:r>
      <w:r w:rsidR="00A859FC">
        <w:t>’</w:t>
      </w:r>
      <w:r w:rsidR="00A859FC">
        <w:rPr>
          <w:rFonts w:hint="eastAsia"/>
        </w:rPr>
        <w:t>이 닻의 역할을 한다.</w:t>
      </w:r>
    </w:p>
    <w:p w14:paraId="2416BBAA" w14:textId="77777777" w:rsidR="008B1D8B" w:rsidRDefault="00000000">
      <w:pPr>
        <w:pStyle w:val="3"/>
      </w:pPr>
      <w:bookmarkStart w:id="16" w:name="_Toc233433073"/>
      <w:r>
        <w:t>2.6 "저점(아래꼬리)에서 외국인 매수" — 맥락 의존</w:t>
      </w:r>
      <w:bookmarkEnd w:id="16"/>
    </w:p>
    <w:p w14:paraId="172A1C3D" w14:textId="77777777" w:rsidR="008B1D8B" w:rsidRDefault="00000000">
      <w:pPr>
        <w:pStyle w:val="a4"/>
        <w:numPr>
          <w:ilvl w:val="0"/>
          <w:numId w:val="3"/>
        </w:numPr>
        <w:spacing w:after="80" w:line="264" w:lineRule="auto"/>
      </w:pPr>
      <w:r>
        <w:t>아래꼬리(장중 급락)와 선물 수급은 +0.77 — 빠질 때 외국인은 오히려 같이 판다.</w:t>
      </w:r>
    </w:p>
    <w:p w14:paraId="4589FB78" w14:textId="77777777" w:rsidR="008B1D8B" w:rsidRDefault="00000000">
      <w:pPr>
        <w:pStyle w:val="a4"/>
        <w:numPr>
          <w:ilvl w:val="0"/>
          <w:numId w:val="3"/>
        </w:numPr>
        <w:spacing w:after="80" w:line="264" w:lineRule="auto"/>
      </w:pPr>
      <w:r>
        <w:t xml:space="preserve">진짜 바닥(%B&lt;0.2, 3월 말~4월 초)은 지정학 사건이 아니라 미국 반도체 급락·D램 가격 공포·분기말 </w:t>
      </w:r>
      <w:proofErr w:type="spellStart"/>
      <w:r>
        <w:t>리밸런싱이</w:t>
      </w:r>
      <w:proofErr w:type="spellEnd"/>
      <w:r>
        <w:t xml:space="preserve"> 겹친 업황 충격이었다. 그 바닥에서 외국인은 순매도(이탈)했다 — "빠지면 담는다"는 조정의 성격에 좌우된다.</w:t>
      </w:r>
    </w:p>
    <w:p w14:paraId="598103FB" w14:textId="77777777" w:rsidR="008B1D8B" w:rsidRDefault="00000000">
      <w:r>
        <w:br w:type="page"/>
      </w:r>
    </w:p>
    <w:p w14:paraId="4582A8C6" w14:textId="77777777" w:rsidR="008B1D8B" w:rsidRDefault="00000000">
      <w:pPr>
        <w:pStyle w:val="1"/>
      </w:pPr>
      <w:bookmarkStart w:id="17" w:name="_Toc233433074"/>
      <w:r>
        <w:lastRenderedPageBreak/>
        <w:t>3. 측정의 함정 (방법론 교훈)</w:t>
      </w:r>
      <w:bookmarkEnd w:id="17"/>
    </w:p>
    <w:p w14:paraId="40917FAF" w14:textId="77777777" w:rsidR="008B1D8B" w:rsidRDefault="00000000">
      <w:pPr>
        <w:spacing w:after="120" w:line="276" w:lineRule="auto"/>
      </w:pPr>
      <w:r>
        <w:t>다른 종목에 이 틀을 적용할 때 반드시 피해야 할 함정들이다. 그럴듯한 통계가 사실은 동어반복이거나 결정적 순간에 틀릴 수 있다.</w:t>
      </w:r>
    </w:p>
    <w:p w14:paraId="28DC288E" w14:textId="77777777" w:rsidR="008B1D8B" w:rsidRDefault="00000000">
      <w:pPr>
        <w:pStyle w:val="3"/>
      </w:pPr>
      <w:bookmarkStart w:id="18" w:name="_Toc233433075"/>
      <w:r>
        <w:t>3.1 순환논리 (look-ahead bias)</w:t>
      </w:r>
      <w:bookmarkEnd w:id="18"/>
    </w:p>
    <w:p w14:paraId="210C8A1B" w14:textId="77777777" w:rsidR="008B1D8B" w:rsidRDefault="00000000">
      <w:pPr>
        <w:spacing w:after="120" w:line="276" w:lineRule="auto"/>
      </w:pPr>
      <w:proofErr w:type="spellStart"/>
      <w:r>
        <w:t>볼린저</w:t>
      </w:r>
      <w:proofErr w:type="spellEnd"/>
      <w:r>
        <w:t xml:space="preserve"> %B는 당일 종가로 계산된다. 따라서 "당일 %B가 상단 = 당일 상승"은 같은 사건을 두 번 말한 동어반복이다. </w:t>
      </w:r>
      <w:r>
        <w:rPr>
          <w:b/>
          <w:bCs/>
        </w:rPr>
        <w:t>예측에 쓰려면 전일 %B를 써야 한다</w:t>
      </w:r>
      <w:r>
        <w:t>. 실제로 당일 %B≥1인 날의 평균 등락은 +5.6%(순환)이지만, 전일 %B≥1인 날의 평균 등락은 +0.9%(중립)로 전혀 다르다.</w:t>
      </w:r>
    </w:p>
    <w:p w14:paraId="791B0253" w14:textId="77777777" w:rsidR="008B1D8B" w:rsidRDefault="00000000">
      <w:pPr>
        <w:pStyle w:val="3"/>
      </w:pPr>
      <w:bookmarkStart w:id="19" w:name="_Toc233433076"/>
      <w:r>
        <w:t>3.2 크기 착시</w:t>
      </w:r>
      <w:bookmarkEnd w:id="19"/>
    </w:p>
    <w:p w14:paraId="1C352629" w14:textId="77777777" w:rsidR="008B1D8B" w:rsidRDefault="00000000">
      <w:pPr>
        <w:spacing w:after="120" w:line="276" w:lineRule="auto"/>
      </w:pPr>
      <w:proofErr w:type="spellStart"/>
      <w:r>
        <w:t>산점도에서</w:t>
      </w:r>
      <w:proofErr w:type="spellEnd"/>
      <w:r>
        <w:t xml:space="preserve"> 큰 점에 시선이 쏠려 분포(개수)를 착각하기 쉽다. 큰 점 몇 개가 많아 보이게 만든다. 빈도는 점 크기와 별개로 따로 세야 한다.</w:t>
      </w:r>
    </w:p>
    <w:p w14:paraId="3E05BE0C" w14:textId="77777777" w:rsidR="008B1D8B" w:rsidRDefault="00000000">
      <w:pPr>
        <w:pStyle w:val="3"/>
      </w:pPr>
      <w:bookmarkStart w:id="20" w:name="_Toc233433077"/>
      <w:r>
        <w:t>3.3 평균 vs 개별</w:t>
      </w:r>
      <w:bookmarkEnd w:id="20"/>
    </w:p>
    <w:p w14:paraId="7D58B350" w14:textId="77777777" w:rsidR="008B1D8B" w:rsidRDefault="00000000">
      <w:pPr>
        <w:spacing w:after="120" w:line="276" w:lineRule="auto"/>
      </w:pPr>
      <w:r>
        <w:t xml:space="preserve">회귀 기울기가 닮아도 </w:t>
      </w:r>
      <w:proofErr w:type="spellStart"/>
      <w:r>
        <w:t>점대점</w:t>
      </w:r>
      <w:proofErr w:type="spellEnd"/>
      <w:r>
        <w:t xml:space="preserve"> 대응은 다를 수 있다(대용치 사례). 전체 관계와 개별 일치를 구분해야 한다.</w:t>
      </w:r>
    </w:p>
    <w:p w14:paraId="4EE405EA" w14:textId="77777777" w:rsidR="008B1D8B" w:rsidRDefault="00000000">
      <w:pPr>
        <w:pStyle w:val="3"/>
      </w:pPr>
      <w:bookmarkStart w:id="21" w:name="_Toc233433078"/>
      <w:r>
        <w:t>3.4 통계는 후보를 던지고, 맥락이 확정한다</w:t>
      </w:r>
      <w:bookmarkEnd w:id="21"/>
    </w:p>
    <w:p w14:paraId="1CC3B39B" w14:textId="77777777" w:rsidR="008B1D8B" w:rsidRDefault="00000000">
      <w:pPr>
        <w:spacing w:after="120" w:line="276" w:lineRule="auto"/>
      </w:pPr>
      <w:r>
        <w:t xml:space="preserve">회귀 </w:t>
      </w:r>
      <w:proofErr w:type="spellStart"/>
      <w:r>
        <w:t>아웃라이어는</w:t>
      </w:r>
      <w:proofErr w:type="spellEnd"/>
      <w:r>
        <w:t xml:space="preserve"> "선물이 안 통한 날 후보"</w:t>
      </w:r>
      <w:proofErr w:type="spellStart"/>
      <w:r>
        <w:t>를</w:t>
      </w:r>
      <w:proofErr w:type="spellEnd"/>
      <w:r>
        <w:t xml:space="preserve"> 제시할 뿐, 실제 원인(외생 충격·이벤트)은 뉴스·맥락으로 따로 확인해야 한다. 통계와 서사는 역할이 다르다.</w:t>
      </w:r>
    </w:p>
    <w:p w14:paraId="1ACE13BB" w14:textId="77777777" w:rsidR="008B1D8B" w:rsidRDefault="00000000">
      <w:r>
        <w:br w:type="page"/>
      </w:r>
    </w:p>
    <w:p w14:paraId="6ED7BF47" w14:textId="77777777" w:rsidR="008B1D8B" w:rsidRDefault="00000000">
      <w:pPr>
        <w:pStyle w:val="1"/>
      </w:pPr>
      <w:bookmarkStart w:id="22" w:name="_Toc233433079"/>
      <w:r>
        <w:lastRenderedPageBreak/>
        <w:t>4. 실전 적용 — 당일 방향 추정 절차</w:t>
      </w:r>
      <w:bookmarkEnd w:id="22"/>
    </w:p>
    <w:p w14:paraId="65D1F888" w14:textId="77777777" w:rsidR="008B1D8B" w:rsidRDefault="00000000">
      <w:pPr>
        <w:spacing w:after="120" w:line="276" w:lineRule="auto"/>
      </w:pPr>
      <w:r>
        <w:t>5단계에서 특정한 변수들로 구성한 실전 절차다.</w:t>
      </w:r>
    </w:p>
    <w:p w14:paraId="43386F6B" w14:textId="77777777" w:rsidR="008B1D8B" w:rsidRDefault="00000000">
      <w:pPr>
        <w:pStyle w:val="a4"/>
        <w:numPr>
          <w:ilvl w:val="0"/>
          <w:numId w:val="4"/>
        </w:numPr>
        <w:spacing w:after="80" w:line="264" w:lineRule="auto"/>
      </w:pPr>
      <w:r>
        <w:rPr>
          <w:b/>
          <w:bCs/>
        </w:rPr>
        <w:t xml:space="preserve">1) 전일 밴드 위치 확인 </w:t>
      </w:r>
      <w:r>
        <w:t>→ 상단이면 "오늘 큰 변동" 대비 (변동성 타이밍).</w:t>
      </w:r>
    </w:p>
    <w:p w14:paraId="671738EE" w14:textId="77777777" w:rsidR="008B1D8B" w:rsidRDefault="00000000">
      <w:pPr>
        <w:pStyle w:val="a4"/>
        <w:numPr>
          <w:ilvl w:val="0"/>
          <w:numId w:val="4"/>
        </w:numPr>
        <w:spacing w:after="80" w:line="264" w:lineRule="auto"/>
      </w:pPr>
      <w:r>
        <w:rPr>
          <w:b/>
          <w:bCs/>
        </w:rPr>
        <w:t xml:space="preserve">2) 장중 외국인 선물 + 기관 현물 방향 확인 </w:t>
      </w:r>
      <w:r>
        <w:t xml:space="preserve">→ 어느 </w:t>
      </w:r>
      <w:proofErr w:type="spellStart"/>
      <w:r>
        <w:t>사분면인가</w:t>
      </w:r>
      <w:proofErr w:type="spellEnd"/>
      <w:r>
        <w:t xml:space="preserve"> (방향).</w:t>
      </w:r>
    </w:p>
    <w:p w14:paraId="00EFF33B" w14:textId="77777777" w:rsidR="008B1D8B" w:rsidRDefault="00000000">
      <w:pPr>
        <w:pStyle w:val="a4"/>
        <w:numPr>
          <w:ilvl w:val="0"/>
          <w:numId w:val="4"/>
        </w:numPr>
        <w:spacing w:after="80" w:line="264" w:lineRule="auto"/>
      </w:pPr>
      <w:r>
        <w:t xml:space="preserve">   · 둘 다 매수(우상) → 상승 (이후 구간 상승 91%)</w:t>
      </w:r>
    </w:p>
    <w:p w14:paraId="1052E013" w14:textId="77777777" w:rsidR="008B1D8B" w:rsidRDefault="00000000">
      <w:pPr>
        <w:pStyle w:val="a4"/>
        <w:numPr>
          <w:ilvl w:val="0"/>
          <w:numId w:val="4"/>
        </w:numPr>
        <w:spacing w:after="80" w:line="264" w:lineRule="auto"/>
      </w:pPr>
      <w:r>
        <w:t xml:space="preserve">   · 둘 다 매도(</w:t>
      </w:r>
      <w:proofErr w:type="spellStart"/>
      <w:r>
        <w:t>좌하</w:t>
      </w:r>
      <w:proofErr w:type="spellEnd"/>
      <w:r>
        <w:t>) → 하락, 레버리지로 급락 가능 (상승 0%)</w:t>
      </w:r>
    </w:p>
    <w:p w14:paraId="566AF0E0" w14:textId="77777777" w:rsidR="008B1D8B" w:rsidRDefault="00000000">
      <w:pPr>
        <w:pStyle w:val="a4"/>
        <w:numPr>
          <w:ilvl w:val="0"/>
          <w:numId w:val="4"/>
        </w:numPr>
        <w:spacing w:after="80" w:line="264" w:lineRule="auto"/>
      </w:pPr>
      <w:r>
        <w:t xml:space="preserve">   · 갈림 → 관망 (방향 모호)</w:t>
      </w:r>
    </w:p>
    <w:p w14:paraId="6494653B" w14:textId="2CBA39B4" w:rsidR="00D50097" w:rsidRDefault="00D50097">
      <w:pPr>
        <w:pStyle w:val="a4"/>
        <w:numPr>
          <w:ilvl w:val="0"/>
          <w:numId w:val="4"/>
        </w:numPr>
        <w:spacing w:after="80" w:line="264" w:lineRule="auto"/>
      </w:pPr>
      <w:r>
        <w:rPr>
          <w:rFonts w:hint="eastAsia"/>
        </w:rPr>
        <w:t xml:space="preserve"> 이 때, </w:t>
      </w:r>
      <w:proofErr w:type="spellStart"/>
      <w:r>
        <w:rPr>
          <w:rFonts w:hint="eastAsia"/>
        </w:rPr>
        <w:t>변동양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미분값</w:t>
      </w:r>
      <w:proofErr w:type="spellEnd"/>
      <w:r>
        <w:rPr>
          <w:rFonts w:hint="eastAsia"/>
        </w:rPr>
        <w:t>)도 유의미하지만, 결국 추세를 만드는 건 누적치</w:t>
      </w:r>
      <w:r w:rsidR="0055181C">
        <w:rPr>
          <w:rFonts w:hint="eastAsia"/>
        </w:rPr>
        <w:t>(</w:t>
      </w:r>
      <w:proofErr w:type="spellStart"/>
      <w:r w:rsidR="0055181C">
        <w:rPr>
          <w:rFonts w:hint="eastAsia"/>
        </w:rPr>
        <w:t>적분값</w:t>
      </w:r>
      <w:proofErr w:type="spellEnd"/>
      <w:r w:rsidR="0055181C">
        <w:rPr>
          <w:rFonts w:hint="eastAsia"/>
        </w:rPr>
        <w:t>)</w:t>
      </w:r>
      <w:r>
        <w:rPr>
          <w:rFonts w:hint="eastAsia"/>
        </w:rPr>
        <w:t>이다.</w:t>
      </w:r>
    </w:p>
    <w:p w14:paraId="5FA79AA7" w14:textId="6C94785B" w:rsidR="008B1D8B" w:rsidRDefault="00000000">
      <w:pPr>
        <w:pStyle w:val="a4"/>
        <w:numPr>
          <w:ilvl w:val="0"/>
          <w:numId w:val="4"/>
        </w:numPr>
        <w:spacing w:after="80" w:line="264" w:lineRule="auto"/>
      </w:pPr>
      <w:r>
        <w:rPr>
          <w:b/>
          <w:bCs/>
        </w:rPr>
        <w:t xml:space="preserve">3) 보조 확인 </w:t>
      </w:r>
      <w:r>
        <w:t>→ 코스피200 외국인</w:t>
      </w:r>
      <w:r w:rsidR="00633FEC">
        <w:rPr>
          <w:rFonts w:hint="eastAsia"/>
        </w:rPr>
        <w:t xml:space="preserve"> 선물</w:t>
      </w:r>
      <w:r>
        <w:t>. 외국인이 코스피200</w:t>
      </w:r>
      <w:r w:rsidR="00633FEC">
        <w:rPr>
          <w:rFonts w:hint="eastAsia"/>
        </w:rPr>
        <w:t>선물</w:t>
      </w:r>
      <w:r>
        <w:t xml:space="preserve">을 사면 하이닉스 약세 경향. 단 코스피200 선물과 하이닉스의 −0.76은 ‘헤지’가 아니라 ‘역의 상관관계’로서만 유효하므로, 방향 참고로만 쓰고 의도(헤지 축소) 해석은 붙이지 않는다.</w:t>
      </w:r>
    </w:p>
    <w:p w14:paraId="3BE4CF96" w14:textId="77777777" w:rsidR="008B1D8B" w:rsidRDefault="00000000">
      <w:pPr>
        <w:pStyle w:val="a4"/>
        <w:numPr>
          <w:ilvl w:val="0"/>
          <w:numId w:val="4"/>
        </w:numPr>
        <w:spacing w:after="80" w:line="264" w:lineRule="auto"/>
      </w:pPr>
      <w:r>
        <w:rPr>
          <w:b/>
          <w:bCs/>
        </w:rPr>
        <w:t xml:space="preserve">4) 국면 주의 </w:t>
      </w:r>
      <w:r>
        <w:t xml:space="preserve">→ 밴드 하단인데 미국 반도체 급락 등 업황 충격이면 외국인 이탈, </w:t>
      </w:r>
      <w:proofErr w:type="spellStart"/>
      <w:r>
        <w:t>저점매수</w:t>
      </w:r>
      <w:proofErr w:type="spellEnd"/>
      <w:r>
        <w:t xml:space="preserve"> 패턴이 깨진다.</w:t>
      </w:r>
    </w:p>
    <w:p w14:paraId="53FC7BF1" w14:textId="4A218AA8" w:rsidR="008B1D8B" w:rsidRDefault="00000000">
      <w:pPr>
        <w:pBdr>
          <w:left w:val="single" w:sz="18" w:space="12" w:color="1F4E79"/>
        </w:pBdr>
        <w:shd w:val="clear" w:color="auto" w:fill="F2F6FA"/>
        <w:spacing w:before="120" w:after="120" w:line="276" w:lineRule="auto"/>
      </w:pPr>
      <w:r>
        <w:rPr>
          <w:b/>
          <w:bCs/>
        </w:rPr>
        <w:t xml:space="preserve">핵심 원칙: </w:t>
      </w:r>
      <w:r>
        <w:t xml:space="preserve">외국인 선물(선행 신호)과 기관 현물(실행 확인)이 같은 방향으로 묶일 때만 강하게 베팅하고, 갈리면 </w:t>
      </w:r>
      <w:r w:rsidR="00E17393">
        <w:rPr>
          <w:rFonts w:hint="eastAsia"/>
        </w:rPr>
        <w:t xml:space="preserve">비중을 </w:t>
      </w:r>
      <w:proofErr w:type="spellStart"/>
      <w:r w:rsidR="00E17393">
        <w:rPr>
          <w:rFonts w:hint="eastAsia"/>
        </w:rPr>
        <w:t>축소하고거나</w:t>
      </w:r>
      <w:proofErr w:type="spellEnd"/>
      <w:r w:rsidR="00E17393">
        <w:rPr>
          <w:rFonts w:hint="eastAsia"/>
        </w:rPr>
        <w:t xml:space="preserve"> 횡보구간에서 주가 방향이 결정되기 전에는 트레이딩을 피한다.</w:t>
      </w:r>
    </w:p>
    <w:p w14:paraId="182BAD36" w14:textId="77777777" w:rsidR="008B1D8B" w:rsidRDefault="00000000">
      <w:r>
        <w:br w:type="page"/>
      </w:r>
    </w:p>
    <w:p w14:paraId="5EA0B03B" w14:textId="77777777" w:rsidR="008B1D8B" w:rsidRDefault="00000000">
      <w:pPr>
        <w:pStyle w:val="1"/>
      </w:pPr>
      <w:bookmarkStart w:id="23" w:name="_Toc233433080"/>
      <w:r>
        <w:lastRenderedPageBreak/>
        <w:t>5. 시각 자료 (특정 변수 기준 재작성)</w:t>
      </w:r>
      <w:bookmarkEnd w:id="23"/>
    </w:p>
    <w:p w14:paraId="5595A970" w14:textId="77777777" w:rsidR="008B1D8B" w:rsidRDefault="00000000">
      <w:pPr>
        <w:spacing w:after="120" w:line="276" w:lineRule="auto"/>
      </w:pPr>
      <w:r>
        <w:t>5단계에서 만든 자료다. 모든 그림은 분기점(5/27) 전후를 분리하며, 가능한 경우 순환논리를 제거하고 계약 만기를 교정했다.</w:t>
      </w:r>
    </w:p>
    <w:p w14:paraId="69921E01" w14:textId="77777777" w:rsidR="008B1D8B" w:rsidRDefault="00000000">
      <w:pPr>
        <w:pStyle w:val="2"/>
      </w:pPr>
      <w:bookmarkStart w:id="24" w:name="_Toc233433081"/>
      <w:r>
        <w:t xml:space="preserve">5.1 두 진영 </w:t>
      </w:r>
      <w:proofErr w:type="spellStart"/>
      <w:r>
        <w:t>사분면</w:t>
      </w:r>
      <w:proofErr w:type="spellEnd"/>
      <w:r>
        <w:t xml:space="preserve"> + 전일 밴드 + 당일 등락 (핵심 닻)</w:t>
      </w:r>
      <w:bookmarkEnd w:id="24"/>
    </w:p>
    <w:p w14:paraId="2595F0EB" w14:textId="77777777" w:rsidR="008B1D8B" w:rsidRDefault="00000000">
      <w:pPr>
        <w:spacing w:after="120" w:line="276" w:lineRule="auto"/>
      </w:pPr>
      <w:r>
        <w:t xml:space="preserve">x축 외국인 선물, y축 기관 현물. 점 색은 전일 밴드 위치(파랑 하단~빨강 상단), 삼각형은 당일 등락 방향(빨강 상승 </w:t>
      </w:r>
      <w:proofErr w:type="gramStart"/>
      <w:r>
        <w:t>▲ /</w:t>
      </w:r>
      <w:proofErr w:type="gramEnd"/>
      <w:r>
        <w:t xml:space="preserve"> 파랑 하락 ▼)과 폭(크기). 한 점에서 세 정보를 동시에 읽는다.</w:t>
      </w:r>
    </w:p>
    <w:p w14:paraId="04483813" w14:textId="77777777" w:rsidR="008B1D8B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086CB25" wp14:editId="6E2C1538">
            <wp:extent cx="5760720" cy="3047421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4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BD611" w14:textId="77777777" w:rsidR="008B1D8B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그림 1. 두 진영 </w:t>
      </w:r>
      <w:proofErr w:type="spellStart"/>
      <w:r>
        <w:rPr>
          <w:i/>
          <w:iCs/>
          <w:color w:val="666666"/>
          <w:sz w:val="18"/>
          <w:szCs w:val="18"/>
        </w:rPr>
        <w:t>사분면</w:t>
      </w:r>
      <w:proofErr w:type="spellEnd"/>
      <w:r>
        <w:rPr>
          <w:i/>
          <w:iCs/>
          <w:color w:val="666666"/>
          <w:sz w:val="18"/>
          <w:szCs w:val="18"/>
        </w:rPr>
        <w:t xml:space="preserve"> × 전일 밴드(점 색) × 당일 등락(삼각형). </w:t>
      </w:r>
      <w:proofErr w:type="spellStart"/>
      <w:r>
        <w:rPr>
          <w:i/>
          <w:iCs/>
          <w:color w:val="666666"/>
          <w:sz w:val="18"/>
          <w:szCs w:val="18"/>
        </w:rPr>
        <w:t>우상단</w:t>
      </w:r>
      <w:proofErr w:type="spellEnd"/>
      <w:r>
        <w:rPr>
          <w:i/>
          <w:iCs/>
          <w:color w:val="666666"/>
          <w:sz w:val="18"/>
          <w:szCs w:val="18"/>
        </w:rPr>
        <w:t xml:space="preserve">(매수 묶임)=상승, </w:t>
      </w:r>
      <w:proofErr w:type="spellStart"/>
      <w:r>
        <w:rPr>
          <w:i/>
          <w:iCs/>
          <w:color w:val="666666"/>
          <w:sz w:val="18"/>
          <w:szCs w:val="18"/>
        </w:rPr>
        <w:t>좌하단</w:t>
      </w:r>
      <w:proofErr w:type="spellEnd"/>
      <w:r>
        <w:rPr>
          <w:i/>
          <w:iCs/>
          <w:color w:val="666666"/>
          <w:sz w:val="18"/>
          <w:szCs w:val="18"/>
        </w:rPr>
        <w:t>(매도 묶임)=하락, 대각선 구조. 표본 보강(이전 108일).</w:t>
      </w:r>
    </w:p>
    <w:p w14:paraId="3270279D" w14:textId="77777777" w:rsidR="008B1D8B" w:rsidRDefault="00000000">
      <w:pPr>
        <w:pStyle w:val="2"/>
      </w:pPr>
      <w:bookmarkStart w:id="25" w:name="_Toc233433082"/>
      <w:r>
        <w:t xml:space="preserve">5.2 전일 밴드 기준 — 순환논리 </w:t>
      </w:r>
      <w:proofErr w:type="spellStart"/>
      <w:r>
        <w:t>제거판</w:t>
      </w:r>
      <w:bookmarkEnd w:id="25"/>
      <w:proofErr w:type="spellEnd"/>
    </w:p>
    <w:p w14:paraId="13AC78EC" w14:textId="77777777" w:rsidR="008B1D8B" w:rsidRDefault="00000000">
      <w:pPr>
        <w:spacing w:after="120" w:line="276" w:lineRule="auto"/>
      </w:pPr>
      <w:r>
        <w:t>x축을 전일 %B로 두어 look-ahead를 제거했다. 당일 %B(순환)와 달리, 전일 상단 다음날은 상승·하락이 양쪽에 골고루 분포한다 — 밴드는 방향이 아니라 변동성만 예고함을 보여준다.</w:t>
      </w:r>
    </w:p>
    <w:p w14:paraId="5AA7A2C4" w14:textId="77777777" w:rsidR="008B1D8B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C36E9D3" wp14:editId="51B50D75">
            <wp:extent cx="5120640" cy="3226003"/>
            <wp:effectExtent l="0" t="0" r="0" b="0"/>
            <wp:docPr id="1062724982" name="그림 1062724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22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C1969" w14:textId="77777777" w:rsidR="008B1D8B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그림 2. 전일 밴드 위치(원인) → 당일 외국인 선물·등락(결과). 순환 제거 후 상단권에도 하락(파랑)이 섞임.</w:t>
      </w:r>
    </w:p>
    <w:p w14:paraId="0D07B3AE" w14:textId="77777777" w:rsidR="008B1D8B" w:rsidRDefault="00000000">
      <w:pPr>
        <w:pStyle w:val="2"/>
      </w:pPr>
      <w:bookmarkStart w:id="26" w:name="_Toc233433083"/>
      <w:r>
        <w:t>5.3 두 진영 × 당일 등락 방향</w:t>
      </w:r>
      <w:bookmarkEnd w:id="26"/>
    </w:p>
    <w:p w14:paraId="7B84C84A" w14:textId="77777777" w:rsidR="008B1D8B" w:rsidRDefault="00000000">
      <w:pPr>
        <w:spacing w:after="120" w:line="276" w:lineRule="auto"/>
      </w:pPr>
      <w:r>
        <w:t xml:space="preserve">색을 당일 등락(빨강 상승/파랑 하락), 크기를 등락 폭으로 둔 </w:t>
      </w:r>
      <w:proofErr w:type="spellStart"/>
      <w:r>
        <w:t>사분면</w:t>
      </w:r>
      <w:proofErr w:type="spellEnd"/>
      <w:r>
        <w:t xml:space="preserve">. </w:t>
      </w:r>
      <w:proofErr w:type="spellStart"/>
      <w:r>
        <w:t>좌하</w:t>
      </w:r>
      <w:proofErr w:type="spellEnd"/>
      <w:r>
        <w:t xml:space="preserve">→우상 대각선이 두 진영의 동행을, </w:t>
      </w:r>
      <w:proofErr w:type="spellStart"/>
      <w:r>
        <w:t>우하단</w:t>
      </w:r>
      <w:proofErr w:type="spellEnd"/>
      <w:r>
        <w:t xml:space="preserve"> 큰 파란 점들이 투매(상단 매도+급락)를 보여준다.</w:t>
      </w:r>
    </w:p>
    <w:p w14:paraId="3004B3EC" w14:textId="77777777" w:rsidR="008B1D8B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9D2181F" wp14:editId="7BF43633">
            <wp:extent cx="5760720" cy="2713299"/>
            <wp:effectExtent l="0" t="0" r="0" b="0"/>
            <wp:docPr id="1759778787" name="그림 1759778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1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3415" w14:textId="77777777" w:rsidR="008B1D8B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그림 3. 외국인 선물(x) × 기관 현물(y), 색=당일 등락, 크기=변동 폭, 분기점 전후 분리.</w:t>
      </w:r>
    </w:p>
    <w:p w14:paraId="5B15F12E" w14:textId="77777777" w:rsidR="008B1D8B" w:rsidRDefault="00000000">
      <w:pPr>
        <w:pStyle w:val="2"/>
      </w:pPr>
      <w:bookmarkStart w:id="27" w:name="_Toc233433084"/>
      <w:r>
        <w:t>5.4 코스피 대용치 겹침 검증 (기각 근거)</w:t>
      </w:r>
      <w:bookmarkEnd w:id="27"/>
    </w:p>
    <w:p w14:paraId="73D24C99" w14:textId="77777777" w:rsidR="008B1D8B" w:rsidRDefault="00000000">
      <w:pPr>
        <w:spacing w:after="120" w:line="276" w:lineRule="auto"/>
      </w:pPr>
      <w:r>
        <w:lastRenderedPageBreak/>
        <w:t>같은 날을 두 점으로 — 하이닉스 기관(원)과 코스피 대형주 기관 대용치(◆) — 찍고 연결선으로 거리를 표시. 극단일(큰 점)일수록 선이 길어진다 = 대용치가 정작 중요한 날에 어긋남.</w:t>
      </w:r>
    </w:p>
    <w:p w14:paraId="65D17015" w14:textId="77777777" w:rsidR="008B1D8B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2D033AB" wp14:editId="685B0BBF">
            <wp:extent cx="5760720" cy="2880360"/>
            <wp:effectExtent l="0" t="0" r="0" b="0"/>
            <wp:docPr id="2096292995" name="그림 20962929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5C20D" w14:textId="77777777" w:rsidR="008B1D8B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그림 4. 하이닉스 기관(원) vs 코스피 대형주 기관 대용(◆). 연결선이 길수록 불일치. 대용치 기각의 근거.</w:t>
      </w:r>
    </w:p>
    <w:p w14:paraId="73B24031" w14:textId="77777777" w:rsidR="008B1D8B" w:rsidRDefault="00000000">
      <w:pPr>
        <w:pStyle w:val="2"/>
      </w:pPr>
      <w:bookmarkStart w:id="28" w:name="_Toc233433085"/>
      <w:r>
        <w:t>5.5 외국인 선물 누적 — 역대 밴드</w:t>
      </w:r>
      <w:bookmarkEnd w:id="28"/>
    </w:p>
    <w:p w14:paraId="18557EFB" w14:textId="77777777" w:rsidR="008B1D8B" w:rsidRDefault="00000000">
      <w:pPr>
        <w:spacing w:after="120" w:line="276" w:lineRule="auto"/>
      </w:pPr>
      <w:r>
        <w:t>1월 기점 외국인 선물 누적 순매수와 역대 범위(밴드). 5월 정점 이후의 흐름을 역대 위치 위에서 본다.</w:t>
      </w:r>
    </w:p>
    <w:p w14:paraId="22F51B4F" w14:textId="77777777" w:rsidR="008B1D8B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7DE9C6B" wp14:editId="02237C48">
            <wp:extent cx="5120640" cy="3292572"/>
            <wp:effectExtent l="0" t="0" r="0" b="0"/>
            <wp:docPr id="609611649" name="그림 609611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29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55B0D" w14:textId="77777777" w:rsidR="008B1D8B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lastRenderedPageBreak/>
        <w:t>그림 5. 외국인 선물 누적(1월 기점)과 역대 밴드 내 위치.</w:t>
      </w:r>
    </w:p>
    <w:p w14:paraId="2422C1CA" w14:textId="77777777" w:rsidR="008B1D8B" w:rsidRDefault="00000000">
      <w:pPr>
        <w:pStyle w:val="2"/>
      </w:pPr>
      <w:bookmarkStart w:id="29" w:name="_Toc233433086"/>
      <w:r>
        <w:t>5.6 종가 0축 — 밴드 폭(변동성) + 선물 누적 (만기 교정)</w:t>
      </w:r>
      <w:bookmarkEnd w:id="29"/>
    </w:p>
    <w:p w14:paraId="64712178" w14:textId="77777777" w:rsidR="008B1D8B" w:rsidRDefault="00000000">
      <w:pPr>
        <w:spacing w:after="120" w:line="276" w:lineRule="auto"/>
      </w:pPr>
      <w:r>
        <w:t xml:space="preserve">종가를 0% 기준으로 두고 </w:t>
      </w:r>
      <w:proofErr w:type="spellStart"/>
      <w:r>
        <w:t>볼린저밴드</w:t>
      </w:r>
      <w:proofErr w:type="spellEnd"/>
      <w:r>
        <w:t xml:space="preserve"> 상하단을 종가 대비 %로 그려, 띠 폭이 곧 변동성이 된다. 선물 누적은 6월 11일 동시만기로 6월물·9월물을 분리(끊어서) 표시 — 서로 다른 계약을 한 누적선으로 잇는 착시를 제거했다.</w:t>
      </w:r>
    </w:p>
    <w:p w14:paraId="631DF68C" w14:textId="77777777" w:rsidR="008B1D8B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6638D9B" wp14:editId="543C36AC">
            <wp:extent cx="5760720" cy="3070464"/>
            <wp:effectExtent l="0" t="0" r="0" b="0"/>
            <wp:docPr id="916757727" name="그림 916757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7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3FAA" w14:textId="77777777" w:rsidR="008B1D8B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그림 6. 종가(0%) 기준 밴드 폭(변동성 띠) + 외국인 선물 누적. 6/11 만기로 계약 분리, 5/27 </w:t>
      </w:r>
      <w:proofErr w:type="spellStart"/>
      <w:r>
        <w:rPr>
          <w:i/>
          <w:iCs/>
          <w:color w:val="666666"/>
          <w:sz w:val="18"/>
          <w:szCs w:val="18"/>
        </w:rPr>
        <w:t>레버리지선</w:t>
      </w:r>
      <w:proofErr w:type="spellEnd"/>
      <w:r>
        <w:rPr>
          <w:i/>
          <w:iCs/>
          <w:color w:val="666666"/>
          <w:sz w:val="18"/>
          <w:szCs w:val="18"/>
        </w:rPr>
        <w:t xml:space="preserve"> 표시.</w:t>
      </w:r>
    </w:p>
    <w:p w14:paraId="78FF1853" w14:textId="77777777" w:rsidR="008B1D8B" w:rsidRDefault="00000000">
      <w:r>
        <w:br w:type="page"/>
      </w:r>
    </w:p>
    <w:p w14:paraId="6D551180" w14:textId="77777777" w:rsidR="008B1D8B" w:rsidRDefault="00000000">
      <w:pPr>
        <w:pStyle w:val="1"/>
      </w:pPr>
      <w:bookmarkStart w:id="30" w:name="_Toc233433087"/>
      <w:r>
        <w:lastRenderedPageBreak/>
        <w:t>6. 외국인 선물의 재해석 — 25~26일 사례</w:t>
      </w:r>
      <w:bookmarkEnd w:id="30"/>
    </w:p>
    <w:p w14:paraId="738D4452" w14:textId="77777777" w:rsidR="008B1D8B" w:rsidRDefault="00000000">
      <w:pPr>
        <w:spacing w:after="120" w:line="276" w:lineRule="auto"/>
      </w:pPr>
      <w:r>
        <w:t>초판 작성 후, 6월 25~26일의 이상 거래를 분석하며 외국인 선물의 성격을 다시 보게 되었다. 이 장은 그 심화 결과다.</w:t>
      </w:r>
    </w:p>
    <w:p w14:paraId="0D83027E" w14:textId="77777777" w:rsidR="008B1D8B" w:rsidRDefault="00000000">
      <w:pPr>
        <w:pStyle w:val="2"/>
      </w:pPr>
      <w:bookmarkStart w:id="31" w:name="_Toc233433088"/>
      <w:r>
        <w:t xml:space="preserve">6.1 </w:t>
      </w:r>
      <w:proofErr w:type="spellStart"/>
      <w:r>
        <w:t>손익비</w:t>
      </w:r>
      <w:proofErr w:type="spellEnd"/>
      <w:r>
        <w:t xml:space="preserve"> 역설 — 출발점</w:t>
      </w:r>
      <w:bookmarkEnd w:id="31"/>
    </w:p>
    <w:p w14:paraId="76034342" w14:textId="77777777" w:rsidR="008B1D8B" w:rsidRDefault="00000000">
      <w:pPr>
        <w:spacing w:after="120" w:line="276" w:lineRule="auto"/>
      </w:pPr>
      <w:r>
        <w:t xml:space="preserve">6월 25일 고가(+13.9%)에 선물·현물을 동시 매수하고, 26일 저가(−7.6%)에 동시 매도했다. 평균단가를 올려놓고 더 싸게 판 셈이라, 그 이틀만 떼어 보면 손실 거래다. 방향 베팅이라면 성립할 수 없는 </w:t>
      </w:r>
      <w:proofErr w:type="spellStart"/>
      <w:r>
        <w:t>손익비</w:t>
      </w:r>
      <w:proofErr w:type="spellEnd"/>
      <w:r>
        <w:t xml:space="preserve"> — 이것이 외국인 선물의 성격을 재검토하게 한 출발점이다.</w:t>
      </w:r>
    </w:p>
    <w:p w14:paraId="7638309C" w14:textId="77777777" w:rsidR="008B1D8B" w:rsidRDefault="00000000">
      <w:pPr>
        <w:pStyle w:val="2"/>
      </w:pPr>
      <w:bookmarkStart w:id="32" w:name="_Toc233433089"/>
      <w:r>
        <w:t xml:space="preserve">6.2 순포지션 0 수렴 → 방향 </w:t>
      </w:r>
      <w:proofErr w:type="spellStart"/>
      <w:r>
        <w:t>비보유</w:t>
      </w:r>
      <w:bookmarkEnd w:id="32"/>
      <w:proofErr w:type="spellEnd"/>
    </w:p>
    <w:p w14:paraId="64ADD7C4" w14:textId="77777777" w:rsidR="008B1D8B" w:rsidRDefault="00000000">
      <w:pPr>
        <w:spacing w:after="120" w:line="276" w:lineRule="auto"/>
      </w:pPr>
      <w:r>
        <w:t xml:space="preserve">9월물 구간(6/11~)의 외국인 선물을 누적하면 매수 합계 +649만, 매도 합계 −651만으로 </w:t>
      </w:r>
      <w:r>
        <w:rPr>
          <w:b/>
          <w:bCs/>
        </w:rPr>
        <w:t>순포지션이 −1.5만(제로 수렴)</w:t>
      </w:r>
      <w:r>
        <w:t xml:space="preserve">이다. 누적 정점은 6/25 +290만이었고 6/26 하루에 −291만으로 전량 청산했다. </w:t>
      </w:r>
      <w:r>
        <w:rPr>
          <w:b/>
          <w:bCs/>
        </w:rPr>
        <w:t xml:space="preserve">롱을 쌓은 것이 아니라 </w:t>
      </w:r>
      <w:proofErr w:type="spellStart"/>
      <w:r>
        <w:rPr>
          <w:b/>
          <w:bCs/>
        </w:rPr>
        <w:t>사고팔며</w:t>
      </w:r>
      <w:proofErr w:type="spellEnd"/>
      <w:r>
        <w:rPr>
          <w:b/>
          <w:bCs/>
        </w:rPr>
        <w:t xml:space="preserve"> 비웠다.</w:t>
      </w:r>
      <w:r>
        <w:t xml:space="preserve"> 즉 외국인 선물은 방향을 보유하는 베팅이 아니라 단기 회전(평균회귀)이다. 매수는 그날의 회전 방향일 뿐, 누적이 극단이면 </w:t>
      </w:r>
      <w:proofErr w:type="spellStart"/>
      <w:r>
        <w:t>되감긴다</w:t>
      </w:r>
      <w:proofErr w:type="spellEnd"/>
      <w:r>
        <w:t>.</w:t>
      </w:r>
    </w:p>
    <w:p w14:paraId="7C3B6738" w14:textId="77777777" w:rsidR="008B1D8B" w:rsidRDefault="00000000">
      <w:pPr>
        <w:pStyle w:val="2"/>
      </w:pPr>
      <w:bookmarkStart w:id="33" w:name="_Toc233433090"/>
      <w:r>
        <w:t>6.3 페어 가설 기각 — 규모 비대칭</w:t>
      </w:r>
      <w:bookmarkEnd w:id="33"/>
    </w:p>
    <w:p w14:paraId="0DF3DA90" w14:textId="70EECC52" w:rsidR="008B1D8B" w:rsidRDefault="00000000">
      <w:pPr>
        <w:spacing w:after="120" w:line="276" w:lineRule="auto"/>
      </w:pPr>
      <w:r>
        <w:t xml:space="preserve">"코스피200 숏 + 하이닉스 롱" 헤지 페어 가설을 검증했다. 하이닉스 선물과 코스피200 선물의 9월물 상관은 −0.81로 </w:t>
      </w:r>
      <w:r>
        <w:rPr>
          <w:b/>
          <w:bCs/>
        </w:rPr>
        <w:t>방향성은 유지</w:t>
      </w:r>
      <w:r>
        <w:t xml:space="preserve">된다. 그러나 </w:t>
      </w:r>
      <w:r w:rsidR="00E17393">
        <w:rPr>
          <w:rFonts w:hint="eastAsia"/>
        </w:rPr>
        <w:t xml:space="preserve">거래 </w:t>
      </w:r>
      <w:r>
        <w:t xml:space="preserve">규모가 하이닉스 선물 ±290만 대 코스피200 ±2~3만으로 </w:t>
      </w:r>
      <w:r>
        <w:rPr>
          <w:b/>
          <w:bCs/>
        </w:rPr>
        <w:t>약 100:1 비대칭</w:t>
      </w:r>
      <w:r>
        <w:t xml:space="preserve">이다. 진짜 헤지라면 </w:t>
      </w:r>
      <w:r w:rsidR="00E17393">
        <w:rPr>
          <w:rFonts w:hint="eastAsia"/>
        </w:rPr>
        <w:t xml:space="preserve">거래 </w:t>
      </w:r>
      <w:r>
        <w:t>규모가 상응해야 하는데, 100배 작은 코스피200은 헤지 기능을 하지 못한다 — 페어가 아니라 독립적 회전이다. 다만 현물 외인 비율 51% 유지는 장기 롱이 현물에 별도로 존재함을 뜻한다(선물 회전과는 다른 레이어). 따라서 코스피200 선물과 하이닉스 선물의 −0.81(전체 기간 −0.76)은 “헤지”로 해석해서는 안 되며, 두 변수가 반대로 움직이는 ‘역의 상관관계’로서만 유효하다. 이 역상관의 정체는 의도된 헤지가 아니라 공통원인(둘 다 같은 시장 흐름에 반대로 반응한 결과)일 가능성이 크다 — 진짜 헤지라면 규모가 상응해야 하나 100:1로 비대칭이기 때문이다. 실전에서는 방향 신호로만 참고하고, “외국인이 헤지를 푼다” 같은 의도 해석은 붙이지 않는다.</w:t>
      </w:r>
    </w:p>
    <w:p w14:paraId="5F148CAB" w14:textId="77777777" w:rsidR="008B1D8B" w:rsidRDefault="00000000">
      <w:pPr>
        <w:pStyle w:val="2"/>
      </w:pPr>
      <w:bookmarkStart w:id="34" w:name="_Toc233433091"/>
      <w:r>
        <w:t>6.4 글로벌 신호 위계</w:t>
      </w:r>
      <w:bookmarkEnd w:id="34"/>
    </w:p>
    <w:p w14:paraId="32656B77" w14:textId="77777777" w:rsidR="008B1D8B" w:rsidRDefault="00000000">
      <w:pPr>
        <w:spacing w:after="120" w:line="276" w:lineRule="auto"/>
      </w:pPr>
      <w:r>
        <w:t xml:space="preserve">외국인 선물은 국내에서는 선행 신호이나, 글로벌 반도체·빅테크에는 </w:t>
      </w:r>
      <w:proofErr w:type="spellStart"/>
      <w:r>
        <w:t>후행한다</w:t>
      </w:r>
      <w:proofErr w:type="spellEnd"/>
      <w:r>
        <w:t xml:space="preserve">. 6월 25일 </w:t>
      </w:r>
      <w:proofErr w:type="spellStart"/>
      <w:r>
        <w:t>프리장</w:t>
      </w:r>
      <w:proofErr w:type="spellEnd"/>
      <w:r>
        <w:t xml:space="preserve"> +18% 흥분(메모리 장중 변동, 애플 </w:t>
      </w:r>
      <w:proofErr w:type="spellStart"/>
      <w:r>
        <w:t>고평가</w:t>
      </w:r>
      <w:proofErr w:type="spellEnd"/>
      <w:r>
        <w:t xml:space="preserve"> 논란 등)이 식자 26일 </w:t>
      </w:r>
      <w:proofErr w:type="spellStart"/>
      <w:r>
        <w:t>되감겼다</w:t>
      </w:r>
      <w:proofErr w:type="spellEnd"/>
      <w:r>
        <w:t xml:space="preserve">. 위계를 정리하면 </w:t>
      </w:r>
      <w:r>
        <w:rPr>
          <w:b/>
          <w:bCs/>
        </w:rPr>
        <w:t>글로벌 신호(최상위) → 외국인 선물(국내 선행이자 글로벌 추종) → 기관 현물(실행) → 가격</w:t>
      </w:r>
      <w:r>
        <w:t>이다. 25일 매수를 "지속 신호"로 과신한 것이 시나리오의 빈틈이었다.</w:t>
      </w:r>
    </w:p>
    <w:p w14:paraId="77D88AEB" w14:textId="77777777" w:rsidR="008B1D8B" w:rsidRDefault="00000000">
      <w:pPr>
        <w:pStyle w:val="1"/>
      </w:pPr>
      <w:bookmarkStart w:id="35" w:name="_Toc233433092"/>
      <w:r>
        <w:lastRenderedPageBreak/>
        <w:t>7. 레버리지 LP 구조 — 변동성 증폭 엔진</w:t>
      </w:r>
      <w:bookmarkEnd w:id="35"/>
    </w:p>
    <w:p w14:paraId="49565FA4" w14:textId="77777777" w:rsidR="008B1D8B" w:rsidRDefault="00000000">
      <w:pPr>
        <w:pStyle w:val="2"/>
      </w:pPr>
      <w:bookmarkStart w:id="36" w:name="_Toc233433093"/>
      <w:r>
        <w:t>7.1 헤지 메커니즘</w:t>
      </w:r>
      <w:bookmarkEnd w:id="36"/>
    </w:p>
    <w:p w14:paraId="11A0039A" w14:textId="77777777" w:rsidR="008B1D8B" w:rsidRDefault="00000000">
      <w:pPr>
        <w:spacing w:after="120" w:line="276" w:lineRule="auto"/>
      </w:pPr>
      <w:r>
        <w:t xml:space="preserve">투자자가 레버리지 ETF를 매수하면 LP(유동성공급자)는 ETF를 공급(숏)한 셈이 되고, 이를 </w:t>
      </w:r>
      <w:proofErr w:type="spellStart"/>
      <w:r>
        <w:t>헤지하려고</w:t>
      </w:r>
      <w:proofErr w:type="spellEnd"/>
      <w:r>
        <w:t xml:space="preserve"> 기초자산을 롱으로 매수한다. 2배 상품이라 투자금의 2배가 시장 충격이 된다. 개인의 단타 자금이 LP를 통해 2배로 증폭되어 기초자산 매수로 전환되는 경로다.</w:t>
      </w:r>
    </w:p>
    <w:p w14:paraId="42B6E970" w14:textId="77777777" w:rsidR="008B1D8B" w:rsidRDefault="00000000">
      <w:pPr>
        <w:pStyle w:val="2"/>
      </w:pPr>
      <w:bookmarkStart w:id="37" w:name="_Toc233433094"/>
      <w:r>
        <w:t xml:space="preserve">7.2 </w:t>
      </w:r>
      <w:proofErr w:type="spellStart"/>
      <w:r>
        <w:t>리밸런싱</w:t>
      </w:r>
      <w:proofErr w:type="spellEnd"/>
      <w:r>
        <w:t xml:space="preserve"> — "오르면 더 사고 빠지면 더 판다"</w:t>
      </w:r>
      <w:bookmarkEnd w:id="37"/>
    </w:p>
    <w:p w14:paraId="7E2633E4" w14:textId="77777777" w:rsidR="008B1D8B" w:rsidRDefault="00000000">
      <w:pPr>
        <w:spacing w:after="120" w:line="276" w:lineRule="auto"/>
      </w:pPr>
      <w:r>
        <w:t xml:space="preserve">레버리지 ETF는 매일 종가 기준으로 노출을 정확히 2배로 유지해야 한다. 기초자산이 오르면 노출 비율이 2배 아래로 떨어져 </w:t>
      </w:r>
      <w:r>
        <w:rPr>
          <w:b/>
          <w:bCs/>
        </w:rPr>
        <w:t>추가 매수</w:t>
      </w:r>
      <w:r>
        <w:t xml:space="preserve">가, 빠지면 2배 위로 올라가 </w:t>
      </w:r>
      <w:r>
        <w:rPr>
          <w:b/>
          <w:bCs/>
        </w:rPr>
        <w:t>추가 매도</w:t>
      </w:r>
      <w:r>
        <w:t xml:space="preserve">가 필요하다. 일반 투자자가 오르면 차익실현(매도)하는 것과 정반대여서 </w:t>
      </w:r>
      <w:r>
        <w:rPr>
          <w:b/>
          <w:bCs/>
        </w:rPr>
        <w:t>추세를 증폭</w:t>
      </w:r>
      <w:r>
        <w:t>한다 — 상승 가속, 하락 가속. 목표는 특정 가격이 아니라 "종가에 노출 2배"라는 상태이며, 그 종가가 매매 결과로 결정되는 되먹임 구조다.</w:t>
      </w:r>
    </w:p>
    <w:p w14:paraId="1AA1B99A" w14:textId="77777777" w:rsidR="008B1D8B" w:rsidRDefault="00000000">
      <w:pPr>
        <w:pStyle w:val="2"/>
      </w:pPr>
      <w:bookmarkStart w:id="38" w:name="_Toc233433095"/>
      <w:r>
        <w:t>7.3 종가 집중과 동시호가 사각지대</w:t>
      </w:r>
      <w:bookmarkEnd w:id="38"/>
    </w:p>
    <w:p w14:paraId="495A0184" w14:textId="77777777" w:rsidR="008B1D8B" w:rsidRDefault="00000000">
      <w:pPr>
        <w:pStyle w:val="a4"/>
        <w:numPr>
          <w:ilvl w:val="0"/>
          <w:numId w:val="3"/>
        </w:numPr>
        <w:spacing w:after="80" w:line="264" w:lineRule="auto"/>
      </w:pPr>
      <w:proofErr w:type="spellStart"/>
      <w:r>
        <w:t>리밸런싱은</w:t>
      </w:r>
      <w:proofErr w:type="spellEnd"/>
      <w:r>
        <w:t xml:space="preserve"> NAV 산출 시점인 종가 부근에 집중된다 → 장 막판 변동성 확대.</w:t>
      </w:r>
    </w:p>
    <w:p w14:paraId="1CF9041D" w14:textId="77777777" w:rsidR="008B1D8B" w:rsidRDefault="00000000">
      <w:pPr>
        <w:pStyle w:val="a4"/>
        <w:numPr>
          <w:ilvl w:val="0"/>
          <w:numId w:val="3"/>
        </w:numPr>
        <w:spacing w:after="80" w:line="264" w:lineRule="auto"/>
      </w:pPr>
      <w:r>
        <w:t xml:space="preserve">동시호가 10분(15:20~15:30)은 LP 호가 의무가 면제된다 → 유동성 공백 시 </w:t>
      </w:r>
      <w:proofErr w:type="spellStart"/>
      <w:r>
        <w:t>괴리율</w:t>
      </w:r>
      <w:proofErr w:type="spellEnd"/>
      <w:r>
        <w:t xml:space="preserve"> 폭발(6/8 ACE 레버리지가 본주 −7.7%인데 +49.7%로 마감한 사고).</w:t>
      </w:r>
    </w:p>
    <w:p w14:paraId="181F9A3D" w14:textId="77777777" w:rsidR="008B1D8B" w:rsidRDefault="00000000">
      <w:pPr>
        <w:pStyle w:val="2"/>
      </w:pPr>
      <w:bookmarkStart w:id="39" w:name="_Toc233433096"/>
      <w:r>
        <w:t>7.4 현물형 vs 선물형</w:t>
      </w:r>
      <w:bookmarkEnd w:id="39"/>
    </w:p>
    <w:p w14:paraId="0F6CD780" w14:textId="77777777" w:rsidR="008B1D8B" w:rsidRDefault="00000000">
      <w:pPr>
        <w:pStyle w:val="a4"/>
        <w:numPr>
          <w:ilvl w:val="0"/>
          <w:numId w:val="3"/>
        </w:numPr>
        <w:spacing w:after="80" w:line="264" w:lineRule="auto"/>
      </w:pPr>
      <w:r>
        <w:rPr>
          <w:b/>
          <w:bCs/>
        </w:rPr>
        <w:t xml:space="preserve">현물형(KODEX 등): </w:t>
      </w:r>
      <w:proofErr w:type="spellStart"/>
      <w:r>
        <w:t>리밸런싱</w:t>
      </w:r>
      <w:proofErr w:type="spellEnd"/>
      <w:r>
        <w:t xml:space="preserve"> 시 하이닉스 현물을 매매 → 금융투자·기관 현물 수급에 잡힌다.</w:t>
      </w:r>
    </w:p>
    <w:p w14:paraId="5D940BF6" w14:textId="77777777" w:rsidR="008B1D8B" w:rsidRDefault="00000000">
      <w:pPr>
        <w:pStyle w:val="a4"/>
        <w:numPr>
          <w:ilvl w:val="0"/>
          <w:numId w:val="3"/>
        </w:numPr>
        <w:spacing w:after="80" w:line="264" w:lineRule="auto"/>
      </w:pPr>
      <w:r>
        <w:rPr>
          <w:b/>
          <w:bCs/>
        </w:rPr>
        <w:t xml:space="preserve">선물형: </w:t>
      </w:r>
      <w:r>
        <w:t>하이닉스 선물을 매매 → 외국인·기관 선물 수급에 잡힌다.</w:t>
      </w:r>
    </w:p>
    <w:p w14:paraId="139BBAA1" w14:textId="77777777" w:rsidR="008B1D8B" w:rsidRDefault="00000000">
      <w:pPr>
        <w:spacing w:after="120" w:line="276" w:lineRule="auto"/>
      </w:pPr>
      <w:r>
        <w:t xml:space="preserve">양쪽 수급에 동시에 레버리지 흔적이 남는다. 단 순자산 규모로는 전체를 설명하지 못하므로, LP </w:t>
      </w:r>
      <w:proofErr w:type="spellStart"/>
      <w:r>
        <w:t>리밸런싱은</w:t>
      </w:r>
      <w:proofErr w:type="spellEnd"/>
      <w:r>
        <w:t xml:space="preserve"> 증폭 요인이지 유일 원인은 아니다.</w:t>
      </w:r>
    </w:p>
    <w:p w14:paraId="5853794B" w14:textId="77777777" w:rsidR="008B1D8B" w:rsidRDefault="00000000">
      <w:pPr>
        <w:pStyle w:val="1"/>
      </w:pPr>
      <w:bookmarkStart w:id="40" w:name="_Toc233433097"/>
      <w:r>
        <w:t>8. 재고 vs 플로우의 이중성 — 기관 중요성의 가중</w:t>
      </w:r>
      <w:bookmarkEnd w:id="40"/>
    </w:p>
    <w:p w14:paraId="1561250A" w14:textId="77777777" w:rsidR="008B1D8B" w:rsidRDefault="00000000">
      <w:pPr>
        <w:pStyle w:val="2"/>
      </w:pPr>
      <w:bookmarkStart w:id="41" w:name="_Toc233433098"/>
      <w:r>
        <w:t>8.1 두 기준의 분리</w:t>
      </w:r>
      <w:bookmarkEnd w:id="41"/>
    </w:p>
    <w:p w14:paraId="4AD6AE99" w14:textId="77777777" w:rsidR="008B1D8B" w:rsidRDefault="00000000">
      <w:pPr>
        <w:spacing w:after="120" w:line="276" w:lineRule="auto"/>
      </w:pPr>
      <w:r>
        <w:lastRenderedPageBreak/>
        <w:t xml:space="preserve">레버리지의 크기는 기준에 따라 정반대로 보인다. </w:t>
      </w:r>
      <w:r>
        <w:rPr>
          <w:b/>
          <w:bCs/>
        </w:rPr>
        <w:t xml:space="preserve">재고(순자산)로는 </w:t>
      </w:r>
      <w:proofErr w:type="spellStart"/>
      <w:r>
        <w:rPr>
          <w:b/>
          <w:bCs/>
        </w:rPr>
        <w:t>시총</w:t>
      </w:r>
      <w:proofErr w:type="spellEnd"/>
      <w:r>
        <w:rPr>
          <w:b/>
          <w:bCs/>
        </w:rPr>
        <w:t xml:space="preserve"> 1%대로 작지만, 플로우(거래)로는 회전율 130%·거래대금 본주의 30%로 크다.</w:t>
      </w:r>
      <w:r>
        <w:t xml:space="preserve"> 2장에서 재고로 기각했던 "금융투자=레버리지 LP" 가설을 플로우 기준으로 부분 복원하는 근거다. 일반화하면 — 규모를 따질 때 잔고와 거래를 분리해야 하며, 재고로 기각한 변수가 플로우로 살아날 수 있다.</w:t>
      </w:r>
    </w:p>
    <w:p w14:paraId="28F505BD" w14:textId="77777777" w:rsidR="008B1D8B" w:rsidRDefault="00000000">
      <w:pPr>
        <w:pStyle w:val="2"/>
      </w:pPr>
      <w:bookmarkStart w:id="42" w:name="_Toc233433099"/>
      <w:r>
        <w:t>8.2 근사 지표 — 금융투자/외국인 절대값 비율</w:t>
      </w:r>
      <w:bookmarkEnd w:id="42"/>
    </w:p>
    <w:p w14:paraId="5AE9FB8D" w14:textId="77777777" w:rsidR="008B1D8B" w:rsidRDefault="00000000">
      <w:pPr>
        <w:spacing w:after="120" w:line="276" w:lineRule="auto"/>
      </w:pPr>
      <w:r>
        <w:t>정확한 LP 분해는 불가능하므로, 5/27 전후 거래 규모 변화를 외국인과 비교해 레버리지 도입 정도를 근사했다(절대값 합의 일평균 기준).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080"/>
        <w:gridCol w:w="2080"/>
        <w:gridCol w:w="2000"/>
      </w:tblGrid>
      <w:tr w:rsidR="008B1D8B" w14:paraId="50C2D8F0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42C88" w14:textId="77777777" w:rsidR="008B1D8B" w:rsidRDefault="00000000">
            <w:r>
              <w:rPr>
                <w:b/>
                <w:bCs/>
                <w:color w:val="FFFFFF"/>
                <w:sz w:val="20"/>
                <w:szCs w:val="20"/>
              </w:rPr>
              <w:t>지표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D5537" w14:textId="77777777" w:rsidR="008B1D8B" w:rsidRDefault="00000000">
            <w:r>
              <w:rPr>
                <w:b/>
                <w:bCs/>
                <w:color w:val="FFFFFF"/>
                <w:sz w:val="20"/>
                <w:szCs w:val="20"/>
              </w:rPr>
              <w:t>5/27 이전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B09D5" w14:textId="77777777" w:rsidR="008B1D8B" w:rsidRDefault="00000000">
            <w:r>
              <w:rPr>
                <w:b/>
                <w:bCs/>
                <w:color w:val="FFFFFF"/>
                <w:sz w:val="20"/>
                <w:szCs w:val="20"/>
              </w:rPr>
              <w:t>5/27 이후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4E49B" w14:textId="77777777" w:rsidR="008B1D8B" w:rsidRDefault="00000000">
            <w:r>
              <w:rPr>
                <w:b/>
                <w:bCs/>
                <w:color w:val="FFFFFF"/>
                <w:sz w:val="20"/>
                <w:szCs w:val="20"/>
              </w:rPr>
              <w:t>변화</w:t>
            </w:r>
          </w:p>
        </w:tc>
      </w:tr>
      <w:tr w:rsidR="008B1D8B" w14:paraId="4B05BA2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0945BA" w14:textId="77777777" w:rsidR="008B1D8B" w:rsidRDefault="00000000">
            <w:r>
              <w:rPr>
                <w:b/>
                <w:bCs/>
              </w:rPr>
              <w:t>금융투자/외국인 비율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C4E8E8" w14:textId="77777777" w:rsidR="008B1D8B" w:rsidRDefault="00000000">
            <w:r>
              <w:rPr>
                <w:sz w:val="20"/>
                <w:szCs w:val="20"/>
              </w:rPr>
              <w:t>0.45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27DB2F" w14:textId="77777777" w:rsidR="008B1D8B" w:rsidRDefault="00000000">
            <w:r>
              <w:rPr>
                <w:sz w:val="20"/>
                <w:szCs w:val="20"/>
              </w:rPr>
              <w:t>0.77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1057D0" w14:textId="77777777" w:rsidR="008B1D8B" w:rsidRDefault="00000000">
            <w:r>
              <w:rPr>
                <w:sz w:val="20"/>
                <w:szCs w:val="20"/>
              </w:rPr>
              <w:t>1.69배</w:t>
            </w:r>
          </w:p>
        </w:tc>
      </w:tr>
      <w:tr w:rsidR="008B1D8B" w14:paraId="69C9002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C4349A" w14:textId="77777777" w:rsidR="008B1D8B" w:rsidRDefault="00000000">
            <w:r>
              <w:rPr>
                <w:b/>
                <w:bCs/>
              </w:rPr>
              <w:t>기관/외국인 비율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22D322" w14:textId="77777777" w:rsidR="008B1D8B" w:rsidRDefault="00000000">
            <w:r>
              <w:rPr>
                <w:sz w:val="20"/>
                <w:szCs w:val="20"/>
              </w:rPr>
              <w:t>0.50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0A9B5D" w14:textId="77777777" w:rsidR="008B1D8B" w:rsidRDefault="00000000">
            <w:r>
              <w:rPr>
                <w:sz w:val="20"/>
                <w:szCs w:val="20"/>
              </w:rPr>
              <w:t>0.95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F71AB8" w14:textId="77777777" w:rsidR="008B1D8B" w:rsidRDefault="00000000">
            <w:r>
              <w:rPr>
                <w:sz w:val="20"/>
                <w:szCs w:val="20"/>
              </w:rPr>
              <w:t>거의 대등</w:t>
            </w:r>
          </w:p>
        </w:tc>
      </w:tr>
      <w:tr w:rsidR="008B1D8B" w14:paraId="119D22F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189796" w14:textId="77777777" w:rsidR="008B1D8B" w:rsidRDefault="00000000">
            <w:r>
              <w:rPr>
                <w:sz w:val="20"/>
                <w:szCs w:val="20"/>
              </w:rPr>
              <w:t>금융투자 절대규모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7C3C25" w14:textId="77777777" w:rsidR="008B1D8B" w:rsidRDefault="00000000">
            <w:r>
              <w:rPr>
                <w:sz w:val="20"/>
                <w:szCs w:val="20"/>
              </w:rPr>
              <w:t>기준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C2B70" w14:textId="133F6ED4" w:rsidR="008B1D8B" w:rsidRDefault="00E17393">
            <w:r>
              <w:rPr>
                <w:rFonts w:hint="eastAsia"/>
              </w:rPr>
              <w:t>1.29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BB32E9" w14:textId="77777777" w:rsidR="008B1D8B" w:rsidRDefault="00000000">
            <w:r>
              <w:rPr>
                <w:sz w:val="20"/>
                <w:szCs w:val="20"/>
              </w:rPr>
              <w:t>1.29배 증가</w:t>
            </w:r>
          </w:p>
        </w:tc>
      </w:tr>
      <w:tr w:rsidR="008B1D8B" w14:paraId="7D4F97A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520244" w14:textId="77777777" w:rsidR="008B1D8B" w:rsidRDefault="00000000">
            <w:r>
              <w:rPr>
                <w:sz w:val="20"/>
                <w:szCs w:val="20"/>
              </w:rPr>
              <w:t>외국인 절대규모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2DC391" w14:textId="77777777" w:rsidR="008B1D8B" w:rsidRDefault="00000000">
            <w:r>
              <w:rPr>
                <w:sz w:val="20"/>
                <w:szCs w:val="20"/>
              </w:rPr>
              <w:t>기준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B47BDA" w14:textId="1F2E763D" w:rsidR="008B1D8B" w:rsidRDefault="00E17393">
            <w:r>
              <w:rPr>
                <w:rFonts w:hint="eastAsia"/>
              </w:rPr>
              <w:t>0.76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01C6E" w14:textId="77777777" w:rsidR="008B1D8B" w:rsidRDefault="00000000">
            <w:r>
              <w:rPr>
                <w:sz w:val="20"/>
                <w:szCs w:val="20"/>
              </w:rPr>
              <w:t>0.76배 감소</w:t>
            </w:r>
          </w:p>
        </w:tc>
      </w:tr>
    </w:tbl>
    <w:p w14:paraId="717AC174" w14:textId="77777777" w:rsidR="008B1D8B" w:rsidRDefault="00000000">
      <w:pPr>
        <w:spacing w:after="120" w:line="276" w:lineRule="auto"/>
      </w:pPr>
      <w:r>
        <w:rPr>
          <w:b/>
          <w:bCs/>
        </w:rPr>
        <w:t>외국인 거래는 줄었는데(0.76배) 기관만 늘었다(1.29~1.45배)</w:t>
      </w:r>
      <w:r>
        <w:t>. 시장 전반이 활발해진 것이라면 외국인도 늘어야 하므로, 이는 기관에 특이적인 유입 — 레버리지 LP의 흔적으로 추론된다.</w:t>
      </w:r>
    </w:p>
    <w:p w14:paraId="0D5C77DB" w14:textId="77777777" w:rsidR="008B1D8B" w:rsidRDefault="00000000">
      <w:pPr>
        <w:pStyle w:val="2"/>
      </w:pPr>
      <w:bookmarkStart w:id="43" w:name="_Toc233433100"/>
      <w:r>
        <w:t>8.3 기관 중요성의 구조적 가중</w:t>
      </w:r>
      <w:bookmarkEnd w:id="43"/>
    </w:p>
    <w:p w14:paraId="2F6EB1A6" w14:textId="77777777" w:rsidR="008B1D8B" w:rsidRDefault="00000000">
      <w:pPr>
        <w:spacing w:after="120" w:line="276" w:lineRule="auto"/>
      </w:pPr>
      <w:r>
        <w:t xml:space="preserve">플로우 유입으로 기관이 가격을 만드는 비중이 커졌고, 그 결과 금융투자-등락 상관이 +0.88로 모든 변수 중 최고다. 닻의 최종 위계를 정리하면 — </w:t>
      </w:r>
      <w:r>
        <w:rPr>
          <w:b/>
          <w:bCs/>
        </w:rPr>
        <w:t xml:space="preserve">외국인 선물 = 신호(먼저 움직이나 회전이라 </w:t>
      </w:r>
      <w:proofErr w:type="spellStart"/>
      <w:r>
        <w:rPr>
          <w:b/>
          <w:bCs/>
        </w:rPr>
        <w:t>되감김</w:t>
      </w:r>
      <w:proofErr w:type="spellEnd"/>
      <w:r>
        <w:rPr>
          <w:b/>
          <w:bCs/>
        </w:rPr>
        <w:t xml:space="preserve"> 가능), 기관 현물 = 실행이자 결정권(가격을 만드는 손)</w:t>
      </w:r>
      <w:r>
        <w:t>이다. 두 변수가 어긋날 때 가격은 기관을 따른다(6/4, 6/15). 그래서 기관-가격 상관이 분석의 중심이 되었다.</w:t>
      </w:r>
    </w:p>
    <w:p w14:paraId="44A203C6" w14:textId="77777777" w:rsidR="008B1D8B" w:rsidRDefault="00000000">
      <w:pPr>
        <w:pStyle w:val="2"/>
      </w:pPr>
      <w:bookmarkStart w:id="44" w:name="_Toc233433101"/>
      <w:r>
        <w:t>8.4 자기실현적 변동성 증폭</w:t>
      </w:r>
      <w:bookmarkEnd w:id="44"/>
    </w:p>
    <w:p w14:paraId="16778DF0" w14:textId="77777777" w:rsidR="008B1D8B" w:rsidRDefault="00000000">
      <w:pPr>
        <w:spacing w:after="120" w:line="276" w:lineRule="auto"/>
      </w:pPr>
      <w:r>
        <w:t xml:space="preserve">예측 가능한 회전 + 기관-외국인 동조(+0.82) + 레버리지 2배 증폭이 </w:t>
      </w:r>
      <w:proofErr w:type="gramStart"/>
      <w:r>
        <w:t>결합해 한</w:t>
      </w:r>
      <w:proofErr w:type="gramEnd"/>
      <w:r>
        <w:t xml:space="preserve"> 방향 쏠림을 키운다. 금융감독원은 단일종목 레버리지 ETF의 변동성 확대 우려를 공식 인정했고, 한국거래소는 개별주식 </w:t>
      </w:r>
      <w:proofErr w:type="spellStart"/>
      <w:r>
        <w:t>위클리옵션</w:t>
      </w:r>
      <w:proofErr w:type="spellEnd"/>
      <w:r>
        <w:t xml:space="preserve"> 상장을 연기했다. "포지션이 읽히니 다들 발맞췄고, 그것이 변동성을 키웠다"는 진단이 당국 인식과 일치한다.</w:t>
      </w:r>
    </w:p>
    <w:p w14:paraId="038CDCD9" w14:textId="77777777" w:rsidR="008B1D8B" w:rsidRDefault="00000000">
      <w:r>
        <w:br w:type="page"/>
      </w:r>
    </w:p>
    <w:p w14:paraId="4E012E33" w14:textId="77777777" w:rsidR="008B1D8B" w:rsidRDefault="00000000">
      <w:pPr>
        <w:pStyle w:val="1"/>
      </w:pPr>
      <w:bookmarkStart w:id="45" w:name="_Toc233433102"/>
      <w:r>
        <w:lastRenderedPageBreak/>
        <w:t>9. 한계 (정직한 단서)</w:t>
      </w:r>
      <w:bookmarkEnd w:id="45"/>
    </w:p>
    <w:p w14:paraId="1E562B4D" w14:textId="77777777" w:rsidR="008B1D8B" w:rsidRDefault="00000000">
      <w:pPr>
        <w:pStyle w:val="a4"/>
        <w:numPr>
          <w:ilvl w:val="0"/>
          <w:numId w:val="3"/>
        </w:numPr>
        <w:spacing w:after="80" w:line="264" w:lineRule="auto"/>
      </w:pPr>
      <w:r>
        <w:t xml:space="preserve">분기점 이후 표본이 22일로, </w:t>
      </w:r>
      <w:proofErr w:type="spellStart"/>
      <w:r>
        <w:t>사분면</w:t>
      </w:r>
      <w:proofErr w:type="spellEnd"/>
      <w:r>
        <w:t xml:space="preserve"> 칸당 2~11개다. 경향이지 정밀 통계가 아니다.</w:t>
      </w:r>
    </w:p>
    <w:p w14:paraId="6AC7FB77" w14:textId="77777777" w:rsidR="008B1D8B" w:rsidRDefault="00000000">
      <w:pPr>
        <w:pStyle w:val="a4"/>
        <w:numPr>
          <w:ilvl w:val="0"/>
          <w:numId w:val="3"/>
        </w:numPr>
        <w:spacing w:after="80" w:line="264" w:lineRule="auto"/>
      </w:pPr>
      <w:r>
        <w:t>진짜 밴드 하단(%B&lt;0.2) 데이터는 강세장이라 거의 없다. 조정장이 와야 채워진다.</w:t>
      </w:r>
    </w:p>
    <w:p w14:paraId="150703E9" w14:textId="77777777" w:rsidR="008B1D8B" w:rsidRDefault="00000000">
      <w:pPr>
        <w:pStyle w:val="a4"/>
        <w:numPr>
          <w:ilvl w:val="0"/>
          <w:numId w:val="3"/>
        </w:numPr>
        <w:spacing w:after="80" w:line="264" w:lineRule="auto"/>
      </w:pPr>
      <w:r>
        <w:t>일별 데이터 기반이라 장중 분 단위 선후 관계와 증권사 장중 추정치의 오차는 반영되지 않았다.</w:t>
      </w:r>
    </w:p>
    <w:p w14:paraId="492DC8E7" w14:textId="77777777" w:rsidR="008B1D8B" w:rsidRDefault="00000000">
      <w:pPr>
        <w:pStyle w:val="a4"/>
        <w:numPr>
          <w:ilvl w:val="0"/>
          <w:numId w:val="3"/>
        </w:numPr>
        <w:spacing w:after="80" w:line="264" w:lineRule="auto"/>
      </w:pPr>
      <w:r>
        <w:t>모든 인과는 일별 동시상관에 기반하므로 공통원인 가능성을 완전히 배제하지 못한다.</w:t>
      </w:r>
    </w:p>
    <w:p w14:paraId="7C8115CA" w14:textId="77777777" w:rsidR="008B1D8B" w:rsidRDefault="00000000">
      <w:pPr>
        <w:pStyle w:val="a4"/>
        <w:numPr>
          <w:ilvl w:val="0"/>
          <w:numId w:val="3"/>
        </w:numPr>
        <w:spacing w:after="80" w:line="264" w:lineRule="auto"/>
      </w:pPr>
      <w:r>
        <w:t>분기점 이전 구간은 다른 시장이므로, 현재에 적용할 때는 행동 패턴 참고용으로만 쓴다.</w:t>
      </w:r>
    </w:p>
    <w:p w14:paraId="7F2DD858" w14:textId="77777777" w:rsidR="008B1D8B" w:rsidRDefault="00000000">
      <w:pPr>
        <w:pStyle w:val="a4"/>
        <w:numPr>
          <w:ilvl w:val="0"/>
          <w:numId w:val="3"/>
        </w:numPr>
        <w:spacing w:after="80" w:line="264" w:lineRule="auto"/>
      </w:pPr>
      <w:r>
        <w:t>레버리지 LP의 정확한 헤지 방식(현물·선물·옵션 비중)은 운용사별로 다르고 공개되지 않는다. 7장의 구조는 일반론이며 특정일의 실제 매매는 추정이다.</w:t>
      </w:r>
    </w:p>
    <w:p w14:paraId="1CD1B2D0" w14:textId="77777777" w:rsidR="008B1D8B" w:rsidRDefault="00000000">
      <w:pPr>
        <w:pStyle w:val="a4"/>
        <w:numPr>
          <w:ilvl w:val="0"/>
          <w:numId w:val="3"/>
        </w:numPr>
        <w:spacing w:after="80" w:line="264" w:lineRule="auto"/>
      </w:pPr>
      <w:r>
        <w:t>수급 데이터는 LP 매매를 분리하지 못한다. "금융투자 중 레버리지 비중"과 8장의 근사 지표는 규모 추론이지 직접 측정이 아니다.</w:t>
      </w:r>
    </w:p>
    <w:p w14:paraId="33C59F5E" w14:textId="77777777" w:rsidR="008B1D8B" w:rsidRDefault="00000000">
      <w:pPr>
        <w:pStyle w:val="a4"/>
        <w:numPr>
          <w:ilvl w:val="0"/>
          <w:numId w:val="3"/>
        </w:numPr>
        <w:spacing w:after="80" w:line="264" w:lineRule="auto"/>
      </w:pPr>
      <w:r>
        <w:t>9월물 순포지션 0 수렴과 페어 규모 100:1은 11거래일 표본에 근거한다. 방향은 강하나 다음 만기까지 더 확인이 필요하다.</w:t>
      </w:r>
    </w:p>
    <w:p w14:paraId="3F7FAFC4" w14:textId="77777777" w:rsidR="008B1D8B" w:rsidRDefault="00000000">
      <w:pPr>
        <w:spacing w:after="120" w:line="276" w:lineRule="auto"/>
      </w:pPr>
      <w:r>
        <w:rPr>
          <w:b/>
          <w:bCs/>
        </w:rPr>
        <w:t xml:space="preserve">맺음: </w:t>
      </w:r>
      <w:r>
        <w:t>이 틀의 가치는 "되는 신호"의 목록만이 아니라 "안 되는 가설을 걸러낸 절차"</w:t>
      </w:r>
      <w:proofErr w:type="spellStart"/>
      <w:r>
        <w:t>에</w:t>
      </w:r>
      <w:proofErr w:type="spellEnd"/>
      <w:r>
        <w:t xml:space="preserve"> 있다. 다른 종목에 적용할 때도 — 상관에서 출발하되 인과·순환·공통원인을 점검하고, 가장 설명력 높고 실시간 관측 가능한 변수를 닻으로 특정한 뒤 그 변수로 자료를 다시 만드는 — 동일한 5단계를 따르면 된다.</w:t>
      </w:r>
    </w:p>
    <w:sectPr w:rsidR="008B1D8B"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DCC22" w14:textId="77777777" w:rsidR="004B0B0C" w:rsidRDefault="004B0B0C">
      <w:r>
        <w:separator/>
      </w:r>
    </w:p>
  </w:endnote>
  <w:endnote w:type="continuationSeparator" w:id="0">
    <w:p w14:paraId="6503AC38" w14:textId="77777777" w:rsidR="004B0B0C" w:rsidRDefault="004B0B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3E988" w14:textId="77777777" w:rsidR="008B1D8B" w:rsidRDefault="00000000">
    <w:pPr>
      <w:jc w:val="center"/>
    </w:pPr>
    <w:r>
      <w:rPr>
        <w:color w:val="999999"/>
        <w:sz w:val="16"/>
        <w:szCs w:val="16"/>
      </w:rPr>
      <w:t xml:space="preserve">수급 분석 프레임워크 · SK하이닉스 적용 · 2026-06-26 ·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A4414A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526E2" w14:textId="77777777" w:rsidR="004B0B0C" w:rsidRDefault="004B0B0C">
      <w:r>
        <w:separator/>
      </w:r>
    </w:p>
  </w:footnote>
  <w:footnote w:type="continuationSeparator" w:id="0">
    <w:p w14:paraId="10BD32FB" w14:textId="77777777" w:rsidR="004B0B0C" w:rsidRDefault="004B0B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C14D4"/>
    <w:multiLevelType w:val="hybridMultilevel"/>
    <w:tmpl w:val="F6A021C6"/>
    <w:lvl w:ilvl="0" w:tplc="F920F3A8">
      <w:start w:val="1"/>
      <w:numFmt w:val="bullet"/>
      <w:lvlText w:val="●"/>
      <w:lvlJc w:val="left"/>
      <w:pPr>
        <w:ind w:left="720" w:hanging="360"/>
      </w:pPr>
    </w:lvl>
    <w:lvl w:ilvl="1" w:tplc="0858990C">
      <w:start w:val="1"/>
      <w:numFmt w:val="bullet"/>
      <w:lvlText w:val="○"/>
      <w:lvlJc w:val="left"/>
      <w:pPr>
        <w:ind w:left="1440" w:hanging="360"/>
      </w:pPr>
    </w:lvl>
    <w:lvl w:ilvl="2" w:tplc="EF9856D0">
      <w:start w:val="1"/>
      <w:numFmt w:val="bullet"/>
      <w:lvlText w:val="■"/>
      <w:lvlJc w:val="left"/>
      <w:pPr>
        <w:ind w:left="2160" w:hanging="360"/>
      </w:pPr>
    </w:lvl>
    <w:lvl w:ilvl="3" w:tplc="D9E6F914">
      <w:start w:val="1"/>
      <w:numFmt w:val="bullet"/>
      <w:lvlText w:val="●"/>
      <w:lvlJc w:val="left"/>
      <w:pPr>
        <w:ind w:left="2880" w:hanging="360"/>
      </w:pPr>
    </w:lvl>
    <w:lvl w:ilvl="4" w:tplc="010A3182">
      <w:start w:val="1"/>
      <w:numFmt w:val="bullet"/>
      <w:lvlText w:val="○"/>
      <w:lvlJc w:val="left"/>
      <w:pPr>
        <w:ind w:left="3600" w:hanging="360"/>
      </w:pPr>
    </w:lvl>
    <w:lvl w:ilvl="5" w:tplc="8FE02F46">
      <w:start w:val="1"/>
      <w:numFmt w:val="bullet"/>
      <w:lvlText w:val="■"/>
      <w:lvlJc w:val="left"/>
      <w:pPr>
        <w:ind w:left="4320" w:hanging="360"/>
      </w:pPr>
    </w:lvl>
    <w:lvl w:ilvl="6" w:tplc="189C5E0C">
      <w:start w:val="1"/>
      <w:numFmt w:val="bullet"/>
      <w:lvlText w:val="●"/>
      <w:lvlJc w:val="left"/>
      <w:pPr>
        <w:ind w:left="5040" w:hanging="360"/>
      </w:pPr>
    </w:lvl>
    <w:lvl w:ilvl="7" w:tplc="68B43874">
      <w:start w:val="1"/>
      <w:numFmt w:val="bullet"/>
      <w:lvlText w:val="●"/>
      <w:lvlJc w:val="left"/>
      <w:pPr>
        <w:ind w:left="5760" w:hanging="360"/>
      </w:pPr>
    </w:lvl>
    <w:lvl w:ilvl="8" w:tplc="3696A5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DF217C"/>
    <w:multiLevelType w:val="hybridMultilevel"/>
    <w:tmpl w:val="A1D4C698"/>
    <w:lvl w:ilvl="0" w:tplc="63DEAD70">
      <w:start w:val="1"/>
      <w:numFmt w:val="bullet"/>
      <w:lvlText w:val=""/>
      <w:lvlJc w:val="left"/>
      <w:pPr>
        <w:ind w:left="360" w:hanging="200"/>
      </w:pPr>
    </w:lvl>
    <w:lvl w:ilvl="1" w:tplc="3A8C9282">
      <w:numFmt w:val="decimal"/>
      <w:lvlText w:val=""/>
      <w:lvlJc w:val="left"/>
    </w:lvl>
    <w:lvl w:ilvl="2" w:tplc="261459D4">
      <w:numFmt w:val="decimal"/>
      <w:lvlText w:val=""/>
      <w:lvlJc w:val="left"/>
    </w:lvl>
    <w:lvl w:ilvl="3" w:tplc="B34ACA40">
      <w:numFmt w:val="decimal"/>
      <w:lvlText w:val=""/>
      <w:lvlJc w:val="left"/>
    </w:lvl>
    <w:lvl w:ilvl="4" w:tplc="A5B486C6">
      <w:numFmt w:val="decimal"/>
      <w:lvlText w:val=""/>
      <w:lvlJc w:val="left"/>
    </w:lvl>
    <w:lvl w:ilvl="5" w:tplc="F65A9D36">
      <w:numFmt w:val="decimal"/>
      <w:lvlText w:val=""/>
      <w:lvlJc w:val="left"/>
    </w:lvl>
    <w:lvl w:ilvl="6" w:tplc="A1027CBA">
      <w:numFmt w:val="decimal"/>
      <w:lvlText w:val=""/>
      <w:lvlJc w:val="left"/>
    </w:lvl>
    <w:lvl w:ilvl="7" w:tplc="6018EFC0">
      <w:numFmt w:val="decimal"/>
      <w:lvlText w:val=""/>
      <w:lvlJc w:val="left"/>
    </w:lvl>
    <w:lvl w:ilvl="8" w:tplc="513CDEDC">
      <w:numFmt w:val="decimal"/>
      <w:lvlText w:val=""/>
      <w:lvlJc w:val="left"/>
    </w:lvl>
  </w:abstractNum>
  <w:abstractNum w:abstractNumId="2" w15:restartNumberingAfterBreak="0">
    <w:nsid w:val="785F2206"/>
    <w:multiLevelType w:val="hybridMultilevel"/>
    <w:tmpl w:val="E6B2E378"/>
    <w:lvl w:ilvl="0" w:tplc="07A0E4A0">
      <w:start w:val="1"/>
      <w:numFmt w:val="bullet"/>
      <w:lvlText w:val="▸"/>
      <w:lvlJc w:val="left"/>
      <w:pPr>
        <w:ind w:left="560" w:hanging="280"/>
      </w:pPr>
    </w:lvl>
    <w:lvl w:ilvl="1" w:tplc="59965D50">
      <w:numFmt w:val="decimal"/>
      <w:lvlText w:val=""/>
      <w:lvlJc w:val="left"/>
    </w:lvl>
    <w:lvl w:ilvl="2" w:tplc="259E6438">
      <w:numFmt w:val="decimal"/>
      <w:lvlText w:val=""/>
      <w:lvlJc w:val="left"/>
    </w:lvl>
    <w:lvl w:ilvl="3" w:tplc="28383E1C">
      <w:numFmt w:val="decimal"/>
      <w:lvlText w:val=""/>
      <w:lvlJc w:val="left"/>
    </w:lvl>
    <w:lvl w:ilvl="4" w:tplc="1E9EDEA8">
      <w:numFmt w:val="decimal"/>
      <w:lvlText w:val=""/>
      <w:lvlJc w:val="left"/>
    </w:lvl>
    <w:lvl w:ilvl="5" w:tplc="93709FCE">
      <w:numFmt w:val="decimal"/>
      <w:lvlText w:val=""/>
      <w:lvlJc w:val="left"/>
    </w:lvl>
    <w:lvl w:ilvl="6" w:tplc="1C08D56E">
      <w:numFmt w:val="decimal"/>
      <w:lvlText w:val=""/>
      <w:lvlJc w:val="left"/>
    </w:lvl>
    <w:lvl w:ilvl="7" w:tplc="60CE45FE">
      <w:numFmt w:val="decimal"/>
      <w:lvlText w:val=""/>
      <w:lvlJc w:val="left"/>
    </w:lvl>
    <w:lvl w:ilvl="8" w:tplc="9398DBBE">
      <w:numFmt w:val="decimal"/>
      <w:lvlText w:val=""/>
      <w:lvlJc w:val="left"/>
    </w:lvl>
  </w:abstractNum>
  <w:abstractNum w:abstractNumId="3" w15:restartNumberingAfterBreak="0">
    <w:nsid w:val="7DC41088"/>
    <w:multiLevelType w:val="hybridMultilevel"/>
    <w:tmpl w:val="AA10BB2A"/>
    <w:lvl w:ilvl="0" w:tplc="E0001C12">
      <w:start w:val="1"/>
      <w:numFmt w:val="bullet"/>
      <w:lvlText w:val="•"/>
      <w:lvlJc w:val="left"/>
      <w:pPr>
        <w:ind w:left="560" w:hanging="280"/>
      </w:pPr>
    </w:lvl>
    <w:lvl w:ilvl="1" w:tplc="317E0904">
      <w:numFmt w:val="decimal"/>
      <w:lvlText w:val=""/>
      <w:lvlJc w:val="left"/>
    </w:lvl>
    <w:lvl w:ilvl="2" w:tplc="4A3075CC">
      <w:numFmt w:val="decimal"/>
      <w:lvlText w:val=""/>
      <w:lvlJc w:val="left"/>
    </w:lvl>
    <w:lvl w:ilvl="3" w:tplc="B554CA62">
      <w:numFmt w:val="decimal"/>
      <w:lvlText w:val=""/>
      <w:lvlJc w:val="left"/>
    </w:lvl>
    <w:lvl w:ilvl="4" w:tplc="C9DC8124">
      <w:numFmt w:val="decimal"/>
      <w:lvlText w:val=""/>
      <w:lvlJc w:val="left"/>
    </w:lvl>
    <w:lvl w:ilvl="5" w:tplc="C6B24368">
      <w:numFmt w:val="decimal"/>
      <w:lvlText w:val=""/>
      <w:lvlJc w:val="left"/>
    </w:lvl>
    <w:lvl w:ilvl="6" w:tplc="5ECC1EE8">
      <w:numFmt w:val="decimal"/>
      <w:lvlText w:val=""/>
      <w:lvlJc w:val="left"/>
    </w:lvl>
    <w:lvl w:ilvl="7" w:tplc="0F20B2AC">
      <w:numFmt w:val="decimal"/>
      <w:lvlText w:val=""/>
      <w:lvlJc w:val="left"/>
    </w:lvl>
    <w:lvl w:ilvl="8" w:tplc="FA262876">
      <w:numFmt w:val="decimal"/>
      <w:lvlText w:val=""/>
      <w:lvlJc w:val="left"/>
    </w:lvl>
  </w:abstractNum>
  <w:num w:numId="1" w16cid:durableId="1178157376">
    <w:abstractNumId w:val="0"/>
    <w:lvlOverride w:ilvl="0">
      <w:startOverride w:val="1"/>
    </w:lvlOverride>
  </w:num>
  <w:num w:numId="2" w16cid:durableId="1153059149">
    <w:abstractNumId w:val="2"/>
    <w:lvlOverride w:ilvl="0">
      <w:startOverride w:val="1"/>
    </w:lvlOverride>
  </w:num>
  <w:num w:numId="3" w16cid:durableId="367340126">
    <w:abstractNumId w:val="3"/>
    <w:lvlOverride w:ilvl="0">
      <w:startOverride w:val="1"/>
    </w:lvlOverride>
  </w:num>
  <w:num w:numId="4" w16cid:durableId="18981262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D8B"/>
    <w:rsid w:val="00197615"/>
    <w:rsid w:val="002359DC"/>
    <w:rsid w:val="0026225D"/>
    <w:rsid w:val="003C7FD5"/>
    <w:rsid w:val="004B0B0C"/>
    <w:rsid w:val="004F2D20"/>
    <w:rsid w:val="0055181C"/>
    <w:rsid w:val="005E05BE"/>
    <w:rsid w:val="00633FEC"/>
    <w:rsid w:val="006D32A6"/>
    <w:rsid w:val="006F0E5E"/>
    <w:rsid w:val="008B1D8B"/>
    <w:rsid w:val="00A15610"/>
    <w:rsid w:val="00A4414A"/>
    <w:rsid w:val="00A859FC"/>
    <w:rsid w:val="00D50097"/>
    <w:rsid w:val="00D744FD"/>
    <w:rsid w:val="00E17393"/>
    <w:rsid w:val="00EA1DE2"/>
    <w:rsid w:val="00F33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E8D89"/>
  <w15:docId w15:val="{6C30D552-DD39-4032-8005-1917984A8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8" w:space="6" w:color="1F4E79"/>
      </w:pBdr>
      <w:spacing w:before="320" w:after="20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40"/>
      <w:outlineLvl w:val="1"/>
    </w:pPr>
    <w:rPr>
      <w:b/>
      <w:bCs/>
      <w:color w:val="2E2E2E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100"/>
      <w:outlineLvl w:val="2"/>
    </w:pPr>
    <w:rPr>
      <w:b/>
      <w:bCs/>
      <w:color w:val="1F4E79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A4414A"/>
  </w:style>
  <w:style w:type="paragraph" w:styleId="30">
    <w:name w:val="toc 3"/>
    <w:basedOn w:val="a"/>
    <w:next w:val="a"/>
    <w:autoRedefine/>
    <w:uiPriority w:val="39"/>
    <w:unhideWhenUsed/>
    <w:rsid w:val="00A4414A"/>
    <w:pPr>
      <w:ind w:leftChars="400" w:left="850"/>
    </w:pPr>
  </w:style>
  <w:style w:type="paragraph" w:styleId="20">
    <w:name w:val="toc 2"/>
    <w:basedOn w:val="a"/>
    <w:next w:val="a"/>
    <w:autoRedefine/>
    <w:uiPriority w:val="39"/>
    <w:unhideWhenUsed/>
    <w:rsid w:val="00A4414A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20</Pages>
  <Words>2267</Words>
  <Characters>12928</Characters>
  <Application>Microsoft Office Word</Application>
  <DocSecurity>0</DocSecurity>
  <Lines>107</Lines>
  <Paragraphs>30</Paragraphs>
  <ScaleCrop>false</ScaleCrop>
  <Company/>
  <LinksUpToDate>false</LinksUpToDate>
  <CharactersWithSpaces>15165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수급 주체 상관·회귀 기반 당일 가격 방향 추정 프레임워크</dc:title>
  <dc:creator>수급분석</dc:creator>
  <cp:lastModifiedBy>선우 백</cp:lastModifiedBy>
  <cp:revision>28</cp:revision>
  <dcterms:created xsi:type="dcterms:W3CDTF">2026-06-26T20:10:00Z</dcterms:created>
  <dcterms:modified xsi:type="dcterms:W3CDTF">2026-06-26T21:43:00Z</dcterms:modified>
</cp:coreProperties>
</file>