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E10" w:rsidRPr="00D839E5" w:rsidRDefault="00E14766" w:rsidP="00D839E5">
      <w:pPr>
        <w:pStyle w:val="Title"/>
        <w:pBdr>
          <w:bottom w:val="single" w:sz="8" w:space="4" w:color="C0504D" w:themeColor="accent2"/>
        </w:pBdr>
        <w:spacing w:after="40"/>
        <w:rPr>
          <w:color w:val="632423" w:themeColor="accent2" w:themeShade="80"/>
          <w:sz w:val="48"/>
        </w:rPr>
      </w:pPr>
      <w:r w:rsidRPr="00D839E5">
        <w:rPr>
          <w:color w:val="632423" w:themeColor="accent2" w:themeShade="80"/>
          <w:sz w:val="48"/>
        </w:rPr>
        <w:t>Resume Help</w:t>
      </w:r>
    </w:p>
    <w:p w:rsidR="00893E6D" w:rsidRPr="00D839E5" w:rsidRDefault="00893E6D" w:rsidP="00D839E5">
      <w:pPr>
        <w:pStyle w:val="Heading1"/>
      </w:pPr>
      <w:r w:rsidRPr="00D839E5">
        <w:t>What are you selling?</w:t>
      </w:r>
      <w:r w:rsidR="00C32622" w:rsidRPr="00D839E5">
        <w:t xml:space="preserve"> What story are you telling?</w:t>
      </w:r>
    </w:p>
    <w:p w:rsidR="00E05C99" w:rsidRDefault="00E05C99" w:rsidP="00D17CDB">
      <w:pPr>
        <w:pStyle w:val="Bullets"/>
      </w:pPr>
      <w:r>
        <w:t>The resume is the movie trailer.</w:t>
      </w:r>
    </w:p>
    <w:p w:rsidR="00E05C99" w:rsidRDefault="00E05C99" w:rsidP="00D17CDB">
      <w:pPr>
        <w:pStyle w:val="Bullets"/>
        <w:numPr>
          <w:ilvl w:val="1"/>
          <w:numId w:val="2"/>
        </w:numPr>
      </w:pPr>
      <w:r>
        <w:t xml:space="preserve">Include enough to grab attention, </w:t>
      </w:r>
      <w:r w:rsidR="00D17CDB">
        <w:t>but keep</w:t>
      </w:r>
      <w:r>
        <w:t xml:space="preserve"> really interesting stories vague, so you have something on which you can </w:t>
      </w:r>
      <w:r w:rsidR="00C32622">
        <w:t>build in the cover letter and interview.</w:t>
      </w:r>
    </w:p>
    <w:p w:rsidR="00893E6D" w:rsidRDefault="00C56EC0" w:rsidP="00D17CDB">
      <w:pPr>
        <w:pStyle w:val="Bullets"/>
      </w:pPr>
      <w:r>
        <w:t xml:space="preserve">What do you have to offer that is sufficiently unique to set you apart from someone else? </w:t>
      </w:r>
    </w:p>
    <w:p w:rsidR="003775F8" w:rsidRDefault="008C3FED" w:rsidP="00D17CDB">
      <w:pPr>
        <w:pStyle w:val="Bullets"/>
      </w:pPr>
      <w:r>
        <w:t xml:space="preserve">Feature the components which highlight </w:t>
      </w:r>
      <w:r w:rsidRPr="00903D0D">
        <w:rPr>
          <w:b/>
        </w:rPr>
        <w:t>you</w:t>
      </w:r>
      <w:r>
        <w:t>: such as listing job title above the company.</w:t>
      </w:r>
    </w:p>
    <w:p w:rsidR="007756DA" w:rsidRPr="00893E6D" w:rsidRDefault="00B17436" w:rsidP="00D17CDB">
      <w:pPr>
        <w:pStyle w:val="Bullets"/>
      </w:pPr>
      <w:r>
        <w:t>Try to put one or more points in the resume that will spur a question from the interviewer.</w:t>
      </w:r>
    </w:p>
    <w:p w:rsidR="008C3FED" w:rsidRDefault="008C3FED" w:rsidP="00D839E5">
      <w:pPr>
        <w:pStyle w:val="Heading1"/>
      </w:pPr>
      <w:r>
        <w:t>Consider the Reader</w:t>
      </w:r>
    </w:p>
    <w:p w:rsidR="008C3FED" w:rsidRPr="00D839E5" w:rsidRDefault="008C3FED" w:rsidP="00D839E5">
      <w:pPr>
        <w:pStyle w:val="Heading2"/>
      </w:pPr>
      <w:r w:rsidRPr="00D839E5">
        <w:t>Machines</w:t>
      </w:r>
    </w:p>
    <w:p w:rsidR="008C3FED" w:rsidRDefault="008C3FED" w:rsidP="00DD590D">
      <w:pPr>
        <w:ind w:left="180"/>
      </w:pPr>
      <w:r>
        <w:t xml:space="preserve">A resume will be read by a </w:t>
      </w:r>
      <w:r w:rsidR="00D17CDB">
        <w:t xml:space="preserve">computer </w:t>
      </w:r>
      <w:r>
        <w:t xml:space="preserve">more often than </w:t>
      </w:r>
      <w:r w:rsidR="00C32622">
        <w:t xml:space="preserve">by </w:t>
      </w:r>
      <w:r>
        <w:t xml:space="preserve">a person, whether it is a job site or a corporate human resources program. This means that you will need to treat your resume like a web site; try to optimize the content for certain keywords used in job descriptions. </w:t>
      </w:r>
      <w:r w:rsidR="00D17CDB">
        <w:t>T</w:t>
      </w:r>
      <w:r>
        <w:t>hese keywords will need to occur with a reasonable amount of frequency.</w:t>
      </w:r>
    </w:p>
    <w:p w:rsidR="008C3FED" w:rsidRDefault="008C3FED" w:rsidP="00D839E5">
      <w:pPr>
        <w:pStyle w:val="Heading2"/>
      </w:pPr>
      <w:r>
        <w:t>People</w:t>
      </w:r>
    </w:p>
    <w:p w:rsidR="008C3FED" w:rsidRDefault="008C3FED" w:rsidP="00DD590D">
      <w:pPr>
        <w:ind w:left="180"/>
      </w:pPr>
      <w:r>
        <w:t xml:space="preserve">The reader will not know everything about the companies in and projects on which you worked. Be sure to provide quantifiable details </w:t>
      </w:r>
      <w:r w:rsidR="00084CF5">
        <w:t>about the companies which reflect well upon you.</w:t>
      </w:r>
      <w:r w:rsidR="00B17436">
        <w:t xml:space="preserve"> </w:t>
      </w:r>
      <w:r w:rsidR="00C32622">
        <w:t>Be neither</w:t>
      </w:r>
      <w:r w:rsidR="00B17436">
        <w:t xml:space="preserve"> too vague nor too specific in activities in your resume. Write it as a tease; something that make</w:t>
      </w:r>
      <w:r w:rsidR="00B20912">
        <w:t>s</w:t>
      </w:r>
      <w:r w:rsidR="00B17436">
        <w:t xml:space="preserve"> the interviewer </w:t>
      </w:r>
      <w:r w:rsidR="00D17CDB">
        <w:t>will want</w:t>
      </w:r>
      <w:r w:rsidR="00B17436">
        <w:t xml:space="preserve"> to know more about you.</w:t>
      </w:r>
    </w:p>
    <w:p w:rsidR="00A65DB1" w:rsidRDefault="00A65DB1" w:rsidP="00D839E5">
      <w:pPr>
        <w:pStyle w:val="Heading2"/>
      </w:pPr>
      <w:r>
        <w:t>Versions</w:t>
      </w:r>
    </w:p>
    <w:p w:rsidR="00A65DB1" w:rsidRPr="00C56EC0" w:rsidRDefault="0005300A" w:rsidP="00DD590D">
      <w:pPr>
        <w:ind w:left="180"/>
      </w:pPr>
      <w:r>
        <w:t xml:space="preserve">You </w:t>
      </w:r>
      <w:r w:rsidRPr="00903D0D">
        <w:rPr>
          <w:i/>
        </w:rPr>
        <w:t>will</w:t>
      </w:r>
      <w:r>
        <w:t xml:space="preserve"> need </w:t>
      </w:r>
      <w:r w:rsidR="00A65DB1">
        <w:t xml:space="preserve">more than one version of your resume. Yes, that sucks. </w:t>
      </w:r>
      <w:r>
        <w:t>S</w:t>
      </w:r>
      <w:r w:rsidR="00A65DB1">
        <w:t>tart by creating a version that has everything you would ever include about yourself and your capabilities</w:t>
      </w:r>
      <w:r>
        <w:t>.</w:t>
      </w:r>
      <w:r w:rsidR="00A65DB1">
        <w:t xml:space="preserve"> </w:t>
      </w:r>
      <w:r>
        <w:t>T</w:t>
      </w:r>
      <w:r w:rsidR="00A65DB1">
        <w:t>hen, when applying for a particular position, remove the positions and skills that are not as relevant to the position you wish to acquire. It’s creative editing, plain and simple.</w:t>
      </w:r>
    </w:p>
    <w:p w:rsidR="003775F8" w:rsidRDefault="003775F8" w:rsidP="00D839E5">
      <w:pPr>
        <w:pStyle w:val="Heading1"/>
      </w:pPr>
      <w:r>
        <w:t>Mechanicals</w:t>
      </w:r>
    </w:p>
    <w:p w:rsidR="003775F8" w:rsidRPr="00B17436" w:rsidRDefault="003775F8" w:rsidP="00D839E5">
      <w:pPr>
        <w:pStyle w:val="Heading2"/>
      </w:pPr>
      <w:r w:rsidRPr="00B17436">
        <w:t>File Format</w:t>
      </w:r>
    </w:p>
    <w:p w:rsidR="00170544" w:rsidRDefault="003775F8" w:rsidP="00170544">
      <w:pPr>
        <w:pStyle w:val="Bullets"/>
      </w:pPr>
      <w:r>
        <w:t xml:space="preserve">It will be necessary to prepare your resume in </w:t>
      </w:r>
      <w:r w:rsidR="00356E0A">
        <w:t>three</w:t>
      </w:r>
      <w:r w:rsidR="00A65DB1">
        <w:t xml:space="preserve"> </w:t>
      </w:r>
      <w:r>
        <w:t xml:space="preserve">file formats: </w:t>
      </w:r>
      <w:r w:rsidR="00356E0A">
        <w:t xml:space="preserve">HTML, </w:t>
      </w:r>
      <w:r>
        <w:t xml:space="preserve">Microsoft Word and plain ASCII text. </w:t>
      </w:r>
    </w:p>
    <w:p w:rsidR="00170544" w:rsidRDefault="003775F8" w:rsidP="00170544">
      <w:pPr>
        <w:pStyle w:val="Bullets"/>
      </w:pPr>
      <w:r>
        <w:t xml:space="preserve">No PDF (usually). No Photoshop (yes, I’ve seen it done). No InDesign. </w:t>
      </w:r>
    </w:p>
    <w:p w:rsidR="00170544" w:rsidRDefault="003775F8" w:rsidP="00170544">
      <w:pPr>
        <w:pStyle w:val="Bullets"/>
      </w:pPr>
      <w:r>
        <w:t xml:space="preserve">Most all corporate resume programs and job web sites can import or utilize Word or Text files. </w:t>
      </w:r>
    </w:p>
    <w:p w:rsidR="00170544" w:rsidRDefault="00A65DB1" w:rsidP="00170544">
      <w:pPr>
        <w:pStyle w:val="Bullets"/>
      </w:pPr>
      <w:r>
        <w:t>Text files will need to have hard line breaks at 70 characters if you want them to look as you intended on job sites.</w:t>
      </w:r>
    </w:p>
    <w:p w:rsidR="00170544" w:rsidRDefault="00356E0A" w:rsidP="00170544">
      <w:pPr>
        <w:pStyle w:val="Bullets"/>
      </w:pPr>
      <w:r>
        <w:t xml:space="preserve">Many major job sites have WYSIWYG editors that let you format the resume in a form field; some will even let you paste in HTML source code to format it exactly the way you want. </w:t>
      </w:r>
    </w:p>
    <w:p w:rsidR="00170544" w:rsidRDefault="00903D0D" w:rsidP="00170544">
      <w:pPr>
        <w:pStyle w:val="Bullets"/>
      </w:pPr>
      <w:r>
        <w:t>This will mean that you will need to have and get comfortable with a straight text editor like TextWrangler (Mac), TextPad (Win) or gEdit (Linux) to make your text copy as clean as possible.</w:t>
      </w:r>
      <w:r w:rsidR="00170544">
        <w:t xml:space="preserve"> </w:t>
      </w:r>
    </w:p>
    <w:p w:rsidR="003775F8" w:rsidRDefault="00170544" w:rsidP="00170544">
      <w:pPr>
        <w:pStyle w:val="Bullets"/>
      </w:pPr>
      <w:r>
        <w:t>Even with all of this work, you will still need to enter parts of your resume into a form that job sites use to make your resume searchable by employers.</w:t>
      </w:r>
    </w:p>
    <w:p w:rsidR="00A65DB1" w:rsidRDefault="00A65DB1" w:rsidP="00D839E5">
      <w:pPr>
        <w:pStyle w:val="Heading2"/>
      </w:pPr>
      <w:r>
        <w:t>Headline</w:t>
      </w:r>
    </w:p>
    <w:p w:rsidR="00170544" w:rsidRDefault="00A65DB1" w:rsidP="00170544">
      <w:pPr>
        <w:pStyle w:val="Bullets"/>
      </w:pPr>
      <w:r>
        <w:t xml:space="preserve">For a job web site, you will need to create a one-line summary of what you </w:t>
      </w:r>
      <w:r w:rsidR="001F61CE">
        <w:t>are and what you offer</w:t>
      </w:r>
      <w:r w:rsidR="00C32622">
        <w:t xml:space="preserve"> in 8 to 10 words</w:t>
      </w:r>
      <w:r w:rsidR="001F61CE">
        <w:t xml:space="preserve">. </w:t>
      </w:r>
    </w:p>
    <w:p w:rsidR="00A65DB1" w:rsidRPr="00A65DB1" w:rsidRDefault="001F61CE" w:rsidP="00170544">
      <w:pPr>
        <w:pStyle w:val="Bullets"/>
      </w:pPr>
      <w:r>
        <w:t>This may mean re-entering the same resume under multiple headlines or variations under different headlines.</w:t>
      </w:r>
    </w:p>
    <w:p w:rsidR="001B66F6" w:rsidRDefault="00522BC4" w:rsidP="00D839E5">
      <w:pPr>
        <w:pStyle w:val="Heading2"/>
      </w:pPr>
      <w:r>
        <w:t>Design</w:t>
      </w:r>
    </w:p>
    <w:p w:rsidR="008C3FED" w:rsidRDefault="009F76F4" w:rsidP="00DD590D">
      <w:pPr>
        <w:pStyle w:val="Bullets"/>
      </w:pPr>
      <w:r>
        <w:t xml:space="preserve">Design </w:t>
      </w:r>
      <w:r w:rsidR="00C56EC0">
        <w:t xml:space="preserve">for the </w:t>
      </w:r>
      <w:r>
        <w:t>s</w:t>
      </w:r>
      <w:r w:rsidR="001B66F6">
        <w:t>creen</w:t>
      </w:r>
      <w:r w:rsidR="00D17CDB" w:rsidRPr="00D17CDB">
        <w:t xml:space="preserve"> </w:t>
      </w:r>
      <w:r w:rsidR="00D17CDB" w:rsidRPr="00D17CDB">
        <w:rPr>
          <w:i/>
        </w:rPr>
        <w:t>first</w:t>
      </w:r>
      <w:r w:rsidR="00C56EC0">
        <w:t xml:space="preserve">, then for </w:t>
      </w:r>
      <w:r w:rsidR="001B66F6">
        <w:t>print</w:t>
      </w:r>
      <w:r>
        <w:t>.</w:t>
      </w:r>
    </w:p>
    <w:p w:rsidR="001B66F6" w:rsidRDefault="008C3FED" w:rsidP="00DD590D">
      <w:pPr>
        <w:pStyle w:val="Bullets"/>
      </w:pPr>
      <w:r>
        <w:t xml:space="preserve">Your resume </w:t>
      </w:r>
      <w:r w:rsidR="0072131A">
        <w:t>sho</w:t>
      </w:r>
      <w:r w:rsidR="00D17CDB">
        <w:t xml:space="preserve">uld be attractive (choose color and font carefully) and readable (use </w:t>
      </w:r>
      <w:r w:rsidR="00D839E5">
        <w:t xml:space="preserve">sufficient </w:t>
      </w:r>
      <w:r w:rsidR="00D17CDB">
        <w:t>white space and emphasis).</w:t>
      </w:r>
    </w:p>
    <w:p w:rsidR="00A66DFE" w:rsidRPr="00B17436" w:rsidRDefault="00A66DFE" w:rsidP="00B17436">
      <w:pPr>
        <w:pStyle w:val="Heading3"/>
      </w:pPr>
      <w:r w:rsidRPr="00B17436">
        <w:t>Length</w:t>
      </w:r>
    </w:p>
    <w:p w:rsidR="00A66DFE" w:rsidRDefault="00A66DFE" w:rsidP="00DD590D">
      <w:pPr>
        <w:pStyle w:val="Bullets"/>
      </w:pPr>
      <w:r>
        <w:t xml:space="preserve">Length is immaterial, really. If you have the experience and skills to support the length, use it. </w:t>
      </w:r>
    </w:p>
    <w:p w:rsidR="00A66DFE" w:rsidRDefault="0072131A" w:rsidP="00DD590D">
      <w:pPr>
        <w:pStyle w:val="Bullets"/>
      </w:pPr>
      <w:r>
        <w:t>Again, the resume is on screen first, so length is less recognized.</w:t>
      </w:r>
    </w:p>
    <w:p w:rsidR="002426D9" w:rsidRPr="00FE4466" w:rsidRDefault="002426D9" w:rsidP="00FE4466">
      <w:pPr>
        <w:pStyle w:val="Heading3"/>
      </w:pPr>
      <w:r>
        <w:t>Language</w:t>
      </w:r>
    </w:p>
    <w:p w:rsidR="002426D9" w:rsidRDefault="0005300A" w:rsidP="002426D9">
      <w:pPr>
        <w:pStyle w:val="Bullets"/>
      </w:pPr>
      <w:r>
        <w:t xml:space="preserve">Use industry-relevant </w:t>
      </w:r>
      <w:r w:rsidR="002426D9">
        <w:t xml:space="preserve">language to describe your experience and skills. </w:t>
      </w:r>
    </w:p>
    <w:p w:rsidR="002426D9" w:rsidRDefault="002426D9" w:rsidP="00FE4466">
      <w:pPr>
        <w:pStyle w:val="Bullets"/>
        <w:numPr>
          <w:ilvl w:val="1"/>
          <w:numId w:val="1"/>
        </w:numPr>
        <w:ind w:left="1080"/>
      </w:pPr>
      <w:r w:rsidRPr="00D839E5">
        <w:rPr>
          <w:b/>
          <w:i/>
        </w:rPr>
        <w:t>For Example:</w:t>
      </w:r>
      <w:r>
        <w:t xml:space="preserve"> Saying you covered “higher education” in a position tells the reader that you understand universities and colleges and how they function. Saying you covered “transportation” tells the reader you know about </w:t>
      </w:r>
      <w:r w:rsidR="00FE4466">
        <w:t>road construction, mass transit and traffic patterns.</w:t>
      </w:r>
    </w:p>
    <w:p w:rsidR="00FE4466" w:rsidRPr="002426D9" w:rsidRDefault="00FE4466" w:rsidP="002426D9">
      <w:pPr>
        <w:pStyle w:val="Bullets"/>
      </w:pPr>
      <w:r>
        <w:t>Getting the jargon right sets your resume apart because it shows you actually know the employer’s business.</w:t>
      </w:r>
    </w:p>
    <w:p w:rsidR="003775F8" w:rsidRDefault="003C2ED3" w:rsidP="00B17436">
      <w:pPr>
        <w:pStyle w:val="Heading3"/>
      </w:pPr>
      <w:r>
        <w:lastRenderedPageBreak/>
        <w:t>Font</w:t>
      </w:r>
      <w:r w:rsidR="003775F8">
        <w:t>s</w:t>
      </w:r>
    </w:p>
    <w:p w:rsidR="00A66DFE" w:rsidRDefault="00A66DFE" w:rsidP="00DD590D">
      <w:pPr>
        <w:pStyle w:val="Bullets"/>
      </w:pPr>
      <w:r>
        <w:t>Stay with no more than two typefaces: One sans-serif and one serif or two sans-serif.</w:t>
      </w:r>
    </w:p>
    <w:p w:rsidR="003C2ED3" w:rsidRDefault="001B66F6" w:rsidP="00DD590D">
      <w:pPr>
        <w:pStyle w:val="Bullets"/>
      </w:pPr>
      <w:r>
        <w:t>Choose typefaces that are common across computers with Microsoft Office</w:t>
      </w:r>
      <w:r w:rsidR="00893E6D">
        <w:t xml:space="preserve"> 2007</w:t>
      </w:r>
      <w:r w:rsidR="00356E0A">
        <w:t>/2010</w:t>
      </w:r>
      <w:r w:rsidR="00D17CDB">
        <w:t xml:space="preserve"> (PC)</w:t>
      </w:r>
      <w:r w:rsidR="00893E6D">
        <w:t xml:space="preserve"> and 2008</w:t>
      </w:r>
      <w:r w:rsidR="00356E0A">
        <w:t>/2011 (Mac)</w:t>
      </w:r>
      <w:r>
        <w:t xml:space="preserve">. </w:t>
      </w:r>
    </w:p>
    <w:tbl>
      <w:tblPr>
        <w:tblStyle w:val="MediumShading1-Accent2"/>
        <w:tblW w:w="4800" w:type="pct"/>
        <w:jc w:val="right"/>
        <w:tblLayout w:type="fixed"/>
        <w:tblCellMar>
          <w:top w:w="14" w:type="dxa"/>
          <w:left w:w="72" w:type="dxa"/>
          <w:bottom w:w="14" w:type="dxa"/>
          <w:right w:w="72" w:type="dxa"/>
        </w:tblCellMar>
        <w:tblLook w:val="04A0" w:firstRow="1" w:lastRow="0" w:firstColumn="1" w:lastColumn="0" w:noHBand="0" w:noVBand="1"/>
      </w:tblPr>
      <w:tblGrid>
        <w:gridCol w:w="1622"/>
        <w:gridCol w:w="1725"/>
        <w:gridCol w:w="2755"/>
        <w:gridCol w:w="866"/>
        <w:gridCol w:w="523"/>
        <w:gridCol w:w="351"/>
        <w:gridCol w:w="952"/>
        <w:gridCol w:w="1021"/>
      </w:tblGrid>
      <w:tr w:rsidR="00893E6D" w:rsidRPr="00893E6D" w:rsidTr="00170544">
        <w:trPr>
          <w:cnfStyle w:val="100000000000" w:firstRow="1" w:lastRow="0" w:firstColumn="0" w:lastColumn="0" w:oddVBand="0" w:evenVBand="0" w:oddHBand="0" w:evenHBand="0" w:firstRowFirstColumn="0" w:firstRowLastColumn="0" w:lastRowFirstColumn="0" w:lastRowLastColumn="0"/>
          <w:tblHeader/>
          <w:jc w:val="right"/>
        </w:trPr>
        <w:tc>
          <w:tcPr>
            <w:cnfStyle w:val="001000000000" w:firstRow="0" w:lastRow="0" w:firstColumn="1" w:lastColumn="0" w:oddVBand="0" w:evenVBand="0" w:oddHBand="0" w:evenHBand="0" w:firstRowFirstColumn="0" w:firstRowLastColumn="0" w:lastRowFirstColumn="0" w:lastRowLastColumn="0"/>
            <w:tcW w:w="1622" w:type="dxa"/>
            <w:noWrap/>
            <w:vAlign w:val="center"/>
          </w:tcPr>
          <w:p w:rsidR="00893E6D" w:rsidRPr="00B17436" w:rsidRDefault="00893E6D" w:rsidP="00893E6D">
            <w:pPr>
              <w:jc w:val="center"/>
              <w:rPr>
                <w:sz w:val="16"/>
                <w:szCs w:val="16"/>
              </w:rPr>
            </w:pPr>
            <w:r w:rsidRPr="00B17436">
              <w:rPr>
                <w:sz w:val="16"/>
                <w:szCs w:val="16"/>
              </w:rPr>
              <w:t>Font name</w:t>
            </w:r>
          </w:p>
        </w:tc>
        <w:tc>
          <w:tcPr>
            <w:tcW w:w="1725" w:type="dxa"/>
            <w:noWrap/>
            <w:vAlign w:val="center"/>
          </w:tcPr>
          <w:p w:rsidR="00893E6D" w:rsidRPr="00B17436" w:rsidRDefault="00893E6D" w:rsidP="00893E6D">
            <w:pPr>
              <w:jc w:val="center"/>
              <w:cnfStyle w:val="100000000000" w:firstRow="1" w:lastRow="0" w:firstColumn="0" w:lastColumn="0" w:oddVBand="0" w:evenVBand="0" w:oddHBand="0" w:evenHBand="0" w:firstRowFirstColumn="0" w:firstRowLastColumn="0" w:lastRowFirstColumn="0" w:lastRowLastColumn="0"/>
              <w:rPr>
                <w:sz w:val="16"/>
                <w:szCs w:val="16"/>
              </w:rPr>
            </w:pPr>
            <w:r w:rsidRPr="00B17436">
              <w:rPr>
                <w:sz w:val="16"/>
                <w:szCs w:val="16"/>
              </w:rPr>
              <w:t>Font name</w:t>
            </w:r>
          </w:p>
        </w:tc>
        <w:tc>
          <w:tcPr>
            <w:tcW w:w="2755" w:type="dxa"/>
            <w:noWrap/>
            <w:vAlign w:val="center"/>
          </w:tcPr>
          <w:p w:rsidR="00893E6D" w:rsidRPr="00B17436" w:rsidRDefault="00893E6D" w:rsidP="00893E6D">
            <w:pPr>
              <w:jc w:val="center"/>
              <w:cnfStyle w:val="100000000000" w:firstRow="1" w:lastRow="0" w:firstColumn="0" w:lastColumn="0" w:oddVBand="0" w:evenVBand="0" w:oddHBand="0" w:evenHBand="0" w:firstRowFirstColumn="0" w:firstRowLastColumn="0" w:lastRowFirstColumn="0" w:lastRowLastColumn="0"/>
              <w:rPr>
                <w:sz w:val="16"/>
                <w:szCs w:val="16"/>
              </w:rPr>
            </w:pPr>
            <w:r w:rsidRPr="00B17436">
              <w:rPr>
                <w:sz w:val="16"/>
                <w:szCs w:val="16"/>
              </w:rPr>
              <w:t>Variants</w:t>
            </w:r>
          </w:p>
        </w:tc>
        <w:tc>
          <w:tcPr>
            <w:tcW w:w="866" w:type="dxa"/>
            <w:noWrap/>
            <w:vAlign w:val="center"/>
          </w:tcPr>
          <w:p w:rsidR="00893E6D" w:rsidRPr="00B17436" w:rsidRDefault="00893E6D" w:rsidP="00893E6D">
            <w:pPr>
              <w:jc w:val="center"/>
              <w:cnfStyle w:val="100000000000" w:firstRow="1" w:lastRow="0" w:firstColumn="0" w:lastColumn="0" w:oddVBand="0" w:evenVBand="0" w:oddHBand="0" w:evenHBand="0" w:firstRowFirstColumn="0" w:firstRowLastColumn="0" w:lastRowFirstColumn="0" w:lastRowLastColumn="0"/>
              <w:rPr>
                <w:sz w:val="16"/>
                <w:szCs w:val="16"/>
              </w:rPr>
            </w:pPr>
            <w:r w:rsidRPr="00B17436">
              <w:rPr>
                <w:sz w:val="16"/>
                <w:szCs w:val="16"/>
              </w:rPr>
              <w:t>Type</w:t>
            </w:r>
          </w:p>
        </w:tc>
        <w:tc>
          <w:tcPr>
            <w:tcW w:w="523" w:type="dxa"/>
            <w:noWrap/>
            <w:vAlign w:val="center"/>
          </w:tcPr>
          <w:p w:rsidR="00893E6D" w:rsidRPr="00B17436" w:rsidRDefault="00893E6D" w:rsidP="00893E6D">
            <w:pPr>
              <w:jc w:val="center"/>
              <w:cnfStyle w:val="100000000000" w:firstRow="1" w:lastRow="0" w:firstColumn="0" w:lastColumn="0" w:oddVBand="0" w:evenVBand="0" w:oddHBand="0" w:evenHBand="0" w:firstRowFirstColumn="0" w:firstRowLastColumn="0" w:lastRowFirstColumn="0" w:lastRowLastColumn="0"/>
              <w:rPr>
                <w:sz w:val="16"/>
                <w:szCs w:val="16"/>
              </w:rPr>
            </w:pPr>
            <w:r w:rsidRPr="00B17436">
              <w:rPr>
                <w:sz w:val="16"/>
                <w:szCs w:val="16"/>
              </w:rPr>
              <w:t>Mac</w:t>
            </w:r>
          </w:p>
        </w:tc>
        <w:tc>
          <w:tcPr>
            <w:tcW w:w="351" w:type="dxa"/>
            <w:noWrap/>
            <w:vAlign w:val="center"/>
          </w:tcPr>
          <w:p w:rsidR="00893E6D" w:rsidRPr="00B17436" w:rsidRDefault="00893E6D" w:rsidP="00893E6D">
            <w:pPr>
              <w:jc w:val="center"/>
              <w:cnfStyle w:val="100000000000" w:firstRow="1" w:lastRow="0" w:firstColumn="0" w:lastColumn="0" w:oddVBand="0" w:evenVBand="0" w:oddHBand="0" w:evenHBand="0" w:firstRowFirstColumn="0" w:firstRowLastColumn="0" w:lastRowFirstColumn="0" w:lastRowLastColumn="0"/>
              <w:rPr>
                <w:sz w:val="16"/>
                <w:szCs w:val="16"/>
              </w:rPr>
            </w:pPr>
            <w:r w:rsidRPr="00B17436">
              <w:rPr>
                <w:sz w:val="16"/>
                <w:szCs w:val="16"/>
              </w:rPr>
              <w:t>PC</w:t>
            </w:r>
          </w:p>
        </w:tc>
        <w:tc>
          <w:tcPr>
            <w:tcW w:w="952" w:type="dxa"/>
            <w:noWrap/>
            <w:vAlign w:val="center"/>
          </w:tcPr>
          <w:p w:rsidR="00893E6D" w:rsidRPr="00B17436" w:rsidRDefault="00893E6D" w:rsidP="00893E6D">
            <w:pPr>
              <w:jc w:val="center"/>
              <w:cnfStyle w:val="100000000000" w:firstRow="1" w:lastRow="0" w:firstColumn="0" w:lastColumn="0" w:oddVBand="0" w:evenVBand="0" w:oddHBand="0" w:evenHBand="0" w:firstRowFirstColumn="0" w:firstRowLastColumn="0" w:lastRowFirstColumn="0" w:lastRowLastColumn="0"/>
              <w:rPr>
                <w:sz w:val="16"/>
                <w:szCs w:val="16"/>
              </w:rPr>
            </w:pPr>
            <w:r w:rsidRPr="00B17436">
              <w:rPr>
                <w:sz w:val="16"/>
                <w:szCs w:val="16"/>
              </w:rPr>
              <w:t>PC Source</w:t>
            </w:r>
          </w:p>
        </w:tc>
        <w:tc>
          <w:tcPr>
            <w:tcW w:w="1021" w:type="dxa"/>
            <w:noWrap/>
            <w:vAlign w:val="center"/>
          </w:tcPr>
          <w:p w:rsidR="00893E6D" w:rsidRPr="00B17436" w:rsidRDefault="00893E6D" w:rsidP="00893E6D">
            <w:pPr>
              <w:jc w:val="center"/>
              <w:cnfStyle w:val="100000000000" w:firstRow="1" w:lastRow="0" w:firstColumn="0" w:lastColumn="0" w:oddVBand="0" w:evenVBand="0" w:oddHBand="0" w:evenHBand="0" w:firstRowFirstColumn="0" w:firstRowLastColumn="0" w:lastRowFirstColumn="0" w:lastRowLastColumn="0"/>
              <w:rPr>
                <w:sz w:val="16"/>
                <w:szCs w:val="16"/>
              </w:rPr>
            </w:pPr>
            <w:r w:rsidRPr="00B17436">
              <w:rPr>
                <w:sz w:val="16"/>
                <w:szCs w:val="16"/>
              </w:rPr>
              <w:t>Mac Source</w:t>
            </w:r>
          </w:p>
        </w:tc>
      </w:tr>
      <w:tr w:rsidR="00893E6D" w:rsidRPr="00893E6D" w:rsidTr="0017054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22" w:type="dxa"/>
            <w:vAlign w:val="center"/>
            <w:hideMark/>
          </w:tcPr>
          <w:p w:rsidR="00893E6D" w:rsidRPr="00B17436" w:rsidRDefault="00893E6D" w:rsidP="007756DA">
            <w:pPr>
              <w:rPr>
                <w:sz w:val="16"/>
                <w:szCs w:val="16"/>
              </w:rPr>
            </w:pPr>
            <w:r w:rsidRPr="00B17436">
              <w:rPr>
                <w:sz w:val="16"/>
                <w:szCs w:val="16"/>
              </w:rPr>
              <w:t>Arial</w:t>
            </w:r>
          </w:p>
        </w:tc>
        <w:tc>
          <w:tcPr>
            <w:tcW w:w="1725" w:type="dxa"/>
            <w:vAlign w:val="center"/>
            <w:hideMark/>
          </w:tcPr>
          <w:p w:rsidR="00893E6D" w:rsidRPr="00B17436" w:rsidRDefault="00893E6D" w:rsidP="007756D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B17436">
              <w:rPr>
                <w:rFonts w:ascii="Arial" w:hAnsi="Arial" w:cs="Arial"/>
                <w:color w:val="000000"/>
                <w:sz w:val="16"/>
                <w:szCs w:val="16"/>
              </w:rPr>
              <w:t>Arial</w:t>
            </w:r>
          </w:p>
        </w:tc>
        <w:tc>
          <w:tcPr>
            <w:tcW w:w="2755" w:type="dxa"/>
            <w:noWrap/>
            <w:vAlign w:val="center"/>
            <w:hideMark/>
          </w:tcPr>
          <w:p w:rsidR="00893E6D" w:rsidRPr="00B17436" w:rsidRDefault="00893E6D" w:rsidP="007756DA">
            <w:pPr>
              <w:cnfStyle w:val="000000100000" w:firstRow="0" w:lastRow="0" w:firstColumn="0" w:lastColumn="0" w:oddVBand="0" w:evenVBand="0" w:oddHBand="1" w:evenHBand="0" w:firstRowFirstColumn="0" w:firstRowLastColumn="0" w:lastRowFirstColumn="0" w:lastRowLastColumn="0"/>
              <w:rPr>
                <w:sz w:val="16"/>
                <w:szCs w:val="16"/>
              </w:rPr>
            </w:pPr>
            <w:r w:rsidRPr="0005300A">
              <w:rPr>
                <w:b/>
                <w:sz w:val="16"/>
                <w:szCs w:val="16"/>
              </w:rPr>
              <w:t>Black</w:t>
            </w:r>
            <w:r w:rsidRPr="00B17436">
              <w:rPr>
                <w:sz w:val="16"/>
                <w:szCs w:val="16"/>
              </w:rPr>
              <w:t xml:space="preserve">, </w:t>
            </w:r>
            <w:r w:rsidRPr="0005300A">
              <w:rPr>
                <w:b/>
                <w:sz w:val="16"/>
                <w:szCs w:val="16"/>
              </w:rPr>
              <w:t>Bold</w:t>
            </w:r>
            <w:r w:rsidRPr="00B17436">
              <w:rPr>
                <w:sz w:val="16"/>
                <w:szCs w:val="16"/>
              </w:rPr>
              <w:t xml:space="preserve">, </w:t>
            </w:r>
            <w:r w:rsidRPr="0005300A">
              <w:rPr>
                <w:b/>
                <w:i/>
                <w:sz w:val="16"/>
                <w:szCs w:val="16"/>
              </w:rPr>
              <w:t>Bold Italic</w:t>
            </w:r>
            <w:r w:rsidRPr="00B17436">
              <w:rPr>
                <w:sz w:val="16"/>
                <w:szCs w:val="16"/>
              </w:rPr>
              <w:t xml:space="preserve">, </w:t>
            </w:r>
            <w:r w:rsidRPr="0005300A">
              <w:rPr>
                <w:i/>
                <w:sz w:val="16"/>
                <w:szCs w:val="16"/>
              </w:rPr>
              <w:t>Italic</w:t>
            </w:r>
            <w:r w:rsidRPr="00B17436">
              <w:rPr>
                <w:sz w:val="16"/>
                <w:szCs w:val="16"/>
              </w:rPr>
              <w:t>, Regular</w:t>
            </w:r>
          </w:p>
        </w:tc>
        <w:tc>
          <w:tcPr>
            <w:tcW w:w="866" w:type="dxa"/>
            <w:noWrap/>
            <w:vAlign w:val="center"/>
            <w:hideMark/>
          </w:tcPr>
          <w:p w:rsidR="00893E6D" w:rsidRPr="00B17436" w:rsidRDefault="00893E6D" w:rsidP="007756DA">
            <w:pP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Sans Serif</w:t>
            </w:r>
          </w:p>
        </w:tc>
        <w:tc>
          <w:tcPr>
            <w:tcW w:w="523" w:type="dxa"/>
            <w:noWrap/>
            <w:vAlign w:val="center"/>
            <w:hideMark/>
          </w:tcPr>
          <w:p w:rsidR="00893E6D" w:rsidRPr="00B17436" w:rsidRDefault="00893E6D"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Y</w:t>
            </w:r>
          </w:p>
        </w:tc>
        <w:tc>
          <w:tcPr>
            <w:tcW w:w="351" w:type="dxa"/>
            <w:noWrap/>
            <w:vAlign w:val="center"/>
            <w:hideMark/>
          </w:tcPr>
          <w:p w:rsidR="00893E6D" w:rsidRPr="00B17436" w:rsidRDefault="00893E6D"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Y</w:t>
            </w:r>
          </w:p>
        </w:tc>
        <w:tc>
          <w:tcPr>
            <w:tcW w:w="952" w:type="dxa"/>
            <w:noWrap/>
            <w:vAlign w:val="center"/>
            <w:hideMark/>
          </w:tcPr>
          <w:p w:rsidR="00893E6D" w:rsidRPr="00B17436" w:rsidRDefault="00893E6D"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XP</w:t>
            </w:r>
          </w:p>
        </w:tc>
        <w:tc>
          <w:tcPr>
            <w:tcW w:w="1021" w:type="dxa"/>
            <w:noWrap/>
            <w:vAlign w:val="center"/>
            <w:hideMark/>
          </w:tcPr>
          <w:p w:rsidR="00893E6D" w:rsidRPr="00B17436" w:rsidRDefault="00893E6D"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OS X</w:t>
            </w:r>
          </w:p>
        </w:tc>
      </w:tr>
      <w:tr w:rsidR="0005300A" w:rsidRPr="00893E6D" w:rsidTr="0017054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22" w:type="dxa"/>
            <w:noWrap/>
            <w:vAlign w:val="center"/>
            <w:hideMark/>
          </w:tcPr>
          <w:p w:rsidR="0005300A" w:rsidRPr="00B17436" w:rsidRDefault="0005300A" w:rsidP="007756DA">
            <w:pPr>
              <w:rPr>
                <w:sz w:val="16"/>
                <w:szCs w:val="16"/>
              </w:rPr>
            </w:pPr>
            <w:r w:rsidRPr="00B17436">
              <w:rPr>
                <w:sz w:val="16"/>
                <w:szCs w:val="16"/>
              </w:rPr>
              <w:t>Arial Narrow</w:t>
            </w:r>
          </w:p>
        </w:tc>
        <w:tc>
          <w:tcPr>
            <w:tcW w:w="1725" w:type="dxa"/>
            <w:noWrap/>
            <w:vAlign w:val="center"/>
            <w:hideMark/>
          </w:tcPr>
          <w:p w:rsidR="0005300A" w:rsidRPr="00B17436" w:rsidRDefault="0005300A" w:rsidP="007756DA">
            <w:pPr>
              <w:cnfStyle w:val="000000010000" w:firstRow="0" w:lastRow="0" w:firstColumn="0" w:lastColumn="0" w:oddVBand="0" w:evenVBand="0" w:oddHBand="0" w:evenHBand="1" w:firstRowFirstColumn="0" w:firstRowLastColumn="0" w:lastRowFirstColumn="0" w:lastRowLastColumn="0"/>
              <w:rPr>
                <w:rFonts w:ascii="Arial Narrow" w:hAnsi="Arial Narrow" w:cs="Calibri"/>
                <w:color w:val="000000"/>
                <w:sz w:val="16"/>
                <w:szCs w:val="16"/>
              </w:rPr>
            </w:pPr>
            <w:r w:rsidRPr="00B17436">
              <w:rPr>
                <w:rFonts w:ascii="Arial Narrow" w:hAnsi="Arial Narrow" w:cs="Calibri"/>
                <w:color w:val="000000"/>
                <w:sz w:val="16"/>
                <w:szCs w:val="16"/>
              </w:rPr>
              <w:t>Arial Narrow</w:t>
            </w:r>
          </w:p>
        </w:tc>
        <w:tc>
          <w:tcPr>
            <w:tcW w:w="2755" w:type="dxa"/>
            <w:noWrap/>
            <w:hideMark/>
          </w:tcPr>
          <w:p w:rsidR="0005300A" w:rsidRDefault="0005300A">
            <w:pPr>
              <w:cnfStyle w:val="000000010000" w:firstRow="0" w:lastRow="0" w:firstColumn="0" w:lastColumn="0" w:oddVBand="0" w:evenVBand="0" w:oddHBand="0" w:evenHBand="1" w:firstRowFirstColumn="0" w:firstRowLastColumn="0" w:lastRowFirstColumn="0" w:lastRowLastColumn="0"/>
            </w:pPr>
            <w:r w:rsidRPr="00E50AF6">
              <w:rPr>
                <w:b/>
                <w:sz w:val="16"/>
                <w:szCs w:val="16"/>
              </w:rPr>
              <w:t>Bold</w:t>
            </w:r>
            <w:r w:rsidRPr="00E50AF6">
              <w:rPr>
                <w:sz w:val="16"/>
                <w:szCs w:val="16"/>
              </w:rPr>
              <w:t xml:space="preserve">, </w:t>
            </w:r>
            <w:r w:rsidRPr="00E50AF6">
              <w:rPr>
                <w:b/>
                <w:i/>
                <w:sz w:val="16"/>
                <w:szCs w:val="16"/>
              </w:rPr>
              <w:t>Bold Italic</w:t>
            </w:r>
            <w:r w:rsidRPr="00E50AF6">
              <w:rPr>
                <w:sz w:val="16"/>
                <w:szCs w:val="16"/>
              </w:rPr>
              <w:t xml:space="preserve">, </w:t>
            </w:r>
            <w:r w:rsidRPr="00E50AF6">
              <w:rPr>
                <w:i/>
                <w:sz w:val="16"/>
                <w:szCs w:val="16"/>
              </w:rPr>
              <w:t>Italic</w:t>
            </w:r>
            <w:r w:rsidRPr="00E50AF6">
              <w:rPr>
                <w:sz w:val="16"/>
                <w:szCs w:val="16"/>
              </w:rPr>
              <w:t>, Regular</w:t>
            </w:r>
          </w:p>
        </w:tc>
        <w:tc>
          <w:tcPr>
            <w:tcW w:w="866" w:type="dxa"/>
            <w:noWrap/>
            <w:vAlign w:val="center"/>
            <w:hideMark/>
          </w:tcPr>
          <w:p w:rsidR="0005300A" w:rsidRPr="00B17436" w:rsidRDefault="0005300A" w:rsidP="007756DA">
            <w:pP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Sans Serif</w:t>
            </w:r>
          </w:p>
        </w:tc>
        <w:tc>
          <w:tcPr>
            <w:tcW w:w="523" w:type="dxa"/>
            <w:noWrap/>
            <w:vAlign w:val="center"/>
            <w:hideMark/>
          </w:tcPr>
          <w:p w:rsidR="0005300A" w:rsidRPr="00B17436" w:rsidRDefault="0005300A"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Y</w:t>
            </w:r>
          </w:p>
        </w:tc>
        <w:tc>
          <w:tcPr>
            <w:tcW w:w="351" w:type="dxa"/>
            <w:noWrap/>
            <w:vAlign w:val="center"/>
            <w:hideMark/>
          </w:tcPr>
          <w:p w:rsidR="0005300A" w:rsidRPr="00B17436" w:rsidRDefault="0005300A"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Y</w:t>
            </w:r>
          </w:p>
        </w:tc>
        <w:tc>
          <w:tcPr>
            <w:tcW w:w="952" w:type="dxa"/>
            <w:noWrap/>
            <w:vAlign w:val="center"/>
            <w:hideMark/>
          </w:tcPr>
          <w:p w:rsidR="0005300A" w:rsidRPr="00B17436" w:rsidRDefault="0005300A"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Office 2007</w:t>
            </w:r>
          </w:p>
        </w:tc>
        <w:tc>
          <w:tcPr>
            <w:tcW w:w="1021" w:type="dxa"/>
            <w:noWrap/>
            <w:vAlign w:val="center"/>
            <w:hideMark/>
          </w:tcPr>
          <w:p w:rsidR="0005300A" w:rsidRPr="00B17436" w:rsidRDefault="0005300A"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OS X</w:t>
            </w:r>
          </w:p>
        </w:tc>
      </w:tr>
      <w:tr w:rsidR="0005300A" w:rsidRPr="00893E6D" w:rsidTr="0017054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22" w:type="dxa"/>
            <w:noWrap/>
            <w:vAlign w:val="center"/>
            <w:hideMark/>
          </w:tcPr>
          <w:p w:rsidR="0005300A" w:rsidRPr="00B17436" w:rsidRDefault="0005300A" w:rsidP="007756DA">
            <w:pPr>
              <w:rPr>
                <w:sz w:val="16"/>
                <w:szCs w:val="16"/>
              </w:rPr>
            </w:pPr>
            <w:r w:rsidRPr="00B17436">
              <w:rPr>
                <w:sz w:val="16"/>
                <w:szCs w:val="16"/>
              </w:rPr>
              <w:t>Calibri</w:t>
            </w:r>
          </w:p>
        </w:tc>
        <w:tc>
          <w:tcPr>
            <w:tcW w:w="1725" w:type="dxa"/>
            <w:noWrap/>
            <w:vAlign w:val="center"/>
            <w:hideMark/>
          </w:tcPr>
          <w:p w:rsidR="0005300A" w:rsidRPr="00B17436" w:rsidRDefault="0005300A" w:rsidP="007756D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17436">
              <w:rPr>
                <w:rFonts w:ascii="Calibri" w:hAnsi="Calibri" w:cs="Calibri"/>
                <w:color w:val="000000"/>
                <w:sz w:val="16"/>
                <w:szCs w:val="16"/>
              </w:rPr>
              <w:t>Calibri</w:t>
            </w:r>
          </w:p>
        </w:tc>
        <w:tc>
          <w:tcPr>
            <w:tcW w:w="2755" w:type="dxa"/>
            <w:noWrap/>
            <w:hideMark/>
          </w:tcPr>
          <w:p w:rsidR="0005300A" w:rsidRDefault="0005300A">
            <w:pPr>
              <w:cnfStyle w:val="000000100000" w:firstRow="0" w:lastRow="0" w:firstColumn="0" w:lastColumn="0" w:oddVBand="0" w:evenVBand="0" w:oddHBand="1" w:evenHBand="0" w:firstRowFirstColumn="0" w:firstRowLastColumn="0" w:lastRowFirstColumn="0" w:lastRowLastColumn="0"/>
            </w:pPr>
            <w:r w:rsidRPr="00E50AF6">
              <w:rPr>
                <w:b/>
                <w:sz w:val="16"/>
                <w:szCs w:val="16"/>
              </w:rPr>
              <w:t>Bold</w:t>
            </w:r>
            <w:r w:rsidRPr="00E50AF6">
              <w:rPr>
                <w:sz w:val="16"/>
                <w:szCs w:val="16"/>
              </w:rPr>
              <w:t xml:space="preserve">, </w:t>
            </w:r>
            <w:r w:rsidRPr="00E50AF6">
              <w:rPr>
                <w:b/>
                <w:i/>
                <w:sz w:val="16"/>
                <w:szCs w:val="16"/>
              </w:rPr>
              <w:t>Bold Italic</w:t>
            </w:r>
            <w:r w:rsidRPr="00E50AF6">
              <w:rPr>
                <w:sz w:val="16"/>
                <w:szCs w:val="16"/>
              </w:rPr>
              <w:t xml:space="preserve">, </w:t>
            </w:r>
            <w:r w:rsidRPr="00E50AF6">
              <w:rPr>
                <w:i/>
                <w:sz w:val="16"/>
                <w:szCs w:val="16"/>
              </w:rPr>
              <w:t>Italic</w:t>
            </w:r>
            <w:r w:rsidRPr="00E50AF6">
              <w:rPr>
                <w:sz w:val="16"/>
                <w:szCs w:val="16"/>
              </w:rPr>
              <w:t>, Regular</w:t>
            </w:r>
          </w:p>
        </w:tc>
        <w:tc>
          <w:tcPr>
            <w:tcW w:w="866" w:type="dxa"/>
            <w:noWrap/>
            <w:vAlign w:val="center"/>
            <w:hideMark/>
          </w:tcPr>
          <w:p w:rsidR="0005300A" w:rsidRPr="00B17436" w:rsidRDefault="0005300A" w:rsidP="007756DA">
            <w:pP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Sans Serif</w:t>
            </w:r>
          </w:p>
        </w:tc>
        <w:tc>
          <w:tcPr>
            <w:tcW w:w="523" w:type="dxa"/>
            <w:noWrap/>
            <w:vAlign w:val="center"/>
            <w:hideMark/>
          </w:tcPr>
          <w:p w:rsidR="0005300A" w:rsidRPr="00B17436" w:rsidRDefault="0005300A"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Y</w:t>
            </w:r>
          </w:p>
        </w:tc>
        <w:tc>
          <w:tcPr>
            <w:tcW w:w="351" w:type="dxa"/>
            <w:noWrap/>
            <w:vAlign w:val="center"/>
            <w:hideMark/>
          </w:tcPr>
          <w:p w:rsidR="0005300A" w:rsidRPr="00B17436" w:rsidRDefault="0005300A"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Y</w:t>
            </w:r>
          </w:p>
        </w:tc>
        <w:tc>
          <w:tcPr>
            <w:tcW w:w="952" w:type="dxa"/>
            <w:noWrap/>
            <w:vAlign w:val="center"/>
            <w:hideMark/>
          </w:tcPr>
          <w:p w:rsidR="0005300A" w:rsidRPr="00B17436" w:rsidRDefault="0005300A"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Office 2007</w:t>
            </w:r>
          </w:p>
        </w:tc>
        <w:tc>
          <w:tcPr>
            <w:tcW w:w="1021" w:type="dxa"/>
            <w:noWrap/>
            <w:vAlign w:val="center"/>
            <w:hideMark/>
          </w:tcPr>
          <w:p w:rsidR="0005300A" w:rsidRPr="00B17436" w:rsidRDefault="0005300A"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Office 2008</w:t>
            </w:r>
          </w:p>
        </w:tc>
      </w:tr>
      <w:tr w:rsidR="0005300A" w:rsidRPr="00893E6D" w:rsidTr="0017054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22" w:type="dxa"/>
            <w:noWrap/>
            <w:vAlign w:val="center"/>
            <w:hideMark/>
          </w:tcPr>
          <w:p w:rsidR="0005300A" w:rsidRPr="00B17436" w:rsidRDefault="0005300A" w:rsidP="007756DA">
            <w:pPr>
              <w:rPr>
                <w:sz w:val="16"/>
                <w:szCs w:val="16"/>
              </w:rPr>
            </w:pPr>
            <w:r w:rsidRPr="00B17436">
              <w:rPr>
                <w:sz w:val="16"/>
                <w:szCs w:val="16"/>
              </w:rPr>
              <w:t>Candara</w:t>
            </w:r>
          </w:p>
        </w:tc>
        <w:tc>
          <w:tcPr>
            <w:tcW w:w="1725" w:type="dxa"/>
            <w:noWrap/>
            <w:vAlign w:val="center"/>
            <w:hideMark/>
          </w:tcPr>
          <w:p w:rsidR="0005300A" w:rsidRPr="00B17436" w:rsidRDefault="0005300A" w:rsidP="007756DA">
            <w:pPr>
              <w:cnfStyle w:val="000000010000" w:firstRow="0" w:lastRow="0" w:firstColumn="0" w:lastColumn="0" w:oddVBand="0" w:evenVBand="0" w:oddHBand="0" w:evenHBand="1" w:firstRowFirstColumn="0" w:firstRowLastColumn="0" w:lastRowFirstColumn="0" w:lastRowLastColumn="0"/>
              <w:rPr>
                <w:rFonts w:ascii="Candara" w:hAnsi="Candara" w:cs="Calibri"/>
                <w:color w:val="000000"/>
                <w:sz w:val="16"/>
                <w:szCs w:val="16"/>
              </w:rPr>
            </w:pPr>
            <w:r w:rsidRPr="00B17436">
              <w:rPr>
                <w:rFonts w:ascii="Candara" w:hAnsi="Candara" w:cs="Calibri"/>
                <w:color w:val="000000"/>
                <w:sz w:val="16"/>
                <w:szCs w:val="16"/>
              </w:rPr>
              <w:t>Candara</w:t>
            </w:r>
          </w:p>
        </w:tc>
        <w:tc>
          <w:tcPr>
            <w:tcW w:w="2755" w:type="dxa"/>
            <w:noWrap/>
            <w:hideMark/>
          </w:tcPr>
          <w:p w:rsidR="0005300A" w:rsidRDefault="0005300A">
            <w:pPr>
              <w:cnfStyle w:val="000000010000" w:firstRow="0" w:lastRow="0" w:firstColumn="0" w:lastColumn="0" w:oddVBand="0" w:evenVBand="0" w:oddHBand="0" w:evenHBand="1" w:firstRowFirstColumn="0" w:firstRowLastColumn="0" w:lastRowFirstColumn="0" w:lastRowLastColumn="0"/>
            </w:pPr>
            <w:r w:rsidRPr="00E50AF6">
              <w:rPr>
                <w:b/>
                <w:sz w:val="16"/>
                <w:szCs w:val="16"/>
              </w:rPr>
              <w:t>Bold</w:t>
            </w:r>
            <w:r w:rsidRPr="00E50AF6">
              <w:rPr>
                <w:sz w:val="16"/>
                <w:szCs w:val="16"/>
              </w:rPr>
              <w:t xml:space="preserve">, </w:t>
            </w:r>
            <w:r w:rsidRPr="00E50AF6">
              <w:rPr>
                <w:b/>
                <w:i/>
                <w:sz w:val="16"/>
                <w:szCs w:val="16"/>
              </w:rPr>
              <w:t>Bold Italic</w:t>
            </w:r>
            <w:r w:rsidRPr="00E50AF6">
              <w:rPr>
                <w:sz w:val="16"/>
                <w:szCs w:val="16"/>
              </w:rPr>
              <w:t xml:space="preserve">, </w:t>
            </w:r>
            <w:r w:rsidRPr="00E50AF6">
              <w:rPr>
                <w:i/>
                <w:sz w:val="16"/>
                <w:szCs w:val="16"/>
              </w:rPr>
              <w:t>Italic</w:t>
            </w:r>
            <w:r w:rsidRPr="00E50AF6">
              <w:rPr>
                <w:sz w:val="16"/>
                <w:szCs w:val="16"/>
              </w:rPr>
              <w:t>, Regular</w:t>
            </w:r>
          </w:p>
        </w:tc>
        <w:tc>
          <w:tcPr>
            <w:tcW w:w="866" w:type="dxa"/>
            <w:noWrap/>
            <w:vAlign w:val="center"/>
            <w:hideMark/>
          </w:tcPr>
          <w:p w:rsidR="0005300A" w:rsidRPr="00B17436" w:rsidRDefault="0005300A" w:rsidP="007756DA">
            <w:pP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Sans Serif</w:t>
            </w:r>
          </w:p>
        </w:tc>
        <w:tc>
          <w:tcPr>
            <w:tcW w:w="523" w:type="dxa"/>
            <w:noWrap/>
            <w:vAlign w:val="center"/>
            <w:hideMark/>
          </w:tcPr>
          <w:p w:rsidR="0005300A" w:rsidRPr="00B17436" w:rsidRDefault="0005300A"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Y</w:t>
            </w:r>
          </w:p>
        </w:tc>
        <w:tc>
          <w:tcPr>
            <w:tcW w:w="351" w:type="dxa"/>
            <w:noWrap/>
            <w:vAlign w:val="center"/>
            <w:hideMark/>
          </w:tcPr>
          <w:p w:rsidR="0005300A" w:rsidRPr="00B17436" w:rsidRDefault="0005300A"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Y</w:t>
            </w:r>
          </w:p>
        </w:tc>
        <w:tc>
          <w:tcPr>
            <w:tcW w:w="952" w:type="dxa"/>
            <w:noWrap/>
            <w:vAlign w:val="center"/>
            <w:hideMark/>
          </w:tcPr>
          <w:p w:rsidR="0005300A" w:rsidRPr="00B17436" w:rsidRDefault="0005300A"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Office 2007</w:t>
            </w:r>
          </w:p>
        </w:tc>
        <w:tc>
          <w:tcPr>
            <w:tcW w:w="1021" w:type="dxa"/>
            <w:noWrap/>
            <w:vAlign w:val="center"/>
            <w:hideMark/>
          </w:tcPr>
          <w:p w:rsidR="0005300A" w:rsidRPr="00B17436" w:rsidRDefault="0005300A"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Office 2008</w:t>
            </w:r>
          </w:p>
        </w:tc>
      </w:tr>
      <w:tr w:rsidR="0005300A" w:rsidRPr="00893E6D" w:rsidTr="0017054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22" w:type="dxa"/>
            <w:noWrap/>
            <w:vAlign w:val="center"/>
            <w:hideMark/>
          </w:tcPr>
          <w:p w:rsidR="0005300A" w:rsidRPr="00B17436" w:rsidRDefault="0005300A" w:rsidP="007756DA">
            <w:pPr>
              <w:rPr>
                <w:sz w:val="16"/>
                <w:szCs w:val="16"/>
              </w:rPr>
            </w:pPr>
            <w:r w:rsidRPr="00B17436">
              <w:rPr>
                <w:sz w:val="16"/>
                <w:szCs w:val="16"/>
              </w:rPr>
              <w:t>Corbel</w:t>
            </w:r>
          </w:p>
        </w:tc>
        <w:tc>
          <w:tcPr>
            <w:tcW w:w="1725" w:type="dxa"/>
            <w:noWrap/>
            <w:vAlign w:val="center"/>
            <w:hideMark/>
          </w:tcPr>
          <w:p w:rsidR="0005300A" w:rsidRPr="00B17436" w:rsidRDefault="0005300A" w:rsidP="007756DA">
            <w:pPr>
              <w:cnfStyle w:val="000000100000" w:firstRow="0" w:lastRow="0" w:firstColumn="0" w:lastColumn="0" w:oddVBand="0" w:evenVBand="0" w:oddHBand="1" w:evenHBand="0" w:firstRowFirstColumn="0" w:firstRowLastColumn="0" w:lastRowFirstColumn="0" w:lastRowLastColumn="0"/>
              <w:rPr>
                <w:rFonts w:ascii="Corbel" w:hAnsi="Corbel" w:cs="Calibri"/>
                <w:color w:val="000000"/>
                <w:sz w:val="16"/>
                <w:szCs w:val="16"/>
              </w:rPr>
            </w:pPr>
            <w:r w:rsidRPr="00B17436">
              <w:rPr>
                <w:rFonts w:ascii="Corbel" w:hAnsi="Corbel" w:cs="Calibri"/>
                <w:color w:val="000000"/>
                <w:sz w:val="16"/>
                <w:szCs w:val="16"/>
              </w:rPr>
              <w:t>Corbel</w:t>
            </w:r>
          </w:p>
        </w:tc>
        <w:tc>
          <w:tcPr>
            <w:tcW w:w="2755" w:type="dxa"/>
            <w:noWrap/>
            <w:hideMark/>
          </w:tcPr>
          <w:p w:rsidR="0005300A" w:rsidRDefault="0005300A">
            <w:pPr>
              <w:cnfStyle w:val="000000100000" w:firstRow="0" w:lastRow="0" w:firstColumn="0" w:lastColumn="0" w:oddVBand="0" w:evenVBand="0" w:oddHBand="1" w:evenHBand="0" w:firstRowFirstColumn="0" w:firstRowLastColumn="0" w:lastRowFirstColumn="0" w:lastRowLastColumn="0"/>
            </w:pPr>
            <w:r w:rsidRPr="00E50AF6">
              <w:rPr>
                <w:b/>
                <w:sz w:val="16"/>
                <w:szCs w:val="16"/>
              </w:rPr>
              <w:t>Bold</w:t>
            </w:r>
            <w:r w:rsidRPr="00E50AF6">
              <w:rPr>
                <w:sz w:val="16"/>
                <w:szCs w:val="16"/>
              </w:rPr>
              <w:t xml:space="preserve">, </w:t>
            </w:r>
            <w:r w:rsidRPr="00E50AF6">
              <w:rPr>
                <w:b/>
                <w:i/>
                <w:sz w:val="16"/>
                <w:szCs w:val="16"/>
              </w:rPr>
              <w:t>Bold Italic</w:t>
            </w:r>
            <w:r w:rsidRPr="00E50AF6">
              <w:rPr>
                <w:sz w:val="16"/>
                <w:szCs w:val="16"/>
              </w:rPr>
              <w:t xml:space="preserve">, </w:t>
            </w:r>
            <w:r w:rsidRPr="00E50AF6">
              <w:rPr>
                <w:i/>
                <w:sz w:val="16"/>
                <w:szCs w:val="16"/>
              </w:rPr>
              <w:t>Italic</w:t>
            </w:r>
            <w:r w:rsidRPr="00E50AF6">
              <w:rPr>
                <w:sz w:val="16"/>
                <w:szCs w:val="16"/>
              </w:rPr>
              <w:t>, Regular</w:t>
            </w:r>
          </w:p>
        </w:tc>
        <w:tc>
          <w:tcPr>
            <w:tcW w:w="866" w:type="dxa"/>
            <w:noWrap/>
            <w:vAlign w:val="center"/>
            <w:hideMark/>
          </w:tcPr>
          <w:p w:rsidR="0005300A" w:rsidRPr="00B17436" w:rsidRDefault="0005300A" w:rsidP="007756DA">
            <w:pP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Sans Serif</w:t>
            </w:r>
          </w:p>
        </w:tc>
        <w:tc>
          <w:tcPr>
            <w:tcW w:w="523" w:type="dxa"/>
            <w:noWrap/>
            <w:vAlign w:val="center"/>
            <w:hideMark/>
          </w:tcPr>
          <w:p w:rsidR="0005300A" w:rsidRPr="00B17436" w:rsidRDefault="0005300A"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Y</w:t>
            </w:r>
          </w:p>
        </w:tc>
        <w:tc>
          <w:tcPr>
            <w:tcW w:w="351" w:type="dxa"/>
            <w:noWrap/>
            <w:vAlign w:val="center"/>
            <w:hideMark/>
          </w:tcPr>
          <w:p w:rsidR="0005300A" w:rsidRPr="00B17436" w:rsidRDefault="0005300A"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Y</w:t>
            </w:r>
          </w:p>
        </w:tc>
        <w:tc>
          <w:tcPr>
            <w:tcW w:w="952" w:type="dxa"/>
            <w:noWrap/>
            <w:vAlign w:val="center"/>
            <w:hideMark/>
          </w:tcPr>
          <w:p w:rsidR="0005300A" w:rsidRPr="00B17436" w:rsidRDefault="0005300A"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Office 2007</w:t>
            </w:r>
          </w:p>
        </w:tc>
        <w:tc>
          <w:tcPr>
            <w:tcW w:w="1021" w:type="dxa"/>
            <w:noWrap/>
            <w:vAlign w:val="center"/>
            <w:hideMark/>
          </w:tcPr>
          <w:p w:rsidR="0005300A" w:rsidRPr="00B17436" w:rsidRDefault="0005300A"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Office 2008</w:t>
            </w:r>
          </w:p>
        </w:tc>
      </w:tr>
      <w:tr w:rsidR="00893E6D" w:rsidRPr="00893E6D" w:rsidTr="0017054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22" w:type="dxa"/>
            <w:noWrap/>
            <w:vAlign w:val="center"/>
            <w:hideMark/>
          </w:tcPr>
          <w:p w:rsidR="00893E6D" w:rsidRPr="00B17436" w:rsidRDefault="00893E6D" w:rsidP="007756DA">
            <w:pPr>
              <w:rPr>
                <w:sz w:val="16"/>
                <w:szCs w:val="16"/>
              </w:rPr>
            </w:pPr>
            <w:r w:rsidRPr="00B17436">
              <w:rPr>
                <w:sz w:val="16"/>
                <w:szCs w:val="16"/>
              </w:rPr>
              <w:t>Franklin Gothic</w:t>
            </w:r>
          </w:p>
        </w:tc>
        <w:tc>
          <w:tcPr>
            <w:tcW w:w="1725" w:type="dxa"/>
            <w:noWrap/>
            <w:vAlign w:val="center"/>
            <w:hideMark/>
          </w:tcPr>
          <w:p w:rsidR="00893E6D" w:rsidRPr="00B17436" w:rsidRDefault="00893E6D" w:rsidP="007756DA">
            <w:pPr>
              <w:cnfStyle w:val="000000010000" w:firstRow="0" w:lastRow="0" w:firstColumn="0" w:lastColumn="0" w:oddVBand="0" w:evenVBand="0" w:oddHBand="0" w:evenHBand="1" w:firstRowFirstColumn="0" w:firstRowLastColumn="0" w:lastRowFirstColumn="0" w:lastRowLastColumn="0"/>
              <w:rPr>
                <w:rFonts w:ascii="Franklin Gothic Book" w:hAnsi="Franklin Gothic Book" w:cs="Calibri"/>
                <w:color w:val="000000"/>
                <w:sz w:val="16"/>
                <w:szCs w:val="16"/>
              </w:rPr>
            </w:pPr>
            <w:r w:rsidRPr="00B17436">
              <w:rPr>
                <w:rFonts w:ascii="Franklin Gothic Book" w:hAnsi="Franklin Gothic Book" w:cs="Calibri"/>
                <w:color w:val="000000"/>
                <w:sz w:val="16"/>
                <w:szCs w:val="16"/>
              </w:rPr>
              <w:t>Franklin Gothic</w:t>
            </w:r>
          </w:p>
        </w:tc>
        <w:tc>
          <w:tcPr>
            <w:tcW w:w="2755" w:type="dxa"/>
            <w:noWrap/>
            <w:vAlign w:val="center"/>
            <w:hideMark/>
          </w:tcPr>
          <w:p w:rsidR="00893E6D" w:rsidRPr="00B17436" w:rsidRDefault="00893E6D" w:rsidP="007756DA">
            <w:pP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 xml:space="preserve">Book, </w:t>
            </w:r>
            <w:r w:rsidRPr="0005300A">
              <w:rPr>
                <w:i/>
                <w:sz w:val="16"/>
                <w:szCs w:val="16"/>
              </w:rPr>
              <w:t>Book Italic</w:t>
            </w:r>
          </w:p>
        </w:tc>
        <w:tc>
          <w:tcPr>
            <w:tcW w:w="866" w:type="dxa"/>
            <w:noWrap/>
            <w:vAlign w:val="center"/>
            <w:hideMark/>
          </w:tcPr>
          <w:p w:rsidR="00893E6D" w:rsidRPr="00B17436" w:rsidRDefault="00893E6D" w:rsidP="007756DA">
            <w:pP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Sans Serif</w:t>
            </w:r>
          </w:p>
        </w:tc>
        <w:tc>
          <w:tcPr>
            <w:tcW w:w="523" w:type="dxa"/>
            <w:noWrap/>
            <w:vAlign w:val="center"/>
            <w:hideMark/>
          </w:tcPr>
          <w:p w:rsidR="00893E6D" w:rsidRPr="00B17436" w:rsidRDefault="00893E6D"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Y</w:t>
            </w:r>
          </w:p>
        </w:tc>
        <w:tc>
          <w:tcPr>
            <w:tcW w:w="351" w:type="dxa"/>
            <w:noWrap/>
            <w:vAlign w:val="center"/>
            <w:hideMark/>
          </w:tcPr>
          <w:p w:rsidR="00893E6D" w:rsidRPr="00B17436" w:rsidRDefault="00893E6D"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Y</w:t>
            </w:r>
          </w:p>
        </w:tc>
        <w:tc>
          <w:tcPr>
            <w:tcW w:w="952" w:type="dxa"/>
            <w:noWrap/>
            <w:vAlign w:val="center"/>
            <w:hideMark/>
          </w:tcPr>
          <w:p w:rsidR="00893E6D" w:rsidRPr="00B17436" w:rsidRDefault="00893E6D"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Office 2007</w:t>
            </w:r>
          </w:p>
        </w:tc>
        <w:tc>
          <w:tcPr>
            <w:tcW w:w="1021" w:type="dxa"/>
            <w:noWrap/>
            <w:vAlign w:val="center"/>
            <w:hideMark/>
          </w:tcPr>
          <w:p w:rsidR="00893E6D" w:rsidRPr="00B17436" w:rsidRDefault="00893E6D"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Office 2008</w:t>
            </w:r>
          </w:p>
        </w:tc>
      </w:tr>
      <w:tr w:rsidR="00893E6D" w:rsidRPr="00893E6D" w:rsidTr="0017054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22" w:type="dxa"/>
            <w:vAlign w:val="center"/>
            <w:hideMark/>
          </w:tcPr>
          <w:p w:rsidR="00893E6D" w:rsidRPr="00B17436" w:rsidRDefault="00893E6D" w:rsidP="007756DA">
            <w:pPr>
              <w:rPr>
                <w:sz w:val="16"/>
                <w:szCs w:val="16"/>
              </w:rPr>
            </w:pPr>
            <w:r w:rsidRPr="00B17436">
              <w:rPr>
                <w:sz w:val="16"/>
                <w:szCs w:val="16"/>
              </w:rPr>
              <w:t>Franklin Gothic</w:t>
            </w:r>
          </w:p>
        </w:tc>
        <w:tc>
          <w:tcPr>
            <w:tcW w:w="1725" w:type="dxa"/>
            <w:vAlign w:val="center"/>
            <w:hideMark/>
          </w:tcPr>
          <w:p w:rsidR="00893E6D" w:rsidRPr="00B17436" w:rsidRDefault="00893E6D" w:rsidP="007756DA">
            <w:pPr>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Calibri"/>
                <w:color w:val="000000"/>
                <w:sz w:val="16"/>
                <w:szCs w:val="16"/>
              </w:rPr>
            </w:pPr>
            <w:r w:rsidRPr="00B17436">
              <w:rPr>
                <w:rFonts w:ascii="Franklin Gothic Medium" w:hAnsi="Franklin Gothic Medium" w:cs="Calibri"/>
                <w:color w:val="000000"/>
                <w:sz w:val="16"/>
                <w:szCs w:val="16"/>
              </w:rPr>
              <w:t>Franklin Gothic</w:t>
            </w:r>
          </w:p>
        </w:tc>
        <w:tc>
          <w:tcPr>
            <w:tcW w:w="2755" w:type="dxa"/>
            <w:noWrap/>
            <w:vAlign w:val="center"/>
            <w:hideMark/>
          </w:tcPr>
          <w:p w:rsidR="00893E6D" w:rsidRPr="00B17436" w:rsidRDefault="00893E6D" w:rsidP="007756DA">
            <w:pP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 xml:space="preserve">Medium, </w:t>
            </w:r>
            <w:r w:rsidRPr="0005300A">
              <w:rPr>
                <w:i/>
                <w:sz w:val="16"/>
                <w:szCs w:val="16"/>
              </w:rPr>
              <w:t>Medium Italic</w:t>
            </w:r>
          </w:p>
        </w:tc>
        <w:tc>
          <w:tcPr>
            <w:tcW w:w="866" w:type="dxa"/>
            <w:noWrap/>
            <w:vAlign w:val="center"/>
            <w:hideMark/>
          </w:tcPr>
          <w:p w:rsidR="00893E6D" w:rsidRPr="00B17436" w:rsidRDefault="00893E6D" w:rsidP="007756DA">
            <w:pP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Sans Serif</w:t>
            </w:r>
          </w:p>
        </w:tc>
        <w:tc>
          <w:tcPr>
            <w:tcW w:w="523" w:type="dxa"/>
            <w:noWrap/>
            <w:vAlign w:val="center"/>
            <w:hideMark/>
          </w:tcPr>
          <w:p w:rsidR="00893E6D" w:rsidRPr="00B17436" w:rsidRDefault="00893E6D"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Y</w:t>
            </w:r>
          </w:p>
        </w:tc>
        <w:tc>
          <w:tcPr>
            <w:tcW w:w="351" w:type="dxa"/>
            <w:noWrap/>
            <w:vAlign w:val="center"/>
            <w:hideMark/>
          </w:tcPr>
          <w:p w:rsidR="00893E6D" w:rsidRPr="00B17436" w:rsidRDefault="00893E6D"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Y</w:t>
            </w:r>
          </w:p>
        </w:tc>
        <w:tc>
          <w:tcPr>
            <w:tcW w:w="952" w:type="dxa"/>
            <w:noWrap/>
            <w:vAlign w:val="center"/>
            <w:hideMark/>
          </w:tcPr>
          <w:p w:rsidR="00893E6D" w:rsidRPr="00B17436" w:rsidRDefault="00893E6D"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XP</w:t>
            </w:r>
          </w:p>
        </w:tc>
        <w:tc>
          <w:tcPr>
            <w:tcW w:w="1021" w:type="dxa"/>
            <w:noWrap/>
            <w:vAlign w:val="center"/>
            <w:hideMark/>
          </w:tcPr>
          <w:p w:rsidR="00893E6D" w:rsidRPr="00B17436" w:rsidRDefault="00893E6D"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Office 2008</w:t>
            </w:r>
          </w:p>
        </w:tc>
      </w:tr>
      <w:tr w:rsidR="0005300A" w:rsidRPr="00893E6D" w:rsidTr="0017054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22" w:type="dxa"/>
            <w:noWrap/>
            <w:vAlign w:val="center"/>
            <w:hideMark/>
          </w:tcPr>
          <w:p w:rsidR="0005300A" w:rsidRPr="00B17436" w:rsidRDefault="0005300A" w:rsidP="007756DA">
            <w:pPr>
              <w:rPr>
                <w:sz w:val="16"/>
                <w:szCs w:val="16"/>
              </w:rPr>
            </w:pPr>
            <w:r w:rsidRPr="00B17436">
              <w:rPr>
                <w:sz w:val="16"/>
                <w:szCs w:val="16"/>
              </w:rPr>
              <w:t>Gill Sans MT</w:t>
            </w:r>
          </w:p>
        </w:tc>
        <w:tc>
          <w:tcPr>
            <w:tcW w:w="1725" w:type="dxa"/>
            <w:noWrap/>
            <w:vAlign w:val="center"/>
            <w:hideMark/>
          </w:tcPr>
          <w:p w:rsidR="0005300A" w:rsidRPr="00B17436" w:rsidRDefault="0005300A" w:rsidP="007756DA">
            <w:pPr>
              <w:cnfStyle w:val="000000010000" w:firstRow="0" w:lastRow="0" w:firstColumn="0" w:lastColumn="0" w:oddVBand="0" w:evenVBand="0" w:oddHBand="0" w:evenHBand="1" w:firstRowFirstColumn="0" w:firstRowLastColumn="0" w:lastRowFirstColumn="0" w:lastRowLastColumn="0"/>
              <w:rPr>
                <w:rFonts w:ascii="Gill Sans MT" w:hAnsi="Gill Sans MT" w:cs="Calibri"/>
                <w:color w:val="000000"/>
                <w:sz w:val="16"/>
                <w:szCs w:val="16"/>
              </w:rPr>
            </w:pPr>
            <w:r w:rsidRPr="00B17436">
              <w:rPr>
                <w:rFonts w:ascii="Gill Sans MT" w:hAnsi="Gill Sans MT" w:cs="Calibri"/>
                <w:color w:val="000000"/>
                <w:sz w:val="16"/>
                <w:szCs w:val="16"/>
              </w:rPr>
              <w:t>Gill Sans MT</w:t>
            </w:r>
          </w:p>
        </w:tc>
        <w:tc>
          <w:tcPr>
            <w:tcW w:w="2755" w:type="dxa"/>
            <w:noWrap/>
            <w:hideMark/>
          </w:tcPr>
          <w:p w:rsidR="0005300A" w:rsidRDefault="0005300A">
            <w:pPr>
              <w:cnfStyle w:val="000000010000" w:firstRow="0" w:lastRow="0" w:firstColumn="0" w:lastColumn="0" w:oddVBand="0" w:evenVBand="0" w:oddHBand="0" w:evenHBand="1" w:firstRowFirstColumn="0" w:firstRowLastColumn="0" w:lastRowFirstColumn="0" w:lastRowLastColumn="0"/>
            </w:pPr>
            <w:r w:rsidRPr="00D64F2A">
              <w:rPr>
                <w:b/>
                <w:sz w:val="16"/>
                <w:szCs w:val="16"/>
              </w:rPr>
              <w:t>Bold</w:t>
            </w:r>
            <w:r w:rsidRPr="00D64F2A">
              <w:rPr>
                <w:sz w:val="16"/>
                <w:szCs w:val="16"/>
              </w:rPr>
              <w:t xml:space="preserve">, </w:t>
            </w:r>
            <w:r w:rsidRPr="00D64F2A">
              <w:rPr>
                <w:b/>
                <w:i/>
                <w:sz w:val="16"/>
                <w:szCs w:val="16"/>
              </w:rPr>
              <w:t>Bold Italic</w:t>
            </w:r>
            <w:r w:rsidRPr="00D64F2A">
              <w:rPr>
                <w:sz w:val="16"/>
                <w:szCs w:val="16"/>
              </w:rPr>
              <w:t xml:space="preserve">, </w:t>
            </w:r>
            <w:r w:rsidRPr="00D64F2A">
              <w:rPr>
                <w:i/>
                <w:sz w:val="16"/>
                <w:szCs w:val="16"/>
              </w:rPr>
              <w:t>Italic</w:t>
            </w:r>
            <w:r w:rsidRPr="00D64F2A">
              <w:rPr>
                <w:sz w:val="16"/>
                <w:szCs w:val="16"/>
              </w:rPr>
              <w:t>, Regular</w:t>
            </w:r>
          </w:p>
        </w:tc>
        <w:tc>
          <w:tcPr>
            <w:tcW w:w="866" w:type="dxa"/>
            <w:noWrap/>
            <w:vAlign w:val="center"/>
            <w:hideMark/>
          </w:tcPr>
          <w:p w:rsidR="0005300A" w:rsidRPr="00B17436" w:rsidRDefault="0005300A" w:rsidP="007756DA">
            <w:pP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Sans Serif</w:t>
            </w:r>
          </w:p>
        </w:tc>
        <w:tc>
          <w:tcPr>
            <w:tcW w:w="523" w:type="dxa"/>
            <w:noWrap/>
            <w:vAlign w:val="center"/>
            <w:hideMark/>
          </w:tcPr>
          <w:p w:rsidR="0005300A" w:rsidRPr="00B17436" w:rsidRDefault="0005300A"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Y</w:t>
            </w:r>
          </w:p>
        </w:tc>
        <w:tc>
          <w:tcPr>
            <w:tcW w:w="351" w:type="dxa"/>
            <w:noWrap/>
            <w:vAlign w:val="center"/>
            <w:hideMark/>
          </w:tcPr>
          <w:p w:rsidR="0005300A" w:rsidRPr="00B17436" w:rsidRDefault="0005300A"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Y</w:t>
            </w:r>
          </w:p>
        </w:tc>
        <w:tc>
          <w:tcPr>
            <w:tcW w:w="952" w:type="dxa"/>
            <w:noWrap/>
            <w:vAlign w:val="center"/>
            <w:hideMark/>
          </w:tcPr>
          <w:p w:rsidR="0005300A" w:rsidRPr="00B17436" w:rsidRDefault="0005300A"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Office 2007</w:t>
            </w:r>
          </w:p>
        </w:tc>
        <w:tc>
          <w:tcPr>
            <w:tcW w:w="1021" w:type="dxa"/>
            <w:noWrap/>
            <w:vAlign w:val="center"/>
            <w:hideMark/>
          </w:tcPr>
          <w:p w:rsidR="0005300A" w:rsidRPr="00B17436" w:rsidRDefault="0005300A"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Office 2008</w:t>
            </w:r>
          </w:p>
        </w:tc>
      </w:tr>
      <w:tr w:rsidR="0005300A" w:rsidRPr="00893E6D" w:rsidTr="0017054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22" w:type="dxa"/>
            <w:vAlign w:val="center"/>
            <w:hideMark/>
          </w:tcPr>
          <w:p w:rsidR="0005300A" w:rsidRPr="00B17436" w:rsidRDefault="0005300A" w:rsidP="007756DA">
            <w:pPr>
              <w:rPr>
                <w:sz w:val="16"/>
                <w:szCs w:val="16"/>
              </w:rPr>
            </w:pPr>
            <w:r w:rsidRPr="00B17436">
              <w:rPr>
                <w:sz w:val="16"/>
                <w:szCs w:val="16"/>
              </w:rPr>
              <w:t>Trebuchet MS</w:t>
            </w:r>
          </w:p>
        </w:tc>
        <w:tc>
          <w:tcPr>
            <w:tcW w:w="1725" w:type="dxa"/>
            <w:vAlign w:val="center"/>
            <w:hideMark/>
          </w:tcPr>
          <w:p w:rsidR="0005300A" w:rsidRPr="00B17436" w:rsidRDefault="0005300A" w:rsidP="007756DA">
            <w:pPr>
              <w:cnfStyle w:val="000000100000" w:firstRow="0" w:lastRow="0" w:firstColumn="0" w:lastColumn="0" w:oddVBand="0" w:evenVBand="0" w:oddHBand="1" w:evenHBand="0" w:firstRowFirstColumn="0" w:firstRowLastColumn="0" w:lastRowFirstColumn="0" w:lastRowLastColumn="0"/>
              <w:rPr>
                <w:rFonts w:ascii="Trebuchet MS" w:hAnsi="Trebuchet MS" w:cs="Calibri"/>
                <w:color w:val="000000"/>
                <w:sz w:val="16"/>
                <w:szCs w:val="16"/>
              </w:rPr>
            </w:pPr>
            <w:r w:rsidRPr="00B17436">
              <w:rPr>
                <w:rFonts w:ascii="Trebuchet MS" w:hAnsi="Trebuchet MS" w:cs="Calibri"/>
                <w:color w:val="000000"/>
                <w:sz w:val="16"/>
                <w:szCs w:val="16"/>
              </w:rPr>
              <w:t>Trebuchet MS</w:t>
            </w:r>
          </w:p>
        </w:tc>
        <w:tc>
          <w:tcPr>
            <w:tcW w:w="2755" w:type="dxa"/>
            <w:noWrap/>
            <w:hideMark/>
          </w:tcPr>
          <w:p w:rsidR="0005300A" w:rsidRDefault="0005300A">
            <w:pPr>
              <w:cnfStyle w:val="000000100000" w:firstRow="0" w:lastRow="0" w:firstColumn="0" w:lastColumn="0" w:oddVBand="0" w:evenVBand="0" w:oddHBand="1" w:evenHBand="0" w:firstRowFirstColumn="0" w:firstRowLastColumn="0" w:lastRowFirstColumn="0" w:lastRowLastColumn="0"/>
            </w:pPr>
            <w:r w:rsidRPr="00D64F2A">
              <w:rPr>
                <w:b/>
                <w:sz w:val="16"/>
                <w:szCs w:val="16"/>
              </w:rPr>
              <w:t>Bold</w:t>
            </w:r>
            <w:r w:rsidRPr="00D64F2A">
              <w:rPr>
                <w:sz w:val="16"/>
                <w:szCs w:val="16"/>
              </w:rPr>
              <w:t xml:space="preserve">, </w:t>
            </w:r>
            <w:r w:rsidRPr="00D64F2A">
              <w:rPr>
                <w:b/>
                <w:i/>
                <w:sz w:val="16"/>
                <w:szCs w:val="16"/>
              </w:rPr>
              <w:t>Bold Italic</w:t>
            </w:r>
            <w:r w:rsidRPr="00D64F2A">
              <w:rPr>
                <w:sz w:val="16"/>
                <w:szCs w:val="16"/>
              </w:rPr>
              <w:t xml:space="preserve">, </w:t>
            </w:r>
            <w:r w:rsidRPr="00D64F2A">
              <w:rPr>
                <w:i/>
                <w:sz w:val="16"/>
                <w:szCs w:val="16"/>
              </w:rPr>
              <w:t>Italic</w:t>
            </w:r>
            <w:r w:rsidRPr="00D64F2A">
              <w:rPr>
                <w:sz w:val="16"/>
                <w:szCs w:val="16"/>
              </w:rPr>
              <w:t>, Regular</w:t>
            </w:r>
          </w:p>
        </w:tc>
        <w:tc>
          <w:tcPr>
            <w:tcW w:w="866" w:type="dxa"/>
            <w:noWrap/>
            <w:vAlign w:val="center"/>
            <w:hideMark/>
          </w:tcPr>
          <w:p w:rsidR="0005300A" w:rsidRPr="00B17436" w:rsidRDefault="0005300A" w:rsidP="007756DA">
            <w:pP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Sans Serif</w:t>
            </w:r>
          </w:p>
        </w:tc>
        <w:tc>
          <w:tcPr>
            <w:tcW w:w="523" w:type="dxa"/>
            <w:noWrap/>
            <w:vAlign w:val="center"/>
            <w:hideMark/>
          </w:tcPr>
          <w:p w:rsidR="0005300A" w:rsidRPr="00B17436" w:rsidRDefault="0005300A"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Y</w:t>
            </w:r>
          </w:p>
        </w:tc>
        <w:tc>
          <w:tcPr>
            <w:tcW w:w="351" w:type="dxa"/>
            <w:noWrap/>
            <w:vAlign w:val="center"/>
            <w:hideMark/>
          </w:tcPr>
          <w:p w:rsidR="0005300A" w:rsidRPr="00B17436" w:rsidRDefault="0005300A"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Y</w:t>
            </w:r>
          </w:p>
        </w:tc>
        <w:tc>
          <w:tcPr>
            <w:tcW w:w="952" w:type="dxa"/>
            <w:noWrap/>
            <w:vAlign w:val="center"/>
            <w:hideMark/>
          </w:tcPr>
          <w:p w:rsidR="0005300A" w:rsidRPr="00B17436" w:rsidRDefault="0005300A"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XP</w:t>
            </w:r>
          </w:p>
        </w:tc>
        <w:tc>
          <w:tcPr>
            <w:tcW w:w="1021" w:type="dxa"/>
            <w:noWrap/>
            <w:vAlign w:val="center"/>
            <w:hideMark/>
          </w:tcPr>
          <w:p w:rsidR="0005300A" w:rsidRPr="00B17436" w:rsidRDefault="0005300A"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OS X</w:t>
            </w:r>
          </w:p>
        </w:tc>
      </w:tr>
      <w:tr w:rsidR="0005300A" w:rsidRPr="00893E6D" w:rsidTr="0017054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22" w:type="dxa"/>
            <w:noWrap/>
            <w:vAlign w:val="center"/>
            <w:hideMark/>
          </w:tcPr>
          <w:p w:rsidR="0005300A" w:rsidRPr="00B17436" w:rsidRDefault="0005300A" w:rsidP="007756DA">
            <w:pPr>
              <w:rPr>
                <w:sz w:val="16"/>
                <w:szCs w:val="16"/>
              </w:rPr>
            </w:pPr>
            <w:r w:rsidRPr="00B17436">
              <w:rPr>
                <w:sz w:val="16"/>
                <w:szCs w:val="16"/>
              </w:rPr>
              <w:t>Tw Cen MT</w:t>
            </w:r>
          </w:p>
        </w:tc>
        <w:tc>
          <w:tcPr>
            <w:tcW w:w="1725" w:type="dxa"/>
            <w:noWrap/>
            <w:vAlign w:val="center"/>
            <w:hideMark/>
          </w:tcPr>
          <w:p w:rsidR="0005300A" w:rsidRPr="00B17436" w:rsidRDefault="0005300A" w:rsidP="007756DA">
            <w:pPr>
              <w:cnfStyle w:val="000000010000" w:firstRow="0" w:lastRow="0" w:firstColumn="0" w:lastColumn="0" w:oddVBand="0" w:evenVBand="0" w:oddHBand="0" w:evenHBand="1" w:firstRowFirstColumn="0" w:firstRowLastColumn="0" w:lastRowFirstColumn="0" w:lastRowLastColumn="0"/>
              <w:rPr>
                <w:rFonts w:ascii="Tw Cen MT" w:hAnsi="Tw Cen MT" w:cs="Calibri"/>
                <w:color w:val="000000"/>
                <w:sz w:val="16"/>
                <w:szCs w:val="16"/>
              </w:rPr>
            </w:pPr>
            <w:r w:rsidRPr="00B17436">
              <w:rPr>
                <w:rFonts w:ascii="Tw Cen MT" w:hAnsi="Tw Cen MT" w:cs="Calibri"/>
                <w:color w:val="000000"/>
                <w:sz w:val="16"/>
                <w:szCs w:val="16"/>
              </w:rPr>
              <w:t>Tw Cen MT</w:t>
            </w:r>
          </w:p>
        </w:tc>
        <w:tc>
          <w:tcPr>
            <w:tcW w:w="2755" w:type="dxa"/>
            <w:noWrap/>
            <w:hideMark/>
          </w:tcPr>
          <w:p w:rsidR="0005300A" w:rsidRDefault="0005300A">
            <w:pPr>
              <w:cnfStyle w:val="000000010000" w:firstRow="0" w:lastRow="0" w:firstColumn="0" w:lastColumn="0" w:oddVBand="0" w:evenVBand="0" w:oddHBand="0" w:evenHBand="1" w:firstRowFirstColumn="0" w:firstRowLastColumn="0" w:lastRowFirstColumn="0" w:lastRowLastColumn="0"/>
            </w:pPr>
            <w:r w:rsidRPr="00D64F2A">
              <w:rPr>
                <w:b/>
                <w:sz w:val="16"/>
                <w:szCs w:val="16"/>
              </w:rPr>
              <w:t>Bold</w:t>
            </w:r>
            <w:r w:rsidRPr="00D64F2A">
              <w:rPr>
                <w:sz w:val="16"/>
                <w:szCs w:val="16"/>
              </w:rPr>
              <w:t xml:space="preserve">, </w:t>
            </w:r>
            <w:r w:rsidRPr="00D64F2A">
              <w:rPr>
                <w:b/>
                <w:i/>
                <w:sz w:val="16"/>
                <w:szCs w:val="16"/>
              </w:rPr>
              <w:t>Bold Italic</w:t>
            </w:r>
            <w:r w:rsidRPr="00D64F2A">
              <w:rPr>
                <w:sz w:val="16"/>
                <w:szCs w:val="16"/>
              </w:rPr>
              <w:t xml:space="preserve">, </w:t>
            </w:r>
            <w:r w:rsidRPr="00D64F2A">
              <w:rPr>
                <w:i/>
                <w:sz w:val="16"/>
                <w:szCs w:val="16"/>
              </w:rPr>
              <w:t>Italic</w:t>
            </w:r>
            <w:r w:rsidRPr="00D64F2A">
              <w:rPr>
                <w:sz w:val="16"/>
                <w:szCs w:val="16"/>
              </w:rPr>
              <w:t>, Regular</w:t>
            </w:r>
          </w:p>
        </w:tc>
        <w:tc>
          <w:tcPr>
            <w:tcW w:w="866" w:type="dxa"/>
            <w:noWrap/>
            <w:vAlign w:val="center"/>
            <w:hideMark/>
          </w:tcPr>
          <w:p w:rsidR="0005300A" w:rsidRPr="00B17436" w:rsidRDefault="0005300A" w:rsidP="007756DA">
            <w:pP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Sans Serif</w:t>
            </w:r>
          </w:p>
        </w:tc>
        <w:tc>
          <w:tcPr>
            <w:tcW w:w="523" w:type="dxa"/>
            <w:noWrap/>
            <w:vAlign w:val="center"/>
            <w:hideMark/>
          </w:tcPr>
          <w:p w:rsidR="0005300A" w:rsidRPr="00B17436" w:rsidRDefault="0005300A"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Y</w:t>
            </w:r>
          </w:p>
        </w:tc>
        <w:tc>
          <w:tcPr>
            <w:tcW w:w="351" w:type="dxa"/>
            <w:noWrap/>
            <w:vAlign w:val="center"/>
            <w:hideMark/>
          </w:tcPr>
          <w:p w:rsidR="0005300A" w:rsidRPr="00B17436" w:rsidRDefault="0005300A"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Y</w:t>
            </w:r>
          </w:p>
        </w:tc>
        <w:tc>
          <w:tcPr>
            <w:tcW w:w="952" w:type="dxa"/>
            <w:noWrap/>
            <w:vAlign w:val="center"/>
            <w:hideMark/>
          </w:tcPr>
          <w:p w:rsidR="0005300A" w:rsidRPr="00B17436" w:rsidRDefault="0005300A"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Office 2007</w:t>
            </w:r>
          </w:p>
        </w:tc>
        <w:tc>
          <w:tcPr>
            <w:tcW w:w="1021" w:type="dxa"/>
            <w:noWrap/>
            <w:vAlign w:val="center"/>
            <w:hideMark/>
          </w:tcPr>
          <w:p w:rsidR="0005300A" w:rsidRPr="00B17436" w:rsidRDefault="0005300A"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Office 2008</w:t>
            </w:r>
          </w:p>
        </w:tc>
      </w:tr>
      <w:tr w:rsidR="0005300A" w:rsidRPr="00893E6D" w:rsidTr="0017054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22" w:type="dxa"/>
            <w:vAlign w:val="center"/>
            <w:hideMark/>
          </w:tcPr>
          <w:p w:rsidR="0005300A" w:rsidRPr="00B17436" w:rsidRDefault="0005300A" w:rsidP="007756DA">
            <w:pPr>
              <w:rPr>
                <w:sz w:val="16"/>
                <w:szCs w:val="16"/>
              </w:rPr>
            </w:pPr>
            <w:r w:rsidRPr="00B17436">
              <w:rPr>
                <w:sz w:val="16"/>
                <w:szCs w:val="16"/>
              </w:rPr>
              <w:t>Verdana</w:t>
            </w:r>
          </w:p>
        </w:tc>
        <w:tc>
          <w:tcPr>
            <w:tcW w:w="1725" w:type="dxa"/>
            <w:vAlign w:val="center"/>
            <w:hideMark/>
          </w:tcPr>
          <w:p w:rsidR="0005300A" w:rsidRPr="00B17436" w:rsidRDefault="0005300A" w:rsidP="007756DA">
            <w:pPr>
              <w:cnfStyle w:val="000000100000" w:firstRow="0" w:lastRow="0" w:firstColumn="0" w:lastColumn="0" w:oddVBand="0" w:evenVBand="0" w:oddHBand="1" w:evenHBand="0" w:firstRowFirstColumn="0" w:firstRowLastColumn="0" w:lastRowFirstColumn="0" w:lastRowLastColumn="0"/>
              <w:rPr>
                <w:rFonts w:ascii="Verdana" w:hAnsi="Verdana" w:cs="Calibri"/>
                <w:color w:val="000000"/>
                <w:sz w:val="16"/>
                <w:szCs w:val="16"/>
              </w:rPr>
            </w:pPr>
            <w:r w:rsidRPr="00B17436">
              <w:rPr>
                <w:rFonts w:ascii="Verdana" w:hAnsi="Verdana" w:cs="Calibri"/>
                <w:color w:val="000000"/>
                <w:sz w:val="16"/>
                <w:szCs w:val="16"/>
              </w:rPr>
              <w:t>Verdana</w:t>
            </w:r>
          </w:p>
        </w:tc>
        <w:tc>
          <w:tcPr>
            <w:tcW w:w="2755" w:type="dxa"/>
            <w:noWrap/>
            <w:hideMark/>
          </w:tcPr>
          <w:p w:rsidR="0005300A" w:rsidRDefault="0005300A">
            <w:pPr>
              <w:cnfStyle w:val="000000100000" w:firstRow="0" w:lastRow="0" w:firstColumn="0" w:lastColumn="0" w:oddVBand="0" w:evenVBand="0" w:oddHBand="1" w:evenHBand="0" w:firstRowFirstColumn="0" w:firstRowLastColumn="0" w:lastRowFirstColumn="0" w:lastRowLastColumn="0"/>
            </w:pPr>
            <w:r w:rsidRPr="00D64F2A">
              <w:rPr>
                <w:b/>
                <w:sz w:val="16"/>
                <w:szCs w:val="16"/>
              </w:rPr>
              <w:t>Bold</w:t>
            </w:r>
            <w:r w:rsidRPr="00D64F2A">
              <w:rPr>
                <w:sz w:val="16"/>
                <w:szCs w:val="16"/>
              </w:rPr>
              <w:t xml:space="preserve">, </w:t>
            </w:r>
            <w:r w:rsidRPr="00D64F2A">
              <w:rPr>
                <w:b/>
                <w:i/>
                <w:sz w:val="16"/>
                <w:szCs w:val="16"/>
              </w:rPr>
              <w:t>Bold Italic</w:t>
            </w:r>
            <w:r w:rsidRPr="00D64F2A">
              <w:rPr>
                <w:sz w:val="16"/>
                <w:szCs w:val="16"/>
              </w:rPr>
              <w:t xml:space="preserve">, </w:t>
            </w:r>
            <w:r w:rsidRPr="00D64F2A">
              <w:rPr>
                <w:i/>
                <w:sz w:val="16"/>
                <w:szCs w:val="16"/>
              </w:rPr>
              <w:t>Italic</w:t>
            </w:r>
            <w:r w:rsidRPr="00D64F2A">
              <w:rPr>
                <w:sz w:val="16"/>
                <w:szCs w:val="16"/>
              </w:rPr>
              <w:t>, Regular</w:t>
            </w:r>
          </w:p>
        </w:tc>
        <w:tc>
          <w:tcPr>
            <w:tcW w:w="866" w:type="dxa"/>
            <w:noWrap/>
            <w:vAlign w:val="center"/>
            <w:hideMark/>
          </w:tcPr>
          <w:p w:rsidR="0005300A" w:rsidRPr="00B17436" w:rsidRDefault="0005300A" w:rsidP="007756DA">
            <w:pP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Sans Serif</w:t>
            </w:r>
          </w:p>
        </w:tc>
        <w:tc>
          <w:tcPr>
            <w:tcW w:w="523" w:type="dxa"/>
            <w:noWrap/>
            <w:vAlign w:val="center"/>
            <w:hideMark/>
          </w:tcPr>
          <w:p w:rsidR="0005300A" w:rsidRPr="00B17436" w:rsidRDefault="0005300A"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Y</w:t>
            </w:r>
          </w:p>
        </w:tc>
        <w:tc>
          <w:tcPr>
            <w:tcW w:w="351" w:type="dxa"/>
            <w:noWrap/>
            <w:vAlign w:val="center"/>
            <w:hideMark/>
          </w:tcPr>
          <w:p w:rsidR="0005300A" w:rsidRPr="00B17436" w:rsidRDefault="0005300A"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Y</w:t>
            </w:r>
          </w:p>
        </w:tc>
        <w:tc>
          <w:tcPr>
            <w:tcW w:w="952" w:type="dxa"/>
            <w:noWrap/>
            <w:vAlign w:val="center"/>
            <w:hideMark/>
          </w:tcPr>
          <w:p w:rsidR="0005300A" w:rsidRPr="00B17436" w:rsidRDefault="0005300A"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XP</w:t>
            </w:r>
          </w:p>
        </w:tc>
        <w:tc>
          <w:tcPr>
            <w:tcW w:w="1021" w:type="dxa"/>
            <w:noWrap/>
            <w:vAlign w:val="center"/>
            <w:hideMark/>
          </w:tcPr>
          <w:p w:rsidR="0005300A" w:rsidRPr="00B17436" w:rsidRDefault="0005300A"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OS X</w:t>
            </w:r>
          </w:p>
        </w:tc>
      </w:tr>
      <w:tr w:rsidR="0005300A" w:rsidRPr="00893E6D" w:rsidTr="0017054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22" w:type="dxa"/>
            <w:noWrap/>
            <w:vAlign w:val="center"/>
            <w:hideMark/>
          </w:tcPr>
          <w:p w:rsidR="0005300A" w:rsidRPr="00B17436" w:rsidRDefault="0005300A" w:rsidP="007756DA">
            <w:pPr>
              <w:rPr>
                <w:sz w:val="16"/>
                <w:szCs w:val="16"/>
              </w:rPr>
            </w:pPr>
            <w:r w:rsidRPr="00B17436">
              <w:rPr>
                <w:sz w:val="16"/>
                <w:szCs w:val="16"/>
              </w:rPr>
              <w:t>Cambria</w:t>
            </w:r>
          </w:p>
        </w:tc>
        <w:tc>
          <w:tcPr>
            <w:tcW w:w="1725" w:type="dxa"/>
            <w:noWrap/>
            <w:vAlign w:val="center"/>
            <w:hideMark/>
          </w:tcPr>
          <w:p w:rsidR="0005300A" w:rsidRPr="00B17436" w:rsidRDefault="0005300A" w:rsidP="007756DA">
            <w:pPr>
              <w:cnfStyle w:val="000000010000" w:firstRow="0" w:lastRow="0" w:firstColumn="0" w:lastColumn="0" w:oddVBand="0" w:evenVBand="0" w:oddHBand="0" w:evenHBand="1" w:firstRowFirstColumn="0" w:firstRowLastColumn="0" w:lastRowFirstColumn="0" w:lastRowLastColumn="0"/>
              <w:rPr>
                <w:rFonts w:ascii="Cambria" w:hAnsi="Cambria" w:cs="Calibri"/>
                <w:color w:val="000000"/>
                <w:sz w:val="16"/>
                <w:szCs w:val="16"/>
              </w:rPr>
            </w:pPr>
            <w:r w:rsidRPr="00B17436">
              <w:rPr>
                <w:rFonts w:ascii="Cambria" w:hAnsi="Cambria" w:cs="Calibri"/>
                <w:color w:val="000000"/>
                <w:sz w:val="16"/>
                <w:szCs w:val="16"/>
              </w:rPr>
              <w:t>Cambria</w:t>
            </w:r>
          </w:p>
        </w:tc>
        <w:tc>
          <w:tcPr>
            <w:tcW w:w="2755" w:type="dxa"/>
            <w:noWrap/>
            <w:hideMark/>
          </w:tcPr>
          <w:p w:rsidR="0005300A" w:rsidRDefault="0005300A">
            <w:pPr>
              <w:cnfStyle w:val="000000010000" w:firstRow="0" w:lastRow="0" w:firstColumn="0" w:lastColumn="0" w:oddVBand="0" w:evenVBand="0" w:oddHBand="0" w:evenHBand="1" w:firstRowFirstColumn="0" w:firstRowLastColumn="0" w:lastRowFirstColumn="0" w:lastRowLastColumn="0"/>
            </w:pPr>
            <w:r w:rsidRPr="00D64F2A">
              <w:rPr>
                <w:b/>
                <w:sz w:val="16"/>
                <w:szCs w:val="16"/>
              </w:rPr>
              <w:t>Bold</w:t>
            </w:r>
            <w:r w:rsidRPr="00D64F2A">
              <w:rPr>
                <w:sz w:val="16"/>
                <w:szCs w:val="16"/>
              </w:rPr>
              <w:t xml:space="preserve">, </w:t>
            </w:r>
            <w:r w:rsidRPr="00D64F2A">
              <w:rPr>
                <w:b/>
                <w:i/>
                <w:sz w:val="16"/>
                <w:szCs w:val="16"/>
              </w:rPr>
              <w:t>Bold Italic</w:t>
            </w:r>
            <w:r w:rsidRPr="00D64F2A">
              <w:rPr>
                <w:sz w:val="16"/>
                <w:szCs w:val="16"/>
              </w:rPr>
              <w:t xml:space="preserve">, </w:t>
            </w:r>
            <w:r w:rsidRPr="00D64F2A">
              <w:rPr>
                <w:i/>
                <w:sz w:val="16"/>
                <w:szCs w:val="16"/>
              </w:rPr>
              <w:t>Italic</w:t>
            </w:r>
            <w:r w:rsidRPr="00D64F2A">
              <w:rPr>
                <w:sz w:val="16"/>
                <w:szCs w:val="16"/>
              </w:rPr>
              <w:t>, Regular</w:t>
            </w:r>
          </w:p>
        </w:tc>
        <w:tc>
          <w:tcPr>
            <w:tcW w:w="866" w:type="dxa"/>
            <w:noWrap/>
            <w:vAlign w:val="center"/>
            <w:hideMark/>
          </w:tcPr>
          <w:p w:rsidR="0005300A" w:rsidRPr="00B17436" w:rsidRDefault="0005300A" w:rsidP="007756DA">
            <w:pP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Serif</w:t>
            </w:r>
          </w:p>
        </w:tc>
        <w:tc>
          <w:tcPr>
            <w:tcW w:w="523" w:type="dxa"/>
            <w:noWrap/>
            <w:vAlign w:val="center"/>
            <w:hideMark/>
          </w:tcPr>
          <w:p w:rsidR="0005300A" w:rsidRPr="00B17436" w:rsidRDefault="0005300A"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Y</w:t>
            </w:r>
          </w:p>
        </w:tc>
        <w:tc>
          <w:tcPr>
            <w:tcW w:w="351" w:type="dxa"/>
            <w:noWrap/>
            <w:vAlign w:val="center"/>
            <w:hideMark/>
          </w:tcPr>
          <w:p w:rsidR="0005300A" w:rsidRPr="00B17436" w:rsidRDefault="0005300A"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Y</w:t>
            </w:r>
          </w:p>
        </w:tc>
        <w:tc>
          <w:tcPr>
            <w:tcW w:w="952" w:type="dxa"/>
            <w:noWrap/>
            <w:vAlign w:val="center"/>
            <w:hideMark/>
          </w:tcPr>
          <w:p w:rsidR="0005300A" w:rsidRPr="00B17436" w:rsidRDefault="0005300A"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Office 2007</w:t>
            </w:r>
          </w:p>
        </w:tc>
        <w:tc>
          <w:tcPr>
            <w:tcW w:w="1021" w:type="dxa"/>
            <w:noWrap/>
            <w:vAlign w:val="center"/>
            <w:hideMark/>
          </w:tcPr>
          <w:p w:rsidR="0005300A" w:rsidRPr="00B17436" w:rsidRDefault="0005300A"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Office 2008</w:t>
            </w:r>
          </w:p>
        </w:tc>
      </w:tr>
      <w:tr w:rsidR="0005300A" w:rsidRPr="00893E6D" w:rsidTr="0017054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22" w:type="dxa"/>
            <w:noWrap/>
            <w:vAlign w:val="center"/>
            <w:hideMark/>
          </w:tcPr>
          <w:p w:rsidR="0005300A" w:rsidRPr="00B17436" w:rsidRDefault="0005300A" w:rsidP="007756DA">
            <w:pPr>
              <w:rPr>
                <w:sz w:val="16"/>
                <w:szCs w:val="16"/>
              </w:rPr>
            </w:pPr>
            <w:r w:rsidRPr="00B17436">
              <w:rPr>
                <w:sz w:val="16"/>
                <w:szCs w:val="16"/>
              </w:rPr>
              <w:t>Contantia</w:t>
            </w:r>
          </w:p>
        </w:tc>
        <w:tc>
          <w:tcPr>
            <w:tcW w:w="1725" w:type="dxa"/>
            <w:noWrap/>
            <w:vAlign w:val="center"/>
            <w:hideMark/>
          </w:tcPr>
          <w:p w:rsidR="0005300A" w:rsidRPr="00B17436" w:rsidRDefault="0005300A" w:rsidP="007756DA">
            <w:pPr>
              <w:cnfStyle w:val="000000100000" w:firstRow="0" w:lastRow="0" w:firstColumn="0" w:lastColumn="0" w:oddVBand="0" w:evenVBand="0" w:oddHBand="1" w:evenHBand="0" w:firstRowFirstColumn="0" w:firstRowLastColumn="0" w:lastRowFirstColumn="0" w:lastRowLastColumn="0"/>
              <w:rPr>
                <w:rFonts w:ascii="Contantia" w:hAnsi="Contantia" w:cs="Calibri"/>
                <w:color w:val="000000"/>
                <w:sz w:val="16"/>
                <w:szCs w:val="16"/>
              </w:rPr>
            </w:pPr>
            <w:r w:rsidRPr="00B17436">
              <w:rPr>
                <w:rFonts w:ascii="Contantia" w:hAnsi="Contantia" w:cs="Calibri"/>
                <w:color w:val="000000"/>
                <w:sz w:val="16"/>
                <w:szCs w:val="16"/>
              </w:rPr>
              <w:t>Contantia</w:t>
            </w:r>
          </w:p>
        </w:tc>
        <w:tc>
          <w:tcPr>
            <w:tcW w:w="2755" w:type="dxa"/>
            <w:noWrap/>
            <w:hideMark/>
          </w:tcPr>
          <w:p w:rsidR="0005300A" w:rsidRDefault="0005300A">
            <w:pPr>
              <w:cnfStyle w:val="000000100000" w:firstRow="0" w:lastRow="0" w:firstColumn="0" w:lastColumn="0" w:oddVBand="0" w:evenVBand="0" w:oddHBand="1" w:evenHBand="0" w:firstRowFirstColumn="0" w:firstRowLastColumn="0" w:lastRowFirstColumn="0" w:lastRowLastColumn="0"/>
            </w:pPr>
            <w:r w:rsidRPr="00D64F2A">
              <w:rPr>
                <w:b/>
                <w:sz w:val="16"/>
                <w:szCs w:val="16"/>
              </w:rPr>
              <w:t>Bold</w:t>
            </w:r>
            <w:r w:rsidRPr="00D64F2A">
              <w:rPr>
                <w:sz w:val="16"/>
                <w:szCs w:val="16"/>
              </w:rPr>
              <w:t xml:space="preserve">, </w:t>
            </w:r>
            <w:r w:rsidRPr="00D64F2A">
              <w:rPr>
                <w:b/>
                <w:i/>
                <w:sz w:val="16"/>
                <w:szCs w:val="16"/>
              </w:rPr>
              <w:t>Bold Italic</w:t>
            </w:r>
            <w:r w:rsidRPr="00D64F2A">
              <w:rPr>
                <w:sz w:val="16"/>
                <w:szCs w:val="16"/>
              </w:rPr>
              <w:t xml:space="preserve">, </w:t>
            </w:r>
            <w:r w:rsidRPr="00D64F2A">
              <w:rPr>
                <w:i/>
                <w:sz w:val="16"/>
                <w:szCs w:val="16"/>
              </w:rPr>
              <w:t>Italic</w:t>
            </w:r>
            <w:r w:rsidRPr="00D64F2A">
              <w:rPr>
                <w:sz w:val="16"/>
                <w:szCs w:val="16"/>
              </w:rPr>
              <w:t>, Regular</w:t>
            </w:r>
          </w:p>
        </w:tc>
        <w:tc>
          <w:tcPr>
            <w:tcW w:w="866" w:type="dxa"/>
            <w:noWrap/>
            <w:vAlign w:val="center"/>
            <w:hideMark/>
          </w:tcPr>
          <w:p w:rsidR="0005300A" w:rsidRPr="00B17436" w:rsidRDefault="0005300A" w:rsidP="007756DA">
            <w:pP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Serif</w:t>
            </w:r>
          </w:p>
        </w:tc>
        <w:tc>
          <w:tcPr>
            <w:tcW w:w="523" w:type="dxa"/>
            <w:noWrap/>
            <w:vAlign w:val="center"/>
            <w:hideMark/>
          </w:tcPr>
          <w:p w:rsidR="0005300A" w:rsidRPr="00B17436" w:rsidRDefault="0005300A"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Y</w:t>
            </w:r>
          </w:p>
        </w:tc>
        <w:tc>
          <w:tcPr>
            <w:tcW w:w="351" w:type="dxa"/>
            <w:noWrap/>
            <w:vAlign w:val="center"/>
            <w:hideMark/>
          </w:tcPr>
          <w:p w:rsidR="0005300A" w:rsidRPr="00B17436" w:rsidRDefault="0005300A"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Y</w:t>
            </w:r>
          </w:p>
        </w:tc>
        <w:tc>
          <w:tcPr>
            <w:tcW w:w="952" w:type="dxa"/>
            <w:noWrap/>
            <w:vAlign w:val="center"/>
            <w:hideMark/>
          </w:tcPr>
          <w:p w:rsidR="0005300A" w:rsidRPr="00B17436" w:rsidRDefault="0005300A"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Office 2007</w:t>
            </w:r>
          </w:p>
        </w:tc>
        <w:tc>
          <w:tcPr>
            <w:tcW w:w="1021" w:type="dxa"/>
            <w:noWrap/>
            <w:vAlign w:val="center"/>
            <w:hideMark/>
          </w:tcPr>
          <w:p w:rsidR="0005300A" w:rsidRPr="00B17436" w:rsidRDefault="0005300A"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Office 2008</w:t>
            </w:r>
          </w:p>
        </w:tc>
      </w:tr>
      <w:tr w:rsidR="0005300A" w:rsidRPr="00893E6D" w:rsidTr="0017054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22" w:type="dxa"/>
            <w:vAlign w:val="center"/>
            <w:hideMark/>
          </w:tcPr>
          <w:p w:rsidR="0005300A" w:rsidRPr="00B17436" w:rsidRDefault="0005300A" w:rsidP="007756DA">
            <w:pPr>
              <w:rPr>
                <w:sz w:val="16"/>
                <w:szCs w:val="16"/>
              </w:rPr>
            </w:pPr>
            <w:r w:rsidRPr="00B17436">
              <w:rPr>
                <w:sz w:val="16"/>
                <w:szCs w:val="16"/>
              </w:rPr>
              <w:t>Georgia</w:t>
            </w:r>
          </w:p>
        </w:tc>
        <w:tc>
          <w:tcPr>
            <w:tcW w:w="1725" w:type="dxa"/>
            <w:vAlign w:val="center"/>
            <w:hideMark/>
          </w:tcPr>
          <w:p w:rsidR="0005300A" w:rsidRPr="00B17436" w:rsidRDefault="0005300A" w:rsidP="007756DA">
            <w:pPr>
              <w:cnfStyle w:val="000000010000" w:firstRow="0" w:lastRow="0" w:firstColumn="0" w:lastColumn="0" w:oddVBand="0" w:evenVBand="0" w:oddHBand="0" w:evenHBand="1" w:firstRowFirstColumn="0" w:firstRowLastColumn="0" w:lastRowFirstColumn="0" w:lastRowLastColumn="0"/>
              <w:rPr>
                <w:rFonts w:ascii="Georgia" w:hAnsi="Georgia" w:cs="Calibri"/>
                <w:color w:val="000000"/>
                <w:sz w:val="16"/>
                <w:szCs w:val="16"/>
              </w:rPr>
            </w:pPr>
            <w:r w:rsidRPr="00B17436">
              <w:rPr>
                <w:rFonts w:ascii="Georgia" w:hAnsi="Georgia" w:cs="Calibri"/>
                <w:color w:val="000000"/>
                <w:sz w:val="16"/>
                <w:szCs w:val="16"/>
              </w:rPr>
              <w:t>Georgia</w:t>
            </w:r>
          </w:p>
        </w:tc>
        <w:tc>
          <w:tcPr>
            <w:tcW w:w="2755" w:type="dxa"/>
            <w:noWrap/>
            <w:hideMark/>
          </w:tcPr>
          <w:p w:rsidR="0005300A" w:rsidRDefault="0005300A">
            <w:pPr>
              <w:cnfStyle w:val="000000010000" w:firstRow="0" w:lastRow="0" w:firstColumn="0" w:lastColumn="0" w:oddVBand="0" w:evenVBand="0" w:oddHBand="0" w:evenHBand="1" w:firstRowFirstColumn="0" w:firstRowLastColumn="0" w:lastRowFirstColumn="0" w:lastRowLastColumn="0"/>
            </w:pPr>
            <w:r w:rsidRPr="00D64F2A">
              <w:rPr>
                <w:b/>
                <w:sz w:val="16"/>
                <w:szCs w:val="16"/>
              </w:rPr>
              <w:t>Bold</w:t>
            </w:r>
            <w:r w:rsidRPr="00D64F2A">
              <w:rPr>
                <w:sz w:val="16"/>
                <w:szCs w:val="16"/>
              </w:rPr>
              <w:t xml:space="preserve">, </w:t>
            </w:r>
            <w:r w:rsidRPr="00D64F2A">
              <w:rPr>
                <w:b/>
                <w:i/>
                <w:sz w:val="16"/>
                <w:szCs w:val="16"/>
              </w:rPr>
              <w:t>Bold Italic</w:t>
            </w:r>
            <w:r w:rsidRPr="00D64F2A">
              <w:rPr>
                <w:sz w:val="16"/>
                <w:szCs w:val="16"/>
              </w:rPr>
              <w:t xml:space="preserve">, </w:t>
            </w:r>
            <w:r w:rsidRPr="00D64F2A">
              <w:rPr>
                <w:i/>
                <w:sz w:val="16"/>
                <w:szCs w:val="16"/>
              </w:rPr>
              <w:t>Italic</w:t>
            </w:r>
            <w:r w:rsidRPr="00D64F2A">
              <w:rPr>
                <w:sz w:val="16"/>
                <w:szCs w:val="16"/>
              </w:rPr>
              <w:t>, Regular</w:t>
            </w:r>
          </w:p>
        </w:tc>
        <w:tc>
          <w:tcPr>
            <w:tcW w:w="866" w:type="dxa"/>
            <w:noWrap/>
            <w:vAlign w:val="center"/>
            <w:hideMark/>
          </w:tcPr>
          <w:p w:rsidR="0005300A" w:rsidRPr="00B17436" w:rsidRDefault="0005300A" w:rsidP="007756DA">
            <w:pP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Serif</w:t>
            </w:r>
          </w:p>
        </w:tc>
        <w:tc>
          <w:tcPr>
            <w:tcW w:w="523" w:type="dxa"/>
            <w:noWrap/>
            <w:vAlign w:val="center"/>
            <w:hideMark/>
          </w:tcPr>
          <w:p w:rsidR="0005300A" w:rsidRPr="00B17436" w:rsidRDefault="0005300A"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Y</w:t>
            </w:r>
          </w:p>
        </w:tc>
        <w:tc>
          <w:tcPr>
            <w:tcW w:w="351" w:type="dxa"/>
            <w:noWrap/>
            <w:vAlign w:val="center"/>
            <w:hideMark/>
          </w:tcPr>
          <w:p w:rsidR="0005300A" w:rsidRPr="00B17436" w:rsidRDefault="0005300A"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Y</w:t>
            </w:r>
          </w:p>
        </w:tc>
        <w:tc>
          <w:tcPr>
            <w:tcW w:w="952" w:type="dxa"/>
            <w:noWrap/>
            <w:vAlign w:val="center"/>
            <w:hideMark/>
          </w:tcPr>
          <w:p w:rsidR="0005300A" w:rsidRPr="00B17436" w:rsidRDefault="0005300A"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XP</w:t>
            </w:r>
          </w:p>
        </w:tc>
        <w:tc>
          <w:tcPr>
            <w:tcW w:w="1021" w:type="dxa"/>
            <w:noWrap/>
            <w:vAlign w:val="center"/>
            <w:hideMark/>
          </w:tcPr>
          <w:p w:rsidR="0005300A" w:rsidRPr="00B17436" w:rsidRDefault="0005300A"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OS X</w:t>
            </w:r>
          </w:p>
        </w:tc>
      </w:tr>
      <w:tr w:rsidR="0005300A" w:rsidRPr="00893E6D" w:rsidTr="0017054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22" w:type="dxa"/>
            <w:noWrap/>
            <w:vAlign w:val="center"/>
            <w:hideMark/>
          </w:tcPr>
          <w:p w:rsidR="0005300A" w:rsidRPr="00B17436" w:rsidRDefault="0005300A" w:rsidP="007756DA">
            <w:pPr>
              <w:rPr>
                <w:sz w:val="16"/>
                <w:szCs w:val="16"/>
              </w:rPr>
            </w:pPr>
            <w:r w:rsidRPr="00B17436">
              <w:rPr>
                <w:sz w:val="16"/>
                <w:szCs w:val="16"/>
              </w:rPr>
              <w:t>Perpetua</w:t>
            </w:r>
          </w:p>
        </w:tc>
        <w:tc>
          <w:tcPr>
            <w:tcW w:w="1725" w:type="dxa"/>
            <w:noWrap/>
            <w:vAlign w:val="center"/>
            <w:hideMark/>
          </w:tcPr>
          <w:p w:rsidR="0005300A" w:rsidRPr="00B17436" w:rsidRDefault="0005300A" w:rsidP="007756DA">
            <w:pPr>
              <w:cnfStyle w:val="000000100000" w:firstRow="0" w:lastRow="0" w:firstColumn="0" w:lastColumn="0" w:oddVBand="0" w:evenVBand="0" w:oddHBand="1" w:evenHBand="0" w:firstRowFirstColumn="0" w:firstRowLastColumn="0" w:lastRowFirstColumn="0" w:lastRowLastColumn="0"/>
              <w:rPr>
                <w:rFonts w:ascii="Perpetua" w:hAnsi="Perpetua" w:cs="Calibri"/>
                <w:color w:val="000000"/>
                <w:sz w:val="16"/>
                <w:szCs w:val="16"/>
              </w:rPr>
            </w:pPr>
            <w:r w:rsidRPr="00B17436">
              <w:rPr>
                <w:rFonts w:ascii="Perpetua" w:hAnsi="Perpetua" w:cs="Calibri"/>
                <w:color w:val="000000"/>
                <w:sz w:val="16"/>
                <w:szCs w:val="16"/>
              </w:rPr>
              <w:t>Perpetua</w:t>
            </w:r>
          </w:p>
        </w:tc>
        <w:tc>
          <w:tcPr>
            <w:tcW w:w="2755" w:type="dxa"/>
            <w:noWrap/>
            <w:hideMark/>
          </w:tcPr>
          <w:p w:rsidR="0005300A" w:rsidRDefault="0005300A">
            <w:pPr>
              <w:cnfStyle w:val="000000100000" w:firstRow="0" w:lastRow="0" w:firstColumn="0" w:lastColumn="0" w:oddVBand="0" w:evenVBand="0" w:oddHBand="1" w:evenHBand="0" w:firstRowFirstColumn="0" w:firstRowLastColumn="0" w:lastRowFirstColumn="0" w:lastRowLastColumn="0"/>
            </w:pPr>
            <w:r w:rsidRPr="00D64F2A">
              <w:rPr>
                <w:b/>
                <w:sz w:val="16"/>
                <w:szCs w:val="16"/>
              </w:rPr>
              <w:t>Bold</w:t>
            </w:r>
            <w:r w:rsidRPr="00D64F2A">
              <w:rPr>
                <w:sz w:val="16"/>
                <w:szCs w:val="16"/>
              </w:rPr>
              <w:t xml:space="preserve">, </w:t>
            </w:r>
            <w:r w:rsidRPr="00D64F2A">
              <w:rPr>
                <w:b/>
                <w:i/>
                <w:sz w:val="16"/>
                <w:szCs w:val="16"/>
              </w:rPr>
              <w:t>Bold Italic</w:t>
            </w:r>
            <w:r w:rsidRPr="00D64F2A">
              <w:rPr>
                <w:sz w:val="16"/>
                <w:szCs w:val="16"/>
              </w:rPr>
              <w:t xml:space="preserve">, </w:t>
            </w:r>
            <w:r w:rsidRPr="00D64F2A">
              <w:rPr>
                <w:i/>
                <w:sz w:val="16"/>
                <w:szCs w:val="16"/>
              </w:rPr>
              <w:t>Italic</w:t>
            </w:r>
            <w:r w:rsidRPr="00D64F2A">
              <w:rPr>
                <w:sz w:val="16"/>
                <w:szCs w:val="16"/>
              </w:rPr>
              <w:t>, Regular</w:t>
            </w:r>
          </w:p>
        </w:tc>
        <w:tc>
          <w:tcPr>
            <w:tcW w:w="866" w:type="dxa"/>
            <w:noWrap/>
            <w:vAlign w:val="center"/>
            <w:hideMark/>
          </w:tcPr>
          <w:p w:rsidR="0005300A" w:rsidRPr="00B17436" w:rsidRDefault="0005300A" w:rsidP="007756DA">
            <w:pP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Serif</w:t>
            </w:r>
          </w:p>
        </w:tc>
        <w:tc>
          <w:tcPr>
            <w:tcW w:w="523" w:type="dxa"/>
            <w:noWrap/>
            <w:vAlign w:val="center"/>
            <w:hideMark/>
          </w:tcPr>
          <w:p w:rsidR="0005300A" w:rsidRPr="00B17436" w:rsidRDefault="0005300A"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Y</w:t>
            </w:r>
          </w:p>
        </w:tc>
        <w:tc>
          <w:tcPr>
            <w:tcW w:w="351" w:type="dxa"/>
            <w:noWrap/>
            <w:vAlign w:val="center"/>
            <w:hideMark/>
          </w:tcPr>
          <w:p w:rsidR="0005300A" w:rsidRPr="00B17436" w:rsidRDefault="0005300A"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Y</w:t>
            </w:r>
          </w:p>
        </w:tc>
        <w:tc>
          <w:tcPr>
            <w:tcW w:w="952" w:type="dxa"/>
            <w:noWrap/>
            <w:vAlign w:val="center"/>
            <w:hideMark/>
          </w:tcPr>
          <w:p w:rsidR="0005300A" w:rsidRPr="00B17436" w:rsidRDefault="0005300A"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Office 2007</w:t>
            </w:r>
          </w:p>
        </w:tc>
        <w:tc>
          <w:tcPr>
            <w:tcW w:w="1021" w:type="dxa"/>
            <w:noWrap/>
            <w:vAlign w:val="center"/>
            <w:hideMark/>
          </w:tcPr>
          <w:p w:rsidR="0005300A" w:rsidRPr="00B17436" w:rsidRDefault="0005300A"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Office 2008</w:t>
            </w:r>
          </w:p>
        </w:tc>
      </w:tr>
      <w:tr w:rsidR="0005300A" w:rsidRPr="00893E6D" w:rsidTr="0017054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22" w:type="dxa"/>
            <w:noWrap/>
            <w:vAlign w:val="center"/>
            <w:hideMark/>
          </w:tcPr>
          <w:p w:rsidR="0005300A" w:rsidRPr="00B17436" w:rsidRDefault="0005300A" w:rsidP="007756DA">
            <w:pPr>
              <w:rPr>
                <w:sz w:val="16"/>
                <w:szCs w:val="16"/>
              </w:rPr>
            </w:pPr>
            <w:r w:rsidRPr="00B17436">
              <w:rPr>
                <w:sz w:val="16"/>
                <w:szCs w:val="16"/>
              </w:rPr>
              <w:t>Segoe UI</w:t>
            </w:r>
          </w:p>
        </w:tc>
        <w:tc>
          <w:tcPr>
            <w:tcW w:w="1725" w:type="dxa"/>
            <w:noWrap/>
            <w:vAlign w:val="center"/>
            <w:hideMark/>
          </w:tcPr>
          <w:p w:rsidR="0005300A" w:rsidRPr="00B17436" w:rsidRDefault="0005300A" w:rsidP="007756DA">
            <w:pPr>
              <w:cnfStyle w:val="000000010000" w:firstRow="0" w:lastRow="0" w:firstColumn="0" w:lastColumn="0" w:oddVBand="0" w:evenVBand="0" w:oddHBand="0" w:evenHBand="1" w:firstRowFirstColumn="0" w:firstRowLastColumn="0" w:lastRowFirstColumn="0" w:lastRowLastColumn="0"/>
              <w:rPr>
                <w:rFonts w:ascii="Segoe UI" w:hAnsi="Segoe UI" w:cs="Segoe UI"/>
                <w:color w:val="000000"/>
                <w:sz w:val="16"/>
                <w:szCs w:val="16"/>
              </w:rPr>
            </w:pPr>
            <w:r w:rsidRPr="00B17436">
              <w:rPr>
                <w:rFonts w:ascii="Segoe UI" w:hAnsi="Segoe UI" w:cs="Segoe UI"/>
                <w:color w:val="000000"/>
                <w:sz w:val="16"/>
                <w:szCs w:val="16"/>
              </w:rPr>
              <w:t>Segoe UI</w:t>
            </w:r>
          </w:p>
        </w:tc>
        <w:tc>
          <w:tcPr>
            <w:tcW w:w="2755" w:type="dxa"/>
            <w:noWrap/>
            <w:hideMark/>
          </w:tcPr>
          <w:p w:rsidR="0005300A" w:rsidRDefault="0005300A">
            <w:pPr>
              <w:cnfStyle w:val="000000010000" w:firstRow="0" w:lastRow="0" w:firstColumn="0" w:lastColumn="0" w:oddVBand="0" w:evenVBand="0" w:oddHBand="0" w:evenHBand="1" w:firstRowFirstColumn="0" w:firstRowLastColumn="0" w:lastRowFirstColumn="0" w:lastRowLastColumn="0"/>
            </w:pPr>
            <w:r w:rsidRPr="00D64F2A">
              <w:rPr>
                <w:b/>
                <w:sz w:val="16"/>
                <w:szCs w:val="16"/>
              </w:rPr>
              <w:t>Bold</w:t>
            </w:r>
            <w:r w:rsidRPr="00D64F2A">
              <w:rPr>
                <w:sz w:val="16"/>
                <w:szCs w:val="16"/>
              </w:rPr>
              <w:t xml:space="preserve">, </w:t>
            </w:r>
            <w:r w:rsidRPr="00D64F2A">
              <w:rPr>
                <w:b/>
                <w:i/>
                <w:sz w:val="16"/>
                <w:szCs w:val="16"/>
              </w:rPr>
              <w:t>Bold Italic</w:t>
            </w:r>
            <w:r w:rsidRPr="00D64F2A">
              <w:rPr>
                <w:sz w:val="16"/>
                <w:szCs w:val="16"/>
              </w:rPr>
              <w:t xml:space="preserve">, </w:t>
            </w:r>
            <w:r w:rsidRPr="00D64F2A">
              <w:rPr>
                <w:i/>
                <w:sz w:val="16"/>
                <w:szCs w:val="16"/>
              </w:rPr>
              <w:t>Italic</w:t>
            </w:r>
            <w:r w:rsidRPr="00D64F2A">
              <w:rPr>
                <w:sz w:val="16"/>
                <w:szCs w:val="16"/>
              </w:rPr>
              <w:t>, Regular</w:t>
            </w:r>
          </w:p>
        </w:tc>
        <w:tc>
          <w:tcPr>
            <w:tcW w:w="866" w:type="dxa"/>
            <w:noWrap/>
            <w:vAlign w:val="center"/>
            <w:hideMark/>
          </w:tcPr>
          <w:p w:rsidR="0005300A" w:rsidRPr="00B17436" w:rsidRDefault="0005300A" w:rsidP="007756DA">
            <w:pP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Serif</w:t>
            </w:r>
          </w:p>
        </w:tc>
        <w:tc>
          <w:tcPr>
            <w:tcW w:w="523" w:type="dxa"/>
            <w:noWrap/>
            <w:vAlign w:val="center"/>
            <w:hideMark/>
          </w:tcPr>
          <w:p w:rsidR="0005300A" w:rsidRPr="00B17436" w:rsidRDefault="0005300A"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Y</w:t>
            </w:r>
          </w:p>
        </w:tc>
        <w:tc>
          <w:tcPr>
            <w:tcW w:w="351" w:type="dxa"/>
            <w:noWrap/>
            <w:vAlign w:val="center"/>
            <w:hideMark/>
          </w:tcPr>
          <w:p w:rsidR="0005300A" w:rsidRPr="00B17436" w:rsidRDefault="0005300A"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Y</w:t>
            </w:r>
          </w:p>
        </w:tc>
        <w:tc>
          <w:tcPr>
            <w:tcW w:w="952" w:type="dxa"/>
            <w:noWrap/>
            <w:vAlign w:val="center"/>
            <w:hideMark/>
          </w:tcPr>
          <w:p w:rsidR="0005300A" w:rsidRPr="00B17436" w:rsidRDefault="0005300A"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Office 2007</w:t>
            </w:r>
          </w:p>
        </w:tc>
        <w:tc>
          <w:tcPr>
            <w:tcW w:w="1021" w:type="dxa"/>
            <w:noWrap/>
            <w:vAlign w:val="center"/>
            <w:hideMark/>
          </w:tcPr>
          <w:p w:rsidR="0005300A" w:rsidRPr="00B17436" w:rsidRDefault="0005300A"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OS X</w:t>
            </w:r>
          </w:p>
        </w:tc>
      </w:tr>
      <w:tr w:rsidR="0005300A" w:rsidRPr="00893E6D" w:rsidTr="0017054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22" w:type="dxa"/>
            <w:vAlign w:val="center"/>
            <w:hideMark/>
          </w:tcPr>
          <w:p w:rsidR="0005300A" w:rsidRPr="00B17436" w:rsidRDefault="0005300A" w:rsidP="007756DA">
            <w:pPr>
              <w:rPr>
                <w:sz w:val="16"/>
                <w:szCs w:val="16"/>
              </w:rPr>
            </w:pPr>
            <w:r w:rsidRPr="00B17436">
              <w:rPr>
                <w:sz w:val="16"/>
                <w:szCs w:val="16"/>
              </w:rPr>
              <w:t>Times New Roman</w:t>
            </w:r>
          </w:p>
        </w:tc>
        <w:tc>
          <w:tcPr>
            <w:tcW w:w="1725" w:type="dxa"/>
            <w:vAlign w:val="center"/>
            <w:hideMark/>
          </w:tcPr>
          <w:p w:rsidR="0005300A" w:rsidRPr="00B17436" w:rsidRDefault="0005300A" w:rsidP="007756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B17436">
              <w:rPr>
                <w:rFonts w:ascii="Times New Roman" w:hAnsi="Times New Roman" w:cs="Times New Roman"/>
                <w:color w:val="000000"/>
                <w:sz w:val="16"/>
                <w:szCs w:val="16"/>
              </w:rPr>
              <w:t>Times New Roman</w:t>
            </w:r>
          </w:p>
        </w:tc>
        <w:tc>
          <w:tcPr>
            <w:tcW w:w="2755" w:type="dxa"/>
            <w:noWrap/>
            <w:hideMark/>
          </w:tcPr>
          <w:p w:rsidR="0005300A" w:rsidRDefault="0005300A">
            <w:pPr>
              <w:cnfStyle w:val="000000100000" w:firstRow="0" w:lastRow="0" w:firstColumn="0" w:lastColumn="0" w:oddVBand="0" w:evenVBand="0" w:oddHBand="1" w:evenHBand="0" w:firstRowFirstColumn="0" w:firstRowLastColumn="0" w:lastRowFirstColumn="0" w:lastRowLastColumn="0"/>
            </w:pPr>
            <w:r w:rsidRPr="00D64F2A">
              <w:rPr>
                <w:b/>
                <w:sz w:val="16"/>
                <w:szCs w:val="16"/>
              </w:rPr>
              <w:t>Bold</w:t>
            </w:r>
            <w:r w:rsidRPr="00D64F2A">
              <w:rPr>
                <w:sz w:val="16"/>
                <w:szCs w:val="16"/>
              </w:rPr>
              <w:t xml:space="preserve">, </w:t>
            </w:r>
            <w:r w:rsidRPr="00D64F2A">
              <w:rPr>
                <w:b/>
                <w:i/>
                <w:sz w:val="16"/>
                <w:szCs w:val="16"/>
              </w:rPr>
              <w:t>Bold Italic</w:t>
            </w:r>
            <w:r w:rsidRPr="00D64F2A">
              <w:rPr>
                <w:sz w:val="16"/>
                <w:szCs w:val="16"/>
              </w:rPr>
              <w:t xml:space="preserve">, </w:t>
            </w:r>
            <w:r w:rsidRPr="00D64F2A">
              <w:rPr>
                <w:i/>
                <w:sz w:val="16"/>
                <w:szCs w:val="16"/>
              </w:rPr>
              <w:t>Italic</w:t>
            </w:r>
            <w:r w:rsidRPr="00D64F2A">
              <w:rPr>
                <w:sz w:val="16"/>
                <w:szCs w:val="16"/>
              </w:rPr>
              <w:t>, Regular</w:t>
            </w:r>
          </w:p>
        </w:tc>
        <w:tc>
          <w:tcPr>
            <w:tcW w:w="866" w:type="dxa"/>
            <w:noWrap/>
            <w:vAlign w:val="center"/>
            <w:hideMark/>
          </w:tcPr>
          <w:p w:rsidR="0005300A" w:rsidRPr="00B17436" w:rsidRDefault="0005300A" w:rsidP="007756DA">
            <w:pP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Serif</w:t>
            </w:r>
          </w:p>
        </w:tc>
        <w:tc>
          <w:tcPr>
            <w:tcW w:w="523" w:type="dxa"/>
            <w:noWrap/>
            <w:vAlign w:val="center"/>
            <w:hideMark/>
          </w:tcPr>
          <w:p w:rsidR="0005300A" w:rsidRPr="00B17436" w:rsidRDefault="0005300A"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Y</w:t>
            </w:r>
          </w:p>
        </w:tc>
        <w:tc>
          <w:tcPr>
            <w:tcW w:w="351" w:type="dxa"/>
            <w:noWrap/>
            <w:vAlign w:val="center"/>
            <w:hideMark/>
          </w:tcPr>
          <w:p w:rsidR="0005300A" w:rsidRPr="00B17436" w:rsidRDefault="0005300A"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Y</w:t>
            </w:r>
          </w:p>
        </w:tc>
        <w:tc>
          <w:tcPr>
            <w:tcW w:w="952" w:type="dxa"/>
            <w:noWrap/>
            <w:vAlign w:val="center"/>
            <w:hideMark/>
          </w:tcPr>
          <w:p w:rsidR="0005300A" w:rsidRPr="00B17436" w:rsidRDefault="0005300A"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XP</w:t>
            </w:r>
          </w:p>
        </w:tc>
        <w:tc>
          <w:tcPr>
            <w:tcW w:w="1021" w:type="dxa"/>
            <w:noWrap/>
            <w:vAlign w:val="center"/>
            <w:hideMark/>
          </w:tcPr>
          <w:p w:rsidR="0005300A" w:rsidRPr="00B17436" w:rsidRDefault="0005300A"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OS X</w:t>
            </w:r>
          </w:p>
        </w:tc>
      </w:tr>
      <w:tr w:rsidR="00893E6D" w:rsidRPr="00893E6D" w:rsidTr="0017054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22" w:type="dxa"/>
            <w:vAlign w:val="center"/>
            <w:hideMark/>
          </w:tcPr>
          <w:p w:rsidR="00893E6D" w:rsidRPr="00B17436" w:rsidRDefault="00893E6D" w:rsidP="007756DA">
            <w:pPr>
              <w:rPr>
                <w:sz w:val="16"/>
                <w:szCs w:val="16"/>
              </w:rPr>
            </w:pPr>
            <w:r w:rsidRPr="00B17436">
              <w:rPr>
                <w:sz w:val="16"/>
                <w:szCs w:val="16"/>
              </w:rPr>
              <w:t>Webdings</w:t>
            </w:r>
          </w:p>
        </w:tc>
        <w:tc>
          <w:tcPr>
            <w:tcW w:w="1725" w:type="dxa"/>
            <w:vAlign w:val="center"/>
            <w:hideMark/>
          </w:tcPr>
          <w:p w:rsidR="00893E6D" w:rsidRPr="00B17436" w:rsidRDefault="00893E6D" w:rsidP="007756DA">
            <w:pPr>
              <w:cnfStyle w:val="000000010000" w:firstRow="0" w:lastRow="0" w:firstColumn="0" w:lastColumn="0" w:oddVBand="0" w:evenVBand="0" w:oddHBand="0" w:evenHBand="1" w:firstRowFirstColumn="0" w:firstRowLastColumn="0" w:lastRowFirstColumn="0" w:lastRowLastColumn="0"/>
              <w:rPr>
                <w:rFonts w:ascii="Webdings" w:hAnsi="Webdings"/>
                <w:sz w:val="16"/>
                <w:szCs w:val="16"/>
              </w:rPr>
            </w:pPr>
            <w:r w:rsidRPr="00B17436">
              <w:rPr>
                <w:rFonts w:ascii="Webdings" w:hAnsi="Webdings"/>
                <w:sz w:val="16"/>
                <w:szCs w:val="16"/>
              </w:rPr>
              <w:t></w:t>
            </w:r>
            <w:r w:rsidRPr="00B17436">
              <w:rPr>
                <w:rFonts w:ascii="Webdings" w:hAnsi="Webdings"/>
                <w:sz w:val="16"/>
                <w:szCs w:val="16"/>
              </w:rPr>
              <w:t></w:t>
            </w:r>
            <w:r w:rsidRPr="00B17436">
              <w:rPr>
                <w:rFonts w:ascii="Webdings" w:hAnsi="Webdings"/>
                <w:sz w:val="16"/>
                <w:szCs w:val="16"/>
              </w:rPr>
              <w:t></w:t>
            </w:r>
            <w:r w:rsidRPr="00B17436">
              <w:rPr>
                <w:rFonts w:ascii="Webdings" w:hAnsi="Webdings"/>
                <w:sz w:val="16"/>
                <w:szCs w:val="16"/>
              </w:rPr>
              <w:t></w:t>
            </w:r>
            <w:r w:rsidRPr="00B17436">
              <w:rPr>
                <w:rFonts w:ascii="Webdings" w:hAnsi="Webdings"/>
                <w:sz w:val="16"/>
                <w:szCs w:val="16"/>
              </w:rPr>
              <w:t></w:t>
            </w:r>
            <w:r w:rsidRPr="00B17436">
              <w:rPr>
                <w:rFonts w:ascii="Webdings" w:hAnsi="Webdings"/>
                <w:sz w:val="16"/>
                <w:szCs w:val="16"/>
              </w:rPr>
              <w:t></w:t>
            </w:r>
            <w:r w:rsidRPr="00B17436">
              <w:rPr>
                <w:rFonts w:ascii="Webdings" w:hAnsi="Webdings"/>
                <w:sz w:val="16"/>
                <w:szCs w:val="16"/>
              </w:rPr>
              <w:t></w:t>
            </w:r>
            <w:r w:rsidRPr="00B17436">
              <w:rPr>
                <w:rFonts w:ascii="Webdings" w:hAnsi="Webdings"/>
                <w:sz w:val="16"/>
                <w:szCs w:val="16"/>
              </w:rPr>
              <w:t></w:t>
            </w:r>
          </w:p>
        </w:tc>
        <w:tc>
          <w:tcPr>
            <w:tcW w:w="2755" w:type="dxa"/>
            <w:noWrap/>
            <w:vAlign w:val="center"/>
            <w:hideMark/>
          </w:tcPr>
          <w:p w:rsidR="00893E6D" w:rsidRPr="00B17436" w:rsidRDefault="00893E6D" w:rsidP="007756DA">
            <w:pP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Regular</w:t>
            </w:r>
          </w:p>
        </w:tc>
        <w:tc>
          <w:tcPr>
            <w:tcW w:w="866" w:type="dxa"/>
            <w:noWrap/>
            <w:vAlign w:val="center"/>
            <w:hideMark/>
          </w:tcPr>
          <w:p w:rsidR="00893E6D" w:rsidRPr="00B17436" w:rsidRDefault="00893E6D" w:rsidP="007756DA">
            <w:pP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Symbol</w:t>
            </w:r>
          </w:p>
        </w:tc>
        <w:tc>
          <w:tcPr>
            <w:tcW w:w="523" w:type="dxa"/>
            <w:noWrap/>
            <w:vAlign w:val="center"/>
            <w:hideMark/>
          </w:tcPr>
          <w:p w:rsidR="00893E6D" w:rsidRPr="00B17436" w:rsidRDefault="00893E6D"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351" w:type="dxa"/>
            <w:noWrap/>
            <w:vAlign w:val="center"/>
            <w:hideMark/>
          </w:tcPr>
          <w:p w:rsidR="00893E6D" w:rsidRPr="00B17436" w:rsidRDefault="00893E6D"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Y</w:t>
            </w:r>
          </w:p>
        </w:tc>
        <w:tc>
          <w:tcPr>
            <w:tcW w:w="952" w:type="dxa"/>
            <w:noWrap/>
            <w:vAlign w:val="center"/>
            <w:hideMark/>
          </w:tcPr>
          <w:p w:rsidR="00893E6D" w:rsidRPr="00B17436" w:rsidRDefault="00893E6D"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XP</w:t>
            </w:r>
          </w:p>
        </w:tc>
        <w:tc>
          <w:tcPr>
            <w:tcW w:w="1021" w:type="dxa"/>
            <w:noWrap/>
            <w:vAlign w:val="center"/>
            <w:hideMark/>
          </w:tcPr>
          <w:p w:rsidR="00893E6D" w:rsidRPr="00B17436" w:rsidRDefault="00893E6D"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893E6D" w:rsidRPr="00893E6D" w:rsidTr="0017054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22" w:type="dxa"/>
            <w:vAlign w:val="center"/>
            <w:hideMark/>
          </w:tcPr>
          <w:p w:rsidR="00893E6D" w:rsidRPr="00B17436" w:rsidRDefault="00893E6D" w:rsidP="007756DA">
            <w:pPr>
              <w:rPr>
                <w:sz w:val="16"/>
                <w:szCs w:val="16"/>
              </w:rPr>
            </w:pPr>
            <w:r w:rsidRPr="00B17436">
              <w:rPr>
                <w:sz w:val="16"/>
                <w:szCs w:val="16"/>
              </w:rPr>
              <w:t>Wingdings</w:t>
            </w:r>
          </w:p>
        </w:tc>
        <w:tc>
          <w:tcPr>
            <w:tcW w:w="1725" w:type="dxa"/>
            <w:vAlign w:val="center"/>
            <w:hideMark/>
          </w:tcPr>
          <w:p w:rsidR="00893E6D" w:rsidRPr="00B17436" w:rsidRDefault="00893E6D" w:rsidP="007756DA">
            <w:pPr>
              <w:cnfStyle w:val="000000100000" w:firstRow="0" w:lastRow="0" w:firstColumn="0" w:lastColumn="0" w:oddVBand="0" w:evenVBand="0" w:oddHBand="1" w:evenHBand="0" w:firstRowFirstColumn="0" w:firstRowLastColumn="0" w:lastRowFirstColumn="0" w:lastRowLastColumn="0"/>
              <w:rPr>
                <w:rFonts w:ascii="Wingdings" w:hAnsi="Wingdings"/>
                <w:sz w:val="16"/>
                <w:szCs w:val="16"/>
              </w:rPr>
            </w:pPr>
            <w:r w:rsidRPr="00B17436">
              <w:rPr>
                <w:rFonts w:ascii="Wingdings" w:hAnsi="Wingdings"/>
                <w:sz w:val="16"/>
                <w:szCs w:val="16"/>
              </w:rPr>
              <w:t></w:t>
            </w:r>
            <w:r w:rsidRPr="00B17436">
              <w:rPr>
                <w:rFonts w:ascii="Wingdings" w:hAnsi="Wingdings"/>
                <w:sz w:val="16"/>
                <w:szCs w:val="16"/>
              </w:rPr>
              <w:t></w:t>
            </w:r>
            <w:r w:rsidRPr="00B17436">
              <w:rPr>
                <w:rFonts w:ascii="Wingdings" w:hAnsi="Wingdings"/>
                <w:sz w:val="16"/>
                <w:szCs w:val="16"/>
              </w:rPr>
              <w:t></w:t>
            </w:r>
            <w:r w:rsidRPr="00B17436">
              <w:rPr>
                <w:rFonts w:ascii="Wingdings" w:hAnsi="Wingdings"/>
                <w:sz w:val="16"/>
                <w:szCs w:val="16"/>
              </w:rPr>
              <w:t></w:t>
            </w:r>
            <w:r w:rsidRPr="00B17436">
              <w:rPr>
                <w:rFonts w:ascii="Wingdings" w:hAnsi="Wingdings"/>
                <w:sz w:val="16"/>
                <w:szCs w:val="16"/>
              </w:rPr>
              <w:t></w:t>
            </w:r>
            <w:r w:rsidRPr="00B17436">
              <w:rPr>
                <w:rFonts w:ascii="Wingdings" w:hAnsi="Wingdings"/>
                <w:sz w:val="16"/>
                <w:szCs w:val="16"/>
              </w:rPr>
              <w:t></w:t>
            </w:r>
            <w:r w:rsidRPr="00B17436">
              <w:rPr>
                <w:rFonts w:ascii="Wingdings" w:hAnsi="Wingdings"/>
                <w:sz w:val="16"/>
                <w:szCs w:val="16"/>
              </w:rPr>
              <w:t></w:t>
            </w:r>
            <w:r w:rsidRPr="00B17436">
              <w:rPr>
                <w:rFonts w:ascii="Wingdings" w:hAnsi="Wingdings"/>
                <w:sz w:val="16"/>
                <w:szCs w:val="16"/>
              </w:rPr>
              <w:t></w:t>
            </w:r>
            <w:r w:rsidRPr="00B17436">
              <w:rPr>
                <w:rFonts w:ascii="Wingdings" w:hAnsi="Wingdings"/>
                <w:sz w:val="16"/>
                <w:szCs w:val="16"/>
              </w:rPr>
              <w:t></w:t>
            </w:r>
          </w:p>
        </w:tc>
        <w:tc>
          <w:tcPr>
            <w:tcW w:w="2755" w:type="dxa"/>
            <w:noWrap/>
            <w:vAlign w:val="center"/>
            <w:hideMark/>
          </w:tcPr>
          <w:p w:rsidR="00893E6D" w:rsidRPr="00B17436" w:rsidRDefault="00893E6D" w:rsidP="007756DA">
            <w:pP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Regular</w:t>
            </w:r>
          </w:p>
        </w:tc>
        <w:tc>
          <w:tcPr>
            <w:tcW w:w="866" w:type="dxa"/>
            <w:noWrap/>
            <w:vAlign w:val="center"/>
            <w:hideMark/>
          </w:tcPr>
          <w:p w:rsidR="00893E6D" w:rsidRPr="00B17436" w:rsidRDefault="00893E6D" w:rsidP="007756DA">
            <w:pP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Symbol</w:t>
            </w:r>
          </w:p>
        </w:tc>
        <w:tc>
          <w:tcPr>
            <w:tcW w:w="523" w:type="dxa"/>
            <w:noWrap/>
            <w:vAlign w:val="center"/>
            <w:hideMark/>
          </w:tcPr>
          <w:p w:rsidR="00893E6D" w:rsidRPr="00B17436" w:rsidRDefault="00893E6D"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351" w:type="dxa"/>
            <w:noWrap/>
            <w:vAlign w:val="center"/>
            <w:hideMark/>
          </w:tcPr>
          <w:p w:rsidR="00893E6D" w:rsidRPr="00B17436" w:rsidRDefault="00893E6D"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Y</w:t>
            </w:r>
          </w:p>
        </w:tc>
        <w:tc>
          <w:tcPr>
            <w:tcW w:w="952" w:type="dxa"/>
            <w:noWrap/>
            <w:vAlign w:val="center"/>
            <w:hideMark/>
          </w:tcPr>
          <w:p w:rsidR="00893E6D" w:rsidRPr="00B17436" w:rsidRDefault="00893E6D"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XP</w:t>
            </w:r>
          </w:p>
        </w:tc>
        <w:tc>
          <w:tcPr>
            <w:tcW w:w="1021" w:type="dxa"/>
            <w:noWrap/>
            <w:vAlign w:val="center"/>
            <w:hideMark/>
          </w:tcPr>
          <w:p w:rsidR="00893E6D" w:rsidRPr="00B17436" w:rsidRDefault="00893E6D"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893E6D" w:rsidRPr="00893E6D" w:rsidTr="0017054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22" w:type="dxa"/>
            <w:noWrap/>
            <w:vAlign w:val="center"/>
            <w:hideMark/>
          </w:tcPr>
          <w:p w:rsidR="00893E6D" w:rsidRPr="00B17436" w:rsidRDefault="00893E6D" w:rsidP="007756DA">
            <w:pPr>
              <w:rPr>
                <w:sz w:val="16"/>
                <w:szCs w:val="16"/>
              </w:rPr>
            </w:pPr>
            <w:r w:rsidRPr="00B17436">
              <w:rPr>
                <w:sz w:val="16"/>
                <w:szCs w:val="16"/>
              </w:rPr>
              <w:t>Wingdings 2</w:t>
            </w:r>
          </w:p>
        </w:tc>
        <w:tc>
          <w:tcPr>
            <w:tcW w:w="1725" w:type="dxa"/>
            <w:noWrap/>
            <w:vAlign w:val="center"/>
            <w:hideMark/>
          </w:tcPr>
          <w:p w:rsidR="00893E6D" w:rsidRPr="00B17436" w:rsidRDefault="00893E6D" w:rsidP="007756DA">
            <w:pPr>
              <w:cnfStyle w:val="000000010000" w:firstRow="0" w:lastRow="0" w:firstColumn="0" w:lastColumn="0" w:oddVBand="0" w:evenVBand="0" w:oddHBand="0" w:evenHBand="1" w:firstRowFirstColumn="0" w:firstRowLastColumn="0" w:lastRowFirstColumn="0" w:lastRowLastColumn="0"/>
              <w:rPr>
                <w:rFonts w:ascii="Wingdings 2" w:hAnsi="Wingdings 2"/>
                <w:sz w:val="16"/>
                <w:szCs w:val="16"/>
              </w:rPr>
            </w:pPr>
            <w:r w:rsidRPr="00B17436">
              <w:rPr>
                <w:rFonts w:ascii="Wingdings 2" w:hAnsi="Wingdings 2"/>
                <w:sz w:val="16"/>
                <w:szCs w:val="16"/>
              </w:rPr>
              <w:t></w:t>
            </w:r>
            <w:r w:rsidRPr="00B17436">
              <w:rPr>
                <w:rFonts w:ascii="Wingdings 2" w:hAnsi="Wingdings 2"/>
                <w:sz w:val="16"/>
                <w:szCs w:val="16"/>
              </w:rPr>
              <w:t></w:t>
            </w:r>
            <w:r w:rsidRPr="00B17436">
              <w:rPr>
                <w:rFonts w:ascii="Wingdings 2" w:hAnsi="Wingdings 2"/>
                <w:sz w:val="16"/>
                <w:szCs w:val="16"/>
              </w:rPr>
              <w:t></w:t>
            </w:r>
            <w:r w:rsidRPr="00B17436">
              <w:rPr>
                <w:rFonts w:ascii="Wingdings 2" w:hAnsi="Wingdings 2"/>
                <w:sz w:val="16"/>
                <w:szCs w:val="16"/>
              </w:rPr>
              <w:t></w:t>
            </w:r>
            <w:r w:rsidRPr="00B17436">
              <w:rPr>
                <w:rFonts w:ascii="Wingdings 2" w:hAnsi="Wingdings 2"/>
                <w:sz w:val="16"/>
                <w:szCs w:val="16"/>
              </w:rPr>
              <w:t></w:t>
            </w:r>
            <w:r w:rsidRPr="00B17436">
              <w:rPr>
                <w:rFonts w:ascii="Wingdings 2" w:hAnsi="Wingdings 2"/>
                <w:sz w:val="16"/>
                <w:szCs w:val="16"/>
              </w:rPr>
              <w:t></w:t>
            </w:r>
            <w:r w:rsidRPr="00B17436">
              <w:rPr>
                <w:rFonts w:ascii="Wingdings 2" w:hAnsi="Wingdings 2"/>
                <w:sz w:val="16"/>
                <w:szCs w:val="16"/>
              </w:rPr>
              <w:t></w:t>
            </w:r>
            <w:r w:rsidRPr="00B17436">
              <w:rPr>
                <w:rFonts w:ascii="Wingdings 2" w:hAnsi="Wingdings 2"/>
                <w:sz w:val="16"/>
                <w:szCs w:val="16"/>
              </w:rPr>
              <w:t></w:t>
            </w:r>
            <w:r w:rsidRPr="00B17436">
              <w:rPr>
                <w:rFonts w:ascii="Wingdings 2" w:hAnsi="Wingdings 2"/>
                <w:sz w:val="16"/>
                <w:szCs w:val="16"/>
              </w:rPr>
              <w:t></w:t>
            </w:r>
          </w:p>
        </w:tc>
        <w:tc>
          <w:tcPr>
            <w:tcW w:w="2755" w:type="dxa"/>
            <w:noWrap/>
            <w:vAlign w:val="center"/>
            <w:hideMark/>
          </w:tcPr>
          <w:p w:rsidR="00893E6D" w:rsidRPr="00B17436" w:rsidRDefault="00893E6D" w:rsidP="007756DA">
            <w:pP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Regular</w:t>
            </w:r>
          </w:p>
        </w:tc>
        <w:tc>
          <w:tcPr>
            <w:tcW w:w="866" w:type="dxa"/>
            <w:noWrap/>
            <w:vAlign w:val="center"/>
            <w:hideMark/>
          </w:tcPr>
          <w:p w:rsidR="00893E6D" w:rsidRPr="00B17436" w:rsidRDefault="00893E6D" w:rsidP="007756DA">
            <w:pP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Symbol</w:t>
            </w:r>
          </w:p>
        </w:tc>
        <w:tc>
          <w:tcPr>
            <w:tcW w:w="523" w:type="dxa"/>
            <w:noWrap/>
            <w:vAlign w:val="center"/>
            <w:hideMark/>
          </w:tcPr>
          <w:p w:rsidR="00893E6D" w:rsidRPr="00B17436" w:rsidRDefault="00893E6D"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351" w:type="dxa"/>
            <w:noWrap/>
            <w:vAlign w:val="center"/>
            <w:hideMark/>
          </w:tcPr>
          <w:p w:rsidR="00893E6D" w:rsidRPr="00B17436" w:rsidRDefault="00893E6D"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Y</w:t>
            </w:r>
          </w:p>
        </w:tc>
        <w:tc>
          <w:tcPr>
            <w:tcW w:w="952" w:type="dxa"/>
            <w:noWrap/>
            <w:vAlign w:val="center"/>
            <w:hideMark/>
          </w:tcPr>
          <w:p w:rsidR="00893E6D" w:rsidRPr="00B17436" w:rsidRDefault="00893E6D"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Office 2007</w:t>
            </w:r>
          </w:p>
        </w:tc>
        <w:tc>
          <w:tcPr>
            <w:tcW w:w="1021" w:type="dxa"/>
            <w:noWrap/>
            <w:vAlign w:val="center"/>
            <w:hideMark/>
          </w:tcPr>
          <w:p w:rsidR="00893E6D" w:rsidRPr="00B17436" w:rsidRDefault="00893E6D"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893E6D" w:rsidRPr="00893E6D" w:rsidTr="0017054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22" w:type="dxa"/>
            <w:noWrap/>
            <w:vAlign w:val="center"/>
            <w:hideMark/>
          </w:tcPr>
          <w:p w:rsidR="00893E6D" w:rsidRPr="00B17436" w:rsidRDefault="00893E6D" w:rsidP="007756DA">
            <w:pPr>
              <w:rPr>
                <w:sz w:val="16"/>
                <w:szCs w:val="16"/>
              </w:rPr>
            </w:pPr>
            <w:r w:rsidRPr="00B17436">
              <w:rPr>
                <w:sz w:val="16"/>
                <w:szCs w:val="16"/>
              </w:rPr>
              <w:t>Wingdings 3</w:t>
            </w:r>
          </w:p>
        </w:tc>
        <w:tc>
          <w:tcPr>
            <w:tcW w:w="1725" w:type="dxa"/>
            <w:noWrap/>
            <w:vAlign w:val="center"/>
            <w:hideMark/>
          </w:tcPr>
          <w:p w:rsidR="00893E6D" w:rsidRPr="00B17436" w:rsidRDefault="00893E6D" w:rsidP="007756DA">
            <w:pPr>
              <w:cnfStyle w:val="000000100000" w:firstRow="0" w:lastRow="0" w:firstColumn="0" w:lastColumn="0" w:oddVBand="0" w:evenVBand="0" w:oddHBand="1" w:evenHBand="0" w:firstRowFirstColumn="0" w:firstRowLastColumn="0" w:lastRowFirstColumn="0" w:lastRowLastColumn="0"/>
              <w:rPr>
                <w:rFonts w:ascii="Wingdings 3" w:hAnsi="Wingdings 3"/>
                <w:sz w:val="16"/>
                <w:szCs w:val="16"/>
              </w:rPr>
            </w:pPr>
            <w:r w:rsidRPr="00B17436">
              <w:rPr>
                <w:rFonts w:ascii="Wingdings 3" w:hAnsi="Wingdings 3"/>
                <w:sz w:val="16"/>
                <w:szCs w:val="16"/>
              </w:rPr>
              <w:t></w:t>
            </w:r>
            <w:r w:rsidRPr="00B17436">
              <w:rPr>
                <w:rFonts w:ascii="Wingdings 3" w:hAnsi="Wingdings 3"/>
                <w:sz w:val="16"/>
                <w:szCs w:val="16"/>
              </w:rPr>
              <w:t></w:t>
            </w:r>
            <w:r w:rsidRPr="00B17436">
              <w:rPr>
                <w:rFonts w:ascii="Wingdings 3" w:hAnsi="Wingdings 3"/>
                <w:sz w:val="16"/>
                <w:szCs w:val="16"/>
              </w:rPr>
              <w:t></w:t>
            </w:r>
            <w:r w:rsidRPr="00B17436">
              <w:rPr>
                <w:rFonts w:ascii="Wingdings 3" w:hAnsi="Wingdings 3"/>
                <w:sz w:val="16"/>
                <w:szCs w:val="16"/>
              </w:rPr>
              <w:t></w:t>
            </w:r>
            <w:r w:rsidRPr="00B17436">
              <w:rPr>
                <w:rFonts w:ascii="Wingdings 3" w:hAnsi="Wingdings 3"/>
                <w:sz w:val="16"/>
                <w:szCs w:val="16"/>
              </w:rPr>
              <w:t></w:t>
            </w:r>
            <w:r w:rsidRPr="00B17436">
              <w:rPr>
                <w:rFonts w:ascii="Wingdings 3" w:hAnsi="Wingdings 3"/>
                <w:sz w:val="16"/>
                <w:szCs w:val="16"/>
              </w:rPr>
              <w:t></w:t>
            </w:r>
            <w:r w:rsidRPr="00B17436">
              <w:rPr>
                <w:rFonts w:ascii="Wingdings 3" w:hAnsi="Wingdings 3"/>
                <w:sz w:val="16"/>
                <w:szCs w:val="16"/>
              </w:rPr>
              <w:t></w:t>
            </w:r>
            <w:r w:rsidRPr="00B17436">
              <w:rPr>
                <w:rFonts w:ascii="Wingdings 3" w:hAnsi="Wingdings 3"/>
                <w:sz w:val="16"/>
                <w:szCs w:val="16"/>
              </w:rPr>
              <w:t></w:t>
            </w:r>
            <w:r w:rsidRPr="00B17436">
              <w:rPr>
                <w:rFonts w:ascii="Wingdings 3" w:hAnsi="Wingdings 3"/>
                <w:sz w:val="16"/>
                <w:szCs w:val="16"/>
              </w:rPr>
              <w:t></w:t>
            </w:r>
          </w:p>
        </w:tc>
        <w:tc>
          <w:tcPr>
            <w:tcW w:w="2755" w:type="dxa"/>
            <w:noWrap/>
            <w:vAlign w:val="center"/>
            <w:hideMark/>
          </w:tcPr>
          <w:p w:rsidR="00893E6D" w:rsidRPr="00B17436" w:rsidRDefault="00893E6D" w:rsidP="007756DA">
            <w:pP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Regular</w:t>
            </w:r>
          </w:p>
        </w:tc>
        <w:tc>
          <w:tcPr>
            <w:tcW w:w="866" w:type="dxa"/>
            <w:noWrap/>
            <w:vAlign w:val="center"/>
            <w:hideMark/>
          </w:tcPr>
          <w:p w:rsidR="00893E6D" w:rsidRPr="00B17436" w:rsidRDefault="00893E6D" w:rsidP="007756DA">
            <w:pP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Symbol</w:t>
            </w:r>
          </w:p>
        </w:tc>
        <w:tc>
          <w:tcPr>
            <w:tcW w:w="523" w:type="dxa"/>
            <w:noWrap/>
            <w:vAlign w:val="center"/>
            <w:hideMark/>
          </w:tcPr>
          <w:p w:rsidR="00893E6D" w:rsidRPr="00B17436" w:rsidRDefault="00893E6D"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351" w:type="dxa"/>
            <w:noWrap/>
            <w:vAlign w:val="center"/>
            <w:hideMark/>
          </w:tcPr>
          <w:p w:rsidR="00893E6D" w:rsidRPr="00B17436" w:rsidRDefault="00893E6D"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Y</w:t>
            </w:r>
          </w:p>
        </w:tc>
        <w:tc>
          <w:tcPr>
            <w:tcW w:w="952" w:type="dxa"/>
            <w:noWrap/>
            <w:vAlign w:val="center"/>
            <w:hideMark/>
          </w:tcPr>
          <w:p w:rsidR="00893E6D" w:rsidRPr="00B17436" w:rsidRDefault="00893E6D"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r w:rsidRPr="00B17436">
              <w:rPr>
                <w:sz w:val="16"/>
                <w:szCs w:val="16"/>
              </w:rPr>
              <w:t>Office 2007</w:t>
            </w:r>
          </w:p>
        </w:tc>
        <w:tc>
          <w:tcPr>
            <w:tcW w:w="1021" w:type="dxa"/>
            <w:noWrap/>
            <w:vAlign w:val="center"/>
            <w:hideMark/>
          </w:tcPr>
          <w:p w:rsidR="00893E6D" w:rsidRPr="00B17436" w:rsidRDefault="00893E6D" w:rsidP="00893E6D">
            <w:pPr>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893E6D" w:rsidRPr="00893E6D" w:rsidTr="0017054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22" w:type="dxa"/>
            <w:noWrap/>
            <w:vAlign w:val="center"/>
            <w:hideMark/>
          </w:tcPr>
          <w:p w:rsidR="00893E6D" w:rsidRPr="00B17436" w:rsidRDefault="00893E6D" w:rsidP="007756DA">
            <w:pPr>
              <w:rPr>
                <w:sz w:val="16"/>
                <w:szCs w:val="16"/>
              </w:rPr>
            </w:pPr>
            <w:r w:rsidRPr="00B17436">
              <w:rPr>
                <w:sz w:val="16"/>
                <w:szCs w:val="16"/>
              </w:rPr>
              <w:t>Zapf Dingbats</w:t>
            </w:r>
          </w:p>
        </w:tc>
        <w:tc>
          <w:tcPr>
            <w:tcW w:w="1725" w:type="dxa"/>
            <w:noWrap/>
            <w:vAlign w:val="center"/>
            <w:hideMark/>
          </w:tcPr>
          <w:p w:rsidR="00893E6D" w:rsidRPr="00B17436" w:rsidRDefault="00893E6D" w:rsidP="007756DA">
            <w:pP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Zapf Dingbats</w:t>
            </w:r>
          </w:p>
        </w:tc>
        <w:tc>
          <w:tcPr>
            <w:tcW w:w="2755" w:type="dxa"/>
            <w:noWrap/>
            <w:vAlign w:val="center"/>
            <w:hideMark/>
          </w:tcPr>
          <w:p w:rsidR="00893E6D" w:rsidRPr="00B17436" w:rsidRDefault="00893E6D" w:rsidP="007756DA">
            <w:pP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Regular</w:t>
            </w:r>
          </w:p>
        </w:tc>
        <w:tc>
          <w:tcPr>
            <w:tcW w:w="866" w:type="dxa"/>
            <w:noWrap/>
            <w:vAlign w:val="center"/>
            <w:hideMark/>
          </w:tcPr>
          <w:p w:rsidR="00893E6D" w:rsidRPr="00B17436" w:rsidRDefault="00893E6D" w:rsidP="007756DA">
            <w:pP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Symbol</w:t>
            </w:r>
          </w:p>
        </w:tc>
        <w:tc>
          <w:tcPr>
            <w:tcW w:w="523" w:type="dxa"/>
            <w:noWrap/>
            <w:vAlign w:val="center"/>
            <w:hideMark/>
          </w:tcPr>
          <w:p w:rsidR="00893E6D" w:rsidRPr="00B17436" w:rsidRDefault="00893E6D"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Y</w:t>
            </w:r>
          </w:p>
        </w:tc>
        <w:tc>
          <w:tcPr>
            <w:tcW w:w="351" w:type="dxa"/>
            <w:noWrap/>
            <w:vAlign w:val="center"/>
            <w:hideMark/>
          </w:tcPr>
          <w:p w:rsidR="00893E6D" w:rsidRPr="00B17436" w:rsidRDefault="00893E6D"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952" w:type="dxa"/>
            <w:noWrap/>
            <w:vAlign w:val="center"/>
            <w:hideMark/>
          </w:tcPr>
          <w:p w:rsidR="00893E6D" w:rsidRPr="00B17436" w:rsidRDefault="00893E6D"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1021" w:type="dxa"/>
            <w:noWrap/>
            <w:vAlign w:val="center"/>
            <w:hideMark/>
          </w:tcPr>
          <w:p w:rsidR="00893E6D" w:rsidRPr="00B17436" w:rsidRDefault="00893E6D" w:rsidP="00893E6D">
            <w:pPr>
              <w:jc w:val="center"/>
              <w:cnfStyle w:val="000000010000" w:firstRow="0" w:lastRow="0" w:firstColumn="0" w:lastColumn="0" w:oddVBand="0" w:evenVBand="0" w:oddHBand="0" w:evenHBand="1" w:firstRowFirstColumn="0" w:firstRowLastColumn="0" w:lastRowFirstColumn="0" w:lastRowLastColumn="0"/>
              <w:rPr>
                <w:sz w:val="16"/>
                <w:szCs w:val="16"/>
              </w:rPr>
            </w:pPr>
            <w:r w:rsidRPr="00B17436">
              <w:rPr>
                <w:sz w:val="16"/>
                <w:szCs w:val="16"/>
              </w:rPr>
              <w:t>OS X</w:t>
            </w:r>
          </w:p>
        </w:tc>
      </w:tr>
    </w:tbl>
    <w:p w:rsidR="003775F8" w:rsidRDefault="003C2ED3" w:rsidP="00B17436">
      <w:pPr>
        <w:pStyle w:val="Heading3"/>
      </w:pPr>
      <w:r>
        <w:t>Color</w:t>
      </w:r>
    </w:p>
    <w:p w:rsidR="00522BC4" w:rsidRDefault="00522BC4" w:rsidP="00DD590D">
      <w:pPr>
        <w:pStyle w:val="Bullets"/>
      </w:pPr>
      <w:r>
        <w:t>Use basic color highlights</w:t>
      </w:r>
      <w:r w:rsidR="00DD590D">
        <w:t xml:space="preserve"> to provide some visual appeal for the reader.</w:t>
      </w:r>
    </w:p>
    <w:p w:rsidR="00DD590D" w:rsidRDefault="00AA7DFA" w:rsidP="00DD590D">
      <w:pPr>
        <w:pStyle w:val="Bullets"/>
      </w:pPr>
      <w:r>
        <w:t>Y</w:t>
      </w:r>
      <w:r w:rsidR="00DD590D">
        <w:t>our resume w</w:t>
      </w:r>
      <w:r w:rsidR="007756DA">
        <w:t xml:space="preserve">ill be seen on the screen </w:t>
      </w:r>
      <w:r w:rsidR="007756DA" w:rsidRPr="00AA7DFA">
        <w:rPr>
          <w:i/>
        </w:rPr>
        <w:t>first</w:t>
      </w:r>
      <w:r>
        <w:t>;</w:t>
      </w:r>
      <w:r w:rsidR="007756DA">
        <w:t xml:space="preserve"> use of color or grayscale rules </w:t>
      </w:r>
      <w:r>
        <w:t xml:space="preserve">and/or text </w:t>
      </w:r>
      <w:r w:rsidR="007756DA">
        <w:t>to break up and highlight the space is helpful.</w:t>
      </w:r>
    </w:p>
    <w:p w:rsidR="009F76F4" w:rsidRDefault="009F76F4" w:rsidP="00D839E5">
      <w:pPr>
        <w:pStyle w:val="Heading1"/>
      </w:pPr>
      <w:r>
        <w:t>Organization</w:t>
      </w:r>
    </w:p>
    <w:p w:rsidR="008C3FED" w:rsidRPr="008C3FED" w:rsidRDefault="008C3FED" w:rsidP="00D839E5">
      <w:pPr>
        <w:pStyle w:val="Heading2"/>
      </w:pPr>
      <w:r>
        <w:t>Contact Details</w:t>
      </w:r>
    </w:p>
    <w:tbl>
      <w:tblPr>
        <w:tblStyle w:val="MediumShading1-Accent2"/>
        <w:tblW w:w="4750" w:type="pct"/>
        <w:jc w:val="right"/>
        <w:tblLook w:val="0480" w:firstRow="0" w:lastRow="0" w:firstColumn="1" w:lastColumn="0" w:noHBand="0" w:noVBand="1"/>
      </w:tblPr>
      <w:tblGrid>
        <w:gridCol w:w="1303"/>
        <w:gridCol w:w="8478"/>
      </w:tblGrid>
      <w:tr w:rsidR="008C3FED" w:rsidRPr="008C3FED" w:rsidTr="0005300A">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303" w:type="dxa"/>
          </w:tcPr>
          <w:p w:rsidR="008C3FED" w:rsidRPr="007756DA" w:rsidRDefault="008C3FED" w:rsidP="008C3FED">
            <w:pPr>
              <w:rPr>
                <w:sz w:val="16"/>
                <w:szCs w:val="20"/>
              </w:rPr>
            </w:pPr>
            <w:r w:rsidRPr="007756DA">
              <w:rPr>
                <w:sz w:val="16"/>
                <w:szCs w:val="20"/>
              </w:rPr>
              <w:t>Name</w:t>
            </w:r>
          </w:p>
        </w:tc>
        <w:tc>
          <w:tcPr>
            <w:tcW w:w="8478" w:type="dxa"/>
          </w:tcPr>
          <w:p w:rsidR="008C3FED" w:rsidRPr="007756DA" w:rsidRDefault="008C3FED" w:rsidP="00BB7089">
            <w:pPr>
              <w:cnfStyle w:val="000000100000" w:firstRow="0" w:lastRow="0" w:firstColumn="0" w:lastColumn="0" w:oddVBand="0" w:evenVBand="0" w:oddHBand="1" w:evenHBand="0" w:firstRowFirstColumn="0" w:firstRowLastColumn="0" w:lastRowFirstColumn="0" w:lastRowLastColumn="0"/>
              <w:rPr>
                <w:sz w:val="16"/>
                <w:szCs w:val="20"/>
              </w:rPr>
            </w:pPr>
            <w:r w:rsidRPr="007756DA">
              <w:rPr>
                <w:sz w:val="16"/>
                <w:szCs w:val="20"/>
              </w:rPr>
              <w:t>Use your formal name</w:t>
            </w:r>
            <w:r w:rsidR="00BB7089" w:rsidRPr="007756DA">
              <w:rPr>
                <w:sz w:val="16"/>
                <w:szCs w:val="20"/>
              </w:rPr>
              <w:t>, the one with which you would sign a check.</w:t>
            </w:r>
          </w:p>
        </w:tc>
      </w:tr>
      <w:tr w:rsidR="008C3FED" w:rsidRPr="008C3FED" w:rsidTr="0005300A">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303" w:type="dxa"/>
          </w:tcPr>
          <w:p w:rsidR="008C3FED" w:rsidRPr="007756DA" w:rsidRDefault="008C3FED" w:rsidP="008C3FED">
            <w:pPr>
              <w:rPr>
                <w:sz w:val="16"/>
                <w:szCs w:val="20"/>
              </w:rPr>
            </w:pPr>
            <w:r w:rsidRPr="007756DA">
              <w:rPr>
                <w:sz w:val="16"/>
                <w:szCs w:val="20"/>
              </w:rPr>
              <w:t>Mailing Address</w:t>
            </w:r>
          </w:p>
        </w:tc>
        <w:tc>
          <w:tcPr>
            <w:tcW w:w="8478" w:type="dxa"/>
          </w:tcPr>
          <w:p w:rsidR="00356E0A" w:rsidRDefault="00356E0A" w:rsidP="004236F0">
            <w:pPr>
              <w:pStyle w:val="TableBullets"/>
              <w:cnfStyle w:val="000000010000" w:firstRow="0" w:lastRow="0" w:firstColumn="0" w:lastColumn="0" w:oddVBand="0" w:evenVBand="0" w:oddHBand="0" w:evenHBand="1" w:firstRowFirstColumn="0" w:firstRowLastColumn="0" w:lastRowFirstColumn="0" w:lastRowLastColumn="0"/>
            </w:pPr>
            <w:r>
              <w:t>The mailing address is not strictly required any more. Not that many items will be mailed to you before an offer letter.</w:t>
            </w:r>
          </w:p>
          <w:p w:rsidR="008C3FED" w:rsidRPr="00D32B5B" w:rsidRDefault="008C3FED" w:rsidP="004236F0">
            <w:pPr>
              <w:pStyle w:val="TableBullets"/>
              <w:cnfStyle w:val="000000010000" w:firstRow="0" w:lastRow="0" w:firstColumn="0" w:lastColumn="0" w:oddVBand="0" w:evenVBand="0" w:oddHBand="0" w:evenHBand="1" w:firstRowFirstColumn="0" w:firstRowLastColumn="0" w:lastRowFirstColumn="0" w:lastRowLastColumn="0"/>
            </w:pPr>
            <w:r w:rsidRPr="00D32B5B">
              <w:t xml:space="preserve">Use the address at which you </w:t>
            </w:r>
            <w:r w:rsidR="00DD590D" w:rsidRPr="00D32B5B">
              <w:t xml:space="preserve">can be </w:t>
            </w:r>
            <w:r w:rsidRPr="00D32B5B">
              <w:t>reliably reached</w:t>
            </w:r>
            <w:r w:rsidR="00DD590D" w:rsidRPr="00D32B5B">
              <w:t>.</w:t>
            </w:r>
          </w:p>
          <w:p w:rsidR="008C3FED" w:rsidRPr="00D32B5B" w:rsidRDefault="00DD590D" w:rsidP="004236F0">
            <w:pPr>
              <w:pStyle w:val="TableBullets"/>
              <w:cnfStyle w:val="000000010000" w:firstRow="0" w:lastRow="0" w:firstColumn="0" w:lastColumn="0" w:oddVBand="0" w:evenVBand="0" w:oddHBand="0" w:evenHBand="1" w:firstRowFirstColumn="0" w:firstRowLastColumn="0" w:lastRowFirstColumn="0" w:lastRowLastColumn="0"/>
            </w:pPr>
            <w:r w:rsidRPr="00D32B5B">
              <w:t>It is not necessary to provide a permanent and temporary address.</w:t>
            </w:r>
          </w:p>
          <w:p w:rsidR="00DD590D" w:rsidRPr="00D32B5B" w:rsidRDefault="00DD590D" w:rsidP="004236F0">
            <w:pPr>
              <w:pStyle w:val="TableBullets"/>
              <w:cnfStyle w:val="000000010000" w:firstRow="0" w:lastRow="0" w:firstColumn="0" w:lastColumn="0" w:oddVBand="0" w:evenVBand="0" w:oddHBand="0" w:evenHBand="1" w:firstRowFirstColumn="0" w:firstRowLastColumn="0" w:lastRowFirstColumn="0" w:lastRowLastColumn="0"/>
            </w:pPr>
            <w:r w:rsidRPr="00D32B5B">
              <w:t>Keep your address consistent: use all abbreviations or none. All abbreviations work better.</w:t>
            </w:r>
          </w:p>
        </w:tc>
      </w:tr>
      <w:tr w:rsidR="008C3FED" w:rsidRPr="008C3FED" w:rsidTr="0005300A">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303" w:type="dxa"/>
          </w:tcPr>
          <w:p w:rsidR="008C3FED" w:rsidRPr="007756DA" w:rsidRDefault="008C3FED" w:rsidP="008C3FED">
            <w:pPr>
              <w:rPr>
                <w:sz w:val="16"/>
                <w:szCs w:val="20"/>
              </w:rPr>
            </w:pPr>
            <w:r w:rsidRPr="007756DA">
              <w:rPr>
                <w:sz w:val="16"/>
                <w:szCs w:val="20"/>
              </w:rPr>
              <w:t>Email Address</w:t>
            </w:r>
          </w:p>
        </w:tc>
        <w:tc>
          <w:tcPr>
            <w:tcW w:w="8478" w:type="dxa"/>
          </w:tcPr>
          <w:p w:rsidR="008C3FED" w:rsidRPr="00D32B5B" w:rsidRDefault="008C3FED" w:rsidP="008C3FED">
            <w:pPr>
              <w:cnfStyle w:val="000000100000" w:firstRow="0" w:lastRow="0" w:firstColumn="0" w:lastColumn="0" w:oddVBand="0" w:evenVBand="0" w:oddHBand="1" w:evenHBand="0" w:firstRowFirstColumn="0" w:firstRowLastColumn="0" w:lastRowFirstColumn="0" w:lastRowLastColumn="0"/>
              <w:rPr>
                <w:sz w:val="16"/>
                <w:szCs w:val="16"/>
              </w:rPr>
            </w:pPr>
            <w:r w:rsidRPr="00D32B5B">
              <w:rPr>
                <w:sz w:val="16"/>
                <w:szCs w:val="16"/>
              </w:rPr>
              <w:t>Always use a non-</w:t>
            </w:r>
            <w:r w:rsidR="00DD590D" w:rsidRPr="00D32B5B">
              <w:rPr>
                <w:sz w:val="16"/>
                <w:szCs w:val="16"/>
              </w:rPr>
              <w:t>UW and non-cryptic or strange email address.</w:t>
            </w:r>
          </w:p>
        </w:tc>
      </w:tr>
      <w:tr w:rsidR="008C3FED" w:rsidRPr="008C3FED" w:rsidTr="0005300A">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303" w:type="dxa"/>
          </w:tcPr>
          <w:p w:rsidR="008C3FED" w:rsidRPr="007756DA" w:rsidRDefault="008C3FED" w:rsidP="008C3FED">
            <w:pPr>
              <w:rPr>
                <w:sz w:val="16"/>
                <w:szCs w:val="20"/>
              </w:rPr>
            </w:pPr>
            <w:r w:rsidRPr="007756DA">
              <w:rPr>
                <w:sz w:val="16"/>
                <w:szCs w:val="20"/>
              </w:rPr>
              <w:t>Telephone</w:t>
            </w:r>
          </w:p>
        </w:tc>
        <w:tc>
          <w:tcPr>
            <w:tcW w:w="8478" w:type="dxa"/>
          </w:tcPr>
          <w:p w:rsidR="008C3FED" w:rsidRPr="00D32B5B" w:rsidRDefault="00DD590D" w:rsidP="00DD590D">
            <w:pPr>
              <w:cnfStyle w:val="000000010000" w:firstRow="0" w:lastRow="0" w:firstColumn="0" w:lastColumn="0" w:oddVBand="0" w:evenVBand="0" w:oddHBand="0" w:evenHBand="1" w:firstRowFirstColumn="0" w:firstRowLastColumn="0" w:lastRowFirstColumn="0" w:lastRowLastColumn="0"/>
              <w:rPr>
                <w:sz w:val="16"/>
                <w:szCs w:val="16"/>
              </w:rPr>
            </w:pPr>
            <w:r w:rsidRPr="00D32B5B">
              <w:rPr>
                <w:sz w:val="16"/>
                <w:szCs w:val="16"/>
              </w:rPr>
              <w:t>Use a number at which you can be reliably reached, usually a mobile phone.</w:t>
            </w:r>
          </w:p>
        </w:tc>
      </w:tr>
      <w:tr w:rsidR="00E05C99" w:rsidRPr="008C3FED" w:rsidTr="0005300A">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303" w:type="dxa"/>
          </w:tcPr>
          <w:p w:rsidR="00E05C99" w:rsidRPr="007756DA" w:rsidRDefault="00E05C99" w:rsidP="008C3FED">
            <w:pPr>
              <w:rPr>
                <w:sz w:val="16"/>
                <w:szCs w:val="20"/>
              </w:rPr>
            </w:pPr>
            <w:r>
              <w:rPr>
                <w:sz w:val="16"/>
                <w:szCs w:val="20"/>
              </w:rPr>
              <w:t>Web Site</w:t>
            </w:r>
          </w:p>
        </w:tc>
        <w:tc>
          <w:tcPr>
            <w:tcW w:w="8478" w:type="dxa"/>
          </w:tcPr>
          <w:p w:rsidR="00E05C99" w:rsidRDefault="0005300A" w:rsidP="004236F0">
            <w:pPr>
              <w:pStyle w:val="TableBullets"/>
              <w:cnfStyle w:val="000000100000" w:firstRow="0" w:lastRow="0" w:firstColumn="0" w:lastColumn="0" w:oddVBand="0" w:evenVBand="0" w:oddHBand="1" w:evenHBand="0" w:firstRowFirstColumn="0" w:firstRowLastColumn="0" w:lastRowFirstColumn="0" w:lastRowLastColumn="0"/>
            </w:pPr>
            <w:r>
              <w:t>Use a</w:t>
            </w:r>
            <w:r w:rsidR="00E05C99" w:rsidRPr="00D32B5B">
              <w:t xml:space="preserve"> personal web site—not a blog, unless it is directly relevant to your </w:t>
            </w:r>
            <w:r w:rsidR="00356E0A" w:rsidRPr="00D32B5B">
              <w:t>professional</w:t>
            </w:r>
            <w:r w:rsidR="00E05C99" w:rsidRPr="00D32B5B">
              <w:t xml:space="preserve"> qualifications—</w:t>
            </w:r>
            <w:r w:rsidR="00D32B5B" w:rsidRPr="00D32B5B">
              <w:t>with your resume and/or a portfolio or link to a portfolio.</w:t>
            </w:r>
          </w:p>
          <w:p w:rsidR="00D32B5B" w:rsidRDefault="0005300A" w:rsidP="004236F0">
            <w:pPr>
              <w:pStyle w:val="TableBullets"/>
              <w:cnfStyle w:val="000000100000" w:firstRow="0" w:lastRow="0" w:firstColumn="0" w:lastColumn="0" w:oddVBand="0" w:evenVBand="0" w:oddHBand="1" w:evenHBand="0" w:firstRowFirstColumn="0" w:firstRowLastColumn="0" w:lastRowFirstColumn="0" w:lastRowLastColumn="0"/>
            </w:pPr>
            <w:r>
              <w:t>Use a</w:t>
            </w:r>
            <w:r w:rsidR="00D32B5B">
              <w:t xml:space="preserve"> portfolio site or a Flickr / Vimeo / YouTube site for your work examples.</w:t>
            </w:r>
          </w:p>
          <w:p w:rsidR="00D32B5B" w:rsidRPr="0005300A" w:rsidRDefault="00D32B5B" w:rsidP="004236F0">
            <w:pPr>
              <w:pStyle w:val="TableBullets"/>
              <w:cnfStyle w:val="000000100000" w:firstRow="0" w:lastRow="0" w:firstColumn="0" w:lastColumn="0" w:oddVBand="0" w:evenVBand="0" w:oddHBand="1" w:evenHBand="0" w:firstRowFirstColumn="0" w:firstRowLastColumn="0" w:lastRowFirstColumn="0" w:lastRowLastColumn="0"/>
            </w:pPr>
            <w:r>
              <w:t>If you do not have these but do have a site on which you can search for your work, go to that site, do the search, copy that URL and run it thr</w:t>
            </w:r>
            <w:r w:rsidRPr="0005300A">
              <w:t>ough a URL shortener (bit.ly, Tiny URL, goo.gl, etc.) and use that as a URL.</w:t>
            </w:r>
          </w:p>
          <w:p w:rsidR="0005300A" w:rsidRPr="00D32B5B" w:rsidRDefault="0005300A" w:rsidP="004236F0">
            <w:pPr>
              <w:pStyle w:val="TableBullets"/>
              <w:cnfStyle w:val="000000100000" w:firstRow="0" w:lastRow="0" w:firstColumn="0" w:lastColumn="0" w:oddVBand="0" w:evenVBand="0" w:oddHBand="1" w:evenHBand="0" w:firstRowFirstColumn="0" w:firstRowLastColumn="0" w:lastRowFirstColumn="0" w:lastRowLastColumn="0"/>
            </w:pPr>
            <w:r>
              <w:t>Use a</w:t>
            </w:r>
            <w:r w:rsidRPr="0005300A">
              <w:t xml:space="preserve"> custom LinkedIn URL </w:t>
            </w:r>
            <w:r>
              <w:t xml:space="preserve">such as </w:t>
            </w:r>
            <w:hyperlink r:id="rId9" w:history="1">
              <w:r w:rsidRPr="00195B57">
                <w:rPr>
                  <w:rStyle w:val="Hyperlink"/>
                </w:rPr>
                <w:t>http://www.linkedin.com/yourname</w:t>
              </w:r>
            </w:hyperlink>
            <w:r>
              <w:t xml:space="preserve">. This can be created </w:t>
            </w:r>
            <w:r w:rsidRPr="0005300A">
              <w:t xml:space="preserve">at </w:t>
            </w:r>
            <w:hyperlink r:id="rId10" w:history="1">
              <w:r w:rsidRPr="00195B57">
                <w:rPr>
                  <w:rStyle w:val="Hyperlink"/>
                </w:rPr>
                <w:t>http://www.linkedin.com/myprofile?editwp=</w:t>
              </w:r>
            </w:hyperlink>
            <w:r>
              <w:t xml:space="preserve"> then clicking on the </w:t>
            </w:r>
            <w:r w:rsidRPr="00170544">
              <w:rPr>
                <w:b/>
              </w:rPr>
              <w:t>Edit</w:t>
            </w:r>
            <w:r>
              <w:t xml:space="preserve"> link on </w:t>
            </w:r>
            <w:r w:rsidRPr="00170544">
              <w:rPr>
                <w:b/>
              </w:rPr>
              <w:t>Your Public Profile URL</w:t>
            </w:r>
            <w:r>
              <w:t>.</w:t>
            </w:r>
          </w:p>
        </w:tc>
      </w:tr>
    </w:tbl>
    <w:p w:rsidR="00BB7089" w:rsidRDefault="00BB7089" w:rsidP="00D839E5">
      <w:pPr>
        <w:pStyle w:val="Heading2"/>
      </w:pPr>
      <w:r>
        <w:t>Objective</w:t>
      </w:r>
    </w:p>
    <w:p w:rsidR="00BB7089" w:rsidRDefault="00BB7089" w:rsidP="00BB7089">
      <w:pPr>
        <w:pStyle w:val="Bullets"/>
      </w:pPr>
      <w:r>
        <w:t>Do not bother. Again, consider the reader. They will not care. Consider a Personal Summary.</w:t>
      </w:r>
    </w:p>
    <w:p w:rsidR="00BB7089" w:rsidRDefault="00C32622" w:rsidP="00D839E5">
      <w:pPr>
        <w:pStyle w:val="Heading2"/>
      </w:pPr>
      <w:r>
        <w:t xml:space="preserve">Personal </w:t>
      </w:r>
      <w:r w:rsidR="00BB7089">
        <w:t>Summary</w:t>
      </w:r>
    </w:p>
    <w:p w:rsidR="00BB7089" w:rsidRDefault="0005300A" w:rsidP="00BB7089">
      <w:pPr>
        <w:pStyle w:val="Bullets"/>
      </w:pPr>
      <w:r>
        <w:t xml:space="preserve">This can be </w:t>
      </w:r>
      <w:r w:rsidR="00356E0A">
        <w:t>written in</w:t>
      </w:r>
      <w:r>
        <w:t xml:space="preserve"> two ways: </w:t>
      </w:r>
      <w:r w:rsidR="00BB7089">
        <w:t>a sidebar with a list of skills and experience or an introductory paragraph explaining your unique qualifications.</w:t>
      </w:r>
    </w:p>
    <w:p w:rsidR="008C3FED" w:rsidRDefault="008C3FED" w:rsidP="00D839E5">
      <w:pPr>
        <w:pStyle w:val="Heading2"/>
      </w:pPr>
      <w:r>
        <w:t>Education</w:t>
      </w:r>
    </w:p>
    <w:p w:rsidR="008C3FED" w:rsidRDefault="008C3FED" w:rsidP="00DD590D">
      <w:pPr>
        <w:pStyle w:val="Bullets"/>
      </w:pPr>
      <w:r>
        <w:t xml:space="preserve">List your degree, year </w:t>
      </w:r>
      <w:r w:rsidR="00A66DFE">
        <w:t>and relevant courses if they will highlight exceptional knowledge on your part.</w:t>
      </w:r>
    </w:p>
    <w:p w:rsidR="00A66DFE" w:rsidRDefault="00A66DFE" w:rsidP="00DD590D">
      <w:pPr>
        <w:pStyle w:val="Bullets"/>
      </w:pPr>
      <w:r>
        <w:t xml:space="preserve">Do not list your GPA. No one </w:t>
      </w:r>
      <w:r w:rsidR="0005300A">
        <w:t xml:space="preserve">outside of a graduate school </w:t>
      </w:r>
      <w:r>
        <w:t xml:space="preserve">cares. </w:t>
      </w:r>
      <w:r w:rsidRPr="00356E0A">
        <w:rPr>
          <w:i/>
        </w:rPr>
        <w:t>Really</w:t>
      </w:r>
      <w:r>
        <w:t xml:space="preserve">. If you are on the Dean’s </w:t>
      </w:r>
      <w:r w:rsidR="0005300A">
        <w:t>L</w:t>
      </w:r>
      <w:r>
        <w:t xml:space="preserve">ist, list </w:t>
      </w:r>
      <w:r w:rsidR="0005300A">
        <w:t>that</w:t>
      </w:r>
      <w:r>
        <w:t>.</w:t>
      </w:r>
    </w:p>
    <w:p w:rsidR="003C2ED3" w:rsidRDefault="003C2ED3" w:rsidP="00DD590D">
      <w:pPr>
        <w:pStyle w:val="Bullets"/>
      </w:pPr>
      <w:r>
        <w:t xml:space="preserve">Education </w:t>
      </w:r>
      <w:r w:rsidR="00A66DFE">
        <w:t xml:space="preserve">should come before Experience </w:t>
      </w:r>
      <w:r>
        <w:t xml:space="preserve">only if you do not have the </w:t>
      </w:r>
      <w:r w:rsidR="00356E0A">
        <w:t xml:space="preserve">demonstrative </w:t>
      </w:r>
      <w:r>
        <w:t>experience</w:t>
      </w:r>
      <w:r w:rsidR="00A66DFE">
        <w:t>.</w:t>
      </w:r>
    </w:p>
    <w:p w:rsidR="008C3FED" w:rsidRDefault="008C3FED" w:rsidP="00D839E5">
      <w:pPr>
        <w:pStyle w:val="Heading2"/>
      </w:pPr>
      <w:r>
        <w:t>Experience</w:t>
      </w:r>
    </w:p>
    <w:p w:rsidR="00C32622" w:rsidRDefault="00C32622" w:rsidP="00DD590D">
      <w:pPr>
        <w:pStyle w:val="Bullets"/>
      </w:pPr>
      <w:r>
        <w:t xml:space="preserve">List the position above the company </w:t>
      </w:r>
      <w:r w:rsidRPr="00C32622">
        <w:rPr>
          <w:i/>
        </w:rPr>
        <w:t>always</w:t>
      </w:r>
      <w:r>
        <w:t xml:space="preserve">. The resume is about </w:t>
      </w:r>
      <w:r w:rsidRPr="0005300A">
        <w:rPr>
          <w:i/>
        </w:rPr>
        <w:t>you</w:t>
      </w:r>
      <w:r>
        <w:t>, not the company.</w:t>
      </w:r>
    </w:p>
    <w:p w:rsidR="00170544" w:rsidRDefault="00170544" w:rsidP="00170544">
      <w:pPr>
        <w:pStyle w:val="Bullets"/>
        <w:numPr>
          <w:ilvl w:val="1"/>
          <w:numId w:val="2"/>
        </w:numPr>
      </w:pPr>
      <w:r>
        <w:t>In cases where you post your resume on a personal web site, you may even want to remove the specific company name so people do not try to find or find out about you by calling these companies directly.</w:t>
      </w:r>
    </w:p>
    <w:p w:rsidR="00170544" w:rsidRDefault="00D839E5" w:rsidP="00170544">
      <w:pPr>
        <w:pStyle w:val="Bullets"/>
        <w:numPr>
          <w:ilvl w:val="1"/>
          <w:numId w:val="2"/>
        </w:numPr>
      </w:pPr>
      <w:r w:rsidRPr="00D839E5">
        <w:rPr>
          <w:b/>
          <w:i/>
        </w:rPr>
        <w:t>For Example:</w:t>
      </w:r>
      <w:r>
        <w:t xml:space="preserve"> </w:t>
      </w:r>
      <w:r w:rsidR="00170544">
        <w:t>“Daily Cardinal” may become “College Newspaper at Major Public University”.</w:t>
      </w:r>
    </w:p>
    <w:p w:rsidR="00BB7089" w:rsidRDefault="00BB7089" w:rsidP="00DD590D">
      <w:pPr>
        <w:pStyle w:val="Bullets"/>
      </w:pPr>
      <w:r>
        <w:t xml:space="preserve">Keep all entries to bullet points starting with </w:t>
      </w:r>
      <w:r w:rsidRPr="00D839E5">
        <w:rPr>
          <w:i/>
        </w:rPr>
        <w:t>active</w:t>
      </w:r>
      <w:r>
        <w:t xml:space="preserve"> verbs. </w:t>
      </w:r>
    </w:p>
    <w:p w:rsidR="00BB7089" w:rsidRPr="004236F0" w:rsidRDefault="00BB7089" w:rsidP="004236F0">
      <w:pPr>
        <w:pStyle w:val="Bullets"/>
        <w:numPr>
          <w:ilvl w:val="1"/>
          <w:numId w:val="2"/>
        </w:numPr>
      </w:pPr>
      <w:r>
        <w:t xml:space="preserve">No </w:t>
      </w:r>
      <w:r w:rsidRPr="004236F0">
        <w:t xml:space="preserve">one is interested that you just exist. </w:t>
      </w:r>
    </w:p>
    <w:p w:rsidR="00BB7089" w:rsidRPr="004236F0" w:rsidRDefault="00BB7089" w:rsidP="004236F0">
      <w:pPr>
        <w:pStyle w:val="Bullets"/>
        <w:numPr>
          <w:ilvl w:val="1"/>
          <w:numId w:val="2"/>
        </w:numPr>
      </w:pPr>
      <w:r w:rsidRPr="004236F0">
        <w:t>Jobs are about doing something. People want to hire you to do.</w:t>
      </w:r>
    </w:p>
    <w:p w:rsidR="00BB7089" w:rsidRDefault="00BB7089" w:rsidP="004236F0">
      <w:pPr>
        <w:pStyle w:val="Bullets"/>
        <w:numPr>
          <w:ilvl w:val="1"/>
          <w:numId w:val="2"/>
        </w:numPr>
      </w:pPr>
      <w:r w:rsidRPr="004236F0">
        <w:t>Avoid</w:t>
      </w:r>
      <w:r>
        <w:t xml:space="preserve"> verbs like “assist,” “help,” “attend,” “participate”. They tell the reader little if anything.</w:t>
      </w:r>
      <w:r w:rsidR="00356E0A">
        <w:t xml:space="preserve"> Think about the actual work you performed. Work is about </w:t>
      </w:r>
      <w:r w:rsidR="00356E0A" w:rsidRPr="00356E0A">
        <w:rPr>
          <w:i/>
        </w:rPr>
        <w:t>doing</w:t>
      </w:r>
      <w:r w:rsidR="00356E0A">
        <w:t>.</w:t>
      </w:r>
    </w:p>
    <w:p w:rsidR="00BB7089" w:rsidRDefault="00BB7089" w:rsidP="00DD590D">
      <w:pPr>
        <w:pStyle w:val="Bullets"/>
      </w:pPr>
      <w:r>
        <w:t>Optimize word choice.</w:t>
      </w:r>
    </w:p>
    <w:p w:rsidR="00BB7089" w:rsidRPr="004236F0" w:rsidRDefault="00BB7089" w:rsidP="004236F0">
      <w:pPr>
        <w:pStyle w:val="Bullets"/>
        <w:numPr>
          <w:ilvl w:val="1"/>
          <w:numId w:val="2"/>
        </w:numPr>
      </w:pPr>
      <w:r>
        <w:t xml:space="preserve">Verbs </w:t>
      </w:r>
      <w:r w:rsidRPr="004236F0">
        <w:t xml:space="preserve">like “emphasize” or “evaluate” tell very little. </w:t>
      </w:r>
    </w:p>
    <w:p w:rsidR="00BB7089" w:rsidRDefault="00BB7089" w:rsidP="004236F0">
      <w:pPr>
        <w:pStyle w:val="Bullets"/>
        <w:numPr>
          <w:ilvl w:val="1"/>
          <w:numId w:val="2"/>
        </w:numPr>
      </w:pPr>
      <w:r w:rsidRPr="004236F0">
        <w:t>These w</w:t>
      </w:r>
      <w:r>
        <w:t xml:space="preserve">ords force a “how” or “why” to be asked. Pick a word or phrase that would </w:t>
      </w:r>
      <w:r w:rsidR="0005300A">
        <w:t xml:space="preserve">clarify what you </w:t>
      </w:r>
      <w:r w:rsidR="0005300A" w:rsidRPr="00356E0A">
        <w:rPr>
          <w:i/>
        </w:rPr>
        <w:t>did</w:t>
      </w:r>
      <w:r>
        <w:t>.</w:t>
      </w:r>
    </w:p>
    <w:p w:rsidR="0072131A" w:rsidRDefault="00DD590D" w:rsidP="00DD590D">
      <w:pPr>
        <w:pStyle w:val="Bullets"/>
      </w:pPr>
      <w:r>
        <w:t xml:space="preserve">Explain the </w:t>
      </w:r>
      <w:r w:rsidR="008C3FED">
        <w:t xml:space="preserve">company </w:t>
      </w:r>
      <w:r w:rsidR="00C32622">
        <w:t>at which you worked and the projects in which you worked within the description of the work. Not everyone will know what these companies or projects are or were.</w:t>
      </w:r>
    </w:p>
    <w:p w:rsidR="008C3FED" w:rsidRDefault="0072131A" w:rsidP="004236F0">
      <w:pPr>
        <w:pStyle w:val="Bullets"/>
        <w:numPr>
          <w:ilvl w:val="1"/>
          <w:numId w:val="2"/>
        </w:numPr>
      </w:pPr>
      <w:r>
        <w:t xml:space="preserve">If it is a </w:t>
      </w:r>
      <w:r w:rsidRPr="004236F0">
        <w:t>newspaper</w:t>
      </w:r>
      <w:r>
        <w:t>, list the circulation, market and print schedule.</w:t>
      </w:r>
    </w:p>
    <w:p w:rsidR="00356E0A" w:rsidRDefault="00356E0A" w:rsidP="004236F0">
      <w:pPr>
        <w:pStyle w:val="Bullets"/>
        <w:numPr>
          <w:ilvl w:val="1"/>
          <w:numId w:val="2"/>
        </w:numPr>
      </w:pPr>
      <w:r>
        <w:t>If it is a company, list annual revenue, industry and client base.</w:t>
      </w:r>
    </w:p>
    <w:p w:rsidR="00BB7089" w:rsidRDefault="008C3FED" w:rsidP="00DD590D">
      <w:pPr>
        <w:pStyle w:val="Bullets"/>
      </w:pPr>
      <w:r>
        <w:t>Use quantities with few colorful qualifiers</w:t>
      </w:r>
      <w:r w:rsidR="0072131A">
        <w:t>.</w:t>
      </w:r>
    </w:p>
    <w:p w:rsidR="008C3FED" w:rsidRPr="004236F0" w:rsidRDefault="0072131A" w:rsidP="004236F0">
      <w:pPr>
        <w:pStyle w:val="Bullets"/>
        <w:numPr>
          <w:ilvl w:val="1"/>
          <w:numId w:val="2"/>
        </w:numPr>
      </w:pPr>
      <w:r w:rsidRPr="004236F0">
        <w:t>Ad</w:t>
      </w:r>
      <w:r w:rsidR="00BB7089" w:rsidRPr="004236F0">
        <w:t>jectives need to be explanatory or clarifying.</w:t>
      </w:r>
    </w:p>
    <w:p w:rsidR="00BB7089" w:rsidRDefault="00BB7089" w:rsidP="004236F0">
      <w:pPr>
        <w:pStyle w:val="Bullets"/>
        <w:numPr>
          <w:ilvl w:val="1"/>
          <w:numId w:val="2"/>
        </w:numPr>
      </w:pPr>
      <w:r w:rsidRPr="004236F0">
        <w:t>Adverbs m</w:t>
      </w:r>
      <w:r>
        <w:t>ay be more helpful.</w:t>
      </w:r>
    </w:p>
    <w:p w:rsidR="0072131A" w:rsidRDefault="00C32622" w:rsidP="00DD590D">
      <w:pPr>
        <w:pStyle w:val="Bullets"/>
      </w:pPr>
      <w:r>
        <w:t xml:space="preserve">Include skills or tools </w:t>
      </w:r>
      <w:r w:rsidR="0072131A">
        <w:t>sections with each position if it will clarify what you learned or first knew how to do</w:t>
      </w:r>
      <w:r>
        <w:t xml:space="preserve"> something or how long ago you learned.</w:t>
      </w:r>
    </w:p>
    <w:p w:rsidR="0072131A" w:rsidRDefault="0072131A" w:rsidP="00DD590D">
      <w:pPr>
        <w:pStyle w:val="Bullets"/>
      </w:pPr>
      <w:r>
        <w:t>Include a special section highlighting projects or certain activities if it will show what you are capable of doing.</w:t>
      </w:r>
    </w:p>
    <w:p w:rsidR="008C3FED" w:rsidRDefault="008C3FED" w:rsidP="00D839E5">
      <w:pPr>
        <w:pStyle w:val="Heading2"/>
      </w:pPr>
      <w:r>
        <w:t>Skills</w:t>
      </w:r>
    </w:p>
    <w:p w:rsidR="003C2ED3" w:rsidRDefault="003C2ED3" w:rsidP="00DD590D">
      <w:pPr>
        <w:pStyle w:val="Bullets"/>
      </w:pPr>
      <w:r w:rsidRPr="00DD590D">
        <w:t xml:space="preserve">Skills are </w:t>
      </w:r>
      <w:r w:rsidR="00A66DFE" w:rsidRPr="00DD590D">
        <w:t xml:space="preserve">the </w:t>
      </w:r>
      <w:r w:rsidR="00A66DFE" w:rsidRPr="00356E0A">
        <w:rPr>
          <w:i/>
        </w:rPr>
        <w:t>most</w:t>
      </w:r>
      <w:r w:rsidR="00A66DFE" w:rsidRPr="00DD590D">
        <w:t xml:space="preserve"> </w:t>
      </w:r>
      <w:r w:rsidRPr="00DD590D">
        <w:t>important</w:t>
      </w:r>
      <w:r w:rsidR="00A66DFE" w:rsidRPr="00DD590D">
        <w:t xml:space="preserve"> part.</w:t>
      </w:r>
    </w:p>
    <w:p w:rsidR="0072131A" w:rsidRPr="00D839E5" w:rsidRDefault="0072131A" w:rsidP="00DD590D">
      <w:pPr>
        <w:pStyle w:val="Bullets"/>
      </w:pPr>
      <w:r w:rsidRPr="00D839E5">
        <w:t>Skills are usually technical and language, but can include soft skills if they are written as a short phrase.</w:t>
      </w:r>
    </w:p>
    <w:p w:rsidR="0072131A" w:rsidRPr="00D839E5" w:rsidRDefault="0072131A" w:rsidP="004236F0">
      <w:pPr>
        <w:pStyle w:val="Bullets"/>
        <w:numPr>
          <w:ilvl w:val="1"/>
          <w:numId w:val="2"/>
        </w:numPr>
        <w:rPr>
          <w:i/>
        </w:rPr>
      </w:pPr>
      <w:r w:rsidRPr="00D839E5">
        <w:rPr>
          <w:b/>
          <w:i/>
        </w:rPr>
        <w:t xml:space="preserve">For </w:t>
      </w:r>
      <w:r w:rsidR="00D17CDB" w:rsidRPr="00D839E5">
        <w:rPr>
          <w:b/>
          <w:i/>
        </w:rPr>
        <w:t>E</w:t>
      </w:r>
      <w:r w:rsidRPr="00D839E5">
        <w:rPr>
          <w:b/>
          <w:i/>
        </w:rPr>
        <w:t>xample:</w:t>
      </w:r>
      <w:r w:rsidRPr="00D839E5">
        <w:rPr>
          <w:i/>
        </w:rPr>
        <w:t xml:space="preserve"> Knowing AP style could be listed as “</w:t>
      </w:r>
      <w:r w:rsidR="00D17CDB" w:rsidRPr="00D839E5">
        <w:rPr>
          <w:i/>
        </w:rPr>
        <w:t xml:space="preserve">Working </w:t>
      </w:r>
      <w:r w:rsidRPr="00D839E5">
        <w:rPr>
          <w:i/>
        </w:rPr>
        <w:t>Knowledge of A</w:t>
      </w:r>
      <w:r w:rsidR="00D17CDB" w:rsidRPr="00D839E5">
        <w:rPr>
          <w:i/>
        </w:rPr>
        <w:t xml:space="preserve">ssociated </w:t>
      </w:r>
      <w:r w:rsidRPr="00D839E5">
        <w:rPr>
          <w:i/>
        </w:rPr>
        <w:t>P</w:t>
      </w:r>
      <w:r w:rsidR="00D17CDB" w:rsidRPr="00D839E5">
        <w:rPr>
          <w:i/>
        </w:rPr>
        <w:t>ress</w:t>
      </w:r>
      <w:r w:rsidRPr="00D839E5">
        <w:rPr>
          <w:i/>
        </w:rPr>
        <w:t xml:space="preserve"> Style”</w:t>
      </w:r>
      <w:r w:rsidR="00BB7089" w:rsidRPr="00D839E5">
        <w:rPr>
          <w:i/>
        </w:rPr>
        <w:t>.</w:t>
      </w:r>
    </w:p>
    <w:p w:rsidR="00A66DFE" w:rsidRPr="00D839E5" w:rsidRDefault="00A66DFE" w:rsidP="00DD590D">
      <w:pPr>
        <w:pStyle w:val="Bullets"/>
      </w:pPr>
      <w:r w:rsidRPr="00D839E5">
        <w:t>These skills should be listed as skill, level, years used and year last used.</w:t>
      </w:r>
    </w:p>
    <w:p w:rsidR="003C2ED3" w:rsidRPr="00D839E5" w:rsidRDefault="00A66DFE" w:rsidP="00DD590D">
      <w:pPr>
        <w:pStyle w:val="Bullets"/>
      </w:pPr>
      <w:r w:rsidRPr="00D839E5">
        <w:t xml:space="preserve">The level of proficiency </w:t>
      </w:r>
      <w:r w:rsidR="00DD590D" w:rsidRPr="00D839E5">
        <w:t xml:space="preserve">should be listed </w:t>
      </w:r>
      <w:r w:rsidR="0072131A" w:rsidRPr="00D839E5">
        <w:t xml:space="preserve">using the guides in </w:t>
      </w:r>
      <w:r w:rsidR="00D17CDB" w:rsidRPr="00D839E5">
        <w:t xml:space="preserve">the following </w:t>
      </w:r>
      <w:r w:rsidR="0072131A" w:rsidRPr="00D839E5">
        <w:t>guide</w:t>
      </w:r>
      <w:r w:rsidR="00D17CDB" w:rsidRPr="00D839E5">
        <w:t>s</w:t>
      </w:r>
      <w:r w:rsidR="0072131A" w:rsidRPr="00D839E5">
        <w:t>.</w:t>
      </w:r>
    </w:p>
    <w:p w:rsidR="00DD590D" w:rsidRDefault="00DD590D" w:rsidP="00D839E5">
      <w:pPr>
        <w:pStyle w:val="Heading2"/>
      </w:pPr>
      <w:bookmarkStart w:id="0" w:name="_GoBack"/>
      <w:bookmarkEnd w:id="0"/>
      <w:r>
        <w:t>Proficiency Levels</w:t>
      </w:r>
    </w:p>
    <w:p w:rsidR="00522BC4" w:rsidRDefault="00522BC4" w:rsidP="00B17436">
      <w:pPr>
        <w:pStyle w:val="Heading3"/>
      </w:pPr>
      <w:r>
        <w:t>Language Proficiency</w:t>
      </w:r>
    </w:p>
    <w:tbl>
      <w:tblPr>
        <w:tblStyle w:val="MediumShading1-Accent2"/>
        <w:tblW w:w="4800" w:type="pct"/>
        <w:jc w:val="right"/>
        <w:tblCellMar>
          <w:top w:w="14" w:type="dxa"/>
          <w:left w:w="72" w:type="dxa"/>
          <w:bottom w:w="14" w:type="dxa"/>
          <w:right w:w="72" w:type="dxa"/>
        </w:tblCellMar>
        <w:tblLook w:val="04A0" w:firstRow="1" w:lastRow="0" w:firstColumn="1" w:lastColumn="0" w:noHBand="0" w:noVBand="1"/>
      </w:tblPr>
      <w:tblGrid>
        <w:gridCol w:w="493"/>
        <w:gridCol w:w="1600"/>
        <w:gridCol w:w="7722"/>
      </w:tblGrid>
      <w:tr w:rsidR="004236F0" w:rsidRPr="00522BC4" w:rsidTr="00170544">
        <w:trPr>
          <w:cnfStyle w:val="100000000000" w:firstRow="1" w:lastRow="0" w:firstColumn="0" w:lastColumn="0" w:oddVBand="0" w:evenVBand="0" w:oddHBand="0" w:evenHBand="0" w:firstRowFirstColumn="0" w:firstRowLastColumn="0" w:lastRowFirstColumn="0" w:lastRowLastColumn="0"/>
          <w:tblHeader/>
          <w:jc w:val="right"/>
        </w:trPr>
        <w:tc>
          <w:tcPr>
            <w:cnfStyle w:val="001000000000" w:firstRow="0" w:lastRow="0" w:firstColumn="1" w:lastColumn="0" w:oddVBand="0" w:evenVBand="0" w:oddHBand="0" w:evenHBand="0" w:firstRowFirstColumn="0" w:firstRowLastColumn="0" w:lastRowFirstColumn="0" w:lastRowLastColumn="0"/>
            <w:tcW w:w="493" w:type="dxa"/>
          </w:tcPr>
          <w:p w:rsidR="004236F0" w:rsidRPr="00A66DFE" w:rsidRDefault="004236F0" w:rsidP="004236F0">
            <w:pPr>
              <w:jc w:val="center"/>
              <w:rPr>
                <w:sz w:val="16"/>
              </w:rPr>
            </w:pPr>
            <w:r w:rsidRPr="00A66DFE">
              <w:rPr>
                <w:sz w:val="16"/>
              </w:rPr>
              <w:t>Level</w:t>
            </w:r>
          </w:p>
        </w:tc>
        <w:tc>
          <w:tcPr>
            <w:tcW w:w="1600" w:type="dxa"/>
          </w:tcPr>
          <w:p w:rsidR="004236F0" w:rsidRPr="00A66DFE" w:rsidRDefault="004236F0" w:rsidP="004236F0">
            <w:pPr>
              <w:jc w:val="center"/>
              <w:cnfStyle w:val="100000000000" w:firstRow="1" w:lastRow="0" w:firstColumn="0" w:lastColumn="0" w:oddVBand="0" w:evenVBand="0" w:oddHBand="0" w:evenHBand="0" w:firstRowFirstColumn="0" w:firstRowLastColumn="0" w:lastRowFirstColumn="0" w:lastRowLastColumn="0"/>
              <w:rPr>
                <w:sz w:val="16"/>
              </w:rPr>
            </w:pPr>
            <w:r w:rsidRPr="00A66DFE">
              <w:rPr>
                <w:sz w:val="16"/>
              </w:rPr>
              <w:t>Title</w:t>
            </w:r>
            <w:r>
              <w:rPr>
                <w:sz w:val="16"/>
              </w:rPr>
              <w:t xml:space="preserve"> / </w:t>
            </w:r>
            <w:r w:rsidRPr="00A66DFE">
              <w:rPr>
                <w:sz w:val="16"/>
              </w:rPr>
              <w:t>Understanding</w:t>
            </w:r>
          </w:p>
        </w:tc>
        <w:tc>
          <w:tcPr>
            <w:tcW w:w="7722" w:type="dxa"/>
          </w:tcPr>
          <w:p w:rsidR="004236F0" w:rsidRPr="004236F0" w:rsidRDefault="004236F0" w:rsidP="004236F0">
            <w:pPr>
              <w:jc w:val="center"/>
              <w:cnfStyle w:val="100000000000" w:firstRow="1" w:lastRow="0" w:firstColumn="0" w:lastColumn="0" w:oddVBand="0" w:evenVBand="0" w:oddHBand="0" w:evenHBand="0" w:firstRowFirstColumn="0" w:firstRowLastColumn="0" w:lastRowFirstColumn="0" w:lastRowLastColumn="0"/>
              <w:rPr>
                <w:sz w:val="16"/>
                <w:szCs w:val="16"/>
              </w:rPr>
            </w:pPr>
            <w:r w:rsidRPr="004236F0">
              <w:rPr>
                <w:sz w:val="16"/>
                <w:szCs w:val="16"/>
              </w:rPr>
              <w:t>Description</w:t>
            </w:r>
          </w:p>
        </w:tc>
      </w:tr>
      <w:tr w:rsidR="004236F0" w:rsidRPr="00522BC4" w:rsidTr="00356E0A">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93" w:type="dxa"/>
          </w:tcPr>
          <w:p w:rsidR="004236F0" w:rsidRPr="00A66DFE" w:rsidRDefault="004236F0" w:rsidP="00522BC4">
            <w:pPr>
              <w:jc w:val="center"/>
              <w:rPr>
                <w:sz w:val="16"/>
              </w:rPr>
            </w:pPr>
            <w:r w:rsidRPr="00A66DFE">
              <w:rPr>
                <w:sz w:val="16"/>
              </w:rPr>
              <w:t>1</w:t>
            </w:r>
          </w:p>
        </w:tc>
        <w:tc>
          <w:tcPr>
            <w:tcW w:w="1600" w:type="dxa"/>
          </w:tcPr>
          <w:p w:rsidR="004236F0" w:rsidRPr="00A66DFE" w:rsidRDefault="004236F0" w:rsidP="004236F0">
            <w:pPr>
              <w:cnfStyle w:val="000000100000" w:firstRow="0" w:lastRow="0" w:firstColumn="0" w:lastColumn="0" w:oddVBand="0" w:evenVBand="0" w:oddHBand="1" w:evenHBand="0" w:firstRowFirstColumn="0" w:firstRowLastColumn="0" w:lastRowFirstColumn="0" w:lastRowLastColumn="0"/>
              <w:rPr>
                <w:sz w:val="16"/>
              </w:rPr>
            </w:pPr>
            <w:r w:rsidRPr="00A66DFE">
              <w:rPr>
                <w:sz w:val="16"/>
              </w:rPr>
              <w:t>Beginning</w:t>
            </w:r>
            <w:r>
              <w:rPr>
                <w:sz w:val="16"/>
              </w:rPr>
              <w:t xml:space="preserve"> / </w:t>
            </w:r>
            <w:r w:rsidRPr="00A66DFE">
              <w:rPr>
                <w:sz w:val="16"/>
              </w:rPr>
              <w:t>Novice</w:t>
            </w:r>
          </w:p>
        </w:tc>
        <w:tc>
          <w:tcPr>
            <w:tcW w:w="7722" w:type="dxa"/>
          </w:tcPr>
          <w:p w:rsidR="004236F0" w:rsidRPr="00D839E5" w:rsidRDefault="004236F0" w:rsidP="00522BC4">
            <w:pPr>
              <w:cnfStyle w:val="000000100000" w:firstRow="0" w:lastRow="0" w:firstColumn="0" w:lastColumn="0" w:oddVBand="0" w:evenVBand="0" w:oddHBand="1" w:evenHBand="0" w:firstRowFirstColumn="0" w:firstRowLastColumn="0" w:lastRowFirstColumn="0" w:lastRowLastColumn="0"/>
              <w:rPr>
                <w:sz w:val="14"/>
                <w:szCs w:val="16"/>
              </w:rPr>
            </w:pPr>
            <w:r w:rsidRPr="00D839E5">
              <w:rPr>
                <w:sz w:val="14"/>
                <w:szCs w:val="16"/>
              </w:rPr>
              <w:t>A novice has extremely limited vocabulary and grammar, understands very little of the language when spoken normally, has difficulty making self understood by native speakers, and thus has serious problems in an immersion situation. A novice may be able to order food in a restaurant, buy a train ticket, and find lodging for the night, but only with great difficulty.</w:t>
            </w:r>
          </w:p>
        </w:tc>
      </w:tr>
      <w:tr w:rsidR="004236F0" w:rsidRPr="00522BC4" w:rsidTr="00356E0A">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93" w:type="dxa"/>
          </w:tcPr>
          <w:p w:rsidR="004236F0" w:rsidRPr="00A66DFE" w:rsidRDefault="004236F0" w:rsidP="00522BC4">
            <w:pPr>
              <w:jc w:val="center"/>
              <w:rPr>
                <w:sz w:val="16"/>
              </w:rPr>
            </w:pPr>
            <w:r w:rsidRPr="00A66DFE">
              <w:rPr>
                <w:sz w:val="16"/>
              </w:rPr>
              <w:t>2</w:t>
            </w:r>
          </w:p>
        </w:tc>
        <w:tc>
          <w:tcPr>
            <w:tcW w:w="1600" w:type="dxa"/>
          </w:tcPr>
          <w:p w:rsidR="004236F0" w:rsidRPr="00A66DFE" w:rsidRDefault="004236F0" w:rsidP="004236F0">
            <w:pPr>
              <w:cnfStyle w:val="000000010000" w:firstRow="0" w:lastRow="0" w:firstColumn="0" w:lastColumn="0" w:oddVBand="0" w:evenVBand="0" w:oddHBand="0" w:evenHBand="1" w:firstRowFirstColumn="0" w:firstRowLastColumn="0" w:lastRowFirstColumn="0" w:lastRowLastColumn="0"/>
              <w:rPr>
                <w:sz w:val="16"/>
              </w:rPr>
            </w:pPr>
            <w:r w:rsidRPr="00A66DFE">
              <w:rPr>
                <w:sz w:val="16"/>
              </w:rPr>
              <w:t>Intermediate</w:t>
            </w:r>
            <w:r>
              <w:rPr>
                <w:sz w:val="16"/>
              </w:rPr>
              <w:t xml:space="preserve"> / </w:t>
            </w:r>
            <w:r w:rsidRPr="00A66DFE">
              <w:rPr>
                <w:sz w:val="16"/>
              </w:rPr>
              <w:t>Survivor</w:t>
            </w:r>
          </w:p>
        </w:tc>
        <w:tc>
          <w:tcPr>
            <w:tcW w:w="7722" w:type="dxa"/>
          </w:tcPr>
          <w:p w:rsidR="004236F0" w:rsidRPr="00D839E5" w:rsidRDefault="004236F0" w:rsidP="00522BC4">
            <w:pPr>
              <w:cnfStyle w:val="000000010000" w:firstRow="0" w:lastRow="0" w:firstColumn="0" w:lastColumn="0" w:oddVBand="0" w:evenVBand="0" w:oddHBand="0" w:evenHBand="1" w:firstRowFirstColumn="0" w:firstRowLastColumn="0" w:lastRowFirstColumn="0" w:lastRowLastColumn="0"/>
              <w:rPr>
                <w:sz w:val="14"/>
                <w:szCs w:val="16"/>
              </w:rPr>
            </w:pPr>
            <w:r w:rsidRPr="00D839E5">
              <w:rPr>
                <w:sz w:val="14"/>
                <w:szCs w:val="16"/>
              </w:rPr>
              <w:t>A survivor converses using basic vocabulary (time, date, weather, family, clothes); uses the present, past, and future tenses more or less correctly; and is aware of difficult grammar topics (e.g., subjunctive, relative pronouns), but either uses them incorrectly or awkwardly rearranges sentences in order to avoid them. Still needs to tote a dictionary and/or phrase book around, but can survive in an immersion situation: order food, give and receive directions, take a taxi, etc.</w:t>
            </w:r>
          </w:p>
        </w:tc>
      </w:tr>
      <w:tr w:rsidR="004236F0" w:rsidRPr="00522BC4" w:rsidTr="00356E0A">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93" w:type="dxa"/>
          </w:tcPr>
          <w:p w:rsidR="004236F0" w:rsidRPr="00A66DFE" w:rsidRDefault="004236F0" w:rsidP="00522BC4">
            <w:pPr>
              <w:jc w:val="center"/>
              <w:rPr>
                <w:sz w:val="16"/>
              </w:rPr>
            </w:pPr>
            <w:r w:rsidRPr="00A66DFE">
              <w:rPr>
                <w:sz w:val="16"/>
              </w:rPr>
              <w:t>3</w:t>
            </w:r>
          </w:p>
        </w:tc>
        <w:tc>
          <w:tcPr>
            <w:tcW w:w="1600" w:type="dxa"/>
          </w:tcPr>
          <w:p w:rsidR="004236F0" w:rsidRPr="00A66DFE" w:rsidRDefault="004236F0" w:rsidP="004236F0">
            <w:pPr>
              <w:cnfStyle w:val="000000100000" w:firstRow="0" w:lastRow="0" w:firstColumn="0" w:lastColumn="0" w:oddVBand="0" w:evenVBand="0" w:oddHBand="1" w:evenHBand="0" w:firstRowFirstColumn="0" w:firstRowLastColumn="0" w:lastRowFirstColumn="0" w:lastRowLastColumn="0"/>
              <w:rPr>
                <w:sz w:val="16"/>
              </w:rPr>
            </w:pPr>
            <w:r w:rsidRPr="00A66DFE">
              <w:rPr>
                <w:sz w:val="16"/>
              </w:rPr>
              <w:t>Advanced</w:t>
            </w:r>
            <w:r>
              <w:rPr>
                <w:sz w:val="16"/>
              </w:rPr>
              <w:t xml:space="preserve"> / </w:t>
            </w:r>
            <w:r w:rsidRPr="00A66DFE">
              <w:rPr>
                <w:sz w:val="16"/>
              </w:rPr>
              <w:t>Conversationalist</w:t>
            </w:r>
          </w:p>
        </w:tc>
        <w:tc>
          <w:tcPr>
            <w:tcW w:w="7722" w:type="dxa"/>
          </w:tcPr>
          <w:p w:rsidR="004236F0" w:rsidRPr="00D839E5" w:rsidRDefault="004236F0" w:rsidP="00522BC4">
            <w:pPr>
              <w:cnfStyle w:val="000000100000" w:firstRow="0" w:lastRow="0" w:firstColumn="0" w:lastColumn="0" w:oddVBand="0" w:evenVBand="0" w:oddHBand="1" w:evenHBand="0" w:firstRowFirstColumn="0" w:firstRowLastColumn="0" w:lastRowFirstColumn="0" w:lastRowLastColumn="0"/>
              <w:rPr>
                <w:sz w:val="14"/>
                <w:szCs w:val="16"/>
              </w:rPr>
            </w:pPr>
            <w:r w:rsidRPr="00D839E5">
              <w:rPr>
                <w:sz w:val="14"/>
                <w:szCs w:val="16"/>
              </w:rPr>
              <w:t>A conversationalist has the ability to converse about fairly abstract ideas, state opinions, read newspapers, understand the language when spoken normally (on TV, radio, film, etc.) with slight-to-moderate difficulty. Still has some trouble with specialized vocabulary and complicated grammar, but can reorganize sentences in order to communicate and figure out the majority of new vocabulary within the context.</w:t>
            </w:r>
          </w:p>
        </w:tc>
      </w:tr>
      <w:tr w:rsidR="004236F0" w:rsidRPr="00522BC4" w:rsidTr="00356E0A">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93" w:type="dxa"/>
          </w:tcPr>
          <w:p w:rsidR="004236F0" w:rsidRPr="00A66DFE" w:rsidRDefault="004236F0" w:rsidP="00522BC4">
            <w:pPr>
              <w:jc w:val="center"/>
              <w:rPr>
                <w:sz w:val="16"/>
              </w:rPr>
            </w:pPr>
            <w:r w:rsidRPr="00A66DFE">
              <w:rPr>
                <w:sz w:val="16"/>
              </w:rPr>
              <w:t>4</w:t>
            </w:r>
          </w:p>
        </w:tc>
        <w:tc>
          <w:tcPr>
            <w:tcW w:w="1600" w:type="dxa"/>
          </w:tcPr>
          <w:p w:rsidR="004236F0" w:rsidRPr="00A66DFE" w:rsidRDefault="004236F0" w:rsidP="004236F0">
            <w:pPr>
              <w:cnfStyle w:val="000000010000" w:firstRow="0" w:lastRow="0" w:firstColumn="0" w:lastColumn="0" w:oddVBand="0" w:evenVBand="0" w:oddHBand="0" w:evenHBand="1" w:firstRowFirstColumn="0" w:firstRowLastColumn="0" w:lastRowFirstColumn="0" w:lastRowLastColumn="0"/>
              <w:rPr>
                <w:sz w:val="16"/>
              </w:rPr>
            </w:pPr>
            <w:r w:rsidRPr="00A66DFE">
              <w:rPr>
                <w:sz w:val="16"/>
              </w:rPr>
              <w:t>Fluent</w:t>
            </w:r>
            <w:r>
              <w:rPr>
                <w:sz w:val="16"/>
              </w:rPr>
              <w:t xml:space="preserve"> / </w:t>
            </w:r>
            <w:r w:rsidRPr="00A66DFE">
              <w:rPr>
                <w:sz w:val="16"/>
              </w:rPr>
              <w:t>Debater</w:t>
            </w:r>
          </w:p>
        </w:tc>
        <w:tc>
          <w:tcPr>
            <w:tcW w:w="7722" w:type="dxa"/>
          </w:tcPr>
          <w:p w:rsidR="004236F0" w:rsidRPr="00D839E5" w:rsidRDefault="004236F0" w:rsidP="00522BC4">
            <w:pPr>
              <w:cnfStyle w:val="000000010000" w:firstRow="0" w:lastRow="0" w:firstColumn="0" w:lastColumn="0" w:oddVBand="0" w:evenVBand="0" w:oddHBand="0" w:evenHBand="1" w:firstRowFirstColumn="0" w:firstRowLastColumn="0" w:lastRowFirstColumn="0" w:lastRowLastColumn="0"/>
              <w:rPr>
                <w:sz w:val="14"/>
                <w:szCs w:val="16"/>
              </w:rPr>
            </w:pPr>
            <w:r w:rsidRPr="00D839E5">
              <w:rPr>
                <w:sz w:val="14"/>
                <w:szCs w:val="16"/>
              </w:rPr>
              <w:t>A fluent speaker can participate in extended conversations, understand the language when spoken normally (on TV, radio, film, etc.), figure out meaning of words within context, debate, and use/understand complicated grammatical structures with little or no difficulty. Has good accent and understands dialects with slight-to-moderate difficulty.</w:t>
            </w:r>
          </w:p>
        </w:tc>
      </w:tr>
      <w:tr w:rsidR="004236F0" w:rsidRPr="00522BC4" w:rsidTr="00356E0A">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93" w:type="dxa"/>
          </w:tcPr>
          <w:p w:rsidR="004236F0" w:rsidRPr="00A66DFE" w:rsidRDefault="004236F0" w:rsidP="00522BC4">
            <w:pPr>
              <w:jc w:val="center"/>
              <w:rPr>
                <w:sz w:val="16"/>
              </w:rPr>
            </w:pPr>
            <w:r w:rsidRPr="00A66DFE">
              <w:rPr>
                <w:sz w:val="16"/>
              </w:rPr>
              <w:t>5</w:t>
            </w:r>
          </w:p>
        </w:tc>
        <w:tc>
          <w:tcPr>
            <w:tcW w:w="1600" w:type="dxa"/>
          </w:tcPr>
          <w:p w:rsidR="004236F0" w:rsidRPr="00A66DFE" w:rsidRDefault="004236F0" w:rsidP="004236F0">
            <w:pPr>
              <w:cnfStyle w:val="000000100000" w:firstRow="0" w:lastRow="0" w:firstColumn="0" w:lastColumn="0" w:oddVBand="0" w:evenVBand="0" w:oddHBand="1" w:evenHBand="0" w:firstRowFirstColumn="0" w:firstRowLastColumn="0" w:lastRowFirstColumn="0" w:lastRowLastColumn="0"/>
              <w:rPr>
                <w:sz w:val="16"/>
              </w:rPr>
            </w:pPr>
            <w:r w:rsidRPr="00A66DFE">
              <w:rPr>
                <w:sz w:val="16"/>
              </w:rPr>
              <w:t>Mother Tongue</w:t>
            </w:r>
            <w:r>
              <w:rPr>
                <w:sz w:val="16"/>
              </w:rPr>
              <w:t xml:space="preserve"> / </w:t>
            </w:r>
            <w:r w:rsidRPr="00A66DFE">
              <w:rPr>
                <w:sz w:val="16"/>
              </w:rPr>
              <w:t>Native Speaker</w:t>
            </w:r>
          </w:p>
        </w:tc>
        <w:tc>
          <w:tcPr>
            <w:tcW w:w="7722" w:type="dxa"/>
          </w:tcPr>
          <w:p w:rsidR="004236F0" w:rsidRPr="00D839E5" w:rsidRDefault="004236F0" w:rsidP="00522BC4">
            <w:pPr>
              <w:cnfStyle w:val="000000100000" w:firstRow="0" w:lastRow="0" w:firstColumn="0" w:lastColumn="0" w:oddVBand="0" w:evenVBand="0" w:oddHBand="1" w:evenHBand="0" w:firstRowFirstColumn="0" w:firstRowLastColumn="0" w:lastRowFirstColumn="0" w:lastRowLastColumn="0"/>
              <w:rPr>
                <w:sz w:val="14"/>
                <w:szCs w:val="16"/>
              </w:rPr>
            </w:pPr>
            <w:r w:rsidRPr="00D839E5">
              <w:rPr>
                <w:sz w:val="14"/>
                <w:szCs w:val="16"/>
              </w:rPr>
              <w:t>Someone who has spoken the language from at least the age of 5 (this age limit is subject to some debate: I've heard theories that a native speaker can have started learning the language as late as any time up to puberty). In theory, understands essentially everything in the language: all vocabulary, complicated grammatical structures, cultural references, and dialects. Has a native (i.e., invisible, "normal" in his/her region) accent.</w:t>
            </w:r>
          </w:p>
        </w:tc>
      </w:tr>
    </w:tbl>
    <w:p w:rsidR="00522BC4" w:rsidRPr="00170544" w:rsidRDefault="00DD590D" w:rsidP="00DD590D">
      <w:pPr>
        <w:ind w:left="360"/>
        <w:rPr>
          <w:sz w:val="12"/>
        </w:rPr>
      </w:pPr>
      <w:r w:rsidRPr="00170544">
        <w:rPr>
          <w:sz w:val="12"/>
        </w:rPr>
        <w:t xml:space="preserve">Source: </w:t>
      </w:r>
      <w:hyperlink r:id="rId11" w:history="1">
        <w:r w:rsidR="00522BC4" w:rsidRPr="00170544">
          <w:rPr>
            <w:rStyle w:val="Hyperlink"/>
            <w:rFonts w:cstheme="minorHAnsi"/>
            <w:sz w:val="12"/>
          </w:rPr>
          <w:t>http://french.about.com/library/weekly/aa072701b.htm</w:t>
        </w:r>
      </w:hyperlink>
    </w:p>
    <w:p w:rsidR="00522BC4" w:rsidRDefault="00522BC4" w:rsidP="00A65DB1">
      <w:pPr>
        <w:pStyle w:val="Heading3"/>
      </w:pPr>
      <w:r>
        <w:t>Technical Proficiency</w:t>
      </w:r>
    </w:p>
    <w:tbl>
      <w:tblPr>
        <w:tblStyle w:val="MediumShading1-Accent2"/>
        <w:tblW w:w="4800" w:type="pct"/>
        <w:jc w:val="right"/>
        <w:tblLayout w:type="fixed"/>
        <w:tblCellMar>
          <w:top w:w="14" w:type="dxa"/>
          <w:left w:w="72" w:type="dxa"/>
          <w:bottom w:w="14" w:type="dxa"/>
          <w:right w:w="72" w:type="dxa"/>
        </w:tblCellMar>
        <w:tblLook w:val="04A0" w:firstRow="1" w:lastRow="0" w:firstColumn="1" w:lastColumn="0" w:noHBand="0" w:noVBand="1"/>
      </w:tblPr>
      <w:tblGrid>
        <w:gridCol w:w="489"/>
        <w:gridCol w:w="1064"/>
        <w:gridCol w:w="3150"/>
        <w:gridCol w:w="2709"/>
        <w:gridCol w:w="2403"/>
      </w:tblGrid>
      <w:tr w:rsidR="00DD590D" w:rsidRPr="00522BC4" w:rsidTr="00170544">
        <w:trPr>
          <w:cnfStyle w:val="100000000000" w:firstRow="1" w:lastRow="0" w:firstColumn="0" w:lastColumn="0" w:oddVBand="0" w:evenVBand="0" w:oddHBand="0" w:evenHBand="0" w:firstRowFirstColumn="0" w:firstRowLastColumn="0" w:lastRowFirstColumn="0" w:lastRowLastColumn="0"/>
          <w:tblHeader/>
          <w:jc w:val="right"/>
        </w:trPr>
        <w:tc>
          <w:tcPr>
            <w:cnfStyle w:val="001000000000" w:firstRow="0" w:lastRow="0" w:firstColumn="1" w:lastColumn="0" w:oddVBand="0" w:evenVBand="0" w:oddHBand="0" w:evenHBand="0" w:firstRowFirstColumn="0" w:firstRowLastColumn="0" w:lastRowFirstColumn="0" w:lastRowLastColumn="0"/>
            <w:tcW w:w="489" w:type="dxa"/>
          </w:tcPr>
          <w:p w:rsidR="00522BC4" w:rsidRPr="00A66DFE" w:rsidRDefault="00522BC4" w:rsidP="004236F0">
            <w:pPr>
              <w:jc w:val="center"/>
              <w:rPr>
                <w:sz w:val="16"/>
              </w:rPr>
            </w:pPr>
            <w:r w:rsidRPr="00A66DFE">
              <w:rPr>
                <w:sz w:val="16"/>
              </w:rPr>
              <w:t>Level</w:t>
            </w:r>
          </w:p>
        </w:tc>
        <w:tc>
          <w:tcPr>
            <w:tcW w:w="1064" w:type="dxa"/>
            <w:noWrap/>
          </w:tcPr>
          <w:p w:rsidR="00522BC4" w:rsidRPr="00A66DFE" w:rsidRDefault="00522BC4" w:rsidP="004236F0">
            <w:pPr>
              <w:jc w:val="center"/>
              <w:cnfStyle w:val="100000000000" w:firstRow="1" w:lastRow="0" w:firstColumn="0" w:lastColumn="0" w:oddVBand="0" w:evenVBand="0" w:oddHBand="0" w:evenHBand="0" w:firstRowFirstColumn="0" w:firstRowLastColumn="0" w:lastRowFirstColumn="0" w:lastRowLastColumn="0"/>
              <w:rPr>
                <w:sz w:val="16"/>
              </w:rPr>
            </w:pPr>
            <w:r w:rsidRPr="00A66DFE">
              <w:rPr>
                <w:sz w:val="16"/>
              </w:rPr>
              <w:t>Title</w:t>
            </w:r>
          </w:p>
        </w:tc>
        <w:tc>
          <w:tcPr>
            <w:tcW w:w="3150" w:type="dxa"/>
          </w:tcPr>
          <w:p w:rsidR="00522BC4" w:rsidRPr="004236F0" w:rsidRDefault="00522BC4" w:rsidP="004236F0">
            <w:pPr>
              <w:jc w:val="center"/>
              <w:cnfStyle w:val="100000000000" w:firstRow="1" w:lastRow="0" w:firstColumn="0" w:lastColumn="0" w:oddVBand="0" w:evenVBand="0" w:oddHBand="0" w:evenHBand="0" w:firstRowFirstColumn="0" w:firstRowLastColumn="0" w:lastRowFirstColumn="0" w:lastRowLastColumn="0"/>
              <w:rPr>
                <w:sz w:val="16"/>
                <w:szCs w:val="16"/>
              </w:rPr>
            </w:pPr>
            <w:r w:rsidRPr="004236F0">
              <w:rPr>
                <w:sz w:val="16"/>
                <w:szCs w:val="16"/>
              </w:rPr>
              <w:t>Knowledge</w:t>
            </w:r>
          </w:p>
        </w:tc>
        <w:tc>
          <w:tcPr>
            <w:tcW w:w="2709" w:type="dxa"/>
          </w:tcPr>
          <w:p w:rsidR="00522BC4" w:rsidRPr="004236F0" w:rsidRDefault="00522BC4" w:rsidP="004236F0">
            <w:pPr>
              <w:jc w:val="center"/>
              <w:cnfStyle w:val="100000000000" w:firstRow="1" w:lastRow="0" w:firstColumn="0" w:lastColumn="0" w:oddVBand="0" w:evenVBand="0" w:oddHBand="0" w:evenHBand="0" w:firstRowFirstColumn="0" w:firstRowLastColumn="0" w:lastRowFirstColumn="0" w:lastRowLastColumn="0"/>
              <w:rPr>
                <w:sz w:val="16"/>
                <w:szCs w:val="16"/>
              </w:rPr>
            </w:pPr>
            <w:r w:rsidRPr="004236F0">
              <w:rPr>
                <w:sz w:val="16"/>
                <w:szCs w:val="16"/>
              </w:rPr>
              <w:t>Tool Usage</w:t>
            </w:r>
          </w:p>
        </w:tc>
        <w:tc>
          <w:tcPr>
            <w:tcW w:w="2403" w:type="dxa"/>
          </w:tcPr>
          <w:p w:rsidR="00522BC4" w:rsidRPr="004236F0" w:rsidRDefault="00BC5010" w:rsidP="004236F0">
            <w:pPr>
              <w:jc w:val="center"/>
              <w:cnfStyle w:val="100000000000" w:firstRow="1" w:lastRow="0" w:firstColumn="0" w:lastColumn="0" w:oddVBand="0" w:evenVBand="0" w:oddHBand="0" w:evenHBand="0" w:firstRowFirstColumn="0" w:firstRowLastColumn="0" w:lastRowFirstColumn="0" w:lastRowLastColumn="0"/>
              <w:rPr>
                <w:sz w:val="16"/>
                <w:szCs w:val="16"/>
              </w:rPr>
            </w:pPr>
            <w:r w:rsidRPr="004236F0">
              <w:rPr>
                <w:sz w:val="16"/>
                <w:szCs w:val="16"/>
              </w:rPr>
              <w:t>Sharing</w:t>
            </w:r>
          </w:p>
        </w:tc>
      </w:tr>
      <w:tr w:rsidR="00522BC4" w:rsidRPr="00522BC4" w:rsidTr="0017054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89" w:type="dxa"/>
          </w:tcPr>
          <w:p w:rsidR="00522BC4" w:rsidRPr="00A66DFE" w:rsidRDefault="00522BC4" w:rsidP="00522BC4">
            <w:pPr>
              <w:jc w:val="center"/>
              <w:rPr>
                <w:sz w:val="16"/>
              </w:rPr>
            </w:pPr>
            <w:r w:rsidRPr="00A66DFE">
              <w:rPr>
                <w:sz w:val="16"/>
              </w:rPr>
              <w:t>1</w:t>
            </w:r>
          </w:p>
        </w:tc>
        <w:tc>
          <w:tcPr>
            <w:tcW w:w="1064" w:type="dxa"/>
            <w:noWrap/>
            <w:hideMark/>
          </w:tcPr>
          <w:p w:rsidR="00522BC4" w:rsidRPr="00A66DFE" w:rsidRDefault="00522BC4" w:rsidP="00522BC4">
            <w:pPr>
              <w:cnfStyle w:val="000000100000" w:firstRow="0" w:lastRow="0" w:firstColumn="0" w:lastColumn="0" w:oddVBand="0" w:evenVBand="0" w:oddHBand="1" w:evenHBand="0" w:firstRowFirstColumn="0" w:firstRowLastColumn="0" w:lastRowFirstColumn="0" w:lastRowLastColumn="0"/>
              <w:rPr>
                <w:sz w:val="16"/>
              </w:rPr>
            </w:pPr>
            <w:r w:rsidRPr="00A66DFE">
              <w:rPr>
                <w:sz w:val="16"/>
              </w:rPr>
              <w:t>Basic</w:t>
            </w:r>
          </w:p>
        </w:tc>
        <w:tc>
          <w:tcPr>
            <w:tcW w:w="3150" w:type="dxa"/>
            <w:hideMark/>
          </w:tcPr>
          <w:p w:rsidR="00522BC4" w:rsidRPr="00D839E5" w:rsidRDefault="00522BC4" w:rsidP="00522BC4">
            <w:pPr>
              <w:cnfStyle w:val="000000100000" w:firstRow="0" w:lastRow="0" w:firstColumn="0" w:lastColumn="0" w:oddVBand="0" w:evenVBand="0" w:oddHBand="1" w:evenHBand="0" w:firstRowFirstColumn="0" w:firstRowLastColumn="0" w:lastRowFirstColumn="0" w:lastRowLastColumn="0"/>
              <w:rPr>
                <w:sz w:val="14"/>
                <w:szCs w:val="16"/>
              </w:rPr>
            </w:pPr>
            <w:r w:rsidRPr="00D839E5">
              <w:rPr>
                <w:sz w:val="14"/>
                <w:szCs w:val="16"/>
              </w:rPr>
              <w:t>Has and uses the required functional and technical knowledge and skills necessary to do his or her job</w:t>
            </w:r>
          </w:p>
        </w:tc>
        <w:tc>
          <w:tcPr>
            <w:tcW w:w="2709" w:type="dxa"/>
            <w:hideMark/>
          </w:tcPr>
          <w:p w:rsidR="00522BC4" w:rsidRPr="00D839E5" w:rsidRDefault="00522BC4" w:rsidP="00522BC4">
            <w:pPr>
              <w:cnfStyle w:val="000000100000" w:firstRow="0" w:lastRow="0" w:firstColumn="0" w:lastColumn="0" w:oddVBand="0" w:evenVBand="0" w:oddHBand="1" w:evenHBand="0" w:firstRowFirstColumn="0" w:firstRowLastColumn="0" w:lastRowFirstColumn="0" w:lastRowLastColumn="0"/>
              <w:rPr>
                <w:sz w:val="14"/>
                <w:szCs w:val="16"/>
              </w:rPr>
            </w:pPr>
            <w:r w:rsidRPr="00D839E5">
              <w:rPr>
                <w:sz w:val="14"/>
                <w:szCs w:val="16"/>
              </w:rPr>
              <w:t>Chooses appropriate tools or technology for the task</w:t>
            </w:r>
          </w:p>
        </w:tc>
        <w:tc>
          <w:tcPr>
            <w:tcW w:w="2403" w:type="dxa"/>
            <w:hideMark/>
          </w:tcPr>
          <w:p w:rsidR="00522BC4" w:rsidRPr="00D839E5" w:rsidRDefault="00522BC4" w:rsidP="00522BC4">
            <w:pPr>
              <w:cnfStyle w:val="000000100000" w:firstRow="0" w:lastRow="0" w:firstColumn="0" w:lastColumn="0" w:oddVBand="0" w:evenVBand="0" w:oddHBand="1" w:evenHBand="0" w:firstRowFirstColumn="0" w:firstRowLastColumn="0" w:lastRowFirstColumn="0" w:lastRowLastColumn="0"/>
              <w:rPr>
                <w:sz w:val="14"/>
                <w:szCs w:val="16"/>
              </w:rPr>
            </w:pPr>
            <w:r w:rsidRPr="00D839E5">
              <w:rPr>
                <w:sz w:val="14"/>
                <w:szCs w:val="16"/>
              </w:rPr>
              <w:t>Has the capability and knowledge base to share technical skills with others</w:t>
            </w:r>
          </w:p>
        </w:tc>
      </w:tr>
      <w:tr w:rsidR="00522BC4" w:rsidRPr="00522BC4" w:rsidTr="0017054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89" w:type="dxa"/>
          </w:tcPr>
          <w:p w:rsidR="00522BC4" w:rsidRPr="00A66DFE" w:rsidRDefault="00522BC4" w:rsidP="00522BC4">
            <w:pPr>
              <w:jc w:val="center"/>
              <w:rPr>
                <w:sz w:val="16"/>
              </w:rPr>
            </w:pPr>
            <w:r w:rsidRPr="00A66DFE">
              <w:rPr>
                <w:sz w:val="16"/>
              </w:rPr>
              <w:t>2</w:t>
            </w:r>
          </w:p>
        </w:tc>
        <w:tc>
          <w:tcPr>
            <w:tcW w:w="1064" w:type="dxa"/>
            <w:noWrap/>
            <w:hideMark/>
          </w:tcPr>
          <w:p w:rsidR="00522BC4" w:rsidRPr="00A66DFE" w:rsidRDefault="00522BC4" w:rsidP="00522BC4">
            <w:pPr>
              <w:cnfStyle w:val="000000010000" w:firstRow="0" w:lastRow="0" w:firstColumn="0" w:lastColumn="0" w:oddVBand="0" w:evenVBand="0" w:oddHBand="0" w:evenHBand="1" w:firstRowFirstColumn="0" w:firstRowLastColumn="0" w:lastRowFirstColumn="0" w:lastRowLastColumn="0"/>
              <w:rPr>
                <w:sz w:val="16"/>
              </w:rPr>
            </w:pPr>
            <w:r w:rsidRPr="00A66DFE">
              <w:rPr>
                <w:sz w:val="16"/>
              </w:rPr>
              <w:t>Intermediate</w:t>
            </w:r>
          </w:p>
        </w:tc>
        <w:tc>
          <w:tcPr>
            <w:tcW w:w="3150" w:type="dxa"/>
            <w:hideMark/>
          </w:tcPr>
          <w:p w:rsidR="00522BC4" w:rsidRPr="00D839E5" w:rsidRDefault="00522BC4" w:rsidP="00522BC4">
            <w:pPr>
              <w:cnfStyle w:val="000000010000" w:firstRow="0" w:lastRow="0" w:firstColumn="0" w:lastColumn="0" w:oddVBand="0" w:evenVBand="0" w:oddHBand="0" w:evenHBand="1" w:firstRowFirstColumn="0" w:firstRowLastColumn="0" w:lastRowFirstColumn="0" w:lastRowLastColumn="0"/>
              <w:rPr>
                <w:sz w:val="14"/>
                <w:szCs w:val="16"/>
              </w:rPr>
            </w:pPr>
            <w:r w:rsidRPr="00D839E5">
              <w:rPr>
                <w:sz w:val="14"/>
                <w:szCs w:val="16"/>
              </w:rPr>
              <w:t>Has and uses the required functional and technical knowledge and skills to do his or her job at a high level of accomplishment</w:t>
            </w:r>
          </w:p>
        </w:tc>
        <w:tc>
          <w:tcPr>
            <w:tcW w:w="2709" w:type="dxa"/>
            <w:hideMark/>
          </w:tcPr>
          <w:p w:rsidR="004236F0" w:rsidRPr="00D839E5" w:rsidRDefault="00522BC4" w:rsidP="004236F0">
            <w:pPr>
              <w:pStyle w:val="TableBullets"/>
              <w:cnfStyle w:val="000000010000" w:firstRow="0" w:lastRow="0" w:firstColumn="0" w:lastColumn="0" w:oddVBand="0" w:evenVBand="0" w:oddHBand="0" w:evenHBand="1" w:firstRowFirstColumn="0" w:firstRowLastColumn="0" w:lastRowFirstColumn="0" w:lastRowLastColumn="0"/>
              <w:rPr>
                <w:sz w:val="14"/>
              </w:rPr>
            </w:pPr>
            <w:r w:rsidRPr="00D839E5">
              <w:rPr>
                <w:sz w:val="14"/>
              </w:rPr>
              <w:t>Chooses appropriate tools or technology for tasks</w:t>
            </w:r>
          </w:p>
          <w:p w:rsidR="00522BC4" w:rsidRPr="00D839E5" w:rsidRDefault="004236F0" w:rsidP="004236F0">
            <w:pPr>
              <w:pStyle w:val="TableBullets"/>
              <w:cnfStyle w:val="000000010000" w:firstRow="0" w:lastRow="0" w:firstColumn="0" w:lastColumn="0" w:oddVBand="0" w:evenVBand="0" w:oddHBand="0" w:evenHBand="1" w:firstRowFirstColumn="0" w:firstRowLastColumn="0" w:lastRowFirstColumn="0" w:lastRowLastColumn="0"/>
              <w:rPr>
                <w:sz w:val="14"/>
              </w:rPr>
            </w:pPr>
            <w:r w:rsidRPr="00D839E5">
              <w:rPr>
                <w:sz w:val="14"/>
              </w:rPr>
              <w:t>E</w:t>
            </w:r>
            <w:r w:rsidR="00522BC4" w:rsidRPr="00D839E5">
              <w:rPr>
                <w:sz w:val="14"/>
              </w:rPr>
              <w:t>xperiments with new processes, tools, or technologies to determine applicability</w:t>
            </w:r>
          </w:p>
        </w:tc>
        <w:tc>
          <w:tcPr>
            <w:tcW w:w="2403" w:type="dxa"/>
            <w:hideMark/>
          </w:tcPr>
          <w:p w:rsidR="00522BC4" w:rsidRPr="00D839E5" w:rsidRDefault="00522BC4" w:rsidP="00522BC4">
            <w:pPr>
              <w:cnfStyle w:val="000000010000" w:firstRow="0" w:lastRow="0" w:firstColumn="0" w:lastColumn="0" w:oddVBand="0" w:evenVBand="0" w:oddHBand="0" w:evenHBand="1" w:firstRowFirstColumn="0" w:firstRowLastColumn="0" w:lastRowFirstColumn="0" w:lastRowLastColumn="0"/>
              <w:rPr>
                <w:sz w:val="14"/>
                <w:szCs w:val="16"/>
              </w:rPr>
            </w:pPr>
            <w:r w:rsidRPr="00D839E5">
              <w:rPr>
                <w:sz w:val="14"/>
                <w:szCs w:val="16"/>
              </w:rPr>
              <w:t>Provides opportunities for others to learn technical skills and concepts</w:t>
            </w:r>
          </w:p>
        </w:tc>
      </w:tr>
      <w:tr w:rsidR="00522BC4" w:rsidRPr="00522BC4" w:rsidTr="0017054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89" w:type="dxa"/>
          </w:tcPr>
          <w:p w:rsidR="00522BC4" w:rsidRPr="00A66DFE" w:rsidRDefault="00522BC4" w:rsidP="00522BC4">
            <w:pPr>
              <w:jc w:val="center"/>
              <w:rPr>
                <w:sz w:val="16"/>
              </w:rPr>
            </w:pPr>
            <w:r w:rsidRPr="00A66DFE">
              <w:rPr>
                <w:sz w:val="16"/>
              </w:rPr>
              <w:t>3</w:t>
            </w:r>
          </w:p>
        </w:tc>
        <w:tc>
          <w:tcPr>
            <w:tcW w:w="1064" w:type="dxa"/>
            <w:noWrap/>
            <w:hideMark/>
          </w:tcPr>
          <w:p w:rsidR="00522BC4" w:rsidRPr="00A66DFE" w:rsidRDefault="00522BC4" w:rsidP="00522BC4">
            <w:pPr>
              <w:cnfStyle w:val="000000100000" w:firstRow="0" w:lastRow="0" w:firstColumn="0" w:lastColumn="0" w:oddVBand="0" w:evenVBand="0" w:oddHBand="1" w:evenHBand="0" w:firstRowFirstColumn="0" w:firstRowLastColumn="0" w:lastRowFirstColumn="0" w:lastRowLastColumn="0"/>
              <w:rPr>
                <w:sz w:val="16"/>
              </w:rPr>
            </w:pPr>
            <w:r w:rsidRPr="00A66DFE">
              <w:rPr>
                <w:sz w:val="16"/>
              </w:rPr>
              <w:t>Advanced</w:t>
            </w:r>
          </w:p>
        </w:tc>
        <w:tc>
          <w:tcPr>
            <w:tcW w:w="3150" w:type="dxa"/>
            <w:hideMark/>
          </w:tcPr>
          <w:p w:rsidR="004236F0" w:rsidRPr="00D839E5" w:rsidRDefault="00522BC4" w:rsidP="004236F0">
            <w:pPr>
              <w:pStyle w:val="TableBullets"/>
              <w:cnfStyle w:val="000000100000" w:firstRow="0" w:lastRow="0" w:firstColumn="0" w:lastColumn="0" w:oddVBand="0" w:evenVBand="0" w:oddHBand="1" w:evenHBand="0" w:firstRowFirstColumn="0" w:firstRowLastColumn="0" w:lastRowFirstColumn="0" w:lastRowLastColumn="0"/>
              <w:rPr>
                <w:sz w:val="14"/>
              </w:rPr>
            </w:pPr>
            <w:r w:rsidRPr="00D839E5">
              <w:rPr>
                <w:sz w:val="14"/>
              </w:rPr>
              <w:t>Demonstrates an active interest in enhancing current skills and learning new ones</w:t>
            </w:r>
          </w:p>
          <w:p w:rsidR="00522BC4" w:rsidRPr="00D839E5" w:rsidRDefault="004236F0" w:rsidP="004236F0">
            <w:pPr>
              <w:pStyle w:val="TableBullets"/>
              <w:cnfStyle w:val="000000100000" w:firstRow="0" w:lastRow="0" w:firstColumn="0" w:lastColumn="0" w:oddVBand="0" w:evenVBand="0" w:oddHBand="1" w:evenHBand="0" w:firstRowFirstColumn="0" w:firstRowLastColumn="0" w:lastRowFirstColumn="0" w:lastRowLastColumn="0"/>
              <w:rPr>
                <w:sz w:val="14"/>
              </w:rPr>
            </w:pPr>
            <w:r w:rsidRPr="00D839E5">
              <w:rPr>
                <w:sz w:val="14"/>
              </w:rPr>
              <w:t>A</w:t>
            </w:r>
            <w:r w:rsidR="00522BC4" w:rsidRPr="00D839E5">
              <w:rPr>
                <w:sz w:val="14"/>
              </w:rPr>
              <w:t>pplies advanced functional or technical knowledge to do his or her job at a high level of accomplishment</w:t>
            </w:r>
          </w:p>
        </w:tc>
        <w:tc>
          <w:tcPr>
            <w:tcW w:w="2709" w:type="dxa"/>
            <w:hideMark/>
          </w:tcPr>
          <w:p w:rsidR="004236F0" w:rsidRPr="00D839E5" w:rsidRDefault="00522BC4" w:rsidP="004236F0">
            <w:pPr>
              <w:pStyle w:val="TableBullets"/>
              <w:cnfStyle w:val="000000100000" w:firstRow="0" w:lastRow="0" w:firstColumn="0" w:lastColumn="0" w:oddVBand="0" w:evenVBand="0" w:oddHBand="1" w:evenHBand="0" w:firstRowFirstColumn="0" w:firstRowLastColumn="0" w:lastRowFirstColumn="0" w:lastRowLastColumn="0"/>
              <w:rPr>
                <w:sz w:val="14"/>
              </w:rPr>
            </w:pPr>
            <w:r w:rsidRPr="00D839E5">
              <w:rPr>
                <w:sz w:val="14"/>
              </w:rPr>
              <w:t>Chooses appropriate tools or technology for tasks</w:t>
            </w:r>
          </w:p>
          <w:p w:rsidR="00522BC4" w:rsidRPr="00D839E5" w:rsidRDefault="004236F0" w:rsidP="004236F0">
            <w:pPr>
              <w:pStyle w:val="TableBullets"/>
              <w:cnfStyle w:val="000000100000" w:firstRow="0" w:lastRow="0" w:firstColumn="0" w:lastColumn="0" w:oddVBand="0" w:evenVBand="0" w:oddHBand="1" w:evenHBand="0" w:firstRowFirstColumn="0" w:firstRowLastColumn="0" w:lastRowFirstColumn="0" w:lastRowLastColumn="0"/>
              <w:rPr>
                <w:sz w:val="14"/>
              </w:rPr>
            </w:pPr>
            <w:r w:rsidRPr="00D839E5">
              <w:rPr>
                <w:sz w:val="14"/>
              </w:rPr>
              <w:t>I</w:t>
            </w:r>
            <w:r w:rsidR="00522BC4" w:rsidRPr="00D839E5">
              <w:rPr>
                <w:sz w:val="14"/>
              </w:rPr>
              <w:t>mproves or redesigns processes, tools, or technologies to determine applicability</w:t>
            </w:r>
          </w:p>
        </w:tc>
        <w:tc>
          <w:tcPr>
            <w:tcW w:w="2403" w:type="dxa"/>
            <w:hideMark/>
          </w:tcPr>
          <w:p w:rsidR="00522BC4" w:rsidRPr="00D839E5" w:rsidRDefault="00522BC4" w:rsidP="00522BC4">
            <w:pPr>
              <w:cnfStyle w:val="000000100000" w:firstRow="0" w:lastRow="0" w:firstColumn="0" w:lastColumn="0" w:oddVBand="0" w:evenVBand="0" w:oddHBand="1" w:evenHBand="0" w:firstRowFirstColumn="0" w:firstRowLastColumn="0" w:lastRowFirstColumn="0" w:lastRowLastColumn="0"/>
              <w:rPr>
                <w:sz w:val="14"/>
                <w:szCs w:val="16"/>
              </w:rPr>
            </w:pPr>
            <w:r w:rsidRPr="00D839E5">
              <w:rPr>
                <w:sz w:val="14"/>
                <w:szCs w:val="16"/>
              </w:rPr>
              <w:t>Consistently shares expertise with others, teaching skills and explaining concepts</w:t>
            </w:r>
          </w:p>
        </w:tc>
      </w:tr>
      <w:tr w:rsidR="00522BC4" w:rsidRPr="00522BC4" w:rsidTr="00170544">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89" w:type="dxa"/>
          </w:tcPr>
          <w:p w:rsidR="00522BC4" w:rsidRPr="00A66DFE" w:rsidRDefault="00522BC4" w:rsidP="00522BC4">
            <w:pPr>
              <w:jc w:val="center"/>
              <w:rPr>
                <w:sz w:val="16"/>
              </w:rPr>
            </w:pPr>
            <w:r w:rsidRPr="00A66DFE">
              <w:rPr>
                <w:sz w:val="16"/>
              </w:rPr>
              <w:t>4</w:t>
            </w:r>
          </w:p>
        </w:tc>
        <w:tc>
          <w:tcPr>
            <w:tcW w:w="1064" w:type="dxa"/>
            <w:noWrap/>
            <w:hideMark/>
          </w:tcPr>
          <w:p w:rsidR="00522BC4" w:rsidRPr="00A66DFE" w:rsidRDefault="00522BC4" w:rsidP="00522BC4">
            <w:pPr>
              <w:cnfStyle w:val="000000010000" w:firstRow="0" w:lastRow="0" w:firstColumn="0" w:lastColumn="0" w:oddVBand="0" w:evenVBand="0" w:oddHBand="0" w:evenHBand="1" w:firstRowFirstColumn="0" w:firstRowLastColumn="0" w:lastRowFirstColumn="0" w:lastRowLastColumn="0"/>
              <w:rPr>
                <w:sz w:val="16"/>
              </w:rPr>
            </w:pPr>
            <w:r w:rsidRPr="00A66DFE">
              <w:rPr>
                <w:sz w:val="16"/>
              </w:rPr>
              <w:t>Expert</w:t>
            </w:r>
          </w:p>
        </w:tc>
        <w:tc>
          <w:tcPr>
            <w:tcW w:w="3150" w:type="dxa"/>
            <w:hideMark/>
          </w:tcPr>
          <w:p w:rsidR="004236F0" w:rsidRPr="00D839E5" w:rsidRDefault="00522BC4" w:rsidP="004236F0">
            <w:pPr>
              <w:pStyle w:val="TableBullets"/>
              <w:cnfStyle w:val="000000010000" w:firstRow="0" w:lastRow="0" w:firstColumn="0" w:lastColumn="0" w:oddVBand="0" w:evenVBand="0" w:oddHBand="0" w:evenHBand="1" w:firstRowFirstColumn="0" w:firstRowLastColumn="0" w:lastRowFirstColumn="0" w:lastRowLastColumn="0"/>
              <w:rPr>
                <w:sz w:val="14"/>
              </w:rPr>
            </w:pPr>
            <w:r w:rsidRPr="00D839E5">
              <w:rPr>
                <w:sz w:val="14"/>
              </w:rPr>
              <w:t>Demonstrates an avid interest in continuously enhancing curren</w:t>
            </w:r>
            <w:r w:rsidR="004236F0" w:rsidRPr="00D839E5">
              <w:rPr>
                <w:sz w:val="14"/>
              </w:rPr>
              <w:t>t skills and learning new ones</w:t>
            </w:r>
          </w:p>
          <w:p w:rsidR="004236F0" w:rsidRPr="00D839E5" w:rsidRDefault="004236F0" w:rsidP="004236F0">
            <w:pPr>
              <w:pStyle w:val="TableBullets"/>
              <w:cnfStyle w:val="000000010000" w:firstRow="0" w:lastRow="0" w:firstColumn="0" w:lastColumn="0" w:oddVBand="0" w:evenVBand="0" w:oddHBand="0" w:evenHBand="1" w:firstRowFirstColumn="0" w:firstRowLastColumn="0" w:lastRowFirstColumn="0" w:lastRowLastColumn="0"/>
              <w:rPr>
                <w:sz w:val="14"/>
              </w:rPr>
            </w:pPr>
            <w:r w:rsidRPr="00D839E5">
              <w:rPr>
                <w:sz w:val="14"/>
              </w:rPr>
              <w:t>A</w:t>
            </w:r>
            <w:r w:rsidR="00522BC4" w:rsidRPr="00D839E5">
              <w:rPr>
                <w:sz w:val="14"/>
              </w:rPr>
              <w:t>pplies advanced functional or technical knowledge to process innovati</w:t>
            </w:r>
            <w:r w:rsidRPr="00D839E5">
              <w:rPr>
                <w:sz w:val="14"/>
              </w:rPr>
              <w:t>on and complex problem solving</w:t>
            </w:r>
          </w:p>
          <w:p w:rsidR="00522BC4" w:rsidRPr="00D839E5" w:rsidRDefault="004236F0" w:rsidP="004236F0">
            <w:pPr>
              <w:pStyle w:val="TableBullets"/>
              <w:cnfStyle w:val="000000010000" w:firstRow="0" w:lastRow="0" w:firstColumn="0" w:lastColumn="0" w:oddVBand="0" w:evenVBand="0" w:oddHBand="0" w:evenHBand="1" w:firstRowFirstColumn="0" w:firstRowLastColumn="0" w:lastRowFirstColumn="0" w:lastRowLastColumn="0"/>
              <w:rPr>
                <w:sz w:val="14"/>
              </w:rPr>
            </w:pPr>
            <w:r w:rsidRPr="00D839E5">
              <w:rPr>
                <w:sz w:val="14"/>
              </w:rPr>
              <w:t>D</w:t>
            </w:r>
            <w:r w:rsidR="00522BC4" w:rsidRPr="00D839E5">
              <w:rPr>
                <w:sz w:val="14"/>
              </w:rPr>
              <w:t>emonstrates an exemplary level of accomplishment in job performance</w:t>
            </w:r>
          </w:p>
        </w:tc>
        <w:tc>
          <w:tcPr>
            <w:tcW w:w="2709" w:type="dxa"/>
            <w:hideMark/>
          </w:tcPr>
          <w:p w:rsidR="004236F0" w:rsidRPr="00D839E5" w:rsidRDefault="00522BC4" w:rsidP="004236F0">
            <w:pPr>
              <w:pStyle w:val="TableBullets"/>
              <w:cnfStyle w:val="000000010000" w:firstRow="0" w:lastRow="0" w:firstColumn="0" w:lastColumn="0" w:oddVBand="0" w:evenVBand="0" w:oddHBand="0" w:evenHBand="1" w:firstRowFirstColumn="0" w:firstRowLastColumn="0" w:lastRowFirstColumn="0" w:lastRowLastColumn="0"/>
              <w:rPr>
                <w:sz w:val="14"/>
              </w:rPr>
            </w:pPr>
            <w:r w:rsidRPr="00D839E5">
              <w:rPr>
                <w:sz w:val="14"/>
              </w:rPr>
              <w:t>Insightfully selects, combines, or invents appropriate</w:t>
            </w:r>
            <w:r w:rsidR="004236F0" w:rsidRPr="00D839E5">
              <w:rPr>
                <w:sz w:val="14"/>
              </w:rPr>
              <w:t xml:space="preserve"> tools or technology for tasks</w:t>
            </w:r>
          </w:p>
          <w:p w:rsidR="00522BC4" w:rsidRPr="00D839E5" w:rsidRDefault="004236F0" w:rsidP="004236F0">
            <w:pPr>
              <w:pStyle w:val="TableBullets"/>
              <w:cnfStyle w:val="000000010000" w:firstRow="0" w:lastRow="0" w:firstColumn="0" w:lastColumn="0" w:oddVBand="0" w:evenVBand="0" w:oddHBand="0" w:evenHBand="1" w:firstRowFirstColumn="0" w:firstRowLastColumn="0" w:lastRowFirstColumn="0" w:lastRowLastColumn="0"/>
              <w:rPr>
                <w:sz w:val="14"/>
              </w:rPr>
            </w:pPr>
            <w:r w:rsidRPr="00D839E5">
              <w:rPr>
                <w:sz w:val="14"/>
              </w:rPr>
              <w:t>I</w:t>
            </w:r>
            <w:r w:rsidR="00522BC4" w:rsidRPr="00D839E5">
              <w:rPr>
                <w:sz w:val="14"/>
              </w:rPr>
              <w:t>mproves or redesigns processes, tools, or technologies</w:t>
            </w:r>
          </w:p>
        </w:tc>
        <w:tc>
          <w:tcPr>
            <w:tcW w:w="2403" w:type="dxa"/>
            <w:hideMark/>
          </w:tcPr>
          <w:p w:rsidR="00522BC4" w:rsidRPr="00D839E5" w:rsidRDefault="00522BC4" w:rsidP="00522BC4">
            <w:pPr>
              <w:cnfStyle w:val="000000010000" w:firstRow="0" w:lastRow="0" w:firstColumn="0" w:lastColumn="0" w:oddVBand="0" w:evenVBand="0" w:oddHBand="0" w:evenHBand="1" w:firstRowFirstColumn="0" w:firstRowLastColumn="0" w:lastRowFirstColumn="0" w:lastRowLastColumn="0"/>
              <w:rPr>
                <w:sz w:val="14"/>
                <w:szCs w:val="16"/>
              </w:rPr>
            </w:pPr>
            <w:r w:rsidRPr="00D839E5">
              <w:rPr>
                <w:sz w:val="14"/>
                <w:szCs w:val="16"/>
              </w:rPr>
              <w:t>Is sought out by others for technical expertise and knowledge and for troubleshooting of complex technical issues</w:t>
            </w:r>
          </w:p>
        </w:tc>
      </w:tr>
    </w:tbl>
    <w:p w:rsidR="00522BC4" w:rsidRPr="00170544" w:rsidRDefault="00DD590D" w:rsidP="00DD590D">
      <w:pPr>
        <w:ind w:left="360"/>
        <w:rPr>
          <w:sz w:val="12"/>
          <w:szCs w:val="12"/>
        </w:rPr>
      </w:pPr>
      <w:r w:rsidRPr="00170544">
        <w:rPr>
          <w:sz w:val="12"/>
          <w:szCs w:val="12"/>
        </w:rPr>
        <w:t xml:space="preserve">Source: </w:t>
      </w:r>
      <w:hyperlink r:id="rId12" w:history="1">
        <w:r w:rsidR="00522BC4" w:rsidRPr="00170544">
          <w:rPr>
            <w:rStyle w:val="Hyperlink"/>
            <w:sz w:val="12"/>
            <w:szCs w:val="12"/>
          </w:rPr>
          <w:t>http://www.microsoft.com/education/competencies/comp_functional_technicalskills.mspx</w:t>
        </w:r>
      </w:hyperlink>
    </w:p>
    <w:p w:rsidR="00AA7DFA" w:rsidRPr="00AA7DFA" w:rsidRDefault="00AA7DFA" w:rsidP="00AA7DFA">
      <w:pPr>
        <w:spacing w:before="120"/>
        <w:ind w:left="360"/>
        <w:rPr>
          <w:szCs w:val="20"/>
        </w:rPr>
      </w:pPr>
      <w:r w:rsidRPr="00AA7DFA">
        <w:rPr>
          <w:szCs w:val="20"/>
        </w:rPr>
        <w:t>Never be afraid to put your proficiency level as “Learning” when you are</w:t>
      </w:r>
      <w:r w:rsidRPr="0005300A">
        <w:rPr>
          <w:i/>
          <w:szCs w:val="20"/>
        </w:rPr>
        <w:t xml:space="preserve"> actually learning</w:t>
      </w:r>
      <w:r w:rsidRPr="00AA7DFA">
        <w:rPr>
          <w:szCs w:val="20"/>
        </w:rPr>
        <w:t xml:space="preserve"> the skill. It </w:t>
      </w:r>
      <w:r>
        <w:rPr>
          <w:szCs w:val="20"/>
        </w:rPr>
        <w:t>adds to your keyword listing and demonstrates that you are not a dead end regarding your desire to improve in your career.</w:t>
      </w:r>
    </w:p>
    <w:p w:rsidR="00A66DFE" w:rsidRDefault="007756DA" w:rsidP="00D839E5">
      <w:pPr>
        <w:pStyle w:val="Heading2"/>
      </w:pPr>
      <w:r>
        <w:t>References</w:t>
      </w:r>
    </w:p>
    <w:p w:rsidR="007756DA" w:rsidRDefault="007756DA" w:rsidP="007756DA">
      <w:pPr>
        <w:pStyle w:val="Bullets"/>
      </w:pPr>
      <w:r>
        <w:t xml:space="preserve">Do not include the </w:t>
      </w:r>
      <w:r w:rsidR="00356E0A">
        <w:t>clichéd</w:t>
      </w:r>
      <w:r>
        <w:t xml:space="preserve"> “References available upon request.” They know.</w:t>
      </w:r>
      <w:r w:rsidR="00356E0A">
        <w:t xml:space="preserve"> Most do not check references anyway.</w:t>
      </w:r>
    </w:p>
    <w:p w:rsidR="006F06ED" w:rsidRDefault="006F06ED" w:rsidP="00D839E5">
      <w:pPr>
        <w:pStyle w:val="Heading1"/>
      </w:pPr>
      <w:r>
        <w:t>Revisions</w:t>
      </w:r>
    </w:p>
    <w:p w:rsidR="006F06ED" w:rsidRPr="006F06ED" w:rsidRDefault="006F06ED" w:rsidP="006F06ED">
      <w:r>
        <w:t xml:space="preserve">It is recommended that you revisit and repost your resume </w:t>
      </w:r>
      <w:r w:rsidR="004236F0">
        <w:t>at least</w:t>
      </w:r>
      <w:r>
        <w:t xml:space="preserve"> once every three months. Employee hunters key in on new and updated resumes. If you have </w:t>
      </w:r>
      <w:r w:rsidR="004236F0">
        <w:t xml:space="preserve">had </w:t>
      </w:r>
      <w:r>
        <w:t xml:space="preserve">no bites in a while, make an update and repost. </w:t>
      </w:r>
    </w:p>
    <w:sectPr w:rsidR="006F06ED" w:rsidRPr="006F06ED" w:rsidSect="007756DA">
      <w:headerReference w:type="default" r:id="rId13"/>
      <w:footerReference w:type="default" r:id="rId14"/>
      <w:pgSz w:w="12240" w:h="15840"/>
      <w:pgMar w:top="1080" w:right="1080" w:bottom="1080" w:left="108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628" w:rsidRDefault="00F07628" w:rsidP="007756DA">
      <w:pPr>
        <w:spacing w:before="0" w:after="0"/>
      </w:pPr>
      <w:r>
        <w:separator/>
      </w:r>
    </w:p>
  </w:endnote>
  <w:endnote w:type="continuationSeparator" w:id="0">
    <w:p w:rsidR="00F07628" w:rsidRDefault="00F07628" w:rsidP="007756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ontantia">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6DA" w:rsidRDefault="004236F0" w:rsidP="004236F0">
    <w:pPr>
      <w:pStyle w:val="Footer"/>
      <w:pBdr>
        <w:top w:val="single" w:sz="4" w:space="1" w:color="C0504D" w:themeColor="accent2"/>
      </w:pBdr>
      <w:tabs>
        <w:tab w:val="clear" w:pos="4680"/>
        <w:tab w:val="clear" w:pos="9360"/>
        <w:tab w:val="right" w:pos="10080"/>
      </w:tabs>
      <w:jc w:val="center"/>
    </w:pPr>
    <w:r>
      <w:t>Revision 1.1</w:t>
    </w:r>
    <w:r>
      <w:tab/>
    </w:r>
    <w:r w:rsidR="007756DA">
      <w:t xml:space="preserve">Page </w:t>
    </w:r>
    <w:r w:rsidR="007756DA">
      <w:rPr>
        <w:b/>
      </w:rPr>
      <w:fldChar w:fldCharType="begin"/>
    </w:r>
    <w:r w:rsidR="007756DA">
      <w:rPr>
        <w:b/>
      </w:rPr>
      <w:instrText xml:space="preserve"> PAGE  \* Arabic  \* MERGEFORMAT </w:instrText>
    </w:r>
    <w:r w:rsidR="007756DA">
      <w:rPr>
        <w:b/>
      </w:rPr>
      <w:fldChar w:fldCharType="separate"/>
    </w:r>
    <w:r w:rsidR="00F07628">
      <w:rPr>
        <w:b/>
        <w:noProof/>
      </w:rPr>
      <w:t>1</w:t>
    </w:r>
    <w:r w:rsidR="007756DA">
      <w:rPr>
        <w:b/>
      </w:rPr>
      <w:fldChar w:fldCharType="end"/>
    </w:r>
    <w:r w:rsidR="007756DA">
      <w:t xml:space="preserve"> of </w:t>
    </w:r>
    <w:r w:rsidR="007756DA">
      <w:rPr>
        <w:b/>
      </w:rPr>
      <w:fldChar w:fldCharType="begin"/>
    </w:r>
    <w:r w:rsidR="007756DA">
      <w:rPr>
        <w:b/>
      </w:rPr>
      <w:instrText xml:space="preserve"> NUMPAGES  \* Arabic  \* MERGEFORMAT </w:instrText>
    </w:r>
    <w:r w:rsidR="007756DA">
      <w:rPr>
        <w:b/>
      </w:rPr>
      <w:fldChar w:fldCharType="separate"/>
    </w:r>
    <w:r w:rsidR="00F07628">
      <w:rPr>
        <w:b/>
        <w:noProof/>
      </w:rPr>
      <w:t>1</w:t>
    </w:r>
    <w:r w:rsidR="007756DA">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628" w:rsidRDefault="00F07628" w:rsidP="007756DA">
      <w:pPr>
        <w:spacing w:before="0" w:after="0"/>
      </w:pPr>
      <w:r>
        <w:separator/>
      </w:r>
    </w:p>
  </w:footnote>
  <w:footnote w:type="continuationSeparator" w:id="0">
    <w:p w:rsidR="00F07628" w:rsidRDefault="00F07628" w:rsidP="007756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6DA" w:rsidRPr="0010797E" w:rsidRDefault="007756DA" w:rsidP="0010797E">
    <w:pPr>
      <w:pStyle w:val="Header"/>
      <w:tabs>
        <w:tab w:val="clear" w:pos="4680"/>
        <w:tab w:val="clear" w:pos="9360"/>
        <w:tab w:val="right" w:pos="10080"/>
      </w:tabs>
      <w:rPr>
        <w:b/>
        <w:color w:val="943634" w:themeColor="accent2" w:themeShade="BF"/>
      </w:rPr>
    </w:pPr>
    <w:r w:rsidRPr="007756DA">
      <w:rPr>
        <w:b/>
        <w:color w:val="943634" w:themeColor="accent2" w:themeShade="BF"/>
      </w:rPr>
      <w:t>Resume Help Guide</w:t>
    </w:r>
    <w:r w:rsidRPr="007756DA">
      <w:rPr>
        <w:b/>
        <w:color w:val="943634" w:themeColor="accent2" w:themeShade="BF"/>
      </w:rPr>
      <w:tab/>
    </w:r>
    <w:r w:rsidRPr="007756DA">
      <w:rPr>
        <w:b/>
        <w:noProof/>
        <w:color w:val="943634" w:themeColor="accent2" w:themeShade="BF"/>
      </w:rPr>
      <w:drawing>
        <wp:inline distT="0" distB="0" distL="0" distR="0" wp14:anchorId="3FAC4235" wp14:editId="4E74B3C9">
          <wp:extent cx="400929" cy="27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1.EPS"/>
                  <pic:cNvPicPr/>
                </pic:nvPicPr>
                <pic:blipFill>
                  <a:blip r:embed="rId1">
                    <a:extLst>
                      <a:ext uri="{28A0092B-C50C-407E-A947-70E740481C1C}">
                        <a14:useLocalDpi xmlns:a14="http://schemas.microsoft.com/office/drawing/2010/main" val="0"/>
                      </a:ext>
                    </a:extLst>
                  </a:blip>
                  <a:stretch>
                    <a:fillRect/>
                  </a:stretch>
                </pic:blipFill>
                <pic:spPr>
                  <a:xfrm>
                    <a:off x="0" y="0"/>
                    <a:ext cx="400929" cy="27432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C3F24"/>
    <w:multiLevelType w:val="hybridMultilevel"/>
    <w:tmpl w:val="5BDC993C"/>
    <w:lvl w:ilvl="0" w:tplc="628E6C3A">
      <w:start w:val="1"/>
      <w:numFmt w:val="bullet"/>
      <w:lvlText w:val=""/>
      <w:lvlJc w:val="left"/>
      <w:pPr>
        <w:ind w:left="720" w:hanging="360"/>
      </w:pPr>
      <w:rPr>
        <w:rFonts w:ascii="Wingdings" w:hAnsi="Wingdings" w:hint="default"/>
      </w:rPr>
    </w:lvl>
    <w:lvl w:ilvl="1" w:tplc="852EC3A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B820F9"/>
    <w:multiLevelType w:val="multilevel"/>
    <w:tmpl w:val="960CD4CC"/>
    <w:lvl w:ilvl="0">
      <w:start w:val="1"/>
      <w:numFmt w:val="bullet"/>
      <w:pStyle w:val="Bullets"/>
      <w:lvlText w:val=""/>
      <w:lvlJc w:val="left"/>
      <w:pPr>
        <w:tabs>
          <w:tab w:val="num" w:pos="576"/>
        </w:tabs>
        <w:ind w:left="576" w:hanging="288"/>
      </w:pPr>
      <w:rPr>
        <w:rFonts w:ascii="Wingdings" w:hAnsi="Wingdings" w:hint="default"/>
      </w:rPr>
    </w:lvl>
    <w:lvl w:ilvl="1">
      <w:start w:val="1"/>
      <w:numFmt w:val="bullet"/>
      <w:lvlText w:val=""/>
      <w:lvlJc w:val="left"/>
      <w:pPr>
        <w:tabs>
          <w:tab w:val="num" w:pos="864"/>
        </w:tabs>
        <w:ind w:left="864" w:hanging="288"/>
      </w:pPr>
      <w:rPr>
        <w:rFonts w:ascii="Wingdings" w:hAnsi="Wingdings" w:hint="default"/>
      </w:rPr>
    </w:lvl>
    <w:lvl w:ilvl="2">
      <w:start w:val="1"/>
      <w:numFmt w:val="bullet"/>
      <w:lvlText w:val=""/>
      <w:lvlJc w:val="left"/>
      <w:pPr>
        <w:tabs>
          <w:tab w:val="num" w:pos="1152"/>
        </w:tabs>
        <w:ind w:left="1152" w:hanging="288"/>
      </w:pPr>
      <w:rPr>
        <w:rFonts w:ascii="Wingdings" w:hAnsi="Wingdings" w:hint="default"/>
      </w:rPr>
    </w:lvl>
    <w:lvl w:ilvl="3">
      <w:start w:val="1"/>
      <w:numFmt w:val="bullet"/>
      <w:lvlText w:val=""/>
      <w:lvlJc w:val="left"/>
      <w:pPr>
        <w:tabs>
          <w:tab w:val="num" w:pos="1440"/>
        </w:tabs>
        <w:ind w:left="1440" w:hanging="288"/>
      </w:pPr>
      <w:rPr>
        <w:rFonts w:ascii="Wingdings" w:hAnsi="Wingdings" w:hint="default"/>
      </w:rPr>
    </w:lvl>
    <w:lvl w:ilvl="4">
      <w:start w:val="1"/>
      <w:numFmt w:val="bullet"/>
      <w:lvlText w:val=""/>
      <w:lvlJc w:val="left"/>
      <w:pPr>
        <w:tabs>
          <w:tab w:val="num" w:pos="1728"/>
        </w:tabs>
        <w:ind w:left="1728" w:hanging="288"/>
      </w:pPr>
      <w:rPr>
        <w:rFonts w:ascii="Wingdings" w:hAnsi="Wingdings" w:hint="default"/>
      </w:rPr>
    </w:lvl>
    <w:lvl w:ilvl="5">
      <w:start w:val="1"/>
      <w:numFmt w:val="bullet"/>
      <w:lvlText w:val=""/>
      <w:lvlJc w:val="left"/>
      <w:pPr>
        <w:tabs>
          <w:tab w:val="num" w:pos="2016"/>
        </w:tabs>
        <w:ind w:left="2016" w:hanging="288"/>
      </w:pPr>
      <w:rPr>
        <w:rFonts w:ascii="Wingdings" w:hAnsi="Wingdings" w:hint="default"/>
      </w:rPr>
    </w:lvl>
    <w:lvl w:ilvl="6">
      <w:start w:val="1"/>
      <w:numFmt w:val="bullet"/>
      <w:lvlText w:val=""/>
      <w:lvlJc w:val="left"/>
      <w:pPr>
        <w:tabs>
          <w:tab w:val="num" w:pos="2304"/>
        </w:tabs>
        <w:ind w:left="2304" w:hanging="288"/>
      </w:pPr>
      <w:rPr>
        <w:rFonts w:ascii="Wingdings" w:hAnsi="Wingdings" w:hint="default"/>
      </w:rPr>
    </w:lvl>
    <w:lvl w:ilvl="7">
      <w:start w:val="1"/>
      <w:numFmt w:val="bullet"/>
      <w:lvlText w:val=""/>
      <w:lvlJc w:val="left"/>
      <w:pPr>
        <w:tabs>
          <w:tab w:val="num" w:pos="2592"/>
        </w:tabs>
        <w:ind w:left="2592" w:hanging="288"/>
      </w:pPr>
      <w:rPr>
        <w:rFonts w:ascii="Wingdings" w:hAnsi="Wingdings" w:hint="default"/>
      </w:rPr>
    </w:lvl>
    <w:lvl w:ilvl="8">
      <w:start w:val="1"/>
      <w:numFmt w:val="bullet"/>
      <w:lvlText w:val=""/>
      <w:lvlJc w:val="left"/>
      <w:pPr>
        <w:tabs>
          <w:tab w:val="num" w:pos="2880"/>
        </w:tabs>
        <w:ind w:left="2880" w:hanging="288"/>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9"/>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766"/>
    <w:rsid w:val="0005300A"/>
    <w:rsid w:val="00084CF5"/>
    <w:rsid w:val="00090980"/>
    <w:rsid w:val="0010797E"/>
    <w:rsid w:val="00170544"/>
    <w:rsid w:val="001B66F6"/>
    <w:rsid w:val="001C6E10"/>
    <w:rsid w:val="001F61CE"/>
    <w:rsid w:val="002426D9"/>
    <w:rsid w:val="00284F9B"/>
    <w:rsid w:val="00356E0A"/>
    <w:rsid w:val="003775F8"/>
    <w:rsid w:val="003A4C54"/>
    <w:rsid w:val="003B68EA"/>
    <w:rsid w:val="003C2ED3"/>
    <w:rsid w:val="003C347B"/>
    <w:rsid w:val="004236F0"/>
    <w:rsid w:val="004F26B2"/>
    <w:rsid w:val="00522BC4"/>
    <w:rsid w:val="005B45B4"/>
    <w:rsid w:val="006B73ED"/>
    <w:rsid w:val="006C4404"/>
    <w:rsid w:val="006F06ED"/>
    <w:rsid w:val="0072131A"/>
    <w:rsid w:val="007756DA"/>
    <w:rsid w:val="00893E6D"/>
    <w:rsid w:val="008C3FED"/>
    <w:rsid w:val="00903D0D"/>
    <w:rsid w:val="009350C9"/>
    <w:rsid w:val="009F76F4"/>
    <w:rsid w:val="00A65DB1"/>
    <w:rsid w:val="00A66DFE"/>
    <w:rsid w:val="00AA6C2D"/>
    <w:rsid w:val="00AA7DFA"/>
    <w:rsid w:val="00AB5988"/>
    <w:rsid w:val="00AB6FF4"/>
    <w:rsid w:val="00B17436"/>
    <w:rsid w:val="00B20912"/>
    <w:rsid w:val="00BB7089"/>
    <w:rsid w:val="00BC5010"/>
    <w:rsid w:val="00C32622"/>
    <w:rsid w:val="00C56EC0"/>
    <w:rsid w:val="00D17CDB"/>
    <w:rsid w:val="00D32B5B"/>
    <w:rsid w:val="00D839E5"/>
    <w:rsid w:val="00D91665"/>
    <w:rsid w:val="00DD590D"/>
    <w:rsid w:val="00E05C99"/>
    <w:rsid w:val="00E14766"/>
    <w:rsid w:val="00F07628"/>
    <w:rsid w:val="00FE4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9E5"/>
    <w:pPr>
      <w:spacing w:before="40" w:after="40" w:line="240" w:lineRule="auto"/>
    </w:pPr>
    <w:rPr>
      <w:sz w:val="18"/>
    </w:rPr>
  </w:style>
  <w:style w:type="paragraph" w:styleId="Heading1">
    <w:name w:val="heading 1"/>
    <w:basedOn w:val="Normal"/>
    <w:next w:val="Normal"/>
    <w:link w:val="Heading1Char"/>
    <w:uiPriority w:val="9"/>
    <w:qFormat/>
    <w:rsid w:val="00D839E5"/>
    <w:pPr>
      <w:keepNext/>
      <w:keepLines/>
      <w:spacing w:before="180" w:after="0"/>
      <w:outlineLvl w:val="0"/>
    </w:pPr>
    <w:rPr>
      <w:rFonts w:asciiTheme="majorHAnsi" w:eastAsiaTheme="majorEastAsia" w:hAnsiTheme="majorHAnsi" w:cstheme="majorBidi"/>
      <w:b/>
      <w:bCs/>
      <w:color w:val="943634" w:themeColor="accent2" w:themeShade="BF"/>
      <w:sz w:val="28"/>
      <w:szCs w:val="28"/>
    </w:rPr>
  </w:style>
  <w:style w:type="paragraph" w:styleId="Heading2">
    <w:name w:val="heading 2"/>
    <w:basedOn w:val="Normal"/>
    <w:next w:val="Normal"/>
    <w:link w:val="Heading2Char"/>
    <w:uiPriority w:val="9"/>
    <w:unhideWhenUsed/>
    <w:qFormat/>
    <w:rsid w:val="00D839E5"/>
    <w:pPr>
      <w:keepNext/>
      <w:keepLines/>
      <w:spacing w:before="120"/>
      <w:ind w:left="187"/>
      <w:outlineLvl w:val="1"/>
    </w:pPr>
    <w:rPr>
      <w:rFonts w:asciiTheme="majorHAnsi" w:eastAsiaTheme="majorEastAsia" w:hAnsiTheme="majorHAnsi" w:cstheme="majorBidi"/>
      <w:b/>
      <w:bCs/>
      <w:color w:val="943634" w:themeColor="accent2" w:themeShade="BF"/>
      <w:sz w:val="24"/>
      <w:szCs w:val="26"/>
    </w:rPr>
  </w:style>
  <w:style w:type="paragraph" w:styleId="Heading3">
    <w:name w:val="heading 3"/>
    <w:basedOn w:val="Normal"/>
    <w:next w:val="Normal"/>
    <w:link w:val="Heading3Char"/>
    <w:uiPriority w:val="9"/>
    <w:unhideWhenUsed/>
    <w:qFormat/>
    <w:rsid w:val="00D17CDB"/>
    <w:pPr>
      <w:keepNext/>
      <w:keepLines/>
      <w:spacing w:before="120"/>
      <w:ind w:left="288"/>
      <w:outlineLvl w:val="2"/>
    </w:pPr>
    <w:rPr>
      <w:rFonts w:asciiTheme="majorHAnsi" w:eastAsiaTheme="majorEastAsia" w:hAnsiTheme="majorHAnsi" w:cstheme="majorBidi"/>
      <w:b/>
      <w:bCs/>
      <w:color w:val="9A383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66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66F6"/>
    <w:rPr>
      <w:rFonts w:asciiTheme="majorHAnsi" w:eastAsiaTheme="majorEastAsia" w:hAnsiTheme="majorHAnsi" w:cstheme="majorBidi"/>
      <w:color w:val="17365D" w:themeColor="text2" w:themeShade="BF"/>
      <w:spacing w:val="5"/>
      <w:kern w:val="28"/>
      <w:sz w:val="52"/>
      <w:szCs w:val="52"/>
    </w:rPr>
  </w:style>
  <w:style w:type="paragraph" w:customStyle="1" w:styleId="lastincell">
    <w:name w:val="lastincell"/>
    <w:basedOn w:val="Normal"/>
    <w:rsid w:val="00522BC4"/>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522B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522BC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22BC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D839E5"/>
    <w:rPr>
      <w:rFonts w:asciiTheme="majorHAnsi" w:eastAsiaTheme="majorEastAsia" w:hAnsiTheme="majorHAnsi" w:cstheme="majorBidi"/>
      <w:b/>
      <w:bCs/>
      <w:color w:val="943634" w:themeColor="accent2" w:themeShade="BF"/>
      <w:sz w:val="24"/>
      <w:szCs w:val="26"/>
    </w:rPr>
  </w:style>
  <w:style w:type="character" w:customStyle="1" w:styleId="Heading3Char">
    <w:name w:val="Heading 3 Char"/>
    <w:basedOn w:val="DefaultParagraphFont"/>
    <w:link w:val="Heading3"/>
    <w:uiPriority w:val="9"/>
    <w:rsid w:val="00D17CDB"/>
    <w:rPr>
      <w:rFonts w:asciiTheme="majorHAnsi" w:eastAsiaTheme="majorEastAsia" w:hAnsiTheme="majorHAnsi" w:cstheme="majorBidi"/>
      <w:b/>
      <w:bCs/>
      <w:color w:val="9A3836"/>
    </w:rPr>
  </w:style>
  <w:style w:type="paragraph" w:styleId="NormalWeb">
    <w:name w:val="Normal (Web)"/>
    <w:basedOn w:val="Normal"/>
    <w:uiPriority w:val="99"/>
    <w:unhideWhenUsed/>
    <w:rsid w:val="00522BC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22BC4"/>
    <w:rPr>
      <w:color w:val="0000FF"/>
      <w:u w:val="single"/>
    </w:rPr>
  </w:style>
  <w:style w:type="character" w:customStyle="1" w:styleId="Heading1Char">
    <w:name w:val="Heading 1 Char"/>
    <w:basedOn w:val="DefaultParagraphFont"/>
    <w:link w:val="Heading1"/>
    <w:uiPriority w:val="9"/>
    <w:rsid w:val="00D839E5"/>
    <w:rPr>
      <w:rFonts w:asciiTheme="majorHAnsi" w:eastAsiaTheme="majorEastAsia" w:hAnsiTheme="majorHAnsi" w:cstheme="majorBidi"/>
      <w:b/>
      <w:bCs/>
      <w:color w:val="943634" w:themeColor="accent2" w:themeShade="BF"/>
      <w:sz w:val="28"/>
      <w:szCs w:val="28"/>
    </w:rPr>
  </w:style>
  <w:style w:type="paragraph" w:styleId="ListParagraph">
    <w:name w:val="List Paragraph"/>
    <w:basedOn w:val="Normal"/>
    <w:uiPriority w:val="34"/>
    <w:qFormat/>
    <w:rsid w:val="00C56EC0"/>
    <w:pPr>
      <w:ind w:left="720"/>
      <w:contextualSpacing/>
    </w:pPr>
  </w:style>
  <w:style w:type="paragraph" w:customStyle="1" w:styleId="Bullets">
    <w:name w:val="Bullets"/>
    <w:basedOn w:val="ListParagraph"/>
    <w:qFormat/>
    <w:rsid w:val="00D839E5"/>
    <w:pPr>
      <w:numPr>
        <w:numId w:val="2"/>
      </w:numPr>
    </w:pPr>
  </w:style>
  <w:style w:type="paragraph" w:styleId="Header">
    <w:name w:val="header"/>
    <w:basedOn w:val="Normal"/>
    <w:link w:val="HeaderChar"/>
    <w:uiPriority w:val="99"/>
    <w:unhideWhenUsed/>
    <w:rsid w:val="007756DA"/>
    <w:pPr>
      <w:tabs>
        <w:tab w:val="center" w:pos="4680"/>
        <w:tab w:val="right" w:pos="9360"/>
      </w:tabs>
      <w:spacing w:before="0" w:after="0"/>
    </w:pPr>
  </w:style>
  <w:style w:type="character" w:customStyle="1" w:styleId="HeaderChar">
    <w:name w:val="Header Char"/>
    <w:basedOn w:val="DefaultParagraphFont"/>
    <w:link w:val="Header"/>
    <w:uiPriority w:val="99"/>
    <w:rsid w:val="007756DA"/>
    <w:rPr>
      <w:sz w:val="20"/>
    </w:rPr>
  </w:style>
  <w:style w:type="paragraph" w:styleId="Footer">
    <w:name w:val="footer"/>
    <w:basedOn w:val="Normal"/>
    <w:link w:val="FooterChar"/>
    <w:uiPriority w:val="99"/>
    <w:unhideWhenUsed/>
    <w:rsid w:val="007756DA"/>
    <w:pPr>
      <w:tabs>
        <w:tab w:val="center" w:pos="4680"/>
        <w:tab w:val="right" w:pos="9360"/>
      </w:tabs>
      <w:spacing w:before="0" w:after="0"/>
    </w:pPr>
  </w:style>
  <w:style w:type="character" w:customStyle="1" w:styleId="FooterChar">
    <w:name w:val="Footer Char"/>
    <w:basedOn w:val="DefaultParagraphFont"/>
    <w:link w:val="Footer"/>
    <w:uiPriority w:val="99"/>
    <w:rsid w:val="007756DA"/>
    <w:rPr>
      <w:sz w:val="20"/>
    </w:rPr>
  </w:style>
  <w:style w:type="paragraph" w:styleId="BalloonText">
    <w:name w:val="Balloon Text"/>
    <w:basedOn w:val="Normal"/>
    <w:link w:val="BalloonTextChar"/>
    <w:uiPriority w:val="99"/>
    <w:semiHidden/>
    <w:unhideWhenUsed/>
    <w:rsid w:val="007756D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6DA"/>
    <w:rPr>
      <w:rFonts w:ascii="Tahoma" w:hAnsi="Tahoma" w:cs="Tahoma"/>
      <w:sz w:val="16"/>
      <w:szCs w:val="16"/>
    </w:rPr>
  </w:style>
  <w:style w:type="paragraph" w:styleId="NoSpacing">
    <w:name w:val="No Spacing"/>
    <w:link w:val="NoSpacingChar"/>
    <w:uiPriority w:val="1"/>
    <w:qFormat/>
    <w:rsid w:val="007756D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756DA"/>
    <w:rPr>
      <w:rFonts w:eastAsiaTheme="minorEastAsia"/>
      <w:lang w:eastAsia="ja-JP"/>
    </w:rPr>
  </w:style>
  <w:style w:type="paragraph" w:customStyle="1" w:styleId="TableBullets">
    <w:name w:val="Table Bullets"/>
    <w:basedOn w:val="Bullets"/>
    <w:qFormat/>
    <w:rsid w:val="004236F0"/>
    <w:pPr>
      <w:ind w:left="288"/>
    </w:pPr>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9E5"/>
    <w:pPr>
      <w:spacing w:before="40" w:after="40" w:line="240" w:lineRule="auto"/>
    </w:pPr>
    <w:rPr>
      <w:sz w:val="18"/>
    </w:rPr>
  </w:style>
  <w:style w:type="paragraph" w:styleId="Heading1">
    <w:name w:val="heading 1"/>
    <w:basedOn w:val="Normal"/>
    <w:next w:val="Normal"/>
    <w:link w:val="Heading1Char"/>
    <w:uiPriority w:val="9"/>
    <w:qFormat/>
    <w:rsid w:val="00D839E5"/>
    <w:pPr>
      <w:keepNext/>
      <w:keepLines/>
      <w:spacing w:before="180" w:after="0"/>
      <w:outlineLvl w:val="0"/>
    </w:pPr>
    <w:rPr>
      <w:rFonts w:asciiTheme="majorHAnsi" w:eastAsiaTheme="majorEastAsia" w:hAnsiTheme="majorHAnsi" w:cstheme="majorBidi"/>
      <w:b/>
      <w:bCs/>
      <w:color w:val="943634" w:themeColor="accent2" w:themeShade="BF"/>
      <w:sz w:val="28"/>
      <w:szCs w:val="28"/>
    </w:rPr>
  </w:style>
  <w:style w:type="paragraph" w:styleId="Heading2">
    <w:name w:val="heading 2"/>
    <w:basedOn w:val="Normal"/>
    <w:next w:val="Normal"/>
    <w:link w:val="Heading2Char"/>
    <w:uiPriority w:val="9"/>
    <w:unhideWhenUsed/>
    <w:qFormat/>
    <w:rsid w:val="00D839E5"/>
    <w:pPr>
      <w:keepNext/>
      <w:keepLines/>
      <w:spacing w:before="120"/>
      <w:ind w:left="187"/>
      <w:outlineLvl w:val="1"/>
    </w:pPr>
    <w:rPr>
      <w:rFonts w:asciiTheme="majorHAnsi" w:eastAsiaTheme="majorEastAsia" w:hAnsiTheme="majorHAnsi" w:cstheme="majorBidi"/>
      <w:b/>
      <w:bCs/>
      <w:color w:val="943634" w:themeColor="accent2" w:themeShade="BF"/>
      <w:sz w:val="24"/>
      <w:szCs w:val="26"/>
    </w:rPr>
  </w:style>
  <w:style w:type="paragraph" w:styleId="Heading3">
    <w:name w:val="heading 3"/>
    <w:basedOn w:val="Normal"/>
    <w:next w:val="Normal"/>
    <w:link w:val="Heading3Char"/>
    <w:uiPriority w:val="9"/>
    <w:unhideWhenUsed/>
    <w:qFormat/>
    <w:rsid w:val="00D17CDB"/>
    <w:pPr>
      <w:keepNext/>
      <w:keepLines/>
      <w:spacing w:before="120"/>
      <w:ind w:left="288"/>
      <w:outlineLvl w:val="2"/>
    </w:pPr>
    <w:rPr>
      <w:rFonts w:asciiTheme="majorHAnsi" w:eastAsiaTheme="majorEastAsia" w:hAnsiTheme="majorHAnsi" w:cstheme="majorBidi"/>
      <w:b/>
      <w:bCs/>
      <w:color w:val="9A383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66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66F6"/>
    <w:rPr>
      <w:rFonts w:asciiTheme="majorHAnsi" w:eastAsiaTheme="majorEastAsia" w:hAnsiTheme="majorHAnsi" w:cstheme="majorBidi"/>
      <w:color w:val="17365D" w:themeColor="text2" w:themeShade="BF"/>
      <w:spacing w:val="5"/>
      <w:kern w:val="28"/>
      <w:sz w:val="52"/>
      <w:szCs w:val="52"/>
    </w:rPr>
  </w:style>
  <w:style w:type="paragraph" w:customStyle="1" w:styleId="lastincell">
    <w:name w:val="lastincell"/>
    <w:basedOn w:val="Normal"/>
    <w:rsid w:val="00522BC4"/>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522B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522BC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22BC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D839E5"/>
    <w:rPr>
      <w:rFonts w:asciiTheme="majorHAnsi" w:eastAsiaTheme="majorEastAsia" w:hAnsiTheme="majorHAnsi" w:cstheme="majorBidi"/>
      <w:b/>
      <w:bCs/>
      <w:color w:val="943634" w:themeColor="accent2" w:themeShade="BF"/>
      <w:sz w:val="24"/>
      <w:szCs w:val="26"/>
    </w:rPr>
  </w:style>
  <w:style w:type="character" w:customStyle="1" w:styleId="Heading3Char">
    <w:name w:val="Heading 3 Char"/>
    <w:basedOn w:val="DefaultParagraphFont"/>
    <w:link w:val="Heading3"/>
    <w:uiPriority w:val="9"/>
    <w:rsid w:val="00D17CDB"/>
    <w:rPr>
      <w:rFonts w:asciiTheme="majorHAnsi" w:eastAsiaTheme="majorEastAsia" w:hAnsiTheme="majorHAnsi" w:cstheme="majorBidi"/>
      <w:b/>
      <w:bCs/>
      <w:color w:val="9A3836"/>
    </w:rPr>
  </w:style>
  <w:style w:type="paragraph" w:styleId="NormalWeb">
    <w:name w:val="Normal (Web)"/>
    <w:basedOn w:val="Normal"/>
    <w:uiPriority w:val="99"/>
    <w:unhideWhenUsed/>
    <w:rsid w:val="00522BC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22BC4"/>
    <w:rPr>
      <w:color w:val="0000FF"/>
      <w:u w:val="single"/>
    </w:rPr>
  </w:style>
  <w:style w:type="character" w:customStyle="1" w:styleId="Heading1Char">
    <w:name w:val="Heading 1 Char"/>
    <w:basedOn w:val="DefaultParagraphFont"/>
    <w:link w:val="Heading1"/>
    <w:uiPriority w:val="9"/>
    <w:rsid w:val="00D839E5"/>
    <w:rPr>
      <w:rFonts w:asciiTheme="majorHAnsi" w:eastAsiaTheme="majorEastAsia" w:hAnsiTheme="majorHAnsi" w:cstheme="majorBidi"/>
      <w:b/>
      <w:bCs/>
      <w:color w:val="943634" w:themeColor="accent2" w:themeShade="BF"/>
      <w:sz w:val="28"/>
      <w:szCs w:val="28"/>
    </w:rPr>
  </w:style>
  <w:style w:type="paragraph" w:styleId="ListParagraph">
    <w:name w:val="List Paragraph"/>
    <w:basedOn w:val="Normal"/>
    <w:uiPriority w:val="34"/>
    <w:qFormat/>
    <w:rsid w:val="00C56EC0"/>
    <w:pPr>
      <w:ind w:left="720"/>
      <w:contextualSpacing/>
    </w:pPr>
  </w:style>
  <w:style w:type="paragraph" w:customStyle="1" w:styleId="Bullets">
    <w:name w:val="Bullets"/>
    <w:basedOn w:val="ListParagraph"/>
    <w:qFormat/>
    <w:rsid w:val="00D839E5"/>
    <w:pPr>
      <w:numPr>
        <w:numId w:val="2"/>
      </w:numPr>
    </w:pPr>
  </w:style>
  <w:style w:type="paragraph" w:styleId="Header">
    <w:name w:val="header"/>
    <w:basedOn w:val="Normal"/>
    <w:link w:val="HeaderChar"/>
    <w:uiPriority w:val="99"/>
    <w:unhideWhenUsed/>
    <w:rsid w:val="007756DA"/>
    <w:pPr>
      <w:tabs>
        <w:tab w:val="center" w:pos="4680"/>
        <w:tab w:val="right" w:pos="9360"/>
      </w:tabs>
      <w:spacing w:before="0" w:after="0"/>
    </w:pPr>
  </w:style>
  <w:style w:type="character" w:customStyle="1" w:styleId="HeaderChar">
    <w:name w:val="Header Char"/>
    <w:basedOn w:val="DefaultParagraphFont"/>
    <w:link w:val="Header"/>
    <w:uiPriority w:val="99"/>
    <w:rsid w:val="007756DA"/>
    <w:rPr>
      <w:sz w:val="20"/>
    </w:rPr>
  </w:style>
  <w:style w:type="paragraph" w:styleId="Footer">
    <w:name w:val="footer"/>
    <w:basedOn w:val="Normal"/>
    <w:link w:val="FooterChar"/>
    <w:uiPriority w:val="99"/>
    <w:unhideWhenUsed/>
    <w:rsid w:val="007756DA"/>
    <w:pPr>
      <w:tabs>
        <w:tab w:val="center" w:pos="4680"/>
        <w:tab w:val="right" w:pos="9360"/>
      </w:tabs>
      <w:spacing w:before="0" w:after="0"/>
    </w:pPr>
  </w:style>
  <w:style w:type="character" w:customStyle="1" w:styleId="FooterChar">
    <w:name w:val="Footer Char"/>
    <w:basedOn w:val="DefaultParagraphFont"/>
    <w:link w:val="Footer"/>
    <w:uiPriority w:val="99"/>
    <w:rsid w:val="007756DA"/>
    <w:rPr>
      <w:sz w:val="20"/>
    </w:rPr>
  </w:style>
  <w:style w:type="paragraph" w:styleId="BalloonText">
    <w:name w:val="Balloon Text"/>
    <w:basedOn w:val="Normal"/>
    <w:link w:val="BalloonTextChar"/>
    <w:uiPriority w:val="99"/>
    <w:semiHidden/>
    <w:unhideWhenUsed/>
    <w:rsid w:val="007756D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6DA"/>
    <w:rPr>
      <w:rFonts w:ascii="Tahoma" w:hAnsi="Tahoma" w:cs="Tahoma"/>
      <w:sz w:val="16"/>
      <w:szCs w:val="16"/>
    </w:rPr>
  </w:style>
  <w:style w:type="paragraph" w:styleId="NoSpacing">
    <w:name w:val="No Spacing"/>
    <w:link w:val="NoSpacingChar"/>
    <w:uiPriority w:val="1"/>
    <w:qFormat/>
    <w:rsid w:val="007756D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756DA"/>
    <w:rPr>
      <w:rFonts w:eastAsiaTheme="minorEastAsia"/>
      <w:lang w:eastAsia="ja-JP"/>
    </w:rPr>
  </w:style>
  <w:style w:type="paragraph" w:customStyle="1" w:styleId="TableBullets">
    <w:name w:val="Table Bullets"/>
    <w:basedOn w:val="Bullets"/>
    <w:qFormat/>
    <w:rsid w:val="004236F0"/>
    <w:pPr>
      <w:ind w:left="288"/>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58574">
      <w:bodyDiv w:val="1"/>
      <w:marLeft w:val="0"/>
      <w:marRight w:val="0"/>
      <w:marTop w:val="0"/>
      <w:marBottom w:val="0"/>
      <w:divBdr>
        <w:top w:val="none" w:sz="0" w:space="0" w:color="auto"/>
        <w:left w:val="none" w:sz="0" w:space="0" w:color="auto"/>
        <w:bottom w:val="none" w:sz="0" w:space="0" w:color="auto"/>
        <w:right w:val="none" w:sz="0" w:space="0" w:color="auto"/>
      </w:divBdr>
      <w:divsChild>
        <w:div w:id="1074737803">
          <w:marLeft w:val="0"/>
          <w:marRight w:val="0"/>
          <w:marTop w:val="0"/>
          <w:marBottom w:val="360"/>
          <w:divBdr>
            <w:top w:val="single" w:sz="18" w:space="0" w:color="FF3300"/>
            <w:left w:val="none" w:sz="0" w:space="0" w:color="auto"/>
            <w:bottom w:val="none" w:sz="0" w:space="0" w:color="auto"/>
            <w:right w:val="none" w:sz="0" w:space="0" w:color="auto"/>
          </w:divBdr>
          <w:divsChild>
            <w:div w:id="933243859">
              <w:marLeft w:val="0"/>
              <w:marRight w:val="0"/>
              <w:marTop w:val="0"/>
              <w:marBottom w:val="0"/>
              <w:divBdr>
                <w:top w:val="none" w:sz="0" w:space="0" w:color="auto"/>
                <w:left w:val="none" w:sz="0" w:space="0" w:color="auto"/>
                <w:bottom w:val="none" w:sz="0" w:space="0" w:color="auto"/>
                <w:right w:val="none" w:sz="0" w:space="0" w:color="auto"/>
              </w:divBdr>
              <w:divsChild>
                <w:div w:id="449015207">
                  <w:marLeft w:val="0"/>
                  <w:marRight w:val="-5040"/>
                  <w:marTop w:val="0"/>
                  <w:marBottom w:val="0"/>
                  <w:divBdr>
                    <w:top w:val="none" w:sz="0" w:space="0" w:color="auto"/>
                    <w:left w:val="none" w:sz="0" w:space="0" w:color="auto"/>
                    <w:bottom w:val="none" w:sz="0" w:space="0" w:color="auto"/>
                    <w:right w:val="none" w:sz="0" w:space="0" w:color="auto"/>
                  </w:divBdr>
                  <w:divsChild>
                    <w:div w:id="542909480">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410855700">
      <w:bodyDiv w:val="1"/>
      <w:marLeft w:val="0"/>
      <w:marRight w:val="0"/>
      <w:marTop w:val="0"/>
      <w:marBottom w:val="0"/>
      <w:divBdr>
        <w:top w:val="none" w:sz="0" w:space="0" w:color="auto"/>
        <w:left w:val="none" w:sz="0" w:space="0" w:color="auto"/>
        <w:bottom w:val="none" w:sz="0" w:space="0" w:color="auto"/>
        <w:right w:val="none" w:sz="0" w:space="0" w:color="auto"/>
      </w:divBdr>
    </w:div>
    <w:div w:id="889460989">
      <w:bodyDiv w:val="1"/>
      <w:marLeft w:val="0"/>
      <w:marRight w:val="0"/>
      <w:marTop w:val="0"/>
      <w:marBottom w:val="0"/>
      <w:divBdr>
        <w:top w:val="none" w:sz="0" w:space="0" w:color="auto"/>
        <w:left w:val="none" w:sz="0" w:space="0" w:color="auto"/>
        <w:bottom w:val="none" w:sz="0" w:space="0" w:color="auto"/>
        <w:right w:val="none" w:sz="0" w:space="0" w:color="auto"/>
      </w:divBdr>
    </w:div>
    <w:div w:id="938373850">
      <w:bodyDiv w:val="1"/>
      <w:marLeft w:val="0"/>
      <w:marRight w:val="0"/>
      <w:marTop w:val="0"/>
      <w:marBottom w:val="0"/>
      <w:divBdr>
        <w:top w:val="none" w:sz="0" w:space="0" w:color="auto"/>
        <w:left w:val="none" w:sz="0" w:space="0" w:color="auto"/>
        <w:bottom w:val="none" w:sz="0" w:space="0" w:color="auto"/>
        <w:right w:val="none" w:sz="0" w:space="0" w:color="auto"/>
      </w:divBdr>
    </w:div>
    <w:div w:id="1345208041">
      <w:bodyDiv w:val="1"/>
      <w:marLeft w:val="0"/>
      <w:marRight w:val="0"/>
      <w:marTop w:val="0"/>
      <w:marBottom w:val="0"/>
      <w:divBdr>
        <w:top w:val="none" w:sz="0" w:space="0" w:color="auto"/>
        <w:left w:val="none" w:sz="0" w:space="0" w:color="auto"/>
        <w:bottom w:val="none" w:sz="0" w:space="0" w:color="auto"/>
        <w:right w:val="none" w:sz="0" w:space="0" w:color="auto"/>
      </w:divBdr>
    </w:div>
    <w:div w:id="1514342961">
      <w:bodyDiv w:val="1"/>
      <w:marLeft w:val="0"/>
      <w:marRight w:val="0"/>
      <w:marTop w:val="0"/>
      <w:marBottom w:val="0"/>
      <w:divBdr>
        <w:top w:val="none" w:sz="0" w:space="0" w:color="auto"/>
        <w:left w:val="none" w:sz="0" w:space="0" w:color="auto"/>
        <w:bottom w:val="none" w:sz="0" w:space="0" w:color="auto"/>
        <w:right w:val="none" w:sz="0" w:space="0" w:color="auto"/>
      </w:divBdr>
      <w:divsChild>
        <w:div w:id="1112899228">
          <w:marLeft w:val="0"/>
          <w:marRight w:val="0"/>
          <w:marTop w:val="0"/>
          <w:marBottom w:val="360"/>
          <w:divBdr>
            <w:top w:val="single" w:sz="18" w:space="0" w:color="FF3300"/>
            <w:left w:val="none" w:sz="0" w:space="0" w:color="auto"/>
            <w:bottom w:val="none" w:sz="0" w:space="0" w:color="auto"/>
            <w:right w:val="none" w:sz="0" w:space="0" w:color="auto"/>
          </w:divBdr>
          <w:divsChild>
            <w:div w:id="2038267354">
              <w:marLeft w:val="0"/>
              <w:marRight w:val="0"/>
              <w:marTop w:val="0"/>
              <w:marBottom w:val="0"/>
              <w:divBdr>
                <w:top w:val="none" w:sz="0" w:space="0" w:color="auto"/>
                <w:left w:val="none" w:sz="0" w:space="0" w:color="auto"/>
                <w:bottom w:val="none" w:sz="0" w:space="0" w:color="auto"/>
                <w:right w:val="none" w:sz="0" w:space="0" w:color="auto"/>
              </w:divBdr>
              <w:divsChild>
                <w:div w:id="1014532">
                  <w:marLeft w:val="0"/>
                  <w:marRight w:val="-5040"/>
                  <w:marTop w:val="0"/>
                  <w:marBottom w:val="0"/>
                  <w:divBdr>
                    <w:top w:val="none" w:sz="0" w:space="0" w:color="auto"/>
                    <w:left w:val="none" w:sz="0" w:space="0" w:color="auto"/>
                    <w:bottom w:val="none" w:sz="0" w:space="0" w:color="auto"/>
                    <w:right w:val="none" w:sz="0" w:space="0" w:color="auto"/>
                  </w:divBdr>
                  <w:divsChild>
                    <w:div w:id="1172719257">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562597160">
      <w:bodyDiv w:val="1"/>
      <w:marLeft w:val="0"/>
      <w:marRight w:val="0"/>
      <w:marTop w:val="0"/>
      <w:marBottom w:val="0"/>
      <w:divBdr>
        <w:top w:val="none" w:sz="0" w:space="0" w:color="auto"/>
        <w:left w:val="none" w:sz="0" w:space="0" w:color="auto"/>
        <w:bottom w:val="none" w:sz="0" w:space="0" w:color="auto"/>
        <w:right w:val="none" w:sz="0" w:space="0" w:color="auto"/>
      </w:divBdr>
      <w:divsChild>
        <w:div w:id="1868830964">
          <w:marLeft w:val="0"/>
          <w:marRight w:val="0"/>
          <w:marTop w:val="0"/>
          <w:marBottom w:val="360"/>
          <w:divBdr>
            <w:top w:val="single" w:sz="18" w:space="0" w:color="FF3300"/>
            <w:left w:val="none" w:sz="0" w:space="0" w:color="auto"/>
            <w:bottom w:val="none" w:sz="0" w:space="0" w:color="auto"/>
            <w:right w:val="none" w:sz="0" w:space="0" w:color="auto"/>
          </w:divBdr>
          <w:divsChild>
            <w:div w:id="903103155">
              <w:marLeft w:val="0"/>
              <w:marRight w:val="0"/>
              <w:marTop w:val="0"/>
              <w:marBottom w:val="0"/>
              <w:divBdr>
                <w:top w:val="none" w:sz="0" w:space="0" w:color="auto"/>
                <w:left w:val="none" w:sz="0" w:space="0" w:color="auto"/>
                <w:bottom w:val="none" w:sz="0" w:space="0" w:color="auto"/>
                <w:right w:val="none" w:sz="0" w:space="0" w:color="auto"/>
              </w:divBdr>
              <w:divsChild>
                <w:div w:id="637955978">
                  <w:marLeft w:val="0"/>
                  <w:marRight w:val="-5040"/>
                  <w:marTop w:val="0"/>
                  <w:marBottom w:val="0"/>
                  <w:divBdr>
                    <w:top w:val="none" w:sz="0" w:space="0" w:color="auto"/>
                    <w:left w:val="none" w:sz="0" w:space="0" w:color="auto"/>
                    <w:bottom w:val="none" w:sz="0" w:space="0" w:color="auto"/>
                    <w:right w:val="none" w:sz="0" w:space="0" w:color="auto"/>
                  </w:divBdr>
                  <w:divsChild>
                    <w:div w:id="679818134">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582131733">
      <w:bodyDiv w:val="1"/>
      <w:marLeft w:val="0"/>
      <w:marRight w:val="0"/>
      <w:marTop w:val="0"/>
      <w:marBottom w:val="0"/>
      <w:divBdr>
        <w:top w:val="none" w:sz="0" w:space="0" w:color="auto"/>
        <w:left w:val="none" w:sz="0" w:space="0" w:color="auto"/>
        <w:bottom w:val="none" w:sz="0" w:space="0" w:color="auto"/>
        <w:right w:val="none" w:sz="0" w:space="0" w:color="auto"/>
      </w:divBdr>
      <w:divsChild>
        <w:div w:id="2054191832">
          <w:marLeft w:val="0"/>
          <w:marRight w:val="0"/>
          <w:marTop w:val="0"/>
          <w:marBottom w:val="360"/>
          <w:divBdr>
            <w:top w:val="single" w:sz="18" w:space="0" w:color="FF3300"/>
            <w:left w:val="none" w:sz="0" w:space="0" w:color="auto"/>
            <w:bottom w:val="none" w:sz="0" w:space="0" w:color="auto"/>
            <w:right w:val="none" w:sz="0" w:space="0" w:color="auto"/>
          </w:divBdr>
          <w:divsChild>
            <w:div w:id="1970284770">
              <w:marLeft w:val="0"/>
              <w:marRight w:val="0"/>
              <w:marTop w:val="0"/>
              <w:marBottom w:val="0"/>
              <w:divBdr>
                <w:top w:val="none" w:sz="0" w:space="0" w:color="auto"/>
                <w:left w:val="none" w:sz="0" w:space="0" w:color="auto"/>
                <w:bottom w:val="none" w:sz="0" w:space="0" w:color="auto"/>
                <w:right w:val="none" w:sz="0" w:space="0" w:color="auto"/>
              </w:divBdr>
              <w:divsChild>
                <w:div w:id="948781901">
                  <w:marLeft w:val="0"/>
                  <w:marRight w:val="-5040"/>
                  <w:marTop w:val="0"/>
                  <w:marBottom w:val="0"/>
                  <w:divBdr>
                    <w:top w:val="none" w:sz="0" w:space="0" w:color="auto"/>
                    <w:left w:val="none" w:sz="0" w:space="0" w:color="auto"/>
                    <w:bottom w:val="none" w:sz="0" w:space="0" w:color="auto"/>
                    <w:right w:val="none" w:sz="0" w:space="0" w:color="auto"/>
                  </w:divBdr>
                  <w:divsChild>
                    <w:div w:id="1731729298">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872641969">
      <w:bodyDiv w:val="1"/>
      <w:marLeft w:val="0"/>
      <w:marRight w:val="0"/>
      <w:marTop w:val="0"/>
      <w:marBottom w:val="0"/>
      <w:divBdr>
        <w:top w:val="none" w:sz="0" w:space="0" w:color="auto"/>
        <w:left w:val="none" w:sz="0" w:space="0" w:color="auto"/>
        <w:bottom w:val="none" w:sz="0" w:space="0" w:color="auto"/>
        <w:right w:val="none" w:sz="0" w:space="0" w:color="auto"/>
      </w:divBdr>
      <w:divsChild>
        <w:div w:id="252401219">
          <w:marLeft w:val="0"/>
          <w:marRight w:val="0"/>
          <w:marTop w:val="0"/>
          <w:marBottom w:val="360"/>
          <w:divBdr>
            <w:top w:val="single" w:sz="18" w:space="0" w:color="FF3300"/>
            <w:left w:val="none" w:sz="0" w:space="0" w:color="auto"/>
            <w:bottom w:val="none" w:sz="0" w:space="0" w:color="auto"/>
            <w:right w:val="none" w:sz="0" w:space="0" w:color="auto"/>
          </w:divBdr>
          <w:divsChild>
            <w:div w:id="1051342555">
              <w:marLeft w:val="0"/>
              <w:marRight w:val="0"/>
              <w:marTop w:val="0"/>
              <w:marBottom w:val="0"/>
              <w:divBdr>
                <w:top w:val="none" w:sz="0" w:space="0" w:color="auto"/>
                <w:left w:val="none" w:sz="0" w:space="0" w:color="auto"/>
                <w:bottom w:val="none" w:sz="0" w:space="0" w:color="auto"/>
                <w:right w:val="none" w:sz="0" w:space="0" w:color="auto"/>
              </w:divBdr>
              <w:divsChild>
                <w:div w:id="387268410">
                  <w:marLeft w:val="0"/>
                  <w:marRight w:val="-5040"/>
                  <w:marTop w:val="0"/>
                  <w:marBottom w:val="0"/>
                  <w:divBdr>
                    <w:top w:val="none" w:sz="0" w:space="0" w:color="auto"/>
                    <w:left w:val="none" w:sz="0" w:space="0" w:color="auto"/>
                    <w:bottom w:val="none" w:sz="0" w:space="0" w:color="auto"/>
                    <w:right w:val="none" w:sz="0" w:space="0" w:color="auto"/>
                  </w:divBdr>
                  <w:divsChild>
                    <w:div w:id="534731196">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8744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icrosoft.com/education/competencies/comp_functional_technicalskills.m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ench.about.com/library/weekly/aa072701b.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linkedin.com/myprofile?editwp=" TargetMode="External"/><Relationship Id="rId4" Type="http://schemas.microsoft.com/office/2007/relationships/stylesWithEffects" Target="stylesWithEffects.xml"/><Relationship Id="rId9" Type="http://schemas.openxmlformats.org/officeDocument/2006/relationships/hyperlink" Target="http://www.linkedin.com/yournam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7F50F-16D1-428B-B0E2-80FE2A526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2174</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T Sansone</dc:creator>
  <cp:lastModifiedBy>Anthony T. Sansone</cp:lastModifiedBy>
  <cp:revision>2</cp:revision>
  <cp:lastPrinted>2011-02-19T15:20:00Z</cp:lastPrinted>
  <dcterms:created xsi:type="dcterms:W3CDTF">2011-10-28T17:32:00Z</dcterms:created>
  <dcterms:modified xsi:type="dcterms:W3CDTF">2011-10-28T17:32:00Z</dcterms:modified>
</cp:coreProperties>
</file>