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D9B47" w14:textId="5C3CD0EC" w:rsidR="000052CE" w:rsidRPr="000052CE" w:rsidRDefault="000052CE" w:rsidP="00E86938">
      <w:pPr>
        <w:rPr>
          <w:rFonts w:ascii="Arial" w:eastAsia="Times New Roman" w:hAnsi="Arial" w:cs="Arial"/>
          <w:b/>
          <w:bCs/>
          <w:color w:val="242729"/>
          <w:sz w:val="23"/>
          <w:szCs w:val="23"/>
          <w:u w:val="single"/>
          <w:shd w:val="clear" w:color="auto" w:fill="FFFFFF"/>
          <w:lang w:eastAsia="en-GB"/>
        </w:rPr>
      </w:pPr>
      <w:r w:rsidRPr="000052CE">
        <w:rPr>
          <w:rFonts w:ascii="Arial" w:eastAsia="Times New Roman" w:hAnsi="Arial" w:cs="Arial"/>
          <w:b/>
          <w:bCs/>
          <w:color w:val="242729"/>
          <w:sz w:val="23"/>
          <w:szCs w:val="23"/>
          <w:u w:val="single"/>
          <w:shd w:val="clear" w:color="auto" w:fill="FFFFFF"/>
          <w:lang w:eastAsia="en-GB"/>
        </w:rPr>
        <w:t>Valid trigger for jsondump.py</w:t>
      </w:r>
    </w:p>
    <w:p w14:paraId="5B99B0E7" w14:textId="2427CCF8" w:rsidR="000052CE" w:rsidRDefault="000052CE" w:rsidP="00E86938">
      <w:pPr>
        <w:rPr>
          <w:rFonts w:ascii="Arial" w:eastAsia="Times New Roman" w:hAnsi="Arial" w:cs="Arial"/>
          <w:color w:val="242729"/>
          <w:sz w:val="23"/>
          <w:szCs w:val="23"/>
          <w:shd w:val="clear" w:color="auto" w:fill="FFFFFF"/>
          <w:lang w:eastAsia="en-GB"/>
        </w:rPr>
      </w:pPr>
    </w:p>
    <w:p w14:paraId="360DFD62" w14:textId="0B8053B5" w:rsidR="004E3347" w:rsidRDefault="000052CE" w:rsidP="00E86938">
      <w:pPr>
        <w:rPr>
          <w:rFonts w:ascii="Arial" w:eastAsia="Times New Roman" w:hAnsi="Arial" w:cs="Arial"/>
          <w:color w:val="242729"/>
          <w:sz w:val="23"/>
          <w:szCs w:val="23"/>
          <w:shd w:val="clear" w:color="auto" w:fill="FFFFFF"/>
          <w:lang w:eastAsia="en-GB"/>
        </w:rPr>
      </w:pPr>
      <w:r>
        <w:rPr>
          <w:rFonts w:ascii="Arial" w:eastAsia="Times New Roman" w:hAnsi="Arial" w:cs="Arial"/>
          <w:color w:val="242729"/>
          <w:sz w:val="23"/>
          <w:szCs w:val="23"/>
          <w:shd w:val="clear" w:color="auto" w:fill="FFFFFF"/>
          <w:lang w:eastAsia="en-GB"/>
        </w:rPr>
        <w:t xml:space="preserve">A valid trigger for the python script jsondump.py is an </w:t>
      </w:r>
      <w:r w:rsidRPr="004E3347">
        <w:rPr>
          <w:rFonts w:ascii="Arial" w:eastAsia="Times New Roman" w:hAnsi="Arial" w:cs="Arial"/>
          <w:b/>
          <w:bCs/>
          <w:color w:val="242729"/>
          <w:sz w:val="23"/>
          <w:szCs w:val="23"/>
          <w:shd w:val="clear" w:color="auto" w:fill="FFFFFF"/>
          <w:lang w:eastAsia="en-GB"/>
        </w:rPr>
        <w:t>event log trigger</w:t>
      </w:r>
      <w:r>
        <w:rPr>
          <w:rFonts w:ascii="Arial" w:eastAsia="Times New Roman" w:hAnsi="Arial" w:cs="Arial"/>
          <w:color w:val="242729"/>
          <w:sz w:val="23"/>
          <w:szCs w:val="23"/>
          <w:shd w:val="clear" w:color="auto" w:fill="FFFFFF"/>
          <w:lang w:eastAsia="en-GB"/>
        </w:rPr>
        <w:t>. An Event log trigger is watching the event logs for changes based on certain conditions</w:t>
      </w:r>
      <w:r w:rsidR="004E3347">
        <w:rPr>
          <w:rFonts w:ascii="Arial" w:eastAsia="Times New Roman" w:hAnsi="Arial" w:cs="Arial"/>
          <w:color w:val="242729"/>
          <w:sz w:val="23"/>
          <w:szCs w:val="23"/>
          <w:shd w:val="clear" w:color="auto" w:fill="FFFFFF"/>
          <w:lang w:eastAsia="en-GB"/>
        </w:rPr>
        <w:t xml:space="preserve"> appearing in the logs</w:t>
      </w:r>
      <w:r>
        <w:rPr>
          <w:rFonts w:ascii="Arial" w:eastAsia="Times New Roman" w:hAnsi="Arial" w:cs="Arial"/>
          <w:color w:val="242729"/>
          <w:sz w:val="23"/>
          <w:szCs w:val="23"/>
          <w:shd w:val="clear" w:color="auto" w:fill="FFFFFF"/>
          <w:lang w:eastAsia="en-GB"/>
        </w:rPr>
        <w:t xml:space="preserve"> </w:t>
      </w:r>
      <w:proofErr w:type="spellStart"/>
      <w:r>
        <w:rPr>
          <w:rFonts w:ascii="Arial" w:eastAsia="Times New Roman" w:hAnsi="Arial" w:cs="Arial"/>
          <w:color w:val="242729"/>
          <w:sz w:val="23"/>
          <w:szCs w:val="23"/>
          <w:shd w:val="clear" w:color="auto" w:fill="FFFFFF"/>
          <w:lang w:eastAsia="en-GB"/>
        </w:rPr>
        <w:t>eg</w:t>
      </w:r>
      <w:proofErr w:type="spellEnd"/>
      <w:r w:rsidR="004E3347">
        <w:rPr>
          <w:rFonts w:ascii="Arial" w:eastAsia="Times New Roman" w:hAnsi="Arial" w:cs="Arial"/>
          <w:color w:val="242729"/>
          <w:sz w:val="23"/>
          <w:szCs w:val="23"/>
          <w:shd w:val="clear" w:color="auto" w:fill="FFFFFF"/>
          <w:lang w:eastAsia="en-GB"/>
        </w:rPr>
        <w:t>:</w:t>
      </w:r>
    </w:p>
    <w:p w14:paraId="0FBB0770" w14:textId="77777777" w:rsidR="004E3347" w:rsidRDefault="004E3347" w:rsidP="00E86938">
      <w:pPr>
        <w:rPr>
          <w:rFonts w:ascii="Arial" w:eastAsia="Times New Roman" w:hAnsi="Arial" w:cs="Arial"/>
          <w:color w:val="242729"/>
          <w:sz w:val="23"/>
          <w:szCs w:val="23"/>
          <w:shd w:val="clear" w:color="auto" w:fill="FFFFFF"/>
          <w:lang w:eastAsia="en-GB"/>
        </w:rPr>
      </w:pPr>
    </w:p>
    <w:p w14:paraId="547E9ADA" w14:textId="477B4BD3" w:rsidR="004E3347" w:rsidRPr="004E3347" w:rsidRDefault="000052CE" w:rsidP="004E3347">
      <w:pPr>
        <w:pStyle w:val="ListParagraph"/>
        <w:numPr>
          <w:ilvl w:val="0"/>
          <w:numId w:val="1"/>
        </w:numPr>
        <w:rPr>
          <w:rFonts w:ascii="Arial" w:eastAsia="Times New Roman" w:hAnsi="Arial" w:cs="Arial"/>
          <w:i/>
          <w:iCs/>
          <w:color w:val="242729"/>
          <w:sz w:val="23"/>
          <w:szCs w:val="23"/>
          <w:shd w:val="clear" w:color="auto" w:fill="FFFFFF"/>
          <w:lang w:eastAsia="en-GB"/>
        </w:rPr>
      </w:pPr>
      <w:r w:rsidRPr="004E3347">
        <w:rPr>
          <w:rFonts w:ascii="Arial" w:eastAsia="Times New Roman" w:hAnsi="Arial" w:cs="Arial"/>
          <w:color w:val="242729"/>
          <w:sz w:val="23"/>
          <w:szCs w:val="23"/>
          <w:shd w:val="clear" w:color="auto" w:fill="FFFFFF"/>
          <w:lang w:eastAsia="en-GB"/>
        </w:rPr>
        <w:t>A specific</w:t>
      </w:r>
      <w:r w:rsidR="00B63D07">
        <w:rPr>
          <w:rFonts w:ascii="Arial" w:eastAsia="Times New Roman" w:hAnsi="Arial" w:cs="Arial"/>
          <w:color w:val="242729"/>
          <w:sz w:val="23"/>
          <w:szCs w:val="23"/>
          <w:shd w:val="clear" w:color="auto" w:fill="FFFFFF"/>
          <w:lang w:eastAsia="en-GB"/>
        </w:rPr>
        <w:t>/a</w:t>
      </w:r>
      <w:r w:rsidR="004E3347">
        <w:rPr>
          <w:rFonts w:ascii="Arial" w:eastAsia="Times New Roman" w:hAnsi="Arial" w:cs="Arial"/>
          <w:color w:val="242729"/>
          <w:sz w:val="23"/>
          <w:szCs w:val="23"/>
          <w:shd w:val="clear" w:color="auto" w:fill="FFFFFF"/>
          <w:lang w:eastAsia="en-GB"/>
        </w:rPr>
        <w:t xml:space="preserve"> group of event IDs </w:t>
      </w:r>
      <w:proofErr w:type="spellStart"/>
      <w:r w:rsidR="004E3347">
        <w:rPr>
          <w:rFonts w:ascii="Arial" w:eastAsia="Times New Roman" w:hAnsi="Arial" w:cs="Arial"/>
          <w:color w:val="242729"/>
          <w:sz w:val="23"/>
          <w:szCs w:val="23"/>
          <w:shd w:val="clear" w:color="auto" w:fill="FFFFFF"/>
          <w:lang w:eastAsia="en-GB"/>
        </w:rPr>
        <w:t>ie</w:t>
      </w:r>
      <w:proofErr w:type="spellEnd"/>
      <w:r w:rsidR="004E3347">
        <w:rPr>
          <w:rFonts w:ascii="Arial" w:eastAsia="Times New Roman" w:hAnsi="Arial" w:cs="Arial"/>
          <w:color w:val="242729"/>
          <w:sz w:val="23"/>
          <w:szCs w:val="23"/>
          <w:shd w:val="clear" w:color="auto" w:fill="FFFFFF"/>
          <w:lang w:eastAsia="en-GB"/>
        </w:rPr>
        <w:t xml:space="preserve">. </w:t>
      </w:r>
      <w:r w:rsidR="004E3347" w:rsidRPr="004E3347">
        <w:rPr>
          <w:rFonts w:ascii="Arial" w:eastAsia="Times New Roman" w:hAnsi="Arial" w:cs="Arial"/>
          <w:i/>
          <w:iCs/>
          <w:color w:val="242729"/>
          <w:sz w:val="23"/>
          <w:szCs w:val="23"/>
          <w:shd w:val="clear" w:color="auto" w:fill="FFFFFF"/>
          <w:lang w:eastAsia="en-GB"/>
        </w:rPr>
        <w:t>The support team would like to monitor event ID 855</w:t>
      </w:r>
      <w:r w:rsidR="004E3347">
        <w:rPr>
          <w:rFonts w:ascii="Arial" w:eastAsia="Times New Roman" w:hAnsi="Arial" w:cs="Arial"/>
          <w:i/>
          <w:iCs/>
          <w:color w:val="242729"/>
          <w:sz w:val="23"/>
          <w:szCs w:val="23"/>
          <w:shd w:val="clear" w:color="auto" w:fill="FFFFFF"/>
          <w:lang w:eastAsia="en-GB"/>
        </w:rPr>
        <w:t>,908,1023</w:t>
      </w:r>
    </w:p>
    <w:p w14:paraId="3B6EE4C7" w14:textId="5806A607" w:rsidR="004E3347" w:rsidRPr="004E3347" w:rsidRDefault="004E3347" w:rsidP="004E3347">
      <w:pPr>
        <w:pStyle w:val="ListParagraph"/>
        <w:numPr>
          <w:ilvl w:val="0"/>
          <w:numId w:val="1"/>
        </w:numPr>
        <w:rPr>
          <w:rFonts w:ascii="Arial" w:eastAsia="Times New Roman" w:hAnsi="Arial" w:cs="Arial"/>
          <w:i/>
          <w:iCs/>
          <w:color w:val="242729"/>
          <w:sz w:val="23"/>
          <w:szCs w:val="23"/>
          <w:shd w:val="clear" w:color="auto" w:fill="FFFFFF"/>
          <w:lang w:eastAsia="en-GB"/>
        </w:rPr>
      </w:pPr>
      <w:r>
        <w:rPr>
          <w:rFonts w:ascii="Arial" w:eastAsia="Times New Roman" w:hAnsi="Arial" w:cs="Arial"/>
          <w:color w:val="242729"/>
          <w:sz w:val="23"/>
          <w:szCs w:val="23"/>
          <w:shd w:val="clear" w:color="auto" w:fill="FFFFFF"/>
          <w:lang w:eastAsia="en-GB"/>
        </w:rPr>
        <w:t>A</w:t>
      </w:r>
      <w:r w:rsidR="000052CE" w:rsidRPr="004E3347">
        <w:rPr>
          <w:rFonts w:ascii="Arial" w:eastAsia="Times New Roman" w:hAnsi="Arial" w:cs="Arial"/>
          <w:color w:val="242729"/>
          <w:sz w:val="23"/>
          <w:szCs w:val="23"/>
          <w:shd w:val="clear" w:color="auto" w:fill="FFFFFF"/>
          <w:lang w:eastAsia="en-GB"/>
        </w:rPr>
        <w:t xml:space="preserve"> specific event type</w:t>
      </w:r>
      <w:r>
        <w:rPr>
          <w:rFonts w:ascii="Arial" w:eastAsia="Times New Roman" w:hAnsi="Arial" w:cs="Arial"/>
          <w:color w:val="242729"/>
          <w:sz w:val="23"/>
          <w:szCs w:val="23"/>
          <w:shd w:val="clear" w:color="auto" w:fill="FFFFFF"/>
          <w:lang w:eastAsia="en-GB"/>
        </w:rPr>
        <w:t>. There are 4 event types:</w:t>
      </w:r>
    </w:p>
    <w:p w14:paraId="3DF6F043" w14:textId="49C337DB" w:rsidR="004E3347" w:rsidRDefault="004E3347" w:rsidP="004E3347">
      <w:pPr>
        <w:pStyle w:val="NormalWeb"/>
        <w:numPr>
          <w:ilvl w:val="0"/>
          <w:numId w:val="3"/>
        </w:numPr>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"Error" - An error event, indicates a significant problem the user should be aware of; usually a loss of functionality or data</w:t>
      </w:r>
    </w:p>
    <w:p w14:paraId="456C1B39" w14:textId="64C77D03" w:rsidR="004E3347" w:rsidRDefault="004E3347" w:rsidP="004E3347">
      <w:pPr>
        <w:pStyle w:val="NormalWeb"/>
        <w:numPr>
          <w:ilvl w:val="0"/>
          <w:numId w:val="3"/>
        </w:numPr>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"Warning"</w:t>
      </w:r>
      <w:r>
        <w:rPr>
          <w:rFonts w:ascii="Arial" w:hAnsi="Arial" w:cs="Arial"/>
          <w:i/>
          <w:iCs/>
          <w:color w:val="000000"/>
          <w:sz w:val="23"/>
          <w:szCs w:val="23"/>
          <w:bdr w:val="none" w:sz="0" w:space="0" w:color="auto" w:frame="1"/>
        </w:rPr>
        <w:t> </w:t>
      </w:r>
      <w:r>
        <w:rPr>
          <w:rFonts w:ascii="Arial" w:hAnsi="Arial" w:cs="Arial"/>
          <w:color w:val="000000"/>
          <w:sz w:val="23"/>
          <w:szCs w:val="23"/>
        </w:rPr>
        <w:t>- A warning event, indicates a problem that must not be taken care of immediately, but may indicate conditions that could cause future problems</w:t>
      </w:r>
    </w:p>
    <w:p w14:paraId="5F5D2E39" w14:textId="1F0F33B0" w:rsidR="004E3347" w:rsidRDefault="004E3347" w:rsidP="004E3347">
      <w:pPr>
        <w:pStyle w:val="NormalWeb"/>
        <w:numPr>
          <w:ilvl w:val="0"/>
          <w:numId w:val="3"/>
        </w:numPr>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"Information" - An information event, indicates a significant and successful operation</w:t>
      </w:r>
    </w:p>
    <w:p w14:paraId="14C33CB7" w14:textId="51D86FAB" w:rsidR="004E3347" w:rsidRDefault="004E3347" w:rsidP="004E3347">
      <w:pPr>
        <w:pStyle w:val="NormalWeb"/>
        <w:numPr>
          <w:ilvl w:val="0"/>
          <w:numId w:val="3"/>
        </w:numPr>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w:t>
      </w:r>
      <w:proofErr w:type="spellStart"/>
      <w:r>
        <w:rPr>
          <w:rFonts w:ascii="Arial" w:hAnsi="Arial" w:cs="Arial"/>
          <w:color w:val="000000"/>
          <w:sz w:val="23"/>
          <w:szCs w:val="23"/>
        </w:rPr>
        <w:t>SuccessAudit</w:t>
      </w:r>
      <w:proofErr w:type="spellEnd"/>
      <w:r>
        <w:rPr>
          <w:rFonts w:ascii="Arial" w:hAnsi="Arial" w:cs="Arial"/>
          <w:color w:val="000000"/>
          <w:sz w:val="23"/>
          <w:szCs w:val="23"/>
        </w:rPr>
        <w:t>"</w:t>
      </w:r>
      <w:r>
        <w:rPr>
          <w:rFonts w:ascii="Arial" w:hAnsi="Arial" w:cs="Arial"/>
          <w:i/>
          <w:iCs/>
          <w:color w:val="000000"/>
          <w:sz w:val="23"/>
          <w:szCs w:val="23"/>
          <w:bdr w:val="none" w:sz="0" w:space="0" w:color="auto" w:frame="1"/>
        </w:rPr>
        <w:t> </w:t>
      </w:r>
      <w:r>
        <w:rPr>
          <w:rFonts w:ascii="Arial" w:hAnsi="Arial" w:cs="Arial"/>
          <w:color w:val="000000"/>
          <w:sz w:val="23"/>
          <w:szCs w:val="23"/>
        </w:rPr>
        <w:t>- A success audit event, indicates a security event that occurs when an audited access attempt is successful; for example, logging on successfully</w:t>
      </w:r>
    </w:p>
    <w:p w14:paraId="121C4279" w14:textId="75489D0A" w:rsidR="004E3347" w:rsidRDefault="004E3347" w:rsidP="004E3347">
      <w:pPr>
        <w:pStyle w:val="NormalWeb"/>
        <w:numPr>
          <w:ilvl w:val="0"/>
          <w:numId w:val="3"/>
        </w:numPr>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w:t>
      </w:r>
      <w:proofErr w:type="spellStart"/>
      <w:r>
        <w:rPr>
          <w:rFonts w:ascii="Arial" w:hAnsi="Arial" w:cs="Arial"/>
          <w:color w:val="000000"/>
          <w:sz w:val="23"/>
          <w:szCs w:val="23"/>
        </w:rPr>
        <w:t>FailureAudit</w:t>
      </w:r>
      <w:proofErr w:type="spellEnd"/>
      <w:r>
        <w:rPr>
          <w:rFonts w:ascii="Arial" w:hAnsi="Arial" w:cs="Arial"/>
          <w:color w:val="000000"/>
          <w:sz w:val="23"/>
          <w:szCs w:val="23"/>
        </w:rPr>
        <w:t>"</w:t>
      </w:r>
      <w:r>
        <w:rPr>
          <w:rFonts w:ascii="Arial" w:hAnsi="Arial" w:cs="Arial"/>
          <w:i/>
          <w:iCs/>
          <w:color w:val="000000"/>
          <w:sz w:val="23"/>
          <w:szCs w:val="23"/>
          <w:bdr w:val="none" w:sz="0" w:space="0" w:color="auto" w:frame="1"/>
        </w:rPr>
        <w:t> </w:t>
      </w:r>
      <w:r>
        <w:rPr>
          <w:rFonts w:ascii="Arial" w:hAnsi="Arial" w:cs="Arial"/>
          <w:color w:val="000000"/>
          <w:sz w:val="23"/>
          <w:szCs w:val="23"/>
        </w:rPr>
        <w:t>- A failure audit event, indicates a security event that occurs when an audited access attempt fails; for example, a failed attempt to open a file</w:t>
      </w:r>
    </w:p>
    <w:p w14:paraId="162E764D" w14:textId="77777777" w:rsidR="004E3347" w:rsidRDefault="004E3347" w:rsidP="004E3347">
      <w:pPr>
        <w:rPr>
          <w:rFonts w:ascii="Arial" w:eastAsia="Times New Roman" w:hAnsi="Arial" w:cs="Arial"/>
          <w:color w:val="242729"/>
          <w:sz w:val="23"/>
          <w:szCs w:val="23"/>
          <w:shd w:val="clear" w:color="auto" w:fill="FFFFFF"/>
          <w:lang w:eastAsia="en-GB"/>
        </w:rPr>
      </w:pPr>
    </w:p>
    <w:p w14:paraId="754536C4" w14:textId="6AC5BD73" w:rsidR="004E3347" w:rsidRDefault="004E3347" w:rsidP="00E86938">
      <w:pPr>
        <w:rPr>
          <w:rFonts w:ascii="Arial" w:eastAsia="Times New Roman" w:hAnsi="Arial" w:cs="Arial"/>
          <w:color w:val="242729"/>
          <w:sz w:val="23"/>
          <w:szCs w:val="23"/>
          <w:shd w:val="clear" w:color="auto" w:fill="FFFFFF"/>
          <w:lang w:eastAsia="en-GB"/>
        </w:rPr>
      </w:pPr>
      <w:r w:rsidRPr="004E3347">
        <w:rPr>
          <w:rFonts w:ascii="Arial" w:eastAsia="Times New Roman" w:hAnsi="Arial" w:cs="Arial"/>
          <w:color w:val="242729"/>
          <w:sz w:val="23"/>
          <w:szCs w:val="23"/>
          <w:shd w:val="clear" w:color="auto" w:fill="FFFFFF"/>
          <w:lang w:eastAsia="en-GB"/>
        </w:rPr>
        <w:t xml:space="preserve">A time frame </w:t>
      </w:r>
      <w:r>
        <w:rPr>
          <w:rFonts w:ascii="Arial" w:eastAsia="Times New Roman" w:hAnsi="Arial" w:cs="Arial"/>
          <w:color w:val="242729"/>
          <w:sz w:val="23"/>
          <w:szCs w:val="23"/>
          <w:shd w:val="clear" w:color="auto" w:fill="FFFFFF"/>
          <w:lang w:eastAsia="en-GB"/>
        </w:rPr>
        <w:t>can also</w:t>
      </w:r>
      <w:r w:rsidRPr="004E3347">
        <w:rPr>
          <w:rFonts w:ascii="Arial" w:eastAsia="Times New Roman" w:hAnsi="Arial" w:cs="Arial"/>
          <w:color w:val="242729"/>
          <w:sz w:val="23"/>
          <w:szCs w:val="23"/>
          <w:shd w:val="clear" w:color="auto" w:fill="FFFFFF"/>
          <w:lang w:eastAsia="en-GB"/>
        </w:rPr>
        <w:t xml:space="preserve"> be set such that if </w:t>
      </w:r>
      <w:r>
        <w:rPr>
          <w:rFonts w:ascii="Arial" w:eastAsia="Times New Roman" w:hAnsi="Arial" w:cs="Arial"/>
          <w:color w:val="242729"/>
          <w:sz w:val="23"/>
          <w:szCs w:val="23"/>
          <w:shd w:val="clear" w:color="auto" w:fill="FFFFFF"/>
          <w:lang w:eastAsia="en-GB"/>
        </w:rPr>
        <w:t>, a specified</w:t>
      </w:r>
      <w:r w:rsidRPr="004E3347">
        <w:rPr>
          <w:rFonts w:ascii="Arial" w:eastAsia="Times New Roman" w:hAnsi="Arial" w:cs="Arial"/>
          <w:color w:val="242729"/>
          <w:sz w:val="23"/>
          <w:szCs w:val="23"/>
          <w:shd w:val="clear" w:color="auto" w:fill="FFFFFF"/>
          <w:lang w:eastAsia="en-GB"/>
        </w:rPr>
        <w:t xml:space="preserve"> event</w:t>
      </w:r>
      <w:r>
        <w:rPr>
          <w:rFonts w:ascii="Arial" w:eastAsia="Times New Roman" w:hAnsi="Arial" w:cs="Arial"/>
          <w:color w:val="242729"/>
          <w:sz w:val="23"/>
          <w:szCs w:val="23"/>
          <w:shd w:val="clear" w:color="auto" w:fill="FFFFFF"/>
          <w:lang w:eastAsia="en-GB"/>
        </w:rPr>
        <w:t xml:space="preserve">/ a condition found in the logs </w:t>
      </w:r>
      <w:r w:rsidRPr="004E3347">
        <w:rPr>
          <w:rFonts w:ascii="Arial" w:eastAsia="Times New Roman" w:hAnsi="Arial" w:cs="Arial"/>
          <w:color w:val="242729"/>
          <w:sz w:val="23"/>
          <w:szCs w:val="23"/>
          <w:shd w:val="clear" w:color="auto" w:fill="FFFFFF"/>
          <w:lang w:eastAsia="en-GB"/>
        </w:rPr>
        <w:t xml:space="preserve"> occurs </w:t>
      </w:r>
      <w:r>
        <w:rPr>
          <w:rFonts w:ascii="Arial" w:eastAsia="Times New Roman" w:hAnsi="Arial" w:cs="Arial"/>
          <w:color w:val="242729"/>
          <w:sz w:val="23"/>
          <w:szCs w:val="23"/>
          <w:shd w:val="clear" w:color="auto" w:fill="FFFFFF"/>
          <w:lang w:eastAsia="en-GB"/>
        </w:rPr>
        <w:t>for a</w:t>
      </w:r>
      <w:r w:rsidRPr="004E3347">
        <w:rPr>
          <w:rFonts w:ascii="Arial" w:eastAsia="Times New Roman" w:hAnsi="Arial" w:cs="Arial"/>
          <w:color w:val="242729"/>
          <w:sz w:val="23"/>
          <w:szCs w:val="23"/>
          <w:shd w:val="clear" w:color="auto" w:fill="FFFFFF"/>
          <w:lang w:eastAsia="en-GB"/>
        </w:rPr>
        <w:t xml:space="preserve"> specific </w:t>
      </w:r>
      <w:r>
        <w:rPr>
          <w:rFonts w:ascii="Arial" w:eastAsia="Times New Roman" w:hAnsi="Arial" w:cs="Arial"/>
          <w:i/>
          <w:iCs/>
          <w:color w:val="242729"/>
          <w:sz w:val="23"/>
          <w:szCs w:val="23"/>
          <w:shd w:val="clear" w:color="auto" w:fill="FFFFFF"/>
          <w:lang w:eastAsia="en-GB"/>
        </w:rPr>
        <w:t xml:space="preserve">n </w:t>
      </w:r>
      <w:r>
        <w:rPr>
          <w:rFonts w:ascii="Arial" w:eastAsia="Times New Roman" w:hAnsi="Arial" w:cs="Arial"/>
          <w:color w:val="242729"/>
          <w:sz w:val="23"/>
          <w:szCs w:val="23"/>
          <w:shd w:val="clear" w:color="auto" w:fill="FFFFFF"/>
          <w:lang w:eastAsia="en-GB"/>
        </w:rPr>
        <w:t xml:space="preserve">number of times, it will trigger an alert to the support team as well as trigger </w:t>
      </w:r>
      <w:r>
        <w:rPr>
          <w:rFonts w:ascii="Arial" w:eastAsia="Times New Roman" w:hAnsi="Arial" w:cs="Arial"/>
          <w:color w:val="242729"/>
          <w:sz w:val="23"/>
          <w:szCs w:val="23"/>
          <w:shd w:val="clear" w:color="auto" w:fill="FFFFFF"/>
          <w:lang w:eastAsia="en-GB"/>
        </w:rPr>
        <w:t xml:space="preserve">jsondump.py </w:t>
      </w:r>
      <w:r>
        <w:rPr>
          <w:rFonts w:ascii="Arial" w:eastAsia="Times New Roman" w:hAnsi="Arial" w:cs="Arial"/>
          <w:color w:val="242729"/>
          <w:sz w:val="23"/>
          <w:szCs w:val="23"/>
          <w:shd w:val="clear" w:color="auto" w:fill="FFFFFF"/>
          <w:lang w:eastAsia="en-GB"/>
        </w:rPr>
        <w:t>to scrape the event logs and migrate them into the ELK stack.</w:t>
      </w:r>
    </w:p>
    <w:p w14:paraId="39909071" w14:textId="77777777" w:rsidR="000052CE" w:rsidRDefault="000052CE" w:rsidP="00E86938">
      <w:pPr>
        <w:rPr>
          <w:rFonts w:ascii="Arial" w:eastAsia="Times New Roman" w:hAnsi="Arial" w:cs="Arial"/>
          <w:color w:val="242729"/>
          <w:sz w:val="23"/>
          <w:szCs w:val="23"/>
          <w:shd w:val="clear" w:color="auto" w:fill="FFFFFF"/>
          <w:lang w:eastAsia="en-GB"/>
        </w:rPr>
      </w:pPr>
    </w:p>
    <w:p w14:paraId="7CF1D418" w14:textId="64DAD72F" w:rsidR="00E86938" w:rsidRDefault="00B63D07" w:rsidP="00E37DE8">
      <w:pPr>
        <w:rPr>
          <w:rFonts w:ascii="Arial" w:eastAsia="Times New Roman" w:hAnsi="Arial" w:cs="Arial"/>
          <w:color w:val="000000"/>
          <w:sz w:val="23"/>
          <w:szCs w:val="23"/>
          <w:shd w:val="clear" w:color="auto" w:fill="FFFFFF"/>
          <w:lang w:eastAsia="en-GB"/>
        </w:rPr>
      </w:pPr>
      <w:r>
        <w:rPr>
          <w:rFonts w:ascii="Arial" w:eastAsia="Times New Roman" w:hAnsi="Arial" w:cs="Arial"/>
          <w:color w:val="242729"/>
          <w:sz w:val="23"/>
          <w:szCs w:val="23"/>
          <w:shd w:val="clear" w:color="auto" w:fill="FFFFFF"/>
          <w:lang w:eastAsia="en-GB"/>
        </w:rPr>
        <w:t>The implementation of this event log trigger would be feasible</w:t>
      </w:r>
      <w:r w:rsidR="00E37DE8">
        <w:rPr>
          <w:rFonts w:ascii="Arial" w:eastAsia="Times New Roman" w:hAnsi="Arial" w:cs="Arial"/>
          <w:color w:val="242729"/>
          <w:sz w:val="23"/>
          <w:szCs w:val="23"/>
          <w:shd w:val="clear" w:color="auto" w:fill="FFFFFF"/>
          <w:lang w:eastAsia="en-GB"/>
        </w:rPr>
        <w:t xml:space="preserve"> because system simply has to </w:t>
      </w:r>
      <w:r w:rsidR="000F69C8">
        <w:rPr>
          <w:rFonts w:ascii="Arial" w:eastAsia="Times New Roman" w:hAnsi="Arial" w:cs="Arial"/>
          <w:color w:val="242729"/>
          <w:sz w:val="23"/>
          <w:szCs w:val="23"/>
          <w:shd w:val="clear" w:color="auto" w:fill="FFFFFF"/>
          <w:lang w:eastAsia="en-GB"/>
        </w:rPr>
        <w:t>s</w:t>
      </w:r>
      <w:r w:rsidR="00E37DE8">
        <w:rPr>
          <w:rFonts w:ascii="Arial" w:eastAsia="Times New Roman" w:hAnsi="Arial" w:cs="Arial"/>
          <w:color w:val="242729"/>
          <w:sz w:val="23"/>
          <w:szCs w:val="23"/>
          <w:shd w:val="clear" w:color="auto" w:fill="FFFFFF"/>
          <w:lang w:eastAsia="en-GB"/>
        </w:rPr>
        <w:t>can the content of the logs for the conditions set for a specific timeframe, and trigger the python script to run and pump the data into our ELK stack</w:t>
      </w:r>
      <w:r w:rsidR="000F69C8">
        <w:rPr>
          <w:rFonts w:ascii="Arial" w:eastAsia="Times New Roman" w:hAnsi="Arial" w:cs="Arial"/>
          <w:color w:val="242729"/>
          <w:sz w:val="23"/>
          <w:szCs w:val="23"/>
          <w:shd w:val="clear" w:color="auto" w:fill="FFFFFF"/>
          <w:lang w:eastAsia="en-GB"/>
        </w:rPr>
        <w:t xml:space="preserve"> if the condition is met</w:t>
      </w:r>
      <w:r w:rsidR="00E37DE8">
        <w:rPr>
          <w:rFonts w:ascii="Arial" w:eastAsia="Times New Roman" w:hAnsi="Arial" w:cs="Arial"/>
          <w:color w:val="242729"/>
          <w:sz w:val="23"/>
          <w:szCs w:val="23"/>
          <w:shd w:val="clear" w:color="auto" w:fill="FFFFFF"/>
          <w:lang w:eastAsia="en-GB"/>
        </w:rPr>
        <w:t xml:space="preserve">. </w:t>
      </w:r>
    </w:p>
    <w:p w14:paraId="3959B514" w14:textId="4864E311" w:rsidR="00E37DE8" w:rsidRDefault="00E37DE8" w:rsidP="00E37DE8">
      <w:pPr>
        <w:rPr>
          <w:rFonts w:ascii="Arial" w:eastAsia="Times New Roman" w:hAnsi="Arial" w:cs="Arial"/>
          <w:color w:val="000000"/>
          <w:sz w:val="23"/>
          <w:szCs w:val="23"/>
          <w:shd w:val="clear" w:color="auto" w:fill="FFFFFF"/>
          <w:lang w:eastAsia="en-GB"/>
        </w:rPr>
      </w:pPr>
    </w:p>
    <w:p w14:paraId="6167E70E" w14:textId="0AE80496" w:rsidR="00E37DE8" w:rsidRDefault="00E37DE8" w:rsidP="00E37DE8">
      <w:pPr>
        <w:rPr>
          <w:rFonts w:ascii="Arial" w:eastAsia="Times New Roman" w:hAnsi="Arial" w:cs="Arial"/>
          <w:color w:val="000000"/>
          <w:sz w:val="23"/>
          <w:szCs w:val="23"/>
          <w:shd w:val="clear" w:color="auto" w:fill="FFFFFF"/>
          <w:lang w:eastAsia="en-GB"/>
        </w:rPr>
      </w:pPr>
      <w:r>
        <w:rPr>
          <w:rFonts w:ascii="Arial" w:eastAsia="Times New Roman" w:hAnsi="Arial" w:cs="Arial"/>
          <w:color w:val="000000"/>
          <w:sz w:val="23"/>
          <w:szCs w:val="23"/>
          <w:shd w:val="clear" w:color="auto" w:fill="FFFFFF"/>
          <w:lang w:eastAsia="en-GB"/>
        </w:rPr>
        <w:t>With this event trigger, there will still be an occurrence lag between an event occurrence and reporting but it will be significantly be less than a time-driven trigger. A time driven trigger is when a specific time is specified when the python script would be run.</w:t>
      </w:r>
      <w:r w:rsidR="00D12F79">
        <w:rPr>
          <w:rFonts w:ascii="Arial" w:eastAsia="Times New Roman" w:hAnsi="Arial" w:cs="Arial"/>
          <w:color w:val="000000"/>
          <w:sz w:val="23"/>
          <w:szCs w:val="23"/>
          <w:shd w:val="clear" w:color="auto" w:fill="FFFFFF"/>
          <w:lang w:eastAsia="en-GB"/>
        </w:rPr>
        <w:t xml:space="preserve"> With a time driven trigger, we might have to wait till the end of day to monitor our logs from our ELK stack. However, performance of a time driven trigger, would be better than an event trigger as it does not require the system to monitor the logs 24/7 as it has been set to only run the python script at a specific time of the day/week/month.</w:t>
      </w:r>
    </w:p>
    <w:p w14:paraId="0204A44B" w14:textId="071F94C3" w:rsidR="00D12F79" w:rsidRDefault="00D12F79" w:rsidP="00E37DE8">
      <w:pPr>
        <w:rPr>
          <w:rFonts w:ascii="Arial" w:eastAsia="Times New Roman" w:hAnsi="Arial" w:cs="Arial"/>
          <w:color w:val="000000"/>
          <w:sz w:val="23"/>
          <w:szCs w:val="23"/>
          <w:shd w:val="clear" w:color="auto" w:fill="FFFFFF"/>
          <w:lang w:eastAsia="en-GB"/>
        </w:rPr>
      </w:pPr>
    </w:p>
    <w:p w14:paraId="619AA334" w14:textId="04C45D23" w:rsidR="00D12F79" w:rsidRPr="009D6BB0" w:rsidRDefault="00D12F79" w:rsidP="00E37DE8">
      <w:pPr>
        <w:rPr>
          <w:rFonts w:ascii="Arial" w:eastAsia="Times New Roman" w:hAnsi="Arial" w:cs="Arial"/>
          <w:color w:val="242729"/>
          <w:sz w:val="23"/>
          <w:szCs w:val="23"/>
          <w:shd w:val="clear" w:color="auto" w:fill="FFFFFF"/>
          <w:lang w:eastAsia="en-GB"/>
        </w:rPr>
      </w:pPr>
      <w:r>
        <w:rPr>
          <w:rFonts w:ascii="Arial" w:eastAsia="Times New Roman" w:hAnsi="Arial" w:cs="Arial"/>
          <w:color w:val="242729"/>
          <w:sz w:val="23"/>
          <w:szCs w:val="23"/>
          <w:shd w:val="clear" w:color="auto" w:fill="FFFFFF"/>
          <w:lang w:eastAsia="en-GB"/>
        </w:rPr>
        <w:t xml:space="preserve">In conclusion, there is no straightforward answer to which is the best trigger to initiate the scraping of logs as it depends entirely on why we need to monitor our logs and what exactly are we interested in finding. For instance, during development work, we might be interested in looking at our logs, to identify bugs during daily deployment. So how often we need to </w:t>
      </w:r>
      <w:proofErr w:type="spellStart"/>
      <w:r>
        <w:rPr>
          <w:rFonts w:ascii="Arial" w:eastAsia="Times New Roman" w:hAnsi="Arial" w:cs="Arial"/>
          <w:color w:val="242729"/>
          <w:sz w:val="23"/>
          <w:szCs w:val="23"/>
          <w:shd w:val="clear" w:color="auto" w:fill="FFFFFF"/>
          <w:lang w:eastAsia="en-GB"/>
        </w:rPr>
        <w:t>analyze</w:t>
      </w:r>
      <w:proofErr w:type="spellEnd"/>
      <w:r>
        <w:rPr>
          <w:rFonts w:ascii="Arial" w:eastAsia="Times New Roman" w:hAnsi="Arial" w:cs="Arial"/>
          <w:color w:val="242729"/>
          <w:sz w:val="23"/>
          <w:szCs w:val="23"/>
          <w:shd w:val="clear" w:color="auto" w:fill="FFFFFF"/>
          <w:lang w:eastAsia="en-GB"/>
        </w:rPr>
        <w:t xml:space="preserve"> our event logs depends on how often we make changes to our applications/ perform deployments.</w:t>
      </w:r>
      <w:r w:rsidR="009D6BB0">
        <w:rPr>
          <w:rFonts w:ascii="Arial" w:eastAsia="Times New Roman" w:hAnsi="Arial" w:cs="Arial"/>
          <w:color w:val="242729"/>
          <w:sz w:val="23"/>
          <w:szCs w:val="23"/>
          <w:shd w:val="clear" w:color="auto" w:fill="FFFFFF"/>
          <w:lang w:eastAsia="en-GB"/>
        </w:rPr>
        <w:t xml:space="preserve"> Hence, a time driven trigger would be useful </w:t>
      </w:r>
      <w:proofErr w:type="spellStart"/>
      <w:r w:rsidR="009D6BB0" w:rsidRPr="009D6BB0">
        <w:rPr>
          <w:rFonts w:ascii="Arial" w:eastAsia="Times New Roman" w:hAnsi="Arial" w:cs="Arial"/>
          <w:i/>
          <w:iCs/>
          <w:color w:val="242729"/>
          <w:sz w:val="23"/>
          <w:szCs w:val="23"/>
          <w:shd w:val="clear" w:color="auto" w:fill="FFFFFF"/>
          <w:lang w:eastAsia="en-GB"/>
        </w:rPr>
        <w:t>ie</w:t>
      </w:r>
      <w:proofErr w:type="spellEnd"/>
      <w:r w:rsidR="009D6BB0" w:rsidRPr="009D6BB0">
        <w:rPr>
          <w:rFonts w:ascii="Arial" w:eastAsia="Times New Roman" w:hAnsi="Arial" w:cs="Arial"/>
          <w:i/>
          <w:iCs/>
          <w:color w:val="242729"/>
          <w:sz w:val="23"/>
          <w:szCs w:val="23"/>
          <w:shd w:val="clear" w:color="auto" w:fill="FFFFFF"/>
          <w:lang w:eastAsia="en-GB"/>
        </w:rPr>
        <w:t xml:space="preserve"> trigger </w:t>
      </w:r>
      <w:r w:rsidR="009D6BB0" w:rsidRPr="009D6BB0">
        <w:rPr>
          <w:rFonts w:ascii="Arial" w:eastAsia="Times New Roman" w:hAnsi="Arial" w:cs="Arial"/>
          <w:b/>
          <w:bCs/>
          <w:i/>
          <w:iCs/>
          <w:color w:val="242729"/>
          <w:sz w:val="23"/>
          <w:szCs w:val="23"/>
          <w:shd w:val="clear" w:color="auto" w:fill="FFFFFF"/>
          <w:lang w:eastAsia="en-GB"/>
        </w:rPr>
        <w:t>jsondump.py</w:t>
      </w:r>
      <w:r w:rsidR="009D6BB0" w:rsidRPr="009D6BB0">
        <w:rPr>
          <w:rFonts w:ascii="Arial" w:eastAsia="Times New Roman" w:hAnsi="Arial" w:cs="Arial"/>
          <w:i/>
          <w:iCs/>
          <w:color w:val="242729"/>
          <w:sz w:val="23"/>
          <w:szCs w:val="23"/>
          <w:shd w:val="clear" w:color="auto" w:fill="FFFFFF"/>
          <w:lang w:eastAsia="en-GB"/>
        </w:rPr>
        <w:t xml:space="preserve"> at the end of </w:t>
      </w:r>
      <w:r w:rsidR="009D6BB0">
        <w:rPr>
          <w:rFonts w:ascii="Arial" w:eastAsia="Times New Roman" w:hAnsi="Arial" w:cs="Arial"/>
          <w:i/>
          <w:iCs/>
          <w:color w:val="242729"/>
          <w:sz w:val="23"/>
          <w:szCs w:val="23"/>
          <w:shd w:val="clear" w:color="auto" w:fill="FFFFFF"/>
          <w:lang w:eastAsia="en-GB"/>
        </w:rPr>
        <w:t>each deployment day</w:t>
      </w:r>
      <w:r w:rsidR="009D6BB0">
        <w:rPr>
          <w:rFonts w:ascii="Arial" w:eastAsia="Times New Roman" w:hAnsi="Arial" w:cs="Arial"/>
          <w:color w:val="242729"/>
          <w:sz w:val="23"/>
          <w:szCs w:val="23"/>
          <w:shd w:val="clear" w:color="auto" w:fill="FFFFFF"/>
          <w:lang w:eastAsia="en-GB"/>
        </w:rPr>
        <w:t xml:space="preserve">. Another scenario can be also based on support requests to </w:t>
      </w:r>
      <w:proofErr w:type="spellStart"/>
      <w:r w:rsidR="009D6BB0">
        <w:rPr>
          <w:rFonts w:ascii="Arial" w:eastAsia="Times New Roman" w:hAnsi="Arial" w:cs="Arial"/>
          <w:color w:val="242729"/>
          <w:sz w:val="23"/>
          <w:szCs w:val="23"/>
          <w:shd w:val="clear" w:color="auto" w:fill="FFFFFF"/>
          <w:lang w:eastAsia="en-GB"/>
        </w:rPr>
        <w:t>analyze</w:t>
      </w:r>
      <w:proofErr w:type="spellEnd"/>
      <w:r w:rsidR="009D6BB0">
        <w:rPr>
          <w:rFonts w:ascii="Arial" w:eastAsia="Times New Roman" w:hAnsi="Arial" w:cs="Arial"/>
          <w:color w:val="242729"/>
          <w:sz w:val="23"/>
          <w:szCs w:val="23"/>
          <w:shd w:val="clear" w:color="auto" w:fill="FFFFFF"/>
          <w:lang w:eastAsia="en-GB"/>
        </w:rPr>
        <w:t xml:space="preserve"> logs. Support teams regularly have to monitor logs to answer queries regarding failed logins/site issues and hence, a manual trigger based on per requests can also be helpful for the support team to do logs monitoring.</w:t>
      </w:r>
      <w:r w:rsidR="009D6BB0" w:rsidRPr="009D6BB0">
        <w:rPr>
          <w:rFonts w:ascii="Arial" w:eastAsia="Times New Roman" w:hAnsi="Arial" w:cs="Arial"/>
          <w:i/>
          <w:iCs/>
          <w:color w:val="242729"/>
          <w:sz w:val="23"/>
          <w:szCs w:val="23"/>
          <w:shd w:val="clear" w:color="auto" w:fill="FFFFFF"/>
          <w:lang w:eastAsia="en-GB"/>
        </w:rPr>
        <w:t xml:space="preserve"> </w:t>
      </w:r>
    </w:p>
    <w:p w14:paraId="5BC77BED" w14:textId="1C828883" w:rsidR="00E86938" w:rsidRDefault="00E86938" w:rsidP="00E86938">
      <w:pPr>
        <w:rPr>
          <w:rFonts w:ascii="Arial" w:eastAsia="Times New Roman" w:hAnsi="Arial" w:cs="Arial"/>
          <w:color w:val="242729"/>
          <w:sz w:val="23"/>
          <w:szCs w:val="23"/>
          <w:shd w:val="clear" w:color="auto" w:fill="FFFFFF"/>
          <w:lang w:eastAsia="en-GB"/>
        </w:rPr>
      </w:pPr>
    </w:p>
    <w:p w14:paraId="28AC4085" w14:textId="77777777" w:rsidR="00E86938" w:rsidRPr="00E86938" w:rsidRDefault="00E86938" w:rsidP="00E86938">
      <w:pPr>
        <w:rPr>
          <w:rFonts w:ascii="Times New Roman" w:eastAsia="Times New Roman" w:hAnsi="Times New Roman" w:cs="Times New Roman"/>
          <w:lang w:eastAsia="en-GB"/>
        </w:rPr>
      </w:pPr>
    </w:p>
    <w:p w14:paraId="050DD5BC" w14:textId="0EEA1375" w:rsidR="00E86938" w:rsidRPr="00E86938" w:rsidRDefault="00E86938" w:rsidP="00E86938">
      <w:pPr>
        <w:rPr>
          <w:rFonts w:ascii="Times New Roman" w:eastAsia="Times New Roman" w:hAnsi="Times New Roman" w:cs="Times New Roman"/>
          <w:lang w:eastAsia="en-GB"/>
        </w:rPr>
      </w:pPr>
    </w:p>
    <w:p w14:paraId="5A9B96B0" w14:textId="77777777" w:rsidR="00747CB5" w:rsidRDefault="000F69C8"/>
    <w:sectPr w:rsidR="00747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87B42"/>
    <w:multiLevelType w:val="hybridMultilevel"/>
    <w:tmpl w:val="B7FE2FAC"/>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1" w15:restartNumberingAfterBreak="0">
    <w:nsid w:val="51432CD0"/>
    <w:multiLevelType w:val="hybridMultilevel"/>
    <w:tmpl w:val="F7541C24"/>
    <w:lvl w:ilvl="0" w:tplc="7C264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41544F"/>
    <w:multiLevelType w:val="hybridMultilevel"/>
    <w:tmpl w:val="55AAB6F2"/>
    <w:lvl w:ilvl="0" w:tplc="CFFEE4D4">
      <w:start w:val="1"/>
      <w:numFmt w:val="decimal"/>
      <w:lvlText w:val="%1)"/>
      <w:lvlJc w:val="left"/>
      <w:pPr>
        <w:ind w:left="1148" w:hanging="360"/>
      </w:pPr>
      <w:rPr>
        <w:rFonts w:hint="default"/>
      </w:rPr>
    </w:lvl>
    <w:lvl w:ilvl="1" w:tplc="08090019" w:tentative="1">
      <w:start w:val="1"/>
      <w:numFmt w:val="lowerLetter"/>
      <w:lvlText w:val="%2."/>
      <w:lvlJc w:val="left"/>
      <w:pPr>
        <w:ind w:left="1868" w:hanging="360"/>
      </w:pPr>
    </w:lvl>
    <w:lvl w:ilvl="2" w:tplc="0809001B" w:tentative="1">
      <w:start w:val="1"/>
      <w:numFmt w:val="lowerRoman"/>
      <w:lvlText w:val="%3."/>
      <w:lvlJc w:val="right"/>
      <w:pPr>
        <w:ind w:left="2588" w:hanging="180"/>
      </w:pPr>
    </w:lvl>
    <w:lvl w:ilvl="3" w:tplc="0809000F" w:tentative="1">
      <w:start w:val="1"/>
      <w:numFmt w:val="decimal"/>
      <w:lvlText w:val="%4."/>
      <w:lvlJc w:val="left"/>
      <w:pPr>
        <w:ind w:left="3308" w:hanging="360"/>
      </w:pPr>
    </w:lvl>
    <w:lvl w:ilvl="4" w:tplc="08090019" w:tentative="1">
      <w:start w:val="1"/>
      <w:numFmt w:val="lowerLetter"/>
      <w:lvlText w:val="%5."/>
      <w:lvlJc w:val="left"/>
      <w:pPr>
        <w:ind w:left="4028" w:hanging="360"/>
      </w:pPr>
    </w:lvl>
    <w:lvl w:ilvl="5" w:tplc="0809001B" w:tentative="1">
      <w:start w:val="1"/>
      <w:numFmt w:val="lowerRoman"/>
      <w:lvlText w:val="%6."/>
      <w:lvlJc w:val="right"/>
      <w:pPr>
        <w:ind w:left="4748" w:hanging="180"/>
      </w:pPr>
    </w:lvl>
    <w:lvl w:ilvl="6" w:tplc="0809000F" w:tentative="1">
      <w:start w:val="1"/>
      <w:numFmt w:val="decimal"/>
      <w:lvlText w:val="%7."/>
      <w:lvlJc w:val="left"/>
      <w:pPr>
        <w:ind w:left="5468" w:hanging="360"/>
      </w:pPr>
    </w:lvl>
    <w:lvl w:ilvl="7" w:tplc="08090019" w:tentative="1">
      <w:start w:val="1"/>
      <w:numFmt w:val="lowerLetter"/>
      <w:lvlText w:val="%8."/>
      <w:lvlJc w:val="left"/>
      <w:pPr>
        <w:ind w:left="6188" w:hanging="360"/>
      </w:pPr>
    </w:lvl>
    <w:lvl w:ilvl="8" w:tplc="0809001B" w:tentative="1">
      <w:start w:val="1"/>
      <w:numFmt w:val="lowerRoman"/>
      <w:lvlText w:val="%9."/>
      <w:lvlJc w:val="right"/>
      <w:pPr>
        <w:ind w:left="6908" w:hanging="180"/>
      </w:pPr>
    </w:lvl>
  </w:abstractNum>
  <w:abstractNum w:abstractNumId="3" w15:restartNumberingAfterBreak="0">
    <w:nsid w:val="7FA40D4A"/>
    <w:multiLevelType w:val="hybridMultilevel"/>
    <w:tmpl w:val="474CB960"/>
    <w:lvl w:ilvl="0" w:tplc="C8C60A3E">
      <w:start w:val="1"/>
      <w:numFmt w:val="decimal"/>
      <w:lvlText w:val="%1)"/>
      <w:lvlJc w:val="left"/>
      <w:pPr>
        <w:ind w:left="1148" w:hanging="360"/>
      </w:pPr>
      <w:rPr>
        <w:rFonts w:hint="default"/>
        <w:i w:val="0"/>
      </w:rPr>
    </w:lvl>
    <w:lvl w:ilvl="1" w:tplc="08090019" w:tentative="1">
      <w:start w:val="1"/>
      <w:numFmt w:val="lowerLetter"/>
      <w:lvlText w:val="%2."/>
      <w:lvlJc w:val="left"/>
      <w:pPr>
        <w:ind w:left="1868" w:hanging="360"/>
      </w:pPr>
    </w:lvl>
    <w:lvl w:ilvl="2" w:tplc="0809001B" w:tentative="1">
      <w:start w:val="1"/>
      <w:numFmt w:val="lowerRoman"/>
      <w:lvlText w:val="%3."/>
      <w:lvlJc w:val="right"/>
      <w:pPr>
        <w:ind w:left="2588" w:hanging="180"/>
      </w:pPr>
    </w:lvl>
    <w:lvl w:ilvl="3" w:tplc="0809000F" w:tentative="1">
      <w:start w:val="1"/>
      <w:numFmt w:val="decimal"/>
      <w:lvlText w:val="%4."/>
      <w:lvlJc w:val="left"/>
      <w:pPr>
        <w:ind w:left="3308" w:hanging="360"/>
      </w:pPr>
    </w:lvl>
    <w:lvl w:ilvl="4" w:tplc="08090019" w:tentative="1">
      <w:start w:val="1"/>
      <w:numFmt w:val="lowerLetter"/>
      <w:lvlText w:val="%5."/>
      <w:lvlJc w:val="left"/>
      <w:pPr>
        <w:ind w:left="4028" w:hanging="360"/>
      </w:pPr>
    </w:lvl>
    <w:lvl w:ilvl="5" w:tplc="0809001B" w:tentative="1">
      <w:start w:val="1"/>
      <w:numFmt w:val="lowerRoman"/>
      <w:lvlText w:val="%6."/>
      <w:lvlJc w:val="right"/>
      <w:pPr>
        <w:ind w:left="4748" w:hanging="180"/>
      </w:pPr>
    </w:lvl>
    <w:lvl w:ilvl="6" w:tplc="0809000F" w:tentative="1">
      <w:start w:val="1"/>
      <w:numFmt w:val="decimal"/>
      <w:lvlText w:val="%7."/>
      <w:lvlJc w:val="left"/>
      <w:pPr>
        <w:ind w:left="5468" w:hanging="360"/>
      </w:pPr>
    </w:lvl>
    <w:lvl w:ilvl="7" w:tplc="08090019" w:tentative="1">
      <w:start w:val="1"/>
      <w:numFmt w:val="lowerLetter"/>
      <w:lvlText w:val="%8."/>
      <w:lvlJc w:val="left"/>
      <w:pPr>
        <w:ind w:left="6188" w:hanging="360"/>
      </w:pPr>
    </w:lvl>
    <w:lvl w:ilvl="8" w:tplc="0809001B" w:tentative="1">
      <w:start w:val="1"/>
      <w:numFmt w:val="lowerRoman"/>
      <w:lvlText w:val="%9."/>
      <w:lvlJc w:val="right"/>
      <w:pPr>
        <w:ind w:left="6908"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938"/>
    <w:rsid w:val="000052CE"/>
    <w:rsid w:val="000F69C8"/>
    <w:rsid w:val="002D6DB1"/>
    <w:rsid w:val="004E3347"/>
    <w:rsid w:val="009D6BB0"/>
    <w:rsid w:val="00B63D07"/>
    <w:rsid w:val="00D12F79"/>
    <w:rsid w:val="00DD13C8"/>
    <w:rsid w:val="00E37DE8"/>
    <w:rsid w:val="00E8693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76537DA"/>
  <w15:chartTrackingRefBased/>
  <w15:docId w15:val="{EE38A916-8C55-C248-91B7-3354C9E1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6938"/>
    <w:rPr>
      <w:color w:val="0000FF"/>
      <w:u w:val="single"/>
    </w:rPr>
  </w:style>
  <w:style w:type="paragraph" w:styleId="NormalWeb">
    <w:name w:val="Normal (Web)"/>
    <w:basedOn w:val="Normal"/>
    <w:uiPriority w:val="99"/>
    <w:unhideWhenUsed/>
    <w:rsid w:val="00E86938"/>
    <w:pPr>
      <w:spacing w:before="100" w:beforeAutospacing="1" w:after="100" w:afterAutospacing="1"/>
    </w:pPr>
    <w:rPr>
      <w:rFonts w:ascii="Times New Roman" w:eastAsia="Times New Roman" w:hAnsi="Times New Roman" w:cs="Times New Roman"/>
      <w:lang w:eastAsia="en-GB"/>
    </w:rPr>
  </w:style>
  <w:style w:type="character" w:customStyle="1" w:styleId="fnormal">
    <w:name w:val="f_normal"/>
    <w:basedOn w:val="DefaultParagraphFont"/>
    <w:rsid w:val="00E86938"/>
  </w:style>
  <w:style w:type="paragraph" w:styleId="ListParagraph">
    <w:name w:val="List Paragraph"/>
    <w:basedOn w:val="Normal"/>
    <w:uiPriority w:val="34"/>
    <w:qFormat/>
    <w:rsid w:val="004E3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394868">
      <w:bodyDiv w:val="1"/>
      <w:marLeft w:val="0"/>
      <w:marRight w:val="0"/>
      <w:marTop w:val="0"/>
      <w:marBottom w:val="0"/>
      <w:divBdr>
        <w:top w:val="none" w:sz="0" w:space="0" w:color="auto"/>
        <w:left w:val="none" w:sz="0" w:space="0" w:color="auto"/>
        <w:bottom w:val="none" w:sz="0" w:space="0" w:color="auto"/>
        <w:right w:val="none" w:sz="0" w:space="0" w:color="auto"/>
      </w:divBdr>
    </w:div>
    <w:div w:id="438066495">
      <w:bodyDiv w:val="1"/>
      <w:marLeft w:val="0"/>
      <w:marRight w:val="0"/>
      <w:marTop w:val="0"/>
      <w:marBottom w:val="0"/>
      <w:divBdr>
        <w:top w:val="none" w:sz="0" w:space="0" w:color="auto"/>
        <w:left w:val="none" w:sz="0" w:space="0" w:color="auto"/>
        <w:bottom w:val="none" w:sz="0" w:space="0" w:color="auto"/>
        <w:right w:val="none" w:sz="0" w:space="0" w:color="auto"/>
      </w:divBdr>
    </w:div>
    <w:div w:id="531112637">
      <w:bodyDiv w:val="1"/>
      <w:marLeft w:val="0"/>
      <w:marRight w:val="0"/>
      <w:marTop w:val="0"/>
      <w:marBottom w:val="0"/>
      <w:divBdr>
        <w:top w:val="none" w:sz="0" w:space="0" w:color="auto"/>
        <w:left w:val="none" w:sz="0" w:space="0" w:color="auto"/>
        <w:bottom w:val="none" w:sz="0" w:space="0" w:color="auto"/>
        <w:right w:val="none" w:sz="0" w:space="0" w:color="auto"/>
      </w:divBdr>
    </w:div>
    <w:div w:id="908804156">
      <w:bodyDiv w:val="1"/>
      <w:marLeft w:val="0"/>
      <w:marRight w:val="0"/>
      <w:marTop w:val="0"/>
      <w:marBottom w:val="0"/>
      <w:divBdr>
        <w:top w:val="none" w:sz="0" w:space="0" w:color="auto"/>
        <w:left w:val="none" w:sz="0" w:space="0" w:color="auto"/>
        <w:bottom w:val="none" w:sz="0" w:space="0" w:color="auto"/>
        <w:right w:val="none" w:sz="0" w:space="0" w:color="auto"/>
      </w:divBdr>
    </w:div>
    <w:div w:id="994601065">
      <w:bodyDiv w:val="1"/>
      <w:marLeft w:val="0"/>
      <w:marRight w:val="0"/>
      <w:marTop w:val="0"/>
      <w:marBottom w:val="0"/>
      <w:divBdr>
        <w:top w:val="none" w:sz="0" w:space="0" w:color="auto"/>
        <w:left w:val="none" w:sz="0" w:space="0" w:color="auto"/>
        <w:bottom w:val="none" w:sz="0" w:space="0" w:color="auto"/>
        <w:right w:val="none" w:sz="0" w:space="0" w:color="auto"/>
      </w:divBdr>
    </w:div>
    <w:div w:id="1199048822">
      <w:bodyDiv w:val="1"/>
      <w:marLeft w:val="0"/>
      <w:marRight w:val="0"/>
      <w:marTop w:val="0"/>
      <w:marBottom w:val="0"/>
      <w:divBdr>
        <w:top w:val="none" w:sz="0" w:space="0" w:color="auto"/>
        <w:left w:val="none" w:sz="0" w:space="0" w:color="auto"/>
        <w:bottom w:val="none" w:sz="0" w:space="0" w:color="auto"/>
        <w:right w:val="none" w:sz="0" w:space="0" w:color="auto"/>
      </w:divBdr>
    </w:div>
    <w:div w:id="1553073574">
      <w:bodyDiv w:val="1"/>
      <w:marLeft w:val="0"/>
      <w:marRight w:val="0"/>
      <w:marTop w:val="0"/>
      <w:marBottom w:val="0"/>
      <w:divBdr>
        <w:top w:val="none" w:sz="0" w:space="0" w:color="auto"/>
        <w:left w:val="none" w:sz="0" w:space="0" w:color="auto"/>
        <w:bottom w:val="none" w:sz="0" w:space="0" w:color="auto"/>
        <w:right w:val="none" w:sz="0" w:space="0" w:color="auto"/>
      </w:divBdr>
    </w:div>
    <w:div w:id="1555585638">
      <w:bodyDiv w:val="1"/>
      <w:marLeft w:val="0"/>
      <w:marRight w:val="0"/>
      <w:marTop w:val="0"/>
      <w:marBottom w:val="0"/>
      <w:divBdr>
        <w:top w:val="none" w:sz="0" w:space="0" w:color="auto"/>
        <w:left w:val="none" w:sz="0" w:space="0" w:color="auto"/>
        <w:bottom w:val="none" w:sz="0" w:space="0" w:color="auto"/>
        <w:right w:val="none" w:sz="0" w:space="0" w:color="auto"/>
      </w:divBdr>
    </w:div>
    <w:div w:id="202809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SERI ARDANI BINTE AFFANDI (UC - FT)</dc:creator>
  <cp:keywords/>
  <dc:description/>
  <cp:lastModifiedBy># SERI ARDANI BINTE AFFANDI (UC - FT)</cp:lastModifiedBy>
  <cp:revision>1</cp:revision>
  <dcterms:created xsi:type="dcterms:W3CDTF">2021-04-06T09:52:00Z</dcterms:created>
  <dcterms:modified xsi:type="dcterms:W3CDTF">2021-04-06T13:48:00Z</dcterms:modified>
</cp:coreProperties>
</file>