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C10F" w14:textId="77777777" w:rsidR="00D11540" w:rsidRPr="0022540A" w:rsidRDefault="00000000">
      <w:pPr>
        <w:pStyle w:val="a3"/>
        <w:spacing w:before="71"/>
        <w:ind w:left="3706" w:right="3805"/>
        <w:jc w:val="center"/>
        <w:rPr>
          <w:rFonts w:ascii="MS明朝" w:eastAsia="MS明朝"/>
        </w:rPr>
      </w:pPr>
      <w:r w:rsidRPr="0022540A">
        <w:rPr>
          <w:rFonts w:ascii="MS明朝" w:eastAsia="MS明朝" w:hint="eastAsia"/>
          <w:spacing w:val="-2"/>
        </w:rPr>
        <w:t>代理店契約書</w:t>
      </w:r>
    </w:p>
    <w:p w14:paraId="1AC54008" w14:textId="47F52D8F" w:rsidR="00DC30A8" w:rsidRDefault="00000000" w:rsidP="003574B3">
      <w:pPr>
        <w:pStyle w:val="a3"/>
        <w:tabs>
          <w:tab w:val="left" w:pos="945"/>
          <w:tab w:val="left" w:pos="1990"/>
          <w:tab w:val="left" w:pos="6336"/>
        </w:tabs>
        <w:spacing w:before="221" w:line="201" w:lineRule="auto"/>
        <w:ind w:left="100" w:right="199"/>
        <w:rPr>
          <w:rFonts w:ascii="MS明朝" w:eastAsia="MS明朝"/>
          <w:spacing w:val="-2"/>
        </w:rPr>
      </w:pPr>
      <w:r w:rsidRPr="0022540A">
        <w:rPr>
          <w:rFonts w:ascii="MS明朝" w:eastAsia="MS明朝" w:hint="eastAsia"/>
          <w:u w:val="single"/>
        </w:rPr>
        <w:tab/>
      </w:r>
      <w:r w:rsidR="00721D72">
        <w:rPr>
          <w:rFonts w:ascii="MS明朝" w:eastAsia="MS明朝" w:hint="eastAsia"/>
          <w:u w:val="single"/>
        </w:rPr>
        <w:t>株式会社A</w:t>
      </w:r>
      <w:r w:rsidR="00721D72">
        <w:rPr>
          <w:rFonts w:ascii="MS明朝" w:eastAsia="MS明朝"/>
          <w:u w:val="single"/>
        </w:rPr>
        <w:t>LO</w:t>
      </w:r>
      <w:r w:rsidR="00721D72">
        <w:rPr>
          <w:rFonts w:ascii="MS明朝" w:eastAsia="MS明朝"/>
          <w:u w:val="single"/>
        </w:rPr>
        <w:t>’</w:t>
      </w:r>
      <w:r w:rsidR="00721D72">
        <w:rPr>
          <w:rFonts w:ascii="MS明朝" w:eastAsia="MS明朝"/>
          <w:u w:val="single"/>
        </w:rPr>
        <w:t xml:space="preserve">s      </w:t>
      </w:r>
      <w:r w:rsidR="003574B3">
        <w:rPr>
          <w:rFonts w:ascii="MS明朝" w:eastAsia="MS明朝"/>
          <w:u w:val="single"/>
        </w:rPr>
        <w:t xml:space="preserve">             </w:t>
      </w:r>
      <w:r w:rsidRPr="0022540A">
        <w:rPr>
          <w:rFonts w:ascii="MS明朝" w:eastAsia="MS明朝" w:hint="eastAsia"/>
          <w:spacing w:val="-2"/>
        </w:rPr>
        <w:t>（以下「甲」という。）と</w:t>
      </w:r>
    </w:p>
    <w:p w14:paraId="4C28D5D5" w14:textId="77777777" w:rsidR="00A634CE" w:rsidRPr="0022540A" w:rsidRDefault="00A634CE" w:rsidP="003574B3">
      <w:pPr>
        <w:pStyle w:val="a3"/>
        <w:tabs>
          <w:tab w:val="left" w:pos="945"/>
          <w:tab w:val="left" w:pos="1990"/>
          <w:tab w:val="left" w:pos="6336"/>
        </w:tabs>
        <w:spacing w:before="221" w:line="201" w:lineRule="auto"/>
        <w:ind w:left="100" w:right="199"/>
        <w:rPr>
          <w:rFonts w:ascii="MS明朝" w:eastAsia="MS明朝" w:hint="eastAsia"/>
          <w:spacing w:val="-2"/>
        </w:rPr>
      </w:pPr>
    </w:p>
    <w:p w14:paraId="27D64BE4" w14:textId="77777777" w:rsidR="003574B3" w:rsidRDefault="00896E79" w:rsidP="003574B3">
      <w:pPr>
        <w:pStyle w:val="a3"/>
        <w:tabs>
          <w:tab w:val="left" w:pos="624"/>
          <w:tab w:val="left" w:pos="708"/>
          <w:tab w:val="left" w:pos="3570"/>
          <w:tab w:val="left" w:pos="6336"/>
        </w:tabs>
        <w:spacing w:before="221" w:line="201" w:lineRule="auto"/>
        <w:ind w:left="0" w:right="199"/>
        <w:rPr>
          <w:rFonts w:ascii="MS明朝" w:eastAsia="MS明朝"/>
          <w:spacing w:val="-2"/>
        </w:rPr>
      </w:pPr>
      <w:r w:rsidRPr="0022540A">
        <w:rPr>
          <w:rFonts w:ascii="MS明朝" w:eastAsia="MS明朝" w:hint="eastAsia"/>
          <w:u w:val="single"/>
        </w:rPr>
        <w:tab/>
      </w:r>
      <w:r w:rsidR="00B90FC9" w:rsidRPr="0022540A">
        <w:rPr>
          <w:rFonts w:ascii="MS明朝" w:eastAsia="MS明朝" w:hint="eastAsia"/>
          <w:u w:val="single"/>
        </w:rPr>
        <w:tab/>
      </w:r>
      <w:r w:rsidR="00B90FC9" w:rsidRPr="0022540A">
        <w:rPr>
          <w:rFonts w:ascii="MS明朝" w:eastAsia="MS明朝" w:hint="eastAsia"/>
          <w:u w:val="single"/>
        </w:rPr>
        <w:tab/>
      </w:r>
      <w:r w:rsidRPr="0022540A">
        <w:rPr>
          <w:rFonts w:ascii="MS明朝" w:eastAsia="MS明朝" w:hint="eastAsia"/>
          <w:spacing w:val="-6"/>
        </w:rPr>
        <w:t>（以下「乙」という。）</w:t>
      </w:r>
      <w:r w:rsidRPr="0022540A">
        <w:rPr>
          <w:rFonts w:ascii="MS明朝" w:eastAsia="MS明朝" w:hint="eastAsia"/>
          <w:spacing w:val="-2"/>
        </w:rPr>
        <w:t>とは、</w:t>
      </w:r>
    </w:p>
    <w:p w14:paraId="32644B92" w14:textId="1D036F6C" w:rsidR="00D11540" w:rsidRPr="0022540A" w:rsidRDefault="00896E79" w:rsidP="00B90FC9">
      <w:pPr>
        <w:pStyle w:val="a3"/>
        <w:tabs>
          <w:tab w:val="left" w:pos="624"/>
          <w:tab w:val="left" w:pos="708"/>
          <w:tab w:val="left" w:pos="1990"/>
          <w:tab w:val="left" w:pos="6336"/>
        </w:tabs>
        <w:spacing w:before="221" w:line="201" w:lineRule="auto"/>
        <w:ind w:left="0" w:right="199"/>
        <w:rPr>
          <w:rFonts w:ascii="MS明朝" w:eastAsia="MS明朝"/>
        </w:rPr>
      </w:pPr>
      <w:r w:rsidRPr="0022540A">
        <w:rPr>
          <w:rFonts w:ascii="MS明朝" w:eastAsia="MS明朝" w:hint="eastAsia"/>
          <w:spacing w:val="-2"/>
        </w:rPr>
        <w:t>以下のとおり代理店契約を締結する。</w:t>
      </w:r>
    </w:p>
    <w:p w14:paraId="4CB3E1D3" w14:textId="77777777" w:rsidR="00D11540" w:rsidRPr="0022540A" w:rsidRDefault="00000000">
      <w:pPr>
        <w:pStyle w:val="a3"/>
        <w:spacing w:before="169" w:line="343" w:lineRule="exact"/>
        <w:ind w:left="100"/>
        <w:rPr>
          <w:rFonts w:ascii="MS明朝" w:eastAsia="MS明朝"/>
        </w:rPr>
      </w:pPr>
      <w:r w:rsidRPr="0022540A">
        <w:rPr>
          <w:rFonts w:ascii="MS明朝" w:eastAsia="MS明朝" w:hint="eastAsia"/>
        </w:rPr>
        <w:t>第１条（目的</w:t>
      </w:r>
      <w:r w:rsidRPr="0022540A">
        <w:rPr>
          <w:rFonts w:ascii="MS明朝" w:eastAsia="MS明朝" w:hint="eastAsia"/>
          <w:spacing w:val="-10"/>
        </w:rPr>
        <w:t>）</w:t>
      </w:r>
    </w:p>
    <w:p w14:paraId="2BEB47ED" w14:textId="77777777" w:rsidR="00D11540" w:rsidRPr="0022540A" w:rsidRDefault="00000000">
      <w:pPr>
        <w:pStyle w:val="a3"/>
        <w:spacing w:before="19" w:line="187" w:lineRule="auto"/>
        <w:ind w:left="100" w:right="194" w:firstLine="210"/>
        <w:rPr>
          <w:rFonts w:ascii="MS明朝" w:eastAsia="MS明朝"/>
        </w:rPr>
      </w:pPr>
      <w:r w:rsidRPr="0022540A">
        <w:rPr>
          <w:rFonts w:ascii="MS明朝" w:eastAsia="MS明朝" w:hint="eastAsia"/>
          <w:spacing w:val="-2"/>
        </w:rPr>
        <w:t>乙は、甲の代理店（ファイナンシャルアドバイザー）として、甲の定める方針、規則、指示に従い、次の各号に定める業務（以下「本業務」という。）を行うものとする。</w:t>
      </w:r>
    </w:p>
    <w:p w14:paraId="7C3314A1" w14:textId="77777777" w:rsidR="00D11540" w:rsidRPr="0022540A" w:rsidRDefault="00000000">
      <w:pPr>
        <w:pStyle w:val="a3"/>
        <w:spacing w:line="279" w:lineRule="exact"/>
        <w:ind w:left="311"/>
        <w:rPr>
          <w:rFonts w:ascii="MS明朝" w:eastAsia="MS明朝"/>
        </w:rPr>
      </w:pPr>
      <w:r w:rsidRPr="0022540A">
        <w:rPr>
          <w:rFonts w:ascii="MS明朝" w:eastAsia="MS明朝" w:hint="eastAsia"/>
          <w:spacing w:val="-3"/>
        </w:rPr>
        <w:t>①海外における金融商品に関する顧客への情報提供</w:t>
      </w:r>
    </w:p>
    <w:p w14:paraId="4EAB53E8" w14:textId="77777777" w:rsidR="00D11540" w:rsidRPr="0022540A" w:rsidRDefault="00000000">
      <w:pPr>
        <w:pStyle w:val="a3"/>
        <w:spacing w:line="343" w:lineRule="exact"/>
        <w:ind w:left="311"/>
        <w:rPr>
          <w:rFonts w:ascii="MS明朝" w:eastAsia="MS明朝"/>
        </w:rPr>
      </w:pPr>
      <w:r w:rsidRPr="0022540A">
        <w:rPr>
          <w:rFonts w:ascii="MS明朝" w:eastAsia="MS明朝" w:hint="eastAsia"/>
          <w:spacing w:val="-3"/>
        </w:rPr>
        <w:t>②顧客が海外の金融商品を購入する際に必要な手続きに関する英訳サポート</w:t>
      </w:r>
    </w:p>
    <w:p w14:paraId="1DBEC905" w14:textId="77777777" w:rsidR="00D11540" w:rsidRPr="0022540A" w:rsidRDefault="00000000">
      <w:pPr>
        <w:pStyle w:val="a3"/>
        <w:spacing w:before="153" w:line="343" w:lineRule="exact"/>
        <w:ind w:left="100"/>
        <w:rPr>
          <w:rFonts w:ascii="MS明朝" w:eastAsia="MS明朝"/>
        </w:rPr>
      </w:pPr>
      <w:r w:rsidRPr="0022540A">
        <w:rPr>
          <w:rFonts w:ascii="MS明朝" w:eastAsia="MS明朝" w:hint="eastAsia"/>
          <w:spacing w:val="-2"/>
        </w:rPr>
        <w:t>第２条（イントロデューサー及びアポインター</w:t>
      </w:r>
      <w:r w:rsidRPr="0022540A">
        <w:rPr>
          <w:rFonts w:ascii="MS明朝" w:eastAsia="MS明朝" w:hint="eastAsia"/>
          <w:spacing w:val="-10"/>
        </w:rPr>
        <w:t>）</w:t>
      </w:r>
    </w:p>
    <w:p w14:paraId="3B328136" w14:textId="77777777" w:rsidR="00D11540" w:rsidRPr="0022540A" w:rsidRDefault="00000000">
      <w:pPr>
        <w:pStyle w:val="a3"/>
        <w:tabs>
          <w:tab w:val="left" w:pos="520"/>
        </w:tabs>
        <w:spacing w:line="311" w:lineRule="exact"/>
        <w:ind w:left="100"/>
        <w:rPr>
          <w:rFonts w:ascii="MS明朝" w:eastAsia="MS明朝"/>
        </w:rPr>
      </w:pPr>
      <w:r w:rsidRPr="0022540A">
        <w:rPr>
          <w:rFonts w:ascii="MS明朝" w:eastAsia="MS明朝" w:hint="eastAsia"/>
          <w:spacing w:val="-10"/>
        </w:rPr>
        <w:t>１</w:t>
      </w:r>
      <w:r w:rsidRPr="0022540A">
        <w:rPr>
          <w:rFonts w:ascii="MS明朝" w:eastAsia="MS明朝" w:hint="eastAsia"/>
        </w:rPr>
        <w:tab/>
      </w:r>
      <w:r w:rsidRPr="0022540A">
        <w:rPr>
          <w:rFonts w:ascii="MS明朝" w:eastAsia="MS明朝" w:hint="eastAsia"/>
          <w:spacing w:val="-3"/>
        </w:rPr>
        <w:t>イントロデューサー及びアポインターの定義は以下のとおりとする。</w:t>
      </w:r>
    </w:p>
    <w:p w14:paraId="1B93B788" w14:textId="77777777" w:rsidR="00D11540" w:rsidRPr="0022540A" w:rsidRDefault="00000000">
      <w:pPr>
        <w:pStyle w:val="a3"/>
        <w:spacing w:line="213" w:lineRule="auto"/>
        <w:ind w:left="520" w:right="2365"/>
        <w:rPr>
          <w:rFonts w:ascii="MS明朝" w:eastAsia="MS明朝"/>
        </w:rPr>
      </w:pPr>
      <w:r w:rsidRPr="0022540A">
        <w:rPr>
          <w:rFonts w:ascii="MS明朝" w:eastAsia="MS明朝" w:hint="eastAsia"/>
          <w:spacing w:val="-2"/>
        </w:rPr>
        <w:t>(1)イントロデューサー：本業務を全て行うことできるもの。 (2)アポインター：顧客をイントロデューサーに紹介するもの。</w:t>
      </w:r>
    </w:p>
    <w:p w14:paraId="0CF497C1" w14:textId="77777777" w:rsidR="00D11540" w:rsidRPr="0022540A" w:rsidRDefault="00000000">
      <w:pPr>
        <w:pStyle w:val="a3"/>
        <w:spacing w:before="11" w:line="187" w:lineRule="auto"/>
        <w:ind w:right="190" w:hanging="210"/>
        <w:jc w:val="both"/>
        <w:rPr>
          <w:rFonts w:ascii="MS明朝" w:eastAsia="MS明朝"/>
        </w:rPr>
      </w:pPr>
      <w:r w:rsidRPr="0022540A">
        <w:rPr>
          <w:rFonts w:ascii="MS明朝" w:eastAsia="MS明朝" w:hint="eastAsia"/>
          <w:spacing w:val="-1"/>
        </w:rPr>
        <w:t>２    乙は、本契約締結後、アポインター又はイントロデューサーを選択し、甲に通知する</w:t>
      </w:r>
      <w:r w:rsidRPr="0022540A">
        <w:rPr>
          <w:rFonts w:ascii="MS明朝" w:eastAsia="MS明朝" w:hint="eastAsia"/>
          <w:spacing w:val="7"/>
        </w:rPr>
        <w:t>ものとする。乙がイントロデューサーを選択した場合、本業務を開始することができ</w:t>
      </w:r>
      <w:r w:rsidRPr="0022540A">
        <w:rPr>
          <w:rFonts w:ascii="MS明朝" w:eastAsia="MS明朝" w:hint="eastAsia"/>
        </w:rPr>
        <w:t>る。</w:t>
      </w:r>
    </w:p>
    <w:p w14:paraId="1E6E7532" w14:textId="77777777" w:rsidR="00D11540" w:rsidRPr="0022540A" w:rsidRDefault="00000000">
      <w:pPr>
        <w:pStyle w:val="a3"/>
        <w:spacing w:line="187" w:lineRule="auto"/>
        <w:ind w:right="195" w:hanging="210"/>
        <w:jc w:val="both"/>
        <w:rPr>
          <w:rFonts w:ascii="MS明朝" w:eastAsia="MS明朝"/>
        </w:rPr>
      </w:pPr>
      <w:r w:rsidRPr="0022540A">
        <w:rPr>
          <w:rFonts w:ascii="MS明朝" w:eastAsia="MS明朝" w:hint="eastAsia"/>
        </w:rPr>
        <w:t>３ 甲は、イントロデューサーを選択した乙が第５条に違反した場合、面談又は通知のう</w:t>
      </w:r>
      <w:r w:rsidRPr="0022540A">
        <w:rPr>
          <w:rFonts w:ascii="MS明朝" w:eastAsia="MS明朝" w:hint="eastAsia"/>
          <w:spacing w:val="-2"/>
        </w:rPr>
        <w:t>え、アポインターに指定することができ、手数料もアポインターの手数料とすることが</w:t>
      </w:r>
      <w:r w:rsidRPr="0022540A">
        <w:rPr>
          <w:rFonts w:ascii="MS明朝" w:eastAsia="MS明朝" w:hint="eastAsia"/>
          <w:spacing w:val="-4"/>
        </w:rPr>
        <w:t>できる。</w:t>
      </w:r>
    </w:p>
    <w:p w14:paraId="0E92CDD8" w14:textId="77777777" w:rsidR="00D11540" w:rsidRPr="0022540A" w:rsidRDefault="00000000">
      <w:pPr>
        <w:pStyle w:val="a3"/>
        <w:spacing w:line="187" w:lineRule="auto"/>
        <w:ind w:right="195" w:hanging="210"/>
        <w:jc w:val="both"/>
        <w:rPr>
          <w:rFonts w:ascii="MS明朝" w:eastAsia="MS明朝"/>
        </w:rPr>
      </w:pPr>
      <w:r w:rsidRPr="0022540A">
        <w:rPr>
          <w:rFonts w:ascii="MS明朝" w:eastAsia="MS明朝" w:hint="eastAsia"/>
        </w:rPr>
        <w:t>４ 乙は、前項によりアポインターに指定された後、イントロデューサーへの昇格を希望</w:t>
      </w:r>
      <w:r w:rsidRPr="0022540A">
        <w:rPr>
          <w:rFonts w:ascii="MS明朝" w:eastAsia="MS明朝" w:hint="eastAsia"/>
          <w:spacing w:val="-2"/>
        </w:rPr>
        <w:t>する場合、翌月１５日までに昇格の申請を行えばその時点でのポイントを維持することができ、申請を行わなければそれまで保有していたポイントをはく奪されるものする。</w:t>
      </w:r>
    </w:p>
    <w:p w14:paraId="30EF804E" w14:textId="77777777" w:rsidR="00D11540" w:rsidRPr="0022540A" w:rsidRDefault="00000000">
      <w:pPr>
        <w:pStyle w:val="a3"/>
        <w:spacing w:line="187" w:lineRule="auto"/>
        <w:ind w:left="100" w:right="195"/>
        <w:jc w:val="both"/>
        <w:rPr>
          <w:rFonts w:ascii="MS明朝" w:eastAsia="MS明朝"/>
        </w:rPr>
      </w:pPr>
      <w:r w:rsidRPr="0022540A">
        <w:rPr>
          <w:rFonts w:ascii="MS明朝" w:eastAsia="MS明朝" w:hint="eastAsia"/>
        </w:rPr>
        <w:t>５ 乙は、前項の昇格の申請をした場合、３万３０００円（税込）を支払うものとする。</w:t>
      </w:r>
      <w:r w:rsidRPr="0022540A">
        <w:rPr>
          <w:rFonts w:ascii="MS明朝" w:eastAsia="MS明朝" w:hint="eastAsia"/>
          <w:spacing w:val="80"/>
        </w:rPr>
        <w:t xml:space="preserve"> </w:t>
      </w:r>
      <w:r w:rsidRPr="0022540A">
        <w:rPr>
          <w:rFonts w:ascii="MS明朝" w:eastAsia="MS明朝" w:hint="eastAsia"/>
        </w:rPr>
        <w:t>６</w:t>
      </w:r>
      <w:r w:rsidRPr="0022540A">
        <w:rPr>
          <w:rFonts w:ascii="MS明朝" w:eastAsia="MS明朝" w:hint="eastAsia"/>
          <w:spacing w:val="58"/>
          <w:w w:val="150"/>
        </w:rPr>
        <w:t xml:space="preserve">  </w:t>
      </w:r>
      <w:r w:rsidRPr="0022540A">
        <w:rPr>
          <w:rFonts w:ascii="MS明朝" w:eastAsia="MS明朝" w:hint="eastAsia"/>
          <w:spacing w:val="-1"/>
        </w:rPr>
        <w:t>乙は、アポインターを選択した後、イントロデューサーへの昇格を希望する場合、甲</w:t>
      </w:r>
    </w:p>
    <w:p w14:paraId="6F1A09F3" w14:textId="77777777" w:rsidR="00D11540" w:rsidRPr="0022540A" w:rsidRDefault="00000000">
      <w:pPr>
        <w:pStyle w:val="a3"/>
        <w:spacing w:line="279" w:lineRule="exact"/>
        <w:rPr>
          <w:rFonts w:ascii="MS明朝" w:eastAsia="MS明朝"/>
        </w:rPr>
      </w:pPr>
      <w:r w:rsidRPr="0022540A">
        <w:rPr>
          <w:rFonts w:ascii="MS明朝" w:eastAsia="MS明朝" w:hint="eastAsia"/>
        </w:rPr>
        <w:t>に申請するとともに、３万３０００円（税込）</w:t>
      </w:r>
      <w:r w:rsidRPr="0022540A">
        <w:rPr>
          <w:rFonts w:ascii="MS明朝" w:eastAsia="MS明朝" w:hint="eastAsia"/>
          <w:spacing w:val="-1"/>
        </w:rPr>
        <w:t>を支払うものとする。</w:t>
      </w:r>
    </w:p>
    <w:p w14:paraId="54FC9268" w14:textId="77777777" w:rsidR="00D11540" w:rsidRPr="0022540A" w:rsidRDefault="00000000">
      <w:pPr>
        <w:pStyle w:val="a3"/>
        <w:tabs>
          <w:tab w:val="left" w:pos="525"/>
        </w:tabs>
        <w:spacing w:before="7" w:line="187" w:lineRule="auto"/>
        <w:ind w:right="196" w:hanging="210"/>
        <w:rPr>
          <w:rFonts w:ascii="MS明朝" w:eastAsia="MS明朝"/>
        </w:rPr>
      </w:pPr>
      <w:r w:rsidRPr="0022540A">
        <w:rPr>
          <w:rFonts w:ascii="MS明朝" w:eastAsia="MS明朝" w:hint="eastAsia"/>
          <w:spacing w:val="-10"/>
        </w:rPr>
        <w:t>７</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甲は、乙が前２項の申請をした場合、乙の裁量により、その翌月１日から乙をイントロデューサーに指定することできる。</w:t>
      </w:r>
    </w:p>
    <w:p w14:paraId="7889859B" w14:textId="77777777" w:rsidR="00D11540" w:rsidRPr="0022540A" w:rsidRDefault="00000000">
      <w:pPr>
        <w:pStyle w:val="a3"/>
        <w:spacing w:before="176" w:line="343" w:lineRule="exact"/>
        <w:ind w:left="100"/>
        <w:rPr>
          <w:rFonts w:ascii="MS明朝" w:eastAsia="MS明朝"/>
        </w:rPr>
      </w:pPr>
      <w:r w:rsidRPr="0022540A">
        <w:rPr>
          <w:rFonts w:ascii="MS明朝" w:eastAsia="MS明朝" w:hint="eastAsia"/>
        </w:rPr>
        <w:t>第３条（手数料</w:t>
      </w:r>
      <w:r w:rsidRPr="0022540A">
        <w:rPr>
          <w:rFonts w:ascii="MS明朝" w:eastAsia="MS明朝" w:hint="eastAsia"/>
          <w:spacing w:val="-10"/>
        </w:rPr>
        <w:t>）</w:t>
      </w:r>
    </w:p>
    <w:p w14:paraId="4ED785BE" w14:textId="77777777" w:rsidR="00D11540" w:rsidRPr="0022540A" w:rsidRDefault="00000000">
      <w:pPr>
        <w:pStyle w:val="a3"/>
        <w:spacing w:before="19" w:line="187" w:lineRule="auto"/>
        <w:ind w:right="195" w:hanging="210"/>
        <w:jc w:val="both"/>
        <w:rPr>
          <w:rFonts w:ascii="MS明朝" w:eastAsia="MS明朝"/>
        </w:rPr>
      </w:pPr>
      <w:r w:rsidRPr="0022540A">
        <w:rPr>
          <w:rFonts w:ascii="MS明朝" w:eastAsia="MS明朝" w:hint="eastAsia"/>
        </w:rPr>
        <w:t>１ 甲は、乙に対し、甲を通じて提供される全ての金融商品に対して、顧客の申込数に従</w:t>
      </w:r>
      <w:r w:rsidRPr="0022540A">
        <w:rPr>
          <w:rFonts w:ascii="MS明朝" w:eastAsia="MS明朝" w:hint="eastAsia"/>
          <w:spacing w:val="-2"/>
        </w:rPr>
        <w:t>い、手数料（税込）を支払うものとする。</w:t>
      </w:r>
    </w:p>
    <w:p w14:paraId="3D329C5F" w14:textId="77777777" w:rsidR="00D11540" w:rsidRPr="0022540A" w:rsidRDefault="00000000">
      <w:pPr>
        <w:pStyle w:val="a3"/>
        <w:spacing w:line="187" w:lineRule="auto"/>
        <w:ind w:right="196" w:hanging="210"/>
        <w:jc w:val="both"/>
        <w:rPr>
          <w:rFonts w:ascii="MS明朝" w:eastAsia="MS明朝"/>
        </w:rPr>
      </w:pPr>
      <w:r w:rsidRPr="0022540A">
        <w:rPr>
          <w:rFonts w:ascii="MS明朝" w:eastAsia="MS明朝" w:hint="eastAsia"/>
          <w:spacing w:val="8"/>
        </w:rPr>
        <w:t>２ 前項の手数料</w:t>
      </w:r>
      <w:r w:rsidRPr="0022540A">
        <w:rPr>
          <w:rFonts w:ascii="MS明朝" w:eastAsia="MS明朝" w:hint="eastAsia"/>
        </w:rPr>
        <w:t>（税込）は、本契約書に定める方法（末尾添付別紙のとおり）により算</w:t>
      </w:r>
      <w:r w:rsidRPr="0022540A">
        <w:rPr>
          <w:rFonts w:ascii="MS明朝" w:eastAsia="MS明朝" w:hint="eastAsia"/>
          <w:spacing w:val="-2"/>
        </w:rPr>
        <w:t>定されるものとする。</w:t>
      </w:r>
    </w:p>
    <w:p w14:paraId="59A5B3E3" w14:textId="77777777" w:rsidR="00D11540" w:rsidRPr="0022540A" w:rsidRDefault="00000000">
      <w:pPr>
        <w:pStyle w:val="a3"/>
        <w:spacing w:line="187" w:lineRule="auto"/>
        <w:ind w:right="196" w:hanging="210"/>
        <w:jc w:val="both"/>
        <w:rPr>
          <w:rFonts w:ascii="MS明朝" w:eastAsia="MS明朝"/>
        </w:rPr>
      </w:pPr>
      <w:r w:rsidRPr="0022540A">
        <w:rPr>
          <w:rFonts w:ascii="MS明朝" w:eastAsia="MS明朝" w:hint="eastAsia"/>
        </w:rPr>
        <w:t>３ 乙は、毎月月初に甲から開示される契約済み顧客リストを確認のうえ、甲に対し、前</w:t>
      </w:r>
      <w:r w:rsidRPr="0022540A">
        <w:rPr>
          <w:rFonts w:ascii="MS明朝" w:eastAsia="MS明朝" w:hint="eastAsia"/>
          <w:spacing w:val="-2"/>
        </w:rPr>
        <w:t>項の方法により算定した手数料の請求書を手数料支払月の２０日までに送付するものと</w:t>
      </w:r>
      <w:r w:rsidRPr="0022540A">
        <w:rPr>
          <w:rFonts w:ascii="MS明朝" w:eastAsia="MS明朝" w:hint="eastAsia"/>
          <w:spacing w:val="-4"/>
        </w:rPr>
        <w:t>する。</w:t>
      </w:r>
    </w:p>
    <w:p w14:paraId="44F30154" w14:textId="77777777" w:rsidR="00D11540" w:rsidRPr="0022540A" w:rsidRDefault="00000000">
      <w:pPr>
        <w:pStyle w:val="a3"/>
        <w:spacing w:line="187" w:lineRule="auto"/>
        <w:ind w:right="190" w:hanging="210"/>
        <w:jc w:val="both"/>
        <w:rPr>
          <w:rFonts w:ascii="MS明朝" w:eastAsia="MS明朝"/>
        </w:rPr>
      </w:pPr>
      <w:r w:rsidRPr="0022540A">
        <w:rPr>
          <w:rFonts w:ascii="MS明朝" w:eastAsia="MS明朝" w:hint="eastAsia"/>
        </w:rPr>
        <w:t>４   甲は、乙から前項の請求書を受領後、乙に対し、第１項の手数料を支払うものとす</w:t>
      </w:r>
      <w:r w:rsidRPr="0022540A">
        <w:rPr>
          <w:rFonts w:ascii="MS明朝" w:eastAsia="MS明朝" w:hint="eastAsia"/>
          <w:spacing w:val="-2"/>
        </w:rPr>
        <w:t>る。積立型プランの場合、手数料の６０％（税込）については、甲が証券発行のメールを受領した月の末日締めとし、その２カ月後の末日限り、支払うものとし、その６カ月後の末日限り、手数料の２０％（税込）、更に６カ月後の末日限り、手数料の残り２ ０％（税込）を支払うものとする。支払日が金融機関の休日の場合、前営業日に支払うものとする。</w:t>
      </w:r>
    </w:p>
    <w:p w14:paraId="3986C2A4" w14:textId="77777777" w:rsidR="00D11540" w:rsidRPr="0022540A" w:rsidRDefault="00000000">
      <w:pPr>
        <w:pStyle w:val="a3"/>
        <w:spacing w:line="317" w:lineRule="exact"/>
        <w:ind w:left="100"/>
        <w:jc w:val="both"/>
        <w:rPr>
          <w:rFonts w:ascii="MS明朝" w:eastAsia="MS明朝"/>
        </w:rPr>
      </w:pPr>
      <w:r w:rsidRPr="0022540A">
        <w:rPr>
          <w:rFonts w:ascii="MS明朝" w:eastAsia="MS明朝" w:hint="eastAsia"/>
        </w:rPr>
        <w:t>５</w:t>
      </w:r>
      <w:r w:rsidRPr="0022540A">
        <w:rPr>
          <w:rFonts w:ascii="MS明朝" w:eastAsia="MS明朝" w:hint="eastAsia"/>
          <w:spacing w:val="65"/>
          <w:w w:val="150"/>
        </w:rPr>
        <w:t xml:space="preserve">  </w:t>
      </w:r>
      <w:r w:rsidRPr="0022540A">
        <w:rPr>
          <w:rFonts w:ascii="MS明朝" w:eastAsia="MS明朝" w:hint="eastAsia"/>
          <w:spacing w:val="-1"/>
        </w:rPr>
        <w:t>乙が第３項の請求書に顧客の記入漏れをし、それが４回継続した場合、甲は、乙に対</w:t>
      </w:r>
    </w:p>
    <w:p w14:paraId="01E5E03A" w14:textId="77777777" w:rsidR="00D11540" w:rsidRPr="0022540A" w:rsidRDefault="00D11540">
      <w:pPr>
        <w:spacing w:line="317" w:lineRule="exact"/>
        <w:jc w:val="both"/>
        <w:rPr>
          <w:rFonts w:ascii="MS明朝" w:eastAsia="MS明朝"/>
        </w:rPr>
        <w:sectPr w:rsidR="00D11540" w:rsidRPr="0022540A">
          <w:type w:val="continuous"/>
          <w:pgSz w:w="11900" w:h="16840"/>
          <w:pgMar w:top="1520" w:right="1500" w:bottom="280" w:left="1600" w:header="720" w:footer="720" w:gutter="0"/>
          <w:cols w:space="720"/>
        </w:sectPr>
      </w:pPr>
    </w:p>
    <w:p w14:paraId="6AD7D1F5" w14:textId="77777777" w:rsidR="00D11540" w:rsidRPr="0022540A" w:rsidRDefault="00000000">
      <w:pPr>
        <w:pStyle w:val="a3"/>
        <w:spacing w:before="133" w:line="187" w:lineRule="auto"/>
        <w:ind w:right="196"/>
        <w:rPr>
          <w:rFonts w:ascii="MS明朝" w:eastAsia="MS明朝"/>
        </w:rPr>
      </w:pPr>
      <w:r w:rsidRPr="0022540A">
        <w:rPr>
          <w:rFonts w:ascii="MS明朝" w:eastAsia="MS明朝" w:hint="eastAsia"/>
          <w:spacing w:val="-2"/>
        </w:rPr>
        <w:lastRenderedPageBreak/>
        <w:t>し、その顧客に関する手数料を支払わないことでき、乙はこれに異議を申し出ないもの</w:t>
      </w:r>
      <w:r w:rsidRPr="0022540A">
        <w:rPr>
          <w:rFonts w:ascii="MS明朝" w:eastAsia="MS明朝" w:hint="eastAsia"/>
          <w:spacing w:val="-4"/>
        </w:rPr>
        <w:t>とする。</w:t>
      </w:r>
    </w:p>
    <w:p w14:paraId="749E8962" w14:textId="77777777" w:rsidR="00D11540" w:rsidRPr="0022540A" w:rsidRDefault="00000000">
      <w:pPr>
        <w:pStyle w:val="a3"/>
        <w:tabs>
          <w:tab w:val="left" w:pos="525"/>
        </w:tabs>
        <w:spacing w:line="187" w:lineRule="auto"/>
        <w:ind w:right="196" w:hanging="210"/>
        <w:rPr>
          <w:rFonts w:ascii="MS明朝" w:eastAsia="MS明朝"/>
        </w:rPr>
      </w:pPr>
      <w:r w:rsidRPr="0022540A">
        <w:rPr>
          <w:rFonts w:ascii="MS明朝" w:eastAsia="MS明朝" w:hint="eastAsia"/>
          <w:spacing w:val="-10"/>
        </w:rPr>
        <w:t>６</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甲は、第２項の手数料の算定方法を変更することができるものとし、その変更を乙に対し１カ月前に通知するものとする。</w:t>
      </w:r>
    </w:p>
    <w:p w14:paraId="01095C3B" w14:textId="77777777" w:rsidR="00D11540" w:rsidRPr="0022540A" w:rsidRDefault="00000000">
      <w:pPr>
        <w:pStyle w:val="a3"/>
        <w:tabs>
          <w:tab w:val="left" w:pos="525"/>
        </w:tabs>
        <w:spacing w:line="187" w:lineRule="auto"/>
        <w:ind w:right="196" w:hanging="210"/>
        <w:rPr>
          <w:rFonts w:ascii="MS明朝" w:eastAsia="MS明朝"/>
        </w:rPr>
      </w:pPr>
      <w:r w:rsidRPr="0022540A">
        <w:rPr>
          <w:rFonts w:ascii="MS明朝" w:eastAsia="MS明朝" w:hint="eastAsia"/>
          <w:spacing w:val="-10"/>
        </w:rPr>
        <w:t>７</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甲は、次の各号の一に該当するときは、乙に対し、第１項の手数料支払義務を負わないものとする。</w:t>
      </w:r>
    </w:p>
    <w:p w14:paraId="5F23FF00" w14:textId="77777777" w:rsidR="00D11540" w:rsidRPr="0022540A" w:rsidRDefault="00000000">
      <w:pPr>
        <w:pStyle w:val="a3"/>
        <w:spacing w:line="187" w:lineRule="auto"/>
        <w:ind w:right="196"/>
        <w:rPr>
          <w:rFonts w:ascii="MS明朝" w:eastAsia="MS明朝"/>
        </w:rPr>
      </w:pPr>
      <w:r w:rsidRPr="0022540A">
        <w:rPr>
          <w:rFonts w:ascii="MS明朝" w:eastAsia="MS明朝" w:hint="eastAsia"/>
          <w:spacing w:val="-2"/>
        </w:rPr>
        <w:t>①第１項の金融商品を甲へ提供するファンド会社（上位代理店）から甲へ手数料が支払われない場合。</w:t>
      </w:r>
    </w:p>
    <w:p w14:paraId="02FA8C5B" w14:textId="77777777" w:rsidR="00D11540" w:rsidRPr="0022540A" w:rsidRDefault="00000000">
      <w:pPr>
        <w:pStyle w:val="a3"/>
        <w:spacing w:line="187" w:lineRule="auto"/>
        <w:ind w:right="195"/>
        <w:rPr>
          <w:rFonts w:ascii="MS明朝" w:eastAsia="MS明朝"/>
        </w:rPr>
      </w:pPr>
      <w:r w:rsidRPr="0022540A">
        <w:rPr>
          <w:rFonts w:ascii="MS明朝" w:eastAsia="MS明朝" w:hint="eastAsia"/>
          <w:spacing w:val="-2"/>
        </w:rPr>
        <w:t>②前号のほか、甲の責に帰すべからざる事由により、甲が前号のファンド会社（上位代理店）から手数料を受領できない場合</w:t>
      </w:r>
    </w:p>
    <w:p w14:paraId="60E72678" w14:textId="77777777" w:rsidR="00D11540" w:rsidRPr="0022540A" w:rsidRDefault="00000000">
      <w:pPr>
        <w:pStyle w:val="a3"/>
        <w:spacing w:line="187" w:lineRule="auto"/>
        <w:ind w:right="195"/>
        <w:rPr>
          <w:rFonts w:ascii="MS明朝" w:eastAsia="MS明朝"/>
        </w:rPr>
      </w:pPr>
      <w:r w:rsidRPr="0022540A">
        <w:rPr>
          <w:rFonts w:ascii="MS明朝" w:eastAsia="MS明朝" w:hint="eastAsia"/>
          <w:spacing w:val="-2"/>
        </w:rPr>
        <w:t>③甲が第１号のファンド会社から受領した手数料を、甲の責に帰すべからざる事由により出金、振込み等の移動ができない場合</w:t>
      </w:r>
    </w:p>
    <w:p w14:paraId="1EBBB844" w14:textId="77777777" w:rsidR="00D11540" w:rsidRPr="0022540A" w:rsidRDefault="00000000">
      <w:pPr>
        <w:pStyle w:val="a3"/>
        <w:tabs>
          <w:tab w:val="left" w:pos="526"/>
        </w:tabs>
        <w:spacing w:line="187" w:lineRule="auto"/>
        <w:ind w:right="196" w:hanging="210"/>
        <w:rPr>
          <w:rFonts w:ascii="MS明朝" w:eastAsia="MS明朝"/>
        </w:rPr>
      </w:pPr>
      <w:r w:rsidRPr="0022540A">
        <w:rPr>
          <w:rFonts w:ascii="MS明朝" w:eastAsia="MS明朝" w:hint="eastAsia"/>
          <w:spacing w:val="-10"/>
        </w:rPr>
        <w:t>８</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乙は、積立型プランにおいて初期口座積立期間中に顧客が解約となった場合（強制解約、自主解約を問わない）、受領した手数料を返金するものとする。</w:t>
      </w:r>
    </w:p>
    <w:p w14:paraId="2298DE0C" w14:textId="77777777" w:rsidR="00D11540" w:rsidRPr="0022540A" w:rsidRDefault="00000000">
      <w:pPr>
        <w:pStyle w:val="a3"/>
        <w:tabs>
          <w:tab w:val="left" w:pos="525"/>
        </w:tabs>
        <w:spacing w:line="187" w:lineRule="auto"/>
        <w:ind w:right="196" w:hanging="210"/>
        <w:rPr>
          <w:rFonts w:ascii="MS明朝" w:eastAsia="MS明朝"/>
        </w:rPr>
      </w:pPr>
      <w:r w:rsidRPr="0022540A">
        <w:rPr>
          <w:rFonts w:ascii="MS明朝" w:eastAsia="MS明朝" w:hint="eastAsia"/>
          <w:spacing w:val="-10"/>
        </w:rPr>
        <w:t>９</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乙は、前項の場合、前項の返金処理を完了するまで本業務を行うことができないもの</w:t>
      </w:r>
      <w:r w:rsidRPr="0022540A">
        <w:rPr>
          <w:rFonts w:ascii="MS明朝" w:eastAsia="MS明朝" w:hint="eastAsia"/>
          <w:spacing w:val="-4"/>
        </w:rPr>
        <w:t>とする。</w:t>
      </w:r>
    </w:p>
    <w:p w14:paraId="5D8B47ED" w14:textId="77777777" w:rsidR="00D11540" w:rsidRPr="0022540A" w:rsidRDefault="00000000">
      <w:pPr>
        <w:pStyle w:val="a3"/>
        <w:spacing w:before="159" w:line="343" w:lineRule="exact"/>
        <w:ind w:left="100"/>
        <w:rPr>
          <w:rFonts w:ascii="MS明朝" w:eastAsia="MS明朝"/>
        </w:rPr>
      </w:pPr>
      <w:r w:rsidRPr="0022540A">
        <w:rPr>
          <w:rFonts w:ascii="MS明朝" w:eastAsia="MS明朝" w:hint="eastAsia"/>
        </w:rPr>
        <w:t>第４条（法令遵守義務及び善管注意義務等</w:t>
      </w:r>
      <w:r w:rsidRPr="0022540A">
        <w:rPr>
          <w:rFonts w:ascii="MS明朝" w:eastAsia="MS明朝" w:hint="eastAsia"/>
          <w:spacing w:val="-10"/>
        </w:rPr>
        <w:t>）</w:t>
      </w:r>
    </w:p>
    <w:p w14:paraId="43533992" w14:textId="77777777" w:rsidR="00D11540" w:rsidRPr="0022540A" w:rsidRDefault="00000000">
      <w:pPr>
        <w:pStyle w:val="a3"/>
        <w:tabs>
          <w:tab w:val="left" w:pos="526"/>
        </w:tabs>
        <w:spacing w:before="18" w:line="187" w:lineRule="auto"/>
        <w:ind w:right="196" w:hanging="210"/>
        <w:rPr>
          <w:rFonts w:ascii="MS明朝" w:eastAsia="MS明朝"/>
        </w:rPr>
      </w:pPr>
      <w:r w:rsidRPr="0022540A">
        <w:rPr>
          <w:rFonts w:ascii="MS明朝" w:eastAsia="MS明朝" w:hint="eastAsia"/>
          <w:spacing w:val="-10"/>
        </w:rPr>
        <w:t>１</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乙は、本業務を香港及び日本双方の法令に従って履行し、かつ善良なる管理者の注意をもって本業務を遂行するものとする。</w:t>
      </w:r>
    </w:p>
    <w:p w14:paraId="6AD47426" w14:textId="77777777" w:rsidR="00D11540" w:rsidRPr="0022540A" w:rsidRDefault="00000000">
      <w:pPr>
        <w:pStyle w:val="a3"/>
        <w:tabs>
          <w:tab w:val="left" w:pos="525"/>
        </w:tabs>
        <w:spacing w:line="187" w:lineRule="auto"/>
        <w:ind w:right="196" w:hanging="210"/>
        <w:rPr>
          <w:rFonts w:ascii="MS明朝" w:eastAsia="MS明朝"/>
        </w:rPr>
      </w:pPr>
      <w:r w:rsidRPr="0022540A">
        <w:rPr>
          <w:rFonts w:ascii="MS明朝" w:eastAsia="MS明朝" w:hint="eastAsia"/>
          <w:spacing w:val="-10"/>
        </w:rPr>
        <w:t>２</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乙は、甲に定める方針や指示又は前項に違反した場合、これにより第三者に発生した損害を自らの責任で賠償するものする。</w:t>
      </w:r>
    </w:p>
    <w:p w14:paraId="7378B509" w14:textId="77777777" w:rsidR="00D11540" w:rsidRPr="0022540A" w:rsidRDefault="00000000">
      <w:pPr>
        <w:pStyle w:val="a3"/>
        <w:tabs>
          <w:tab w:val="left" w:pos="537"/>
        </w:tabs>
        <w:spacing w:line="187" w:lineRule="auto"/>
        <w:ind w:right="190" w:hanging="210"/>
        <w:rPr>
          <w:rFonts w:ascii="MS明朝" w:eastAsia="MS明朝"/>
        </w:rPr>
      </w:pPr>
      <w:r w:rsidRPr="0022540A">
        <w:rPr>
          <w:rFonts w:ascii="MS明朝" w:eastAsia="MS明朝" w:hint="eastAsia"/>
        </w:rPr>
        <w:t>３</w:t>
      </w:r>
      <w:r w:rsidRPr="0022540A">
        <w:rPr>
          <w:rFonts w:ascii="MS明朝" w:eastAsia="MS明朝" w:hint="eastAsia"/>
        </w:rPr>
        <w:tab/>
      </w:r>
      <w:r w:rsidRPr="0022540A">
        <w:rPr>
          <w:rFonts w:ascii="MS明朝" w:eastAsia="MS明朝" w:hint="eastAsia"/>
          <w:spacing w:val="8"/>
        </w:rPr>
        <w:t>乙は、前項により甲に損害を発生させた場合（</w:t>
      </w:r>
      <w:r w:rsidRPr="0022540A">
        <w:rPr>
          <w:rFonts w:ascii="MS明朝" w:eastAsia="MS明朝" w:hint="eastAsia"/>
          <w:spacing w:val="7"/>
        </w:rPr>
        <w:t>対処に要した経費、弁護士費用を含</w:t>
      </w:r>
      <w:r w:rsidRPr="0022540A">
        <w:rPr>
          <w:rFonts w:ascii="MS明朝" w:eastAsia="MS明朝" w:hint="eastAsia"/>
        </w:rPr>
        <w:t>む）、その損害を賠償するものとする。</w:t>
      </w:r>
    </w:p>
    <w:p w14:paraId="78C61560" w14:textId="77777777" w:rsidR="00D11540" w:rsidRPr="0022540A" w:rsidRDefault="00000000">
      <w:pPr>
        <w:pStyle w:val="a3"/>
        <w:tabs>
          <w:tab w:val="left" w:pos="527"/>
        </w:tabs>
        <w:spacing w:line="187" w:lineRule="auto"/>
        <w:ind w:right="195" w:hanging="210"/>
        <w:rPr>
          <w:rFonts w:ascii="MS明朝" w:eastAsia="MS明朝"/>
        </w:rPr>
      </w:pPr>
      <w:r w:rsidRPr="0022540A">
        <w:rPr>
          <w:rFonts w:ascii="MS明朝" w:eastAsia="MS明朝" w:hint="eastAsia"/>
          <w:spacing w:val="-10"/>
        </w:rPr>
        <w:t>４</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乙は、前２項にかかわらず、本業務の履行により第三者と紛争になった場合には、乙の帰責性を問わず、自らの責任で対処するものとする。</w:t>
      </w:r>
    </w:p>
    <w:p w14:paraId="622EEE7F" w14:textId="77777777" w:rsidR="00D11540" w:rsidRPr="0022540A" w:rsidRDefault="00000000">
      <w:pPr>
        <w:pStyle w:val="a3"/>
        <w:spacing w:before="169" w:line="354" w:lineRule="exact"/>
        <w:ind w:left="100"/>
        <w:rPr>
          <w:rFonts w:ascii="MS明朝" w:eastAsia="MS明朝"/>
        </w:rPr>
      </w:pPr>
      <w:r w:rsidRPr="0022540A">
        <w:rPr>
          <w:rFonts w:ascii="MS明朝" w:eastAsia="MS明朝" w:hint="eastAsia"/>
        </w:rPr>
        <w:t>第５条（説明会への参加等</w:t>
      </w:r>
      <w:r w:rsidRPr="0022540A">
        <w:rPr>
          <w:rFonts w:ascii="MS明朝" w:eastAsia="MS明朝" w:hint="eastAsia"/>
          <w:spacing w:val="-10"/>
        </w:rPr>
        <w:t>）</w:t>
      </w:r>
    </w:p>
    <w:p w14:paraId="3D806A42" w14:textId="77777777" w:rsidR="00D11540" w:rsidRPr="0022540A" w:rsidRDefault="00000000">
      <w:pPr>
        <w:pStyle w:val="a3"/>
        <w:tabs>
          <w:tab w:val="left" w:pos="526"/>
        </w:tabs>
        <w:spacing w:before="13" w:line="201" w:lineRule="auto"/>
        <w:ind w:left="100" w:right="196"/>
        <w:rPr>
          <w:rFonts w:ascii="MS明朝" w:eastAsia="MS明朝"/>
        </w:rPr>
      </w:pPr>
      <w:r w:rsidRPr="0022540A">
        <w:rPr>
          <w:rFonts w:ascii="MS明朝" w:eastAsia="MS明朝" w:hint="eastAsia"/>
          <w:spacing w:val="-10"/>
        </w:rPr>
        <w:t>１</w:t>
      </w:r>
      <w:r w:rsidRPr="0022540A">
        <w:rPr>
          <w:rFonts w:ascii="MS明朝" w:eastAsia="MS明朝" w:hint="eastAsia"/>
        </w:rPr>
        <w:tab/>
      </w:r>
      <w:r w:rsidRPr="0022540A">
        <w:rPr>
          <w:rFonts w:ascii="MS明朝" w:eastAsia="MS明朝" w:hint="eastAsia"/>
          <w:spacing w:val="-2"/>
        </w:rPr>
        <w:t>乙は、毎月１回、ファイナンシャルアドバイザー説明会（FA業説明会）に参加するものとする。</w:t>
      </w:r>
    </w:p>
    <w:p w14:paraId="027943F1" w14:textId="77777777" w:rsidR="00D11540" w:rsidRPr="0022540A" w:rsidRDefault="00000000">
      <w:pPr>
        <w:pStyle w:val="a3"/>
        <w:tabs>
          <w:tab w:val="left" w:pos="520"/>
        </w:tabs>
        <w:spacing w:line="273" w:lineRule="exact"/>
        <w:ind w:left="100"/>
        <w:rPr>
          <w:rFonts w:ascii="MS明朝" w:eastAsia="MS明朝"/>
        </w:rPr>
      </w:pPr>
      <w:r w:rsidRPr="0022540A">
        <w:rPr>
          <w:rFonts w:ascii="MS明朝" w:eastAsia="MS明朝" w:hint="eastAsia"/>
          <w:spacing w:val="-10"/>
        </w:rPr>
        <w:t>２</w:t>
      </w:r>
      <w:r w:rsidRPr="0022540A">
        <w:rPr>
          <w:rFonts w:ascii="MS明朝" w:eastAsia="MS明朝" w:hint="eastAsia"/>
        </w:rPr>
        <w:tab/>
      </w:r>
      <w:r w:rsidRPr="0022540A">
        <w:rPr>
          <w:rFonts w:ascii="MS明朝" w:eastAsia="MS明朝" w:hint="eastAsia"/>
          <w:spacing w:val="-3"/>
        </w:rPr>
        <w:t>乙は、前項の説明会において録音又は録画をしてはならないものとする。</w:t>
      </w:r>
    </w:p>
    <w:p w14:paraId="01301F7D" w14:textId="77777777" w:rsidR="00D11540" w:rsidRPr="0022540A" w:rsidRDefault="00000000">
      <w:pPr>
        <w:pStyle w:val="a3"/>
        <w:tabs>
          <w:tab w:val="left" w:pos="520"/>
        </w:tabs>
        <w:spacing w:line="343" w:lineRule="exact"/>
        <w:ind w:left="100"/>
        <w:rPr>
          <w:rFonts w:ascii="MS明朝" w:eastAsia="MS明朝"/>
        </w:rPr>
      </w:pPr>
      <w:r w:rsidRPr="0022540A">
        <w:rPr>
          <w:rFonts w:ascii="MS明朝" w:eastAsia="MS明朝" w:hint="eastAsia"/>
          <w:spacing w:val="-10"/>
        </w:rPr>
        <w:t>３</w:t>
      </w:r>
      <w:r w:rsidRPr="0022540A">
        <w:rPr>
          <w:rFonts w:ascii="MS明朝" w:eastAsia="MS明朝" w:hint="eastAsia"/>
        </w:rPr>
        <w:tab/>
      </w:r>
      <w:r w:rsidRPr="0022540A">
        <w:rPr>
          <w:rFonts w:ascii="MS明朝" w:eastAsia="MS明朝" w:hint="eastAsia"/>
          <w:spacing w:val="-1"/>
        </w:rPr>
        <w:t>乙は、顧客に情報提供する金融商品を自ら申込み、同契約を継続するものとする。</w:t>
      </w:r>
    </w:p>
    <w:p w14:paraId="2E34B4F6" w14:textId="77777777" w:rsidR="00D11540" w:rsidRPr="0022540A" w:rsidRDefault="00000000">
      <w:pPr>
        <w:pStyle w:val="a3"/>
        <w:spacing w:before="154" w:line="343" w:lineRule="exact"/>
        <w:ind w:left="100"/>
        <w:rPr>
          <w:rFonts w:ascii="MS明朝" w:eastAsia="MS明朝"/>
        </w:rPr>
      </w:pPr>
      <w:r w:rsidRPr="0022540A">
        <w:rPr>
          <w:rFonts w:ascii="MS明朝" w:eastAsia="MS明朝" w:hint="eastAsia"/>
          <w:spacing w:val="-4"/>
        </w:rPr>
        <w:t>第６条（アドバイザー活用</w:t>
      </w:r>
      <w:r w:rsidRPr="0022540A">
        <w:rPr>
          <w:rFonts w:ascii="MS明朝" w:eastAsia="MS明朝" w:hint="eastAsia"/>
          <w:spacing w:val="-10"/>
        </w:rPr>
        <w:t>）</w:t>
      </w:r>
    </w:p>
    <w:p w14:paraId="370F14D5" w14:textId="77777777" w:rsidR="00D11540" w:rsidRPr="0022540A" w:rsidRDefault="00000000">
      <w:pPr>
        <w:pStyle w:val="a3"/>
        <w:spacing w:before="18" w:line="187" w:lineRule="auto"/>
        <w:ind w:right="196" w:hanging="210"/>
        <w:jc w:val="both"/>
        <w:rPr>
          <w:rFonts w:ascii="MS明朝" w:eastAsia="MS明朝"/>
        </w:rPr>
      </w:pPr>
      <w:r w:rsidRPr="0022540A">
        <w:rPr>
          <w:rFonts w:ascii="MS明朝" w:eastAsia="MS明朝" w:hint="eastAsia"/>
        </w:rPr>
        <w:t>１ 乙は、自己の責任において他のイントロデューサーに個別の顧客に対する本業務を委</w:t>
      </w:r>
      <w:r w:rsidRPr="0022540A">
        <w:rPr>
          <w:rFonts w:ascii="MS明朝" w:eastAsia="MS明朝" w:hint="eastAsia"/>
          <w:spacing w:val="-2"/>
        </w:rPr>
        <w:t>託することができる。</w:t>
      </w:r>
    </w:p>
    <w:p w14:paraId="589F0369" w14:textId="77777777" w:rsidR="00D11540" w:rsidRPr="0022540A" w:rsidRDefault="00000000">
      <w:pPr>
        <w:pStyle w:val="a3"/>
        <w:spacing w:line="187" w:lineRule="auto"/>
        <w:ind w:right="195" w:hanging="210"/>
        <w:jc w:val="both"/>
        <w:rPr>
          <w:rFonts w:ascii="MS明朝" w:eastAsia="MS明朝"/>
        </w:rPr>
      </w:pPr>
      <w:r w:rsidRPr="0022540A">
        <w:rPr>
          <w:rFonts w:ascii="MS明朝" w:eastAsia="MS明朝" w:hint="eastAsia"/>
        </w:rPr>
        <w:t>２ 前項の委託をした場合、乙は、委託するイントロデューサーにアドバイザー依頼書を</w:t>
      </w:r>
      <w:r w:rsidRPr="0022540A">
        <w:rPr>
          <w:rFonts w:ascii="MS明朝" w:eastAsia="MS明朝" w:hint="eastAsia"/>
          <w:spacing w:val="-2"/>
        </w:rPr>
        <w:t>本業務当日までに交付しなければならない。</w:t>
      </w:r>
    </w:p>
    <w:p w14:paraId="6752B500" w14:textId="77777777" w:rsidR="00D11540" w:rsidRPr="0022540A" w:rsidRDefault="00000000">
      <w:pPr>
        <w:pStyle w:val="a3"/>
        <w:spacing w:line="187" w:lineRule="auto"/>
        <w:ind w:right="196" w:hanging="210"/>
        <w:jc w:val="both"/>
        <w:rPr>
          <w:rFonts w:ascii="MS明朝" w:eastAsia="MS明朝"/>
        </w:rPr>
      </w:pPr>
      <w:r w:rsidRPr="0022540A">
        <w:rPr>
          <w:rFonts w:ascii="MS明朝" w:eastAsia="MS明朝" w:hint="eastAsia"/>
        </w:rPr>
        <w:t>３ 乙は、顧客がファンド運用会社に金融商品の申込みを行い、その手続きが完了する前</w:t>
      </w:r>
      <w:r w:rsidRPr="0022540A">
        <w:rPr>
          <w:rFonts w:ascii="MS明朝" w:eastAsia="MS明朝" w:hint="eastAsia"/>
          <w:spacing w:val="-2"/>
        </w:rPr>
        <w:t>に前項の委託を行わなければならない。</w:t>
      </w:r>
    </w:p>
    <w:p w14:paraId="6AF6A361" w14:textId="77777777" w:rsidR="00D11540" w:rsidRPr="0022540A" w:rsidRDefault="00000000">
      <w:pPr>
        <w:pStyle w:val="a3"/>
        <w:spacing w:line="187" w:lineRule="auto"/>
        <w:ind w:right="196" w:hanging="210"/>
        <w:jc w:val="both"/>
        <w:rPr>
          <w:rFonts w:ascii="MS明朝" w:eastAsia="MS明朝"/>
        </w:rPr>
      </w:pPr>
      <w:r w:rsidRPr="0022540A">
        <w:rPr>
          <w:rFonts w:ascii="MS明朝" w:eastAsia="MS明朝" w:hint="eastAsia"/>
        </w:rPr>
        <w:t>４ 乙は、前三項により本業務を委託する場合、そのイントロデューサーに対し、顧客１</w:t>
      </w:r>
      <w:r w:rsidRPr="0022540A">
        <w:rPr>
          <w:rFonts w:ascii="MS明朝" w:eastAsia="MS明朝" w:hint="eastAsia"/>
          <w:spacing w:val="-2"/>
        </w:rPr>
        <w:t>人あたり以下の規定に従い手数料を支払うものとする。ただし、顧客３人まではこの限りではない。</w:t>
      </w:r>
    </w:p>
    <w:p w14:paraId="12E6AD0A" w14:textId="77777777" w:rsidR="00D11540" w:rsidRPr="0022540A" w:rsidRDefault="00000000">
      <w:pPr>
        <w:pStyle w:val="a4"/>
        <w:numPr>
          <w:ilvl w:val="0"/>
          <w:numId w:val="1"/>
        </w:numPr>
        <w:tabs>
          <w:tab w:val="left" w:pos="565"/>
        </w:tabs>
        <w:spacing w:line="322" w:lineRule="exact"/>
        <w:ind w:left="565" w:hanging="255"/>
        <w:rPr>
          <w:rFonts w:ascii="MS明朝" w:eastAsia="MS明朝"/>
          <w:sz w:val="21"/>
        </w:rPr>
      </w:pPr>
      <w:r w:rsidRPr="0022540A">
        <w:rPr>
          <w:rFonts w:ascii="MS明朝" w:eastAsia="MS明朝" w:hint="eastAsia"/>
          <w:spacing w:val="-2"/>
          <w:sz w:val="21"/>
        </w:rPr>
        <w:t>アドバイザー依頼者を交付する際に手数料１万円（税込）</w:t>
      </w:r>
      <w:r w:rsidRPr="0022540A">
        <w:rPr>
          <w:rFonts w:ascii="MS明朝" w:eastAsia="MS明朝" w:hint="eastAsia"/>
          <w:spacing w:val="-4"/>
          <w:sz w:val="21"/>
        </w:rPr>
        <w:t>を支払う。</w:t>
      </w:r>
    </w:p>
    <w:p w14:paraId="36890238" w14:textId="77777777" w:rsidR="00D11540" w:rsidRPr="0022540A" w:rsidRDefault="00000000">
      <w:pPr>
        <w:pStyle w:val="a4"/>
        <w:numPr>
          <w:ilvl w:val="0"/>
          <w:numId w:val="1"/>
        </w:numPr>
        <w:tabs>
          <w:tab w:val="left" w:pos="571"/>
        </w:tabs>
        <w:spacing w:line="366" w:lineRule="exact"/>
        <w:ind w:left="571" w:hanging="259"/>
        <w:rPr>
          <w:rFonts w:ascii="MS明朝" w:eastAsia="MS明朝"/>
          <w:sz w:val="21"/>
        </w:rPr>
      </w:pPr>
      <w:r w:rsidRPr="0022540A">
        <w:rPr>
          <w:rFonts w:ascii="MS明朝" w:eastAsia="MS明朝" w:hint="eastAsia"/>
          <w:spacing w:val="-1"/>
          <w:sz w:val="21"/>
        </w:rPr>
        <w:t>委託したイントロデューサーの行った業務により顧客が金融商品の申込みを行う意思</w:t>
      </w:r>
    </w:p>
    <w:p w14:paraId="4126F0EA" w14:textId="77777777" w:rsidR="00D11540" w:rsidRPr="0022540A" w:rsidRDefault="00D11540">
      <w:pPr>
        <w:spacing w:line="366" w:lineRule="exact"/>
        <w:rPr>
          <w:rFonts w:ascii="MS明朝" w:eastAsia="MS明朝"/>
          <w:sz w:val="21"/>
        </w:rPr>
        <w:sectPr w:rsidR="00D11540" w:rsidRPr="0022540A">
          <w:pgSz w:w="11900" w:h="16840"/>
          <w:pgMar w:top="1520" w:right="1500" w:bottom="280" w:left="1600" w:header="720" w:footer="720" w:gutter="0"/>
          <w:cols w:space="720"/>
        </w:sectPr>
      </w:pPr>
    </w:p>
    <w:p w14:paraId="0DF5214B" w14:textId="77777777" w:rsidR="00D11540" w:rsidRPr="0022540A" w:rsidRDefault="00000000">
      <w:pPr>
        <w:pStyle w:val="a3"/>
        <w:spacing w:before="71" w:line="354" w:lineRule="exact"/>
        <w:ind w:left="625"/>
        <w:rPr>
          <w:rFonts w:ascii="MS明朝" w:eastAsia="MS明朝"/>
        </w:rPr>
      </w:pPr>
      <w:r w:rsidRPr="0022540A">
        <w:rPr>
          <w:rFonts w:ascii="MS明朝" w:eastAsia="MS明朝" w:hint="eastAsia"/>
        </w:rPr>
        <w:lastRenderedPageBreak/>
        <w:t>を示した場合、１週間以内に手数料２万円（税込）</w:t>
      </w:r>
      <w:r w:rsidRPr="0022540A">
        <w:rPr>
          <w:rFonts w:ascii="MS明朝" w:eastAsia="MS明朝" w:hint="eastAsia"/>
          <w:spacing w:val="-2"/>
        </w:rPr>
        <w:t>を支払う。</w:t>
      </w:r>
    </w:p>
    <w:p w14:paraId="100AFD63" w14:textId="77777777" w:rsidR="00D11540" w:rsidRPr="0022540A" w:rsidRDefault="00000000">
      <w:pPr>
        <w:pStyle w:val="a4"/>
        <w:numPr>
          <w:ilvl w:val="0"/>
          <w:numId w:val="1"/>
        </w:numPr>
        <w:tabs>
          <w:tab w:val="left" w:pos="574"/>
          <w:tab w:val="left" w:pos="625"/>
        </w:tabs>
        <w:spacing w:before="21" w:line="194" w:lineRule="auto"/>
        <w:ind w:left="625" w:right="196" w:hanging="313"/>
        <w:jc w:val="both"/>
        <w:rPr>
          <w:rFonts w:ascii="MS明朝" w:eastAsia="MS明朝"/>
          <w:sz w:val="21"/>
        </w:rPr>
      </w:pPr>
      <w:r w:rsidRPr="0022540A">
        <w:rPr>
          <w:rFonts w:ascii="MS明朝" w:eastAsia="MS明朝" w:hint="eastAsia"/>
          <w:spacing w:val="-2"/>
          <w:sz w:val="21"/>
        </w:rPr>
        <w:t>委託したイントロデューサーの業務日が決まって以降、リスケジュールを行う場合は追加手数料１万円（税込）を支払う。ただし、１か月以内のリスケジュール（１回限り）はその限りではない。</w:t>
      </w:r>
    </w:p>
    <w:p w14:paraId="10A768DA" w14:textId="77777777" w:rsidR="00D11540" w:rsidRPr="0022540A" w:rsidRDefault="00000000">
      <w:pPr>
        <w:pStyle w:val="a3"/>
        <w:spacing w:before="172" w:line="343" w:lineRule="exact"/>
        <w:ind w:left="100"/>
        <w:rPr>
          <w:rFonts w:ascii="MS明朝" w:eastAsia="MS明朝"/>
        </w:rPr>
      </w:pPr>
      <w:r w:rsidRPr="0022540A">
        <w:rPr>
          <w:rFonts w:ascii="MS明朝" w:eastAsia="MS明朝" w:hint="eastAsia"/>
        </w:rPr>
        <w:t>第７条（解除</w:t>
      </w:r>
      <w:r w:rsidRPr="0022540A">
        <w:rPr>
          <w:rFonts w:ascii="MS明朝" w:eastAsia="MS明朝" w:hint="eastAsia"/>
          <w:spacing w:val="-10"/>
        </w:rPr>
        <w:t>）</w:t>
      </w:r>
    </w:p>
    <w:p w14:paraId="016E3B48" w14:textId="77777777" w:rsidR="00D11540" w:rsidRPr="0022540A" w:rsidRDefault="00000000">
      <w:pPr>
        <w:pStyle w:val="a3"/>
        <w:tabs>
          <w:tab w:val="left" w:pos="526"/>
        </w:tabs>
        <w:spacing w:before="18" w:line="187" w:lineRule="auto"/>
        <w:ind w:right="189" w:hanging="210"/>
        <w:rPr>
          <w:rFonts w:ascii="MS明朝" w:eastAsia="MS明朝"/>
        </w:rPr>
      </w:pPr>
      <w:r w:rsidRPr="0022540A">
        <w:rPr>
          <w:rFonts w:ascii="MS明朝" w:eastAsia="MS明朝" w:hint="eastAsia"/>
          <w:spacing w:val="-10"/>
        </w:rPr>
        <w:t>１</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甲は、乙が本契約に違反し、相当の期間を定めて相手方に催告を行ったにもかかわらず是正されない場合、本契約を解除することができる。</w:t>
      </w:r>
    </w:p>
    <w:p w14:paraId="7CE4E297" w14:textId="77777777" w:rsidR="00D11540" w:rsidRPr="0022540A" w:rsidRDefault="00000000">
      <w:pPr>
        <w:pStyle w:val="a3"/>
        <w:tabs>
          <w:tab w:val="left" w:pos="525"/>
        </w:tabs>
        <w:spacing w:line="187" w:lineRule="auto"/>
        <w:ind w:right="196" w:hanging="210"/>
        <w:rPr>
          <w:rFonts w:ascii="MS明朝" w:eastAsia="MS明朝"/>
        </w:rPr>
      </w:pPr>
      <w:r w:rsidRPr="0022540A">
        <w:rPr>
          <w:rFonts w:ascii="MS明朝" w:eastAsia="MS明朝" w:hint="eastAsia"/>
          <w:spacing w:val="-10"/>
        </w:rPr>
        <w:t>２</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甲は、乙が次の各号の一に該当するときは、何らの催告なくただちに本契約を解除することができる。</w:t>
      </w:r>
    </w:p>
    <w:p w14:paraId="73D5A5DA" w14:textId="77777777" w:rsidR="00D11540" w:rsidRPr="0022540A" w:rsidRDefault="00000000">
      <w:pPr>
        <w:pStyle w:val="a3"/>
        <w:spacing w:line="313" w:lineRule="exact"/>
        <w:ind w:left="311"/>
        <w:rPr>
          <w:rFonts w:ascii="MS明朝" w:eastAsia="MS明朝"/>
        </w:rPr>
      </w:pPr>
      <w:r w:rsidRPr="0022540A">
        <w:rPr>
          <w:rFonts w:ascii="MS明朝" w:eastAsia="MS明朝" w:hint="eastAsia"/>
        </w:rPr>
        <w:t>①第</w:t>
      </w:r>
      <w:r w:rsidRPr="0022540A">
        <w:rPr>
          <w:rFonts w:ascii="MS明朝" w:eastAsia="MS明朝" w:hAnsi="Arial" w:hint="eastAsia"/>
        </w:rPr>
        <w:t>3</w:t>
      </w:r>
      <w:r w:rsidRPr="0022540A">
        <w:rPr>
          <w:rFonts w:ascii="MS明朝" w:eastAsia="MS明朝" w:hint="eastAsia"/>
          <w:spacing w:val="-1"/>
        </w:rPr>
        <w:t>条に違反し、それが重大なとき</w:t>
      </w:r>
    </w:p>
    <w:p w14:paraId="66489042" w14:textId="77777777" w:rsidR="00D11540" w:rsidRPr="0022540A" w:rsidRDefault="00000000">
      <w:pPr>
        <w:pStyle w:val="a3"/>
        <w:spacing w:line="312" w:lineRule="exact"/>
        <w:ind w:left="311"/>
        <w:rPr>
          <w:rFonts w:ascii="MS明朝" w:eastAsia="MS明朝"/>
        </w:rPr>
      </w:pPr>
      <w:r w:rsidRPr="0022540A">
        <w:rPr>
          <w:rFonts w:ascii="MS明朝" w:eastAsia="MS明朝" w:hint="eastAsia"/>
          <w:spacing w:val="-1"/>
        </w:rPr>
        <w:t>②手形、小切手の不渡を出し、銀行取引停止処分を受けたとき</w:t>
      </w:r>
    </w:p>
    <w:p w14:paraId="08D31BC2" w14:textId="77777777" w:rsidR="00D11540" w:rsidRPr="0022540A" w:rsidRDefault="00000000">
      <w:pPr>
        <w:pStyle w:val="a3"/>
        <w:spacing w:line="300" w:lineRule="exact"/>
        <w:ind w:left="311"/>
        <w:rPr>
          <w:rFonts w:ascii="MS明朝" w:eastAsia="MS明朝"/>
        </w:rPr>
      </w:pPr>
      <w:r w:rsidRPr="0022540A">
        <w:rPr>
          <w:rFonts w:ascii="MS明朝" w:eastAsia="MS明朝" w:hint="eastAsia"/>
          <w:spacing w:val="-1"/>
        </w:rPr>
        <w:t>③差押、仮差押、仮処分、担保権の実行、滞納処分等を受けたとき</w:t>
      </w:r>
    </w:p>
    <w:p w14:paraId="25DC848C" w14:textId="77777777" w:rsidR="00D11540" w:rsidRPr="0022540A" w:rsidRDefault="00000000">
      <w:pPr>
        <w:pStyle w:val="a3"/>
        <w:spacing w:line="300" w:lineRule="exact"/>
        <w:ind w:left="311"/>
        <w:rPr>
          <w:rFonts w:ascii="MS明朝" w:eastAsia="MS明朝"/>
        </w:rPr>
      </w:pPr>
      <w:r w:rsidRPr="0022540A">
        <w:rPr>
          <w:rFonts w:ascii="MS明朝" w:eastAsia="MS明朝" w:hint="eastAsia"/>
          <w:spacing w:val="-3"/>
        </w:rPr>
        <w:t>④破産、民事再生、会社更生又は特別清算等の申立を受け、又は自ら行ったとき</w:t>
      </w:r>
    </w:p>
    <w:p w14:paraId="17D5A2A3" w14:textId="77777777" w:rsidR="00D11540" w:rsidRPr="0022540A" w:rsidRDefault="00000000">
      <w:pPr>
        <w:pStyle w:val="a3"/>
        <w:spacing w:line="300" w:lineRule="exact"/>
        <w:ind w:left="311"/>
        <w:rPr>
          <w:rFonts w:ascii="MS明朝" w:eastAsia="MS明朝"/>
        </w:rPr>
      </w:pPr>
      <w:r w:rsidRPr="0022540A">
        <w:rPr>
          <w:rFonts w:ascii="MS明朝" w:eastAsia="MS明朝" w:hint="eastAsia"/>
          <w:spacing w:val="-1"/>
        </w:rPr>
        <w:t>⑤解散の決議を行ったとき</w:t>
      </w:r>
    </w:p>
    <w:p w14:paraId="79CD0E65" w14:textId="77777777" w:rsidR="00D11540" w:rsidRPr="0022540A" w:rsidRDefault="00000000">
      <w:pPr>
        <w:pStyle w:val="a3"/>
        <w:spacing w:line="300" w:lineRule="exact"/>
        <w:ind w:left="311"/>
        <w:rPr>
          <w:rFonts w:ascii="MS明朝" w:eastAsia="MS明朝"/>
        </w:rPr>
      </w:pPr>
      <w:r w:rsidRPr="0022540A">
        <w:rPr>
          <w:rFonts w:ascii="MS明朝" w:eastAsia="MS明朝" w:hint="eastAsia"/>
          <w:spacing w:val="-1"/>
        </w:rPr>
        <w:t>⑥甲又は乙の信用を害し又は害する恐れのある行為を行ったとき</w:t>
      </w:r>
    </w:p>
    <w:p w14:paraId="4AAE27F6" w14:textId="77777777" w:rsidR="00D11540" w:rsidRPr="0022540A" w:rsidRDefault="00000000">
      <w:pPr>
        <w:pStyle w:val="a3"/>
        <w:spacing w:line="300" w:lineRule="exact"/>
        <w:ind w:left="311"/>
        <w:rPr>
          <w:rFonts w:ascii="MS明朝" w:eastAsia="MS明朝"/>
        </w:rPr>
      </w:pPr>
      <w:r w:rsidRPr="0022540A">
        <w:rPr>
          <w:rFonts w:ascii="MS明朝" w:eastAsia="MS明朝" w:hint="eastAsia"/>
          <w:spacing w:val="-1"/>
        </w:rPr>
        <w:t>⑦その他前各号に準ずる事態が生じたとき</w:t>
      </w:r>
    </w:p>
    <w:p w14:paraId="163FD82B" w14:textId="77777777" w:rsidR="00D11540" w:rsidRPr="0022540A" w:rsidRDefault="00000000">
      <w:pPr>
        <w:pStyle w:val="a3"/>
        <w:tabs>
          <w:tab w:val="left" w:pos="525"/>
        </w:tabs>
        <w:spacing w:before="16" w:line="187" w:lineRule="auto"/>
        <w:ind w:right="196" w:hanging="210"/>
        <w:rPr>
          <w:rFonts w:ascii="MS明朝" w:eastAsia="MS明朝"/>
        </w:rPr>
      </w:pPr>
      <w:r w:rsidRPr="0022540A">
        <w:rPr>
          <w:rFonts w:ascii="MS明朝" w:eastAsia="MS明朝" w:hint="eastAsia"/>
          <w:spacing w:val="-10"/>
        </w:rPr>
        <w:t>３</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甲及び乙は、相手方に対し、２カ月前までに書面により通知することにより、本契約を解除することができる。</w:t>
      </w:r>
    </w:p>
    <w:p w14:paraId="2A54AE42" w14:textId="77777777" w:rsidR="00D11540" w:rsidRPr="0022540A" w:rsidRDefault="00000000">
      <w:pPr>
        <w:pStyle w:val="a3"/>
        <w:spacing w:before="176" w:line="343" w:lineRule="exact"/>
        <w:ind w:left="100"/>
        <w:rPr>
          <w:rFonts w:ascii="MS明朝" w:eastAsia="MS明朝"/>
        </w:rPr>
      </w:pPr>
      <w:r w:rsidRPr="0022540A">
        <w:rPr>
          <w:rFonts w:ascii="MS明朝" w:eastAsia="MS明朝" w:hint="eastAsia"/>
        </w:rPr>
        <w:t>第８条（秘密保持等</w:t>
      </w:r>
      <w:r w:rsidRPr="0022540A">
        <w:rPr>
          <w:rFonts w:ascii="MS明朝" w:eastAsia="MS明朝" w:hint="eastAsia"/>
          <w:spacing w:val="-10"/>
        </w:rPr>
        <w:t>）</w:t>
      </w:r>
    </w:p>
    <w:p w14:paraId="0DADDC24" w14:textId="77777777" w:rsidR="00D11540" w:rsidRPr="0022540A" w:rsidRDefault="00000000">
      <w:pPr>
        <w:pStyle w:val="a3"/>
        <w:spacing w:before="7" w:line="196" w:lineRule="auto"/>
        <w:ind w:right="194" w:hanging="210"/>
        <w:jc w:val="both"/>
        <w:rPr>
          <w:rFonts w:ascii="MS明朝" w:eastAsia="MS明朝"/>
        </w:rPr>
      </w:pPr>
      <w:r w:rsidRPr="0022540A">
        <w:rPr>
          <w:rFonts w:ascii="MS明朝" w:eastAsia="MS明朝" w:hint="eastAsia"/>
        </w:rPr>
        <w:t>１ 乙は、全体規則及び情報管理規定を遵守し、次の各号に定める秘密情報を善良なる管</w:t>
      </w:r>
      <w:r w:rsidRPr="0022540A">
        <w:rPr>
          <w:rFonts w:ascii="MS明朝" w:eastAsia="MS明朝" w:hint="eastAsia"/>
          <w:spacing w:val="-2"/>
        </w:rPr>
        <w:t>理者の注意をもって厳重に管理し、甲の事前の書面による承諾なく、口頭、文書、SNS等の手段のいかんを問わず、第三者に開示、提供、漏洩してはならず、又本業務の履行以外の目的で使用してはならないものとする。</w:t>
      </w:r>
    </w:p>
    <w:p w14:paraId="61E31376" w14:textId="77777777" w:rsidR="00D11540" w:rsidRPr="0022540A" w:rsidRDefault="00000000">
      <w:pPr>
        <w:pStyle w:val="a3"/>
        <w:spacing w:line="271" w:lineRule="exact"/>
        <w:ind w:left="311"/>
        <w:rPr>
          <w:rFonts w:ascii="MS明朝" w:eastAsia="MS明朝"/>
        </w:rPr>
      </w:pPr>
      <w:r w:rsidRPr="0022540A">
        <w:rPr>
          <w:rFonts w:ascii="MS明朝" w:eastAsia="MS明朝" w:hint="eastAsia"/>
          <w:spacing w:val="-3"/>
        </w:rPr>
        <w:t>①海外における金融商品に関する情報及び資料</w:t>
      </w:r>
    </w:p>
    <w:p w14:paraId="5F6E9385" w14:textId="77777777" w:rsidR="00D11540" w:rsidRPr="0022540A" w:rsidRDefault="00000000">
      <w:pPr>
        <w:pStyle w:val="a3"/>
        <w:spacing w:line="300" w:lineRule="exact"/>
        <w:ind w:left="311"/>
        <w:rPr>
          <w:rFonts w:ascii="MS明朝" w:eastAsia="MS明朝"/>
        </w:rPr>
      </w:pPr>
      <w:r w:rsidRPr="0022540A">
        <w:rPr>
          <w:rFonts w:ascii="MS明朝" w:eastAsia="MS明朝" w:hint="eastAsia"/>
          <w:spacing w:val="-1"/>
        </w:rPr>
        <w:t>②海外の金融商品を購入する際に必要な手続きに関する情報及び資料</w:t>
      </w:r>
    </w:p>
    <w:p w14:paraId="301E469C" w14:textId="77777777" w:rsidR="00D11540" w:rsidRPr="0022540A" w:rsidRDefault="00000000">
      <w:pPr>
        <w:pStyle w:val="a3"/>
        <w:spacing w:line="300" w:lineRule="exact"/>
        <w:ind w:left="311"/>
        <w:rPr>
          <w:rFonts w:ascii="MS明朝" w:eastAsia="MS明朝"/>
        </w:rPr>
      </w:pPr>
      <w:r w:rsidRPr="0022540A">
        <w:rPr>
          <w:rFonts w:ascii="MS明朝" w:eastAsia="MS明朝" w:hint="eastAsia"/>
          <w:spacing w:val="-5"/>
        </w:rPr>
        <w:t>③ファイナンシャルアドバイザー業務の活動内容情報及び資料</w:t>
      </w:r>
    </w:p>
    <w:p w14:paraId="14879ABA" w14:textId="77777777" w:rsidR="00D11540" w:rsidRPr="0022540A" w:rsidRDefault="00000000">
      <w:pPr>
        <w:pStyle w:val="a3"/>
        <w:spacing w:line="300" w:lineRule="exact"/>
        <w:ind w:left="311"/>
        <w:rPr>
          <w:rFonts w:ascii="MS明朝" w:eastAsia="MS明朝"/>
        </w:rPr>
      </w:pPr>
      <w:r w:rsidRPr="0022540A">
        <w:rPr>
          <w:rFonts w:ascii="MS明朝" w:eastAsia="MS明朝" w:hint="eastAsia"/>
          <w:spacing w:val="-1"/>
        </w:rPr>
        <w:t>④第２条の手数料に関する情報及び資料</w:t>
      </w:r>
    </w:p>
    <w:p w14:paraId="3147930F" w14:textId="77777777" w:rsidR="00D11540" w:rsidRPr="0022540A" w:rsidRDefault="00000000">
      <w:pPr>
        <w:pStyle w:val="a3"/>
        <w:spacing w:line="300" w:lineRule="exact"/>
        <w:ind w:left="311"/>
        <w:rPr>
          <w:rFonts w:ascii="MS明朝" w:eastAsia="MS明朝"/>
        </w:rPr>
      </w:pPr>
      <w:r w:rsidRPr="0022540A">
        <w:rPr>
          <w:rFonts w:ascii="MS明朝" w:eastAsia="MS明朝" w:hint="eastAsia"/>
          <w:spacing w:val="-3"/>
        </w:rPr>
        <w:t>⑤以上の他、甲が秘密保持対象として指定した情報及び資料</w:t>
      </w:r>
    </w:p>
    <w:p w14:paraId="21E176D9" w14:textId="77777777" w:rsidR="00D11540" w:rsidRPr="0022540A" w:rsidRDefault="00000000">
      <w:pPr>
        <w:pStyle w:val="a3"/>
        <w:spacing w:before="19" w:line="187" w:lineRule="auto"/>
        <w:ind w:right="196" w:hanging="210"/>
        <w:jc w:val="both"/>
        <w:rPr>
          <w:rFonts w:ascii="MS明朝" w:eastAsia="MS明朝"/>
        </w:rPr>
      </w:pPr>
      <w:r w:rsidRPr="0022540A">
        <w:rPr>
          <w:rFonts w:ascii="MS明朝" w:eastAsia="MS明朝" w:hint="eastAsia"/>
        </w:rPr>
        <w:t>２ 乙は、前項に違反した場合、甲に対し、違約金として金３００万円を支払うものとす</w:t>
      </w:r>
      <w:r w:rsidRPr="0022540A">
        <w:rPr>
          <w:rFonts w:ascii="MS明朝" w:eastAsia="MS明朝" w:hint="eastAsia"/>
          <w:spacing w:val="-2"/>
        </w:rPr>
        <w:t>る。ただし、甲に実際に発生した損害が違約金を上回る場合、その金額を賠償するもの</w:t>
      </w:r>
      <w:r w:rsidRPr="0022540A">
        <w:rPr>
          <w:rFonts w:ascii="MS明朝" w:eastAsia="MS明朝" w:hint="eastAsia"/>
          <w:spacing w:val="-4"/>
        </w:rPr>
        <w:t>とする。</w:t>
      </w:r>
    </w:p>
    <w:p w14:paraId="619938D9" w14:textId="77777777" w:rsidR="00D11540" w:rsidRPr="0022540A" w:rsidRDefault="00000000">
      <w:pPr>
        <w:pStyle w:val="a3"/>
        <w:spacing w:line="187" w:lineRule="auto"/>
        <w:ind w:right="189" w:hanging="210"/>
        <w:jc w:val="both"/>
        <w:rPr>
          <w:rFonts w:ascii="MS明朝" w:eastAsia="MS明朝"/>
        </w:rPr>
      </w:pPr>
      <w:r w:rsidRPr="0022540A">
        <w:rPr>
          <w:rFonts w:ascii="MS明朝" w:eastAsia="MS明朝" w:hint="eastAsia"/>
        </w:rPr>
        <w:t>３ 乙は、本業務を行うにあたり取得した顧客を含む第三者の個人情報（他の情報と照合</w:t>
      </w:r>
      <w:r w:rsidRPr="0022540A">
        <w:rPr>
          <w:rFonts w:ascii="MS明朝" w:eastAsia="MS明朝" w:hint="eastAsia"/>
          <w:spacing w:val="-2"/>
        </w:rPr>
        <w:t>することにより特定の個人を識別できる情報を含む）を、善良なる管理者の注意をもって厳重に管理し、当該第三者の事前の書面による承諾なく、他の第三者（甲を含む）に開示、提供、漏洩してはならず、又本業務の履行以外の目的で使用してはならないもの</w:t>
      </w:r>
      <w:r w:rsidRPr="0022540A">
        <w:rPr>
          <w:rFonts w:ascii="MS明朝" w:eastAsia="MS明朝" w:hint="eastAsia"/>
          <w:spacing w:val="-4"/>
        </w:rPr>
        <w:t>とする。</w:t>
      </w:r>
    </w:p>
    <w:p w14:paraId="4E26CAC0" w14:textId="77777777" w:rsidR="00D11540" w:rsidRPr="0022540A" w:rsidRDefault="00000000">
      <w:pPr>
        <w:pStyle w:val="a3"/>
        <w:spacing w:line="187" w:lineRule="auto"/>
        <w:ind w:right="196" w:hanging="210"/>
        <w:jc w:val="both"/>
        <w:rPr>
          <w:rFonts w:ascii="MS明朝" w:eastAsia="MS明朝"/>
        </w:rPr>
      </w:pPr>
      <w:r w:rsidRPr="0022540A">
        <w:rPr>
          <w:rFonts w:ascii="MS明朝" w:eastAsia="MS明朝" w:hint="eastAsia"/>
        </w:rPr>
        <w:t>４ 乙は、第１項及び前項の情報を、本契約に従事し、かつ当該情報を知る必要のある者</w:t>
      </w:r>
      <w:r w:rsidRPr="0022540A">
        <w:rPr>
          <w:rFonts w:ascii="MS明朝" w:eastAsia="MS明朝" w:hint="eastAsia"/>
          <w:spacing w:val="-2"/>
        </w:rPr>
        <w:t>に限り、必要な範囲内でのみ開示することができる。</w:t>
      </w:r>
    </w:p>
    <w:p w14:paraId="413D137F" w14:textId="77777777" w:rsidR="00D11540" w:rsidRPr="0022540A" w:rsidRDefault="00000000">
      <w:pPr>
        <w:pStyle w:val="a3"/>
        <w:spacing w:line="187" w:lineRule="auto"/>
        <w:ind w:right="195" w:hanging="210"/>
        <w:jc w:val="both"/>
        <w:rPr>
          <w:rFonts w:ascii="MS明朝" w:eastAsia="MS明朝"/>
        </w:rPr>
      </w:pPr>
      <w:r w:rsidRPr="0022540A">
        <w:rPr>
          <w:rFonts w:ascii="MS明朝" w:eastAsia="MS明朝" w:hint="eastAsia"/>
        </w:rPr>
        <w:t>５ 乙は、前項により開示した者に対し本条の乙の義務を遵守させなければならず、その</w:t>
      </w:r>
      <w:r w:rsidRPr="0022540A">
        <w:rPr>
          <w:rFonts w:ascii="MS明朝" w:eastAsia="MS明朝" w:hint="eastAsia"/>
          <w:spacing w:val="-2"/>
        </w:rPr>
        <w:t>者による情報漏洩等について全責任を負うものとする。</w:t>
      </w:r>
    </w:p>
    <w:p w14:paraId="5F21D09E" w14:textId="77777777" w:rsidR="00D11540" w:rsidRPr="0022540A" w:rsidRDefault="00000000">
      <w:pPr>
        <w:pStyle w:val="a3"/>
        <w:spacing w:line="187" w:lineRule="auto"/>
        <w:ind w:right="195" w:hanging="210"/>
        <w:jc w:val="both"/>
        <w:rPr>
          <w:rFonts w:ascii="MS明朝" w:eastAsia="MS明朝"/>
        </w:rPr>
      </w:pPr>
      <w:r w:rsidRPr="0022540A">
        <w:rPr>
          <w:rFonts w:ascii="MS明朝" w:eastAsia="MS明朝" w:hint="eastAsia"/>
        </w:rPr>
        <w:t>６ 乙が本条に違反して秘密情報の漏洩等をし、又はその恐れが生じた場合、甲は、乙に</w:t>
      </w:r>
      <w:r w:rsidRPr="0022540A">
        <w:rPr>
          <w:rFonts w:ascii="MS明朝" w:eastAsia="MS明朝" w:hint="eastAsia"/>
          <w:spacing w:val="-2"/>
        </w:rPr>
        <w:t>対し、その行為の差止めを請求することができる。</w:t>
      </w:r>
    </w:p>
    <w:p w14:paraId="2F4D234D" w14:textId="77777777" w:rsidR="00D11540" w:rsidRPr="0022540A" w:rsidRDefault="00000000">
      <w:pPr>
        <w:pStyle w:val="a3"/>
        <w:spacing w:line="322" w:lineRule="exact"/>
        <w:ind w:left="100"/>
        <w:jc w:val="both"/>
        <w:rPr>
          <w:rFonts w:ascii="MS明朝" w:eastAsia="MS明朝"/>
        </w:rPr>
      </w:pPr>
      <w:r w:rsidRPr="0022540A">
        <w:rPr>
          <w:rFonts w:ascii="MS明朝" w:eastAsia="MS明朝" w:hint="eastAsia"/>
        </w:rPr>
        <w:t>７</w:t>
      </w:r>
      <w:r w:rsidRPr="0022540A">
        <w:rPr>
          <w:rFonts w:ascii="MS明朝" w:eastAsia="MS明朝" w:hint="eastAsia"/>
          <w:spacing w:val="73"/>
          <w:w w:val="150"/>
        </w:rPr>
        <w:t xml:space="preserve">  </w:t>
      </w:r>
      <w:r w:rsidRPr="0022540A">
        <w:rPr>
          <w:rFonts w:ascii="MS明朝" w:eastAsia="MS明朝" w:hint="eastAsia"/>
          <w:spacing w:val="-1"/>
        </w:rPr>
        <w:t>乙は、本契約の内容及び本業務の内容についてみだりに口外してはならないものとす</w:t>
      </w:r>
    </w:p>
    <w:p w14:paraId="3D501C03" w14:textId="77777777" w:rsidR="00D11540" w:rsidRPr="0022540A" w:rsidRDefault="00D11540">
      <w:pPr>
        <w:spacing w:line="322" w:lineRule="exact"/>
        <w:jc w:val="both"/>
        <w:rPr>
          <w:rFonts w:ascii="MS明朝" w:eastAsia="MS明朝"/>
        </w:rPr>
        <w:sectPr w:rsidR="00D11540" w:rsidRPr="0022540A">
          <w:pgSz w:w="11900" w:h="16840"/>
          <w:pgMar w:top="1520" w:right="1500" w:bottom="280" w:left="1600" w:header="720" w:footer="720" w:gutter="0"/>
          <w:cols w:space="720"/>
        </w:sectPr>
      </w:pPr>
    </w:p>
    <w:p w14:paraId="454F6D2A" w14:textId="77777777" w:rsidR="00D11540" w:rsidRPr="0022540A" w:rsidRDefault="00000000">
      <w:pPr>
        <w:pStyle w:val="a3"/>
        <w:spacing w:before="71" w:line="343" w:lineRule="exact"/>
        <w:rPr>
          <w:rFonts w:ascii="MS明朝" w:eastAsia="MS明朝"/>
        </w:rPr>
      </w:pPr>
      <w:r w:rsidRPr="0022540A">
        <w:rPr>
          <w:rFonts w:ascii="MS明朝" w:eastAsia="MS明朝" w:hint="eastAsia"/>
          <w:spacing w:val="-5"/>
        </w:rPr>
        <w:lastRenderedPageBreak/>
        <w:t>る。</w:t>
      </w:r>
    </w:p>
    <w:p w14:paraId="131BC871" w14:textId="77777777" w:rsidR="00D11540" w:rsidRPr="0022540A" w:rsidRDefault="00000000">
      <w:pPr>
        <w:pStyle w:val="a3"/>
        <w:tabs>
          <w:tab w:val="left" w:pos="537"/>
        </w:tabs>
        <w:spacing w:before="19" w:line="187" w:lineRule="auto"/>
        <w:ind w:right="191" w:hanging="210"/>
        <w:rPr>
          <w:rFonts w:ascii="MS明朝" w:eastAsia="MS明朝"/>
        </w:rPr>
      </w:pPr>
      <w:r w:rsidRPr="0022540A">
        <w:rPr>
          <w:rFonts w:ascii="MS明朝" w:eastAsia="MS明朝" w:hint="eastAsia"/>
        </w:rPr>
        <w:t>８</w:t>
      </w:r>
      <w:r w:rsidRPr="0022540A">
        <w:rPr>
          <w:rFonts w:ascii="MS明朝" w:eastAsia="MS明朝" w:hint="eastAsia"/>
        </w:rPr>
        <w:tab/>
      </w:r>
      <w:r w:rsidRPr="0022540A">
        <w:rPr>
          <w:rFonts w:ascii="MS明朝" w:eastAsia="MS明朝" w:hint="eastAsia"/>
          <w:spacing w:val="7"/>
        </w:rPr>
        <w:t>甲は、本条の情報漏洩等を判断するため、必要に応じて、乙の使用する通信ネット</w:t>
      </w:r>
      <w:r w:rsidRPr="0022540A">
        <w:rPr>
          <w:rFonts w:ascii="MS明朝" w:eastAsia="MS明朝" w:hint="eastAsia"/>
          <w:spacing w:val="-1"/>
        </w:rPr>
        <w:t>ワーク機器等について検査することができ、乙はこれに協力するものとする。</w:t>
      </w:r>
    </w:p>
    <w:p w14:paraId="2BE544E9" w14:textId="77777777" w:rsidR="00D11540" w:rsidRPr="0022540A" w:rsidRDefault="00000000">
      <w:pPr>
        <w:pStyle w:val="a3"/>
        <w:tabs>
          <w:tab w:val="left" w:pos="520"/>
        </w:tabs>
        <w:spacing w:line="322" w:lineRule="exact"/>
        <w:ind w:left="100"/>
        <w:rPr>
          <w:rFonts w:ascii="MS明朝" w:eastAsia="MS明朝"/>
        </w:rPr>
      </w:pPr>
      <w:r w:rsidRPr="0022540A">
        <w:rPr>
          <w:rFonts w:ascii="MS明朝" w:eastAsia="MS明朝" w:hint="eastAsia"/>
          <w:spacing w:val="-10"/>
        </w:rPr>
        <w:t>９</w:t>
      </w:r>
      <w:r w:rsidRPr="0022540A">
        <w:rPr>
          <w:rFonts w:ascii="MS明朝" w:eastAsia="MS明朝" w:hint="eastAsia"/>
        </w:rPr>
        <w:tab/>
      </w:r>
      <w:r w:rsidRPr="0022540A">
        <w:rPr>
          <w:rFonts w:ascii="MS明朝" w:eastAsia="MS明朝" w:hint="eastAsia"/>
          <w:spacing w:val="-1"/>
        </w:rPr>
        <w:t>本条は本契約終了後も有効に存続するものとする。</w:t>
      </w:r>
    </w:p>
    <w:p w14:paraId="1591586B" w14:textId="77777777" w:rsidR="00D11540" w:rsidRPr="0022540A" w:rsidRDefault="00000000">
      <w:pPr>
        <w:pStyle w:val="a3"/>
        <w:spacing w:before="153" w:line="343" w:lineRule="exact"/>
        <w:ind w:left="100"/>
        <w:rPr>
          <w:rFonts w:ascii="MS明朝" w:eastAsia="MS明朝"/>
        </w:rPr>
      </w:pPr>
      <w:r w:rsidRPr="0022540A">
        <w:rPr>
          <w:rFonts w:ascii="MS明朝" w:eastAsia="MS明朝" w:hint="eastAsia"/>
        </w:rPr>
        <w:t>第９条（競業禁止</w:t>
      </w:r>
      <w:r w:rsidRPr="0022540A">
        <w:rPr>
          <w:rFonts w:ascii="MS明朝" w:eastAsia="MS明朝" w:hint="eastAsia"/>
          <w:spacing w:val="-10"/>
        </w:rPr>
        <w:t>）</w:t>
      </w:r>
    </w:p>
    <w:p w14:paraId="03F9B613" w14:textId="77777777" w:rsidR="00D11540" w:rsidRPr="0022540A" w:rsidRDefault="00000000">
      <w:pPr>
        <w:pStyle w:val="a3"/>
        <w:tabs>
          <w:tab w:val="left" w:pos="526"/>
        </w:tabs>
        <w:spacing w:before="19" w:line="187" w:lineRule="auto"/>
        <w:ind w:right="183" w:hanging="210"/>
        <w:rPr>
          <w:rFonts w:ascii="MS明朝" w:eastAsia="MS明朝"/>
        </w:rPr>
      </w:pPr>
      <w:r w:rsidRPr="0022540A">
        <w:rPr>
          <w:rFonts w:ascii="MS明朝" w:eastAsia="MS明朝" w:hint="eastAsia"/>
          <w:spacing w:val="-10"/>
        </w:rPr>
        <w:t>１</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乙は、本契約期間中、本業務と競合し、利益の衝突を来すおそれのある競業取引をしてはならない。</w:t>
      </w:r>
    </w:p>
    <w:p w14:paraId="1DCAA908" w14:textId="77777777" w:rsidR="00D11540" w:rsidRPr="0022540A" w:rsidRDefault="00000000">
      <w:pPr>
        <w:pStyle w:val="a3"/>
        <w:tabs>
          <w:tab w:val="left" w:pos="526"/>
        </w:tabs>
        <w:spacing w:line="187" w:lineRule="auto"/>
        <w:ind w:right="195" w:hanging="210"/>
        <w:rPr>
          <w:rFonts w:ascii="MS明朝" w:eastAsia="MS明朝"/>
        </w:rPr>
      </w:pPr>
      <w:r w:rsidRPr="0022540A">
        <w:rPr>
          <w:rFonts w:ascii="MS明朝" w:eastAsia="MS明朝" w:hint="eastAsia"/>
          <w:spacing w:val="-10"/>
        </w:rPr>
        <w:t>２</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乙は、本契約終了後においても、終了後１年間は、甲の書面による事前の許可を得ることなく、以下の各号の行為をしてはらない。</w:t>
      </w:r>
    </w:p>
    <w:p w14:paraId="02C35F3E" w14:textId="77777777" w:rsidR="00D11540" w:rsidRPr="0022540A" w:rsidRDefault="00000000">
      <w:pPr>
        <w:pStyle w:val="a3"/>
        <w:spacing w:line="279" w:lineRule="exact"/>
        <w:ind w:left="311"/>
        <w:rPr>
          <w:rFonts w:ascii="MS明朝" w:eastAsia="MS明朝"/>
        </w:rPr>
      </w:pPr>
      <w:r w:rsidRPr="0022540A">
        <w:rPr>
          <w:rFonts w:ascii="MS明朝" w:eastAsia="MS明朝" w:hint="eastAsia"/>
          <w:spacing w:val="-1"/>
        </w:rPr>
        <w:t>①甲と競業関係に立つ事業者に在籍、就職若しくは役員に就任すること。</w:t>
      </w:r>
    </w:p>
    <w:p w14:paraId="1C297E01" w14:textId="77777777" w:rsidR="00D11540" w:rsidRPr="0022540A" w:rsidRDefault="00000000">
      <w:pPr>
        <w:pStyle w:val="a3"/>
        <w:spacing w:line="300" w:lineRule="exact"/>
        <w:ind w:left="311"/>
        <w:rPr>
          <w:rFonts w:ascii="MS明朝" w:eastAsia="MS明朝"/>
        </w:rPr>
      </w:pPr>
      <w:r w:rsidRPr="0022540A">
        <w:rPr>
          <w:rFonts w:ascii="MS明朝" w:eastAsia="MS明朝" w:hint="eastAsia"/>
          <w:spacing w:val="-1"/>
        </w:rPr>
        <w:t>②甲と競業関係に立つ事業者の提携先企業に就職若しくは役員に就任すること。</w:t>
      </w:r>
    </w:p>
    <w:p w14:paraId="7ED3B3D8" w14:textId="77777777" w:rsidR="00D11540" w:rsidRPr="0022540A" w:rsidRDefault="00000000">
      <w:pPr>
        <w:pStyle w:val="a3"/>
        <w:spacing w:line="300" w:lineRule="exact"/>
        <w:ind w:left="311"/>
        <w:rPr>
          <w:rFonts w:ascii="MS明朝" w:eastAsia="MS明朝"/>
        </w:rPr>
      </w:pPr>
      <w:r w:rsidRPr="0022540A">
        <w:rPr>
          <w:rFonts w:ascii="MS明朝" w:eastAsia="MS明朝" w:hint="eastAsia"/>
          <w:spacing w:val="-1"/>
        </w:rPr>
        <w:t>③自ら甲と競業関係に立つ事業を行うこと。</w:t>
      </w:r>
    </w:p>
    <w:p w14:paraId="1AA76141" w14:textId="77777777" w:rsidR="00D11540" w:rsidRPr="0022540A" w:rsidRDefault="00000000">
      <w:pPr>
        <w:pStyle w:val="a3"/>
        <w:spacing w:before="16" w:line="187" w:lineRule="auto"/>
        <w:ind w:right="196" w:hanging="210"/>
        <w:jc w:val="both"/>
        <w:rPr>
          <w:rFonts w:ascii="MS明朝" w:eastAsia="MS明朝"/>
        </w:rPr>
      </w:pPr>
      <w:r w:rsidRPr="0022540A">
        <w:rPr>
          <w:rFonts w:ascii="MS明朝" w:eastAsia="MS明朝" w:hint="eastAsia"/>
        </w:rPr>
        <w:t>３ 乙は、前２項に違反した場合、甲に対し、違約金として競業取引等により乙が得た金</w:t>
      </w:r>
      <w:r w:rsidRPr="0022540A">
        <w:rPr>
          <w:rFonts w:ascii="MS明朝" w:eastAsia="MS明朝" w:hint="eastAsia"/>
          <w:spacing w:val="-2"/>
        </w:rPr>
        <w:t>額を支払うものとする。ただし、甲に実際に発生した損害が違約金を上回る場合、その金額を賠償するものとする。</w:t>
      </w:r>
    </w:p>
    <w:p w14:paraId="224AB0CA" w14:textId="77777777" w:rsidR="00D11540" w:rsidRPr="0022540A" w:rsidRDefault="00000000">
      <w:pPr>
        <w:pStyle w:val="a3"/>
        <w:spacing w:before="175" w:line="343" w:lineRule="exact"/>
        <w:ind w:left="100"/>
        <w:rPr>
          <w:rFonts w:ascii="MS明朝" w:eastAsia="MS明朝"/>
        </w:rPr>
      </w:pPr>
      <w:r w:rsidRPr="0022540A">
        <w:rPr>
          <w:rFonts w:ascii="MS明朝" w:eastAsia="MS明朝" w:hint="eastAsia"/>
        </w:rPr>
        <w:t>第１０条（誹謗・中傷行為の禁止</w:t>
      </w:r>
      <w:r w:rsidRPr="0022540A">
        <w:rPr>
          <w:rFonts w:ascii="MS明朝" w:eastAsia="MS明朝" w:hint="eastAsia"/>
          <w:spacing w:val="-10"/>
        </w:rPr>
        <w:t>）</w:t>
      </w:r>
    </w:p>
    <w:p w14:paraId="266CF560" w14:textId="77777777" w:rsidR="00D11540" w:rsidRPr="0022540A" w:rsidRDefault="00000000">
      <w:pPr>
        <w:pStyle w:val="a3"/>
        <w:tabs>
          <w:tab w:val="left" w:pos="520"/>
        </w:tabs>
        <w:spacing w:before="18" w:line="187" w:lineRule="auto"/>
        <w:ind w:left="100" w:right="196"/>
        <w:rPr>
          <w:rFonts w:ascii="MS明朝" w:eastAsia="MS明朝"/>
        </w:rPr>
      </w:pPr>
      <w:r w:rsidRPr="0022540A">
        <w:rPr>
          <w:rFonts w:ascii="MS明朝" w:eastAsia="MS明朝" w:hint="eastAsia"/>
          <w:spacing w:val="-10"/>
        </w:rPr>
        <w:t>１</w:t>
      </w:r>
      <w:r w:rsidRPr="0022540A">
        <w:rPr>
          <w:rFonts w:ascii="MS明朝" w:eastAsia="MS明朝" w:hint="eastAsia"/>
        </w:rPr>
        <w:tab/>
      </w:r>
      <w:r w:rsidRPr="0022540A">
        <w:rPr>
          <w:rFonts w:ascii="MS明朝" w:eastAsia="MS明朝" w:hint="eastAsia"/>
          <w:spacing w:val="-2"/>
        </w:rPr>
        <w:t xml:space="preserve">乙は、本契約期間中及び本契約終了後、甲の誹謗・中傷となる言動をしてはらない。 </w:t>
      </w:r>
      <w:r w:rsidRPr="0022540A">
        <w:rPr>
          <w:rFonts w:ascii="MS明朝" w:eastAsia="MS明朝" w:hint="eastAsia"/>
          <w:spacing w:val="-10"/>
        </w:rPr>
        <w:t>２</w:t>
      </w:r>
      <w:r w:rsidRPr="0022540A">
        <w:rPr>
          <w:rFonts w:ascii="MS明朝" w:eastAsia="MS明朝" w:hint="eastAsia"/>
        </w:rPr>
        <w:tab/>
      </w:r>
      <w:r w:rsidRPr="0022540A">
        <w:rPr>
          <w:rFonts w:ascii="MS明朝" w:eastAsia="MS明朝" w:hint="eastAsia"/>
          <w:spacing w:val="-47"/>
        </w:rPr>
        <w:t xml:space="preserve"> </w:t>
      </w:r>
      <w:r w:rsidRPr="0022540A">
        <w:rPr>
          <w:rFonts w:ascii="MS明朝" w:eastAsia="MS明朝" w:hint="eastAsia"/>
          <w:spacing w:val="-2"/>
        </w:rPr>
        <w:t>甲は、前項を判断するため、必要に応じて、乙の使用する通信ネットワーク機器等に</w:t>
      </w:r>
    </w:p>
    <w:p w14:paraId="3D0E1BFF" w14:textId="77777777" w:rsidR="00D11540" w:rsidRPr="0022540A" w:rsidRDefault="00000000">
      <w:pPr>
        <w:pStyle w:val="a3"/>
        <w:spacing w:line="322" w:lineRule="exact"/>
        <w:rPr>
          <w:rFonts w:ascii="MS明朝" w:eastAsia="MS明朝"/>
        </w:rPr>
      </w:pPr>
      <w:r w:rsidRPr="0022540A">
        <w:rPr>
          <w:rFonts w:ascii="MS明朝" w:eastAsia="MS明朝" w:hint="eastAsia"/>
          <w:spacing w:val="-3"/>
        </w:rPr>
        <w:t>ついて検査することができ、乙はこれに協力するものとする。</w:t>
      </w:r>
    </w:p>
    <w:p w14:paraId="6154E159" w14:textId="77777777" w:rsidR="00D11540" w:rsidRPr="0022540A" w:rsidRDefault="00000000">
      <w:pPr>
        <w:pStyle w:val="a3"/>
        <w:spacing w:before="154" w:line="343" w:lineRule="exact"/>
        <w:ind w:left="100"/>
        <w:rPr>
          <w:rFonts w:ascii="MS明朝" w:eastAsia="MS明朝"/>
        </w:rPr>
      </w:pPr>
      <w:r w:rsidRPr="0022540A">
        <w:rPr>
          <w:rFonts w:ascii="MS明朝" w:eastAsia="MS明朝" w:hint="eastAsia"/>
        </w:rPr>
        <w:t>第１１条（情報等の返還等</w:t>
      </w:r>
      <w:r w:rsidRPr="0022540A">
        <w:rPr>
          <w:rFonts w:ascii="MS明朝" w:eastAsia="MS明朝" w:hint="eastAsia"/>
          <w:spacing w:val="-10"/>
        </w:rPr>
        <w:t>）</w:t>
      </w:r>
    </w:p>
    <w:p w14:paraId="1055F9C3" w14:textId="77777777" w:rsidR="00D11540" w:rsidRPr="0022540A" w:rsidRDefault="00000000">
      <w:pPr>
        <w:pStyle w:val="a3"/>
        <w:spacing w:before="7" w:line="196" w:lineRule="auto"/>
        <w:ind w:left="100" w:right="190" w:firstLine="210"/>
        <w:jc w:val="both"/>
        <w:rPr>
          <w:rFonts w:ascii="MS明朝" w:eastAsia="MS明朝"/>
        </w:rPr>
      </w:pPr>
      <w:r w:rsidRPr="0022540A">
        <w:rPr>
          <w:rFonts w:ascii="MS明朝" w:eastAsia="MS明朝" w:hint="eastAsia"/>
          <w:spacing w:val="6"/>
        </w:rPr>
        <w:t>乙は、本契約終了後、甲に対し、第７条の情報及び同情報を含んだすべての媒体</w:t>
      </w:r>
      <w:r w:rsidRPr="0022540A">
        <w:rPr>
          <w:rFonts w:ascii="MS明朝" w:eastAsia="MS明朝" w:hint="eastAsia"/>
          <w:spacing w:val="8"/>
        </w:rPr>
        <w:t>（文</w:t>
      </w:r>
      <w:r w:rsidRPr="0022540A">
        <w:rPr>
          <w:rFonts w:ascii="MS明朝" w:eastAsia="MS明朝" w:hint="eastAsia"/>
          <w:spacing w:val="3"/>
        </w:rPr>
        <w:t>書、図画、写真、USBメモリ、DVD</w:t>
      </w:r>
      <w:r w:rsidRPr="0022540A">
        <w:rPr>
          <w:rFonts w:ascii="MS明朝" w:eastAsia="MS明朝" w:hint="eastAsia"/>
          <w:spacing w:val="-6"/>
        </w:rPr>
        <w:t>、ハードディスクドライブ、その他情報を記載又は記</w:t>
      </w:r>
      <w:r w:rsidRPr="0022540A">
        <w:rPr>
          <w:rFonts w:ascii="MS明朝" w:eastAsia="MS明朝" w:hint="eastAsia"/>
          <w:spacing w:val="2"/>
        </w:rPr>
        <w:t>録する一切のもの）を返却又は破棄するものとし（破棄の場合は破棄証明書を甲に交付す</w:t>
      </w:r>
      <w:r w:rsidRPr="0022540A">
        <w:rPr>
          <w:rFonts w:ascii="MS明朝" w:eastAsia="MS明朝" w:hint="eastAsia"/>
        </w:rPr>
        <w:t>る）、一切保有しないものとする。</w:t>
      </w:r>
    </w:p>
    <w:p w14:paraId="4D5B6CEE" w14:textId="77777777" w:rsidR="00D11540" w:rsidRPr="0022540A" w:rsidRDefault="00000000">
      <w:pPr>
        <w:pStyle w:val="a3"/>
        <w:spacing w:before="168" w:line="354" w:lineRule="exact"/>
        <w:ind w:left="100"/>
        <w:rPr>
          <w:rFonts w:ascii="MS明朝" w:eastAsia="MS明朝"/>
        </w:rPr>
      </w:pPr>
      <w:r w:rsidRPr="0022540A">
        <w:rPr>
          <w:rFonts w:ascii="MS明朝" w:eastAsia="MS明朝" w:hint="eastAsia"/>
        </w:rPr>
        <w:t>第１２条（契約期間</w:t>
      </w:r>
      <w:r w:rsidRPr="0022540A">
        <w:rPr>
          <w:rFonts w:ascii="MS明朝" w:eastAsia="MS明朝" w:hint="eastAsia"/>
          <w:spacing w:val="-10"/>
        </w:rPr>
        <w:t>）</w:t>
      </w:r>
    </w:p>
    <w:p w14:paraId="476EBE0D" w14:textId="77777777" w:rsidR="00D11540" w:rsidRPr="0022540A" w:rsidRDefault="00000000">
      <w:pPr>
        <w:pStyle w:val="a3"/>
        <w:spacing w:before="21" w:line="194" w:lineRule="auto"/>
        <w:ind w:left="100" w:right="193" w:firstLine="210"/>
        <w:jc w:val="both"/>
        <w:rPr>
          <w:rFonts w:ascii="MS明朝" w:eastAsia="MS明朝"/>
        </w:rPr>
      </w:pPr>
      <w:r w:rsidRPr="0022540A">
        <w:rPr>
          <w:rFonts w:ascii="MS明朝" w:eastAsia="MS明朝" w:hint="eastAsia"/>
          <w:spacing w:val="4"/>
        </w:rPr>
        <w:t>本契約の有効期間は、本契約締結日から１年間とする。但し、期間満了の</w:t>
      </w:r>
      <w:r w:rsidRPr="0022540A">
        <w:rPr>
          <w:rFonts w:ascii="MS明朝" w:eastAsia="MS明朝" w:hint="eastAsia"/>
          <w:spacing w:val="5"/>
        </w:rPr>
        <w:t>1</w:t>
      </w:r>
      <w:r w:rsidRPr="0022540A">
        <w:rPr>
          <w:rFonts w:ascii="MS明朝" w:eastAsia="MS明朝" w:hint="eastAsia"/>
          <w:spacing w:val="2"/>
        </w:rPr>
        <w:t>カ月前までに甲乙双方から何ら申し出のないときは、本契約は期間満了の翌日から同一条件にて更新</w:t>
      </w:r>
      <w:r w:rsidRPr="0022540A">
        <w:rPr>
          <w:rFonts w:ascii="MS明朝" w:eastAsia="MS明朝" w:hint="eastAsia"/>
        </w:rPr>
        <w:t>するものとし、以後も同様とする。</w:t>
      </w:r>
    </w:p>
    <w:p w14:paraId="7E7DDF85" w14:textId="77777777" w:rsidR="00D11540" w:rsidRPr="0022540A" w:rsidRDefault="00000000">
      <w:pPr>
        <w:pStyle w:val="a3"/>
        <w:spacing w:before="172" w:line="343" w:lineRule="exact"/>
        <w:ind w:left="100"/>
        <w:rPr>
          <w:rFonts w:ascii="MS明朝" w:eastAsia="MS明朝"/>
        </w:rPr>
      </w:pPr>
      <w:r w:rsidRPr="0022540A">
        <w:rPr>
          <w:rFonts w:ascii="MS明朝" w:eastAsia="MS明朝" w:hint="eastAsia"/>
        </w:rPr>
        <w:t>第１３条（損害賠償責任</w:t>
      </w:r>
      <w:r w:rsidRPr="0022540A">
        <w:rPr>
          <w:rFonts w:ascii="MS明朝" w:eastAsia="MS明朝" w:hint="eastAsia"/>
          <w:spacing w:val="-10"/>
        </w:rPr>
        <w:t>）</w:t>
      </w:r>
    </w:p>
    <w:p w14:paraId="3DF4F99D" w14:textId="77777777" w:rsidR="00D11540" w:rsidRPr="0022540A" w:rsidRDefault="00000000">
      <w:pPr>
        <w:pStyle w:val="a3"/>
        <w:spacing w:before="18" w:line="187" w:lineRule="auto"/>
        <w:ind w:left="100" w:right="196" w:firstLine="210"/>
        <w:rPr>
          <w:rFonts w:ascii="MS明朝" w:eastAsia="MS明朝"/>
        </w:rPr>
      </w:pPr>
      <w:r w:rsidRPr="0022540A">
        <w:rPr>
          <w:rFonts w:ascii="MS明朝" w:eastAsia="MS明朝" w:hint="eastAsia"/>
          <w:spacing w:val="-2"/>
        </w:rPr>
        <w:t>甲及び乙は、本契約の履行にともない、相手方に損害を生じさせた場合、これを賠償するものとする。</w:t>
      </w:r>
    </w:p>
    <w:p w14:paraId="7A18BF18" w14:textId="77777777" w:rsidR="00D11540" w:rsidRPr="0022540A" w:rsidRDefault="00000000">
      <w:pPr>
        <w:pStyle w:val="a3"/>
        <w:spacing w:before="176" w:line="343" w:lineRule="exact"/>
        <w:ind w:left="100"/>
        <w:rPr>
          <w:rFonts w:ascii="MS明朝" w:eastAsia="MS明朝"/>
        </w:rPr>
      </w:pPr>
      <w:r w:rsidRPr="0022540A">
        <w:rPr>
          <w:rFonts w:ascii="MS明朝" w:eastAsia="MS明朝" w:hint="eastAsia"/>
        </w:rPr>
        <w:t>第１４条（譲渡の禁止</w:t>
      </w:r>
      <w:r w:rsidRPr="0022540A">
        <w:rPr>
          <w:rFonts w:ascii="MS明朝" w:eastAsia="MS明朝" w:hint="eastAsia"/>
          <w:spacing w:val="-10"/>
        </w:rPr>
        <w:t>）</w:t>
      </w:r>
    </w:p>
    <w:p w14:paraId="2267EB5D" w14:textId="77777777" w:rsidR="00D11540" w:rsidRPr="0022540A" w:rsidRDefault="00000000">
      <w:pPr>
        <w:pStyle w:val="a3"/>
        <w:spacing w:before="19" w:line="187" w:lineRule="auto"/>
        <w:ind w:left="100" w:right="195" w:firstLine="212"/>
        <w:jc w:val="both"/>
        <w:rPr>
          <w:rFonts w:ascii="MS明朝" w:eastAsia="MS明朝"/>
        </w:rPr>
      </w:pPr>
      <w:r w:rsidRPr="0022540A">
        <w:rPr>
          <w:rFonts w:ascii="MS明朝" w:eastAsia="MS明朝" w:hint="eastAsia"/>
          <w:spacing w:val="-2"/>
        </w:rPr>
        <w:t>甲及び乙は、本契約上の地位、本契約に基づく権利義務の全部又は一部を、相手方の書面による事前の承諾がない限り、第三者に譲渡、貸与もしくは担保の目的に供してはならないものとする。</w:t>
      </w:r>
    </w:p>
    <w:p w14:paraId="07BD1B24" w14:textId="77777777" w:rsidR="00D11540" w:rsidRPr="0022540A" w:rsidRDefault="00000000">
      <w:pPr>
        <w:pStyle w:val="a3"/>
        <w:spacing w:before="175" w:line="343" w:lineRule="exact"/>
        <w:ind w:left="100"/>
        <w:rPr>
          <w:rFonts w:ascii="MS明朝" w:eastAsia="MS明朝"/>
        </w:rPr>
      </w:pPr>
      <w:r w:rsidRPr="0022540A">
        <w:rPr>
          <w:rFonts w:ascii="MS明朝" w:eastAsia="MS明朝" w:hint="eastAsia"/>
        </w:rPr>
        <w:t>第１５条（反社会的勢力の排除</w:t>
      </w:r>
      <w:r w:rsidRPr="0022540A">
        <w:rPr>
          <w:rFonts w:ascii="MS明朝" w:eastAsia="MS明朝" w:hint="eastAsia"/>
          <w:spacing w:val="-10"/>
        </w:rPr>
        <w:t>）</w:t>
      </w:r>
    </w:p>
    <w:p w14:paraId="7CC6EB12" w14:textId="77777777" w:rsidR="00D11540" w:rsidRPr="0022540A" w:rsidRDefault="00000000">
      <w:pPr>
        <w:pStyle w:val="a3"/>
        <w:spacing w:before="18" w:line="187" w:lineRule="auto"/>
        <w:ind w:left="384" w:right="196" w:hanging="283"/>
        <w:jc w:val="both"/>
        <w:rPr>
          <w:rFonts w:ascii="MS明朝" w:eastAsia="MS明朝"/>
        </w:rPr>
      </w:pPr>
      <w:r w:rsidRPr="0022540A">
        <w:rPr>
          <w:rFonts w:ascii="MS明朝" w:eastAsia="MS明朝" w:hint="eastAsia"/>
        </w:rPr>
        <w:t>１ 甲及び乙は、相手方に対し、現在、自ら及び関係者（役員、従業員、関連会社及び委</w:t>
      </w:r>
      <w:r w:rsidRPr="0022540A">
        <w:rPr>
          <w:rFonts w:ascii="MS明朝" w:eastAsia="MS明朝" w:hint="eastAsia"/>
          <w:spacing w:val="-2"/>
        </w:rPr>
        <w:t>託先等）が次の各号のいずれにも該当しないことを表明し、かつ将来にわたっても該当しないことを確約する。</w:t>
      </w:r>
    </w:p>
    <w:p w14:paraId="76351E2D" w14:textId="77777777" w:rsidR="00D11540" w:rsidRPr="0022540A" w:rsidRDefault="00D11540">
      <w:pPr>
        <w:spacing w:line="187" w:lineRule="auto"/>
        <w:jc w:val="both"/>
        <w:rPr>
          <w:rFonts w:ascii="MS明朝" w:eastAsia="MS明朝"/>
        </w:rPr>
        <w:sectPr w:rsidR="00D11540" w:rsidRPr="0022540A">
          <w:pgSz w:w="11900" w:h="16840"/>
          <w:pgMar w:top="1520" w:right="1500" w:bottom="280" w:left="1600" w:header="720" w:footer="720" w:gutter="0"/>
          <w:cols w:space="720"/>
        </w:sectPr>
      </w:pPr>
    </w:p>
    <w:p w14:paraId="6ED3A24D" w14:textId="77777777" w:rsidR="00D11540" w:rsidRPr="0022540A" w:rsidRDefault="00000000">
      <w:pPr>
        <w:pStyle w:val="a3"/>
        <w:spacing w:before="71" w:line="358" w:lineRule="exact"/>
        <w:ind w:left="520"/>
        <w:rPr>
          <w:rFonts w:ascii="MS明朝" w:eastAsia="MS明朝"/>
        </w:rPr>
      </w:pPr>
      <w:r w:rsidRPr="0022540A">
        <w:rPr>
          <w:rFonts w:ascii="MS明朝" w:eastAsia="MS明朝" w:hAnsi="Calibri" w:hint="eastAsia"/>
          <w:w w:val="90"/>
        </w:rPr>
        <w:lastRenderedPageBreak/>
        <w:t>①</w:t>
      </w:r>
      <w:r w:rsidRPr="0022540A">
        <w:rPr>
          <w:rFonts w:ascii="MS明朝" w:eastAsia="MS明朝" w:hint="eastAsia"/>
          <w:spacing w:val="-4"/>
          <w:w w:val="90"/>
        </w:rPr>
        <w:t>暴力団</w:t>
      </w:r>
    </w:p>
    <w:p w14:paraId="48064AD9" w14:textId="77777777" w:rsidR="00D11540" w:rsidRPr="0022540A" w:rsidRDefault="00000000">
      <w:pPr>
        <w:pStyle w:val="a3"/>
        <w:spacing w:line="329" w:lineRule="exact"/>
        <w:ind w:left="520"/>
        <w:rPr>
          <w:rFonts w:ascii="MS明朝" w:eastAsia="MS明朝"/>
        </w:rPr>
      </w:pPr>
      <w:r w:rsidRPr="0022540A">
        <w:rPr>
          <w:rFonts w:ascii="MS明朝" w:eastAsia="MS明朝" w:hAnsi="Calibri" w:hint="eastAsia"/>
          <w:spacing w:val="-10"/>
        </w:rPr>
        <w:t>②</w:t>
      </w:r>
      <w:r w:rsidRPr="0022540A">
        <w:rPr>
          <w:rFonts w:ascii="MS明朝" w:eastAsia="MS明朝" w:hint="eastAsia"/>
          <w:spacing w:val="-10"/>
        </w:rPr>
        <w:t>暴力団関係企業</w:t>
      </w:r>
    </w:p>
    <w:p w14:paraId="34724FCF" w14:textId="77777777" w:rsidR="00D11540" w:rsidRPr="0022540A" w:rsidRDefault="00000000">
      <w:pPr>
        <w:pStyle w:val="a3"/>
        <w:spacing w:line="329" w:lineRule="exact"/>
        <w:ind w:left="520"/>
        <w:rPr>
          <w:rFonts w:ascii="MS明朝" w:eastAsia="MS明朝"/>
        </w:rPr>
      </w:pPr>
      <w:r w:rsidRPr="0022540A">
        <w:rPr>
          <w:rFonts w:ascii="MS明朝" w:eastAsia="MS明朝" w:hAnsi="Calibri" w:hint="eastAsia"/>
          <w:w w:val="90"/>
        </w:rPr>
        <w:t>③</w:t>
      </w:r>
      <w:r w:rsidRPr="0022540A">
        <w:rPr>
          <w:rFonts w:ascii="MS明朝" w:eastAsia="MS明朝" w:hint="eastAsia"/>
          <w:spacing w:val="-3"/>
          <w:w w:val="90"/>
        </w:rPr>
        <w:t>総会屋等</w:t>
      </w:r>
    </w:p>
    <w:p w14:paraId="206C7E09" w14:textId="77777777" w:rsidR="00D11540" w:rsidRPr="0022540A" w:rsidRDefault="00000000">
      <w:pPr>
        <w:pStyle w:val="a3"/>
        <w:spacing w:line="329" w:lineRule="exact"/>
        <w:ind w:left="520"/>
        <w:rPr>
          <w:rFonts w:ascii="MS明朝" w:eastAsia="MS明朝"/>
        </w:rPr>
      </w:pPr>
      <w:r w:rsidRPr="0022540A">
        <w:rPr>
          <w:rFonts w:ascii="MS明朝" w:eastAsia="MS明朝" w:hAnsi="Calibri" w:hint="eastAsia"/>
          <w:spacing w:val="-4"/>
        </w:rPr>
        <w:t>④</w:t>
      </w:r>
      <w:r w:rsidRPr="0022540A">
        <w:rPr>
          <w:rFonts w:ascii="MS明朝" w:eastAsia="MS明朝" w:hint="eastAsia"/>
          <w:spacing w:val="-5"/>
        </w:rPr>
        <w:t>社会運動等標榜ゴロ、または政治活動標榜ゴロ</w:t>
      </w:r>
    </w:p>
    <w:p w14:paraId="7D2BDDD5" w14:textId="77777777" w:rsidR="00D11540" w:rsidRPr="0022540A" w:rsidRDefault="00000000">
      <w:pPr>
        <w:pStyle w:val="a3"/>
        <w:spacing w:line="329" w:lineRule="exact"/>
        <w:ind w:left="520"/>
        <w:rPr>
          <w:rFonts w:ascii="MS明朝" w:eastAsia="MS明朝"/>
        </w:rPr>
      </w:pPr>
      <w:r w:rsidRPr="0022540A">
        <w:rPr>
          <w:rFonts w:ascii="MS明朝" w:eastAsia="MS明朝" w:hAnsi="Calibri" w:hint="eastAsia"/>
          <w:spacing w:val="-8"/>
        </w:rPr>
        <w:t>⑤</w:t>
      </w:r>
      <w:r w:rsidRPr="0022540A">
        <w:rPr>
          <w:rFonts w:ascii="MS明朝" w:eastAsia="MS明朝" w:hint="eastAsia"/>
          <w:spacing w:val="-9"/>
        </w:rPr>
        <w:t>特殊知能暴力集団等</w:t>
      </w:r>
    </w:p>
    <w:p w14:paraId="16EA27EC" w14:textId="77777777" w:rsidR="00D11540" w:rsidRPr="0022540A" w:rsidRDefault="00000000">
      <w:pPr>
        <w:pStyle w:val="a3"/>
        <w:spacing w:line="329" w:lineRule="exact"/>
        <w:ind w:left="520"/>
        <w:rPr>
          <w:rFonts w:ascii="MS明朝" w:eastAsia="MS明朝"/>
        </w:rPr>
      </w:pPr>
      <w:r w:rsidRPr="0022540A">
        <w:rPr>
          <w:rFonts w:ascii="MS明朝" w:eastAsia="MS明朝" w:hAnsi="Calibri" w:hint="eastAsia"/>
          <w:spacing w:val="-8"/>
        </w:rPr>
        <w:t>⑥</w:t>
      </w:r>
      <w:r w:rsidRPr="0022540A">
        <w:rPr>
          <w:rFonts w:ascii="MS明朝" w:eastAsia="MS明朝" w:hint="eastAsia"/>
          <w:spacing w:val="-9"/>
        </w:rPr>
        <w:t>その他前各号に準ずる者</w:t>
      </w:r>
    </w:p>
    <w:p w14:paraId="300A3FCF" w14:textId="77777777" w:rsidR="00D11540" w:rsidRPr="0022540A" w:rsidRDefault="00000000">
      <w:pPr>
        <w:pStyle w:val="a3"/>
        <w:spacing w:line="329" w:lineRule="exact"/>
        <w:ind w:left="520"/>
        <w:rPr>
          <w:rFonts w:ascii="MS明朝" w:eastAsia="MS明朝"/>
        </w:rPr>
      </w:pPr>
      <w:r w:rsidRPr="0022540A">
        <w:rPr>
          <w:rFonts w:ascii="MS明朝" w:eastAsia="MS明朝" w:hAnsi="Calibri" w:hint="eastAsia"/>
          <w:spacing w:val="-10"/>
        </w:rPr>
        <w:t>⑦</w:t>
      </w:r>
      <w:r w:rsidRPr="0022540A">
        <w:rPr>
          <w:rFonts w:ascii="MS明朝" w:eastAsia="MS明朝" w:hint="eastAsia"/>
          <w:spacing w:val="-10"/>
        </w:rPr>
        <w:t>前各号の構成員</w:t>
      </w:r>
    </w:p>
    <w:p w14:paraId="143EAF16" w14:textId="2382B620" w:rsidR="00D11540" w:rsidRPr="0022540A" w:rsidRDefault="00000000" w:rsidP="000A391A">
      <w:pPr>
        <w:pStyle w:val="a3"/>
        <w:tabs>
          <w:tab w:val="left" w:pos="526"/>
          <w:tab w:val="left" w:pos="803"/>
        </w:tabs>
        <w:spacing w:before="14" w:line="204" w:lineRule="auto"/>
        <w:ind w:left="489" w:right="196" w:hanging="388"/>
        <w:rPr>
          <w:rFonts w:ascii="MS明朝" w:eastAsia="MS明朝"/>
        </w:rPr>
      </w:pPr>
      <w:r w:rsidRPr="0022540A">
        <w:rPr>
          <w:rFonts w:ascii="MS明朝" w:eastAsia="MS明朝" w:hint="eastAsia"/>
          <w:spacing w:val="-10"/>
        </w:rPr>
        <w:t>２</w:t>
      </w:r>
      <w:r w:rsidRPr="0022540A">
        <w:rPr>
          <w:rFonts w:ascii="MS明朝" w:eastAsia="MS明朝" w:hint="eastAsia"/>
        </w:rPr>
        <w:tab/>
      </w:r>
      <w:r w:rsidRPr="0022540A">
        <w:rPr>
          <w:rFonts w:ascii="MS明朝" w:eastAsia="MS明朝" w:hint="eastAsia"/>
        </w:rPr>
        <w:tab/>
      </w:r>
      <w:r w:rsidRPr="0022540A">
        <w:rPr>
          <w:rFonts w:ascii="MS明朝" w:eastAsia="MS明朝" w:hint="eastAsia"/>
          <w:spacing w:val="-2"/>
        </w:rPr>
        <w:t>甲及び乙は、相手方に対し、自ら又は第三者を利用して次の各号に該当する行為を、</w:t>
      </w:r>
      <w:r w:rsidRPr="0022540A">
        <w:rPr>
          <w:rFonts w:ascii="MS明朝" w:eastAsia="MS明朝" w:hint="eastAsia"/>
          <w:spacing w:val="-10"/>
        </w:rPr>
        <w:t>い</w:t>
      </w:r>
      <w:r w:rsidRPr="0022540A">
        <w:rPr>
          <w:rFonts w:ascii="MS明朝" w:eastAsia="MS明朝" w:hint="eastAsia"/>
          <w:spacing w:val="-2"/>
        </w:rPr>
        <w:t>かなる者に対しても行わないことを確約する。</w:t>
      </w:r>
    </w:p>
    <w:p w14:paraId="43CF8C06" w14:textId="77777777" w:rsidR="00D11540" w:rsidRPr="0022540A" w:rsidRDefault="00000000">
      <w:pPr>
        <w:pStyle w:val="a3"/>
        <w:spacing w:line="318" w:lineRule="exact"/>
        <w:ind w:left="520"/>
        <w:rPr>
          <w:rFonts w:ascii="MS明朝" w:eastAsia="MS明朝"/>
        </w:rPr>
      </w:pPr>
      <w:r w:rsidRPr="0022540A">
        <w:rPr>
          <w:rFonts w:ascii="MS明朝" w:eastAsia="MS明朝" w:hAnsi="Calibri" w:hint="eastAsia"/>
          <w:spacing w:val="-6"/>
        </w:rPr>
        <w:t>①</w:t>
      </w:r>
      <w:r w:rsidRPr="0022540A">
        <w:rPr>
          <w:rFonts w:ascii="MS明朝" w:eastAsia="MS明朝" w:hint="eastAsia"/>
          <w:spacing w:val="-7"/>
        </w:rPr>
        <w:t>法的な責任を超えた不当な要求行為</w:t>
      </w:r>
    </w:p>
    <w:p w14:paraId="0C3BA264" w14:textId="77777777" w:rsidR="00D11540" w:rsidRPr="0022540A" w:rsidRDefault="00000000">
      <w:pPr>
        <w:pStyle w:val="a3"/>
        <w:spacing w:line="329" w:lineRule="exact"/>
        <w:ind w:left="520"/>
        <w:rPr>
          <w:rFonts w:ascii="MS明朝" w:eastAsia="MS明朝"/>
        </w:rPr>
      </w:pPr>
      <w:r w:rsidRPr="0022540A">
        <w:rPr>
          <w:rFonts w:ascii="MS明朝" w:eastAsia="MS明朝" w:hAnsi="Calibri" w:hint="eastAsia"/>
          <w:spacing w:val="-4"/>
        </w:rPr>
        <w:t>②</w:t>
      </w:r>
      <w:r w:rsidRPr="0022540A">
        <w:rPr>
          <w:rFonts w:ascii="MS明朝" w:eastAsia="MS明朝" w:hint="eastAsia"/>
          <w:spacing w:val="-5"/>
        </w:rPr>
        <w:t>取引に関して、脅迫的な言動をし、または暴力を用いる行為</w:t>
      </w:r>
    </w:p>
    <w:p w14:paraId="66D1927E" w14:textId="77777777" w:rsidR="00D11540" w:rsidRPr="0022540A" w:rsidRDefault="00000000">
      <w:pPr>
        <w:pStyle w:val="a3"/>
        <w:spacing w:before="13" w:line="204" w:lineRule="auto"/>
        <w:ind w:left="760" w:right="196" w:hanging="210"/>
        <w:rPr>
          <w:rFonts w:ascii="MS明朝" w:eastAsia="MS明朝"/>
        </w:rPr>
      </w:pPr>
      <w:r w:rsidRPr="0022540A">
        <w:rPr>
          <w:rFonts w:ascii="MS明朝" w:eastAsia="MS明朝" w:hAnsi="Calibri" w:hint="eastAsia"/>
          <w:spacing w:val="-2"/>
        </w:rPr>
        <w:t>③</w:t>
      </w:r>
      <w:r w:rsidRPr="0022540A">
        <w:rPr>
          <w:rFonts w:ascii="MS明朝" w:eastAsia="MS明朝" w:hint="eastAsia"/>
          <w:spacing w:val="-2"/>
        </w:rPr>
        <w:t>風説を流布し、偽計を用い、または威力を用いて相手方の信用を毀損し、もしくは相手方の業務を妨害する行為</w:t>
      </w:r>
    </w:p>
    <w:p w14:paraId="10EDE682" w14:textId="77777777" w:rsidR="00D11540" w:rsidRPr="0022540A" w:rsidRDefault="00000000">
      <w:pPr>
        <w:pStyle w:val="a3"/>
        <w:spacing w:line="329" w:lineRule="exact"/>
        <w:ind w:left="520"/>
        <w:rPr>
          <w:rFonts w:ascii="MS明朝" w:eastAsia="MS明朝"/>
        </w:rPr>
      </w:pPr>
      <w:r w:rsidRPr="0022540A">
        <w:rPr>
          <w:rFonts w:ascii="MS明朝" w:eastAsia="MS明朝" w:hAnsi="Calibri" w:hint="eastAsia"/>
          <w:spacing w:val="-6"/>
        </w:rPr>
        <w:t>④</w:t>
      </w:r>
      <w:r w:rsidRPr="0022540A">
        <w:rPr>
          <w:rFonts w:ascii="MS明朝" w:eastAsia="MS明朝" w:hint="eastAsia"/>
          <w:spacing w:val="-7"/>
        </w:rPr>
        <w:t>その他、前各号に準ずる行為</w:t>
      </w:r>
    </w:p>
    <w:p w14:paraId="11B0D0F0" w14:textId="77777777" w:rsidR="00D11540" w:rsidRPr="0022540A" w:rsidRDefault="00000000">
      <w:pPr>
        <w:pStyle w:val="a3"/>
        <w:spacing w:before="13" w:line="213" w:lineRule="auto"/>
        <w:ind w:left="384" w:right="189" w:hanging="283"/>
        <w:jc w:val="both"/>
        <w:rPr>
          <w:rFonts w:ascii="MS明朝" w:eastAsia="MS明朝"/>
        </w:rPr>
      </w:pPr>
      <w:r w:rsidRPr="0022540A">
        <w:rPr>
          <w:rFonts w:ascii="MS明朝" w:eastAsia="MS明朝" w:hint="eastAsia"/>
          <w:spacing w:val="7"/>
        </w:rPr>
        <w:t>３  甲及び乙は、自ら又は関係者</w:t>
      </w:r>
      <w:r w:rsidRPr="0022540A">
        <w:rPr>
          <w:rFonts w:ascii="MS明朝" w:eastAsia="MS明朝" w:hint="eastAsia"/>
        </w:rPr>
        <w:t>（役員、従業員、関連会社及び委託先等）が、第1項各</w:t>
      </w:r>
      <w:r w:rsidRPr="0022540A">
        <w:rPr>
          <w:rFonts w:ascii="MS明朝" w:eastAsia="MS明朝" w:hint="eastAsia"/>
          <w:spacing w:val="-2"/>
        </w:rPr>
        <w:t>号のいずれかに該当し、または第2項各号のいずれかに該当する行為（以下、違反行為</w:t>
      </w:r>
      <w:r w:rsidRPr="0022540A">
        <w:rPr>
          <w:rFonts w:ascii="MS明朝" w:eastAsia="MS明朝" w:hint="eastAsia"/>
        </w:rPr>
        <w:t>という。）をし、もしくは本条第1</w:t>
      </w:r>
      <w:r w:rsidRPr="0022540A">
        <w:rPr>
          <w:rFonts w:ascii="MS明朝" w:eastAsia="MS明朝" w:hint="eastAsia"/>
          <w:spacing w:val="-1"/>
        </w:rPr>
        <w:t>項の規定に基づく表明・確約に関して虚偽の申告</w:t>
      </w:r>
    </w:p>
    <w:p w14:paraId="474C3425" w14:textId="77777777" w:rsidR="00D11540" w:rsidRPr="0022540A" w:rsidRDefault="00000000">
      <w:pPr>
        <w:pStyle w:val="a3"/>
        <w:spacing w:before="13" w:line="187" w:lineRule="auto"/>
        <w:ind w:left="384" w:right="198"/>
        <w:jc w:val="both"/>
        <w:rPr>
          <w:rFonts w:ascii="MS明朝" w:eastAsia="MS明朝"/>
        </w:rPr>
      </w:pPr>
      <w:r w:rsidRPr="0022540A">
        <w:rPr>
          <w:rFonts w:ascii="MS明朝" w:eastAsia="MS明朝" w:hint="eastAsia"/>
          <w:spacing w:val="-2"/>
        </w:rPr>
        <w:t>（以下、虚偽申告という。）をしたことが判明したときは、相手方への催告を行うことなく、本契約の全部をただちに解除ができるものとする。これにより違反行為、または虚偽申告を行なった当事者に損害が生じた場合でも、他方当事者は、なんらの責任も負担しないものとする。</w:t>
      </w:r>
    </w:p>
    <w:p w14:paraId="517948AE" w14:textId="77777777" w:rsidR="00D11540" w:rsidRPr="0022540A" w:rsidRDefault="00000000">
      <w:pPr>
        <w:pStyle w:val="a3"/>
        <w:spacing w:before="174" w:line="343" w:lineRule="exact"/>
        <w:ind w:left="100"/>
        <w:rPr>
          <w:rFonts w:ascii="MS明朝" w:eastAsia="MS明朝"/>
        </w:rPr>
      </w:pPr>
      <w:r w:rsidRPr="0022540A">
        <w:rPr>
          <w:rFonts w:ascii="MS明朝" w:eastAsia="MS明朝" w:hint="eastAsia"/>
        </w:rPr>
        <w:t>第１６条（協議事項</w:t>
      </w:r>
      <w:r w:rsidRPr="0022540A">
        <w:rPr>
          <w:rFonts w:ascii="MS明朝" w:eastAsia="MS明朝" w:hint="eastAsia"/>
          <w:spacing w:val="-10"/>
        </w:rPr>
        <w:t>）</w:t>
      </w:r>
    </w:p>
    <w:p w14:paraId="34E621DD" w14:textId="77777777" w:rsidR="00D11540" w:rsidRPr="0022540A" w:rsidRDefault="00000000">
      <w:pPr>
        <w:pStyle w:val="a3"/>
        <w:spacing w:before="18" w:line="187" w:lineRule="auto"/>
        <w:ind w:left="100" w:right="196" w:firstLine="212"/>
        <w:rPr>
          <w:rFonts w:ascii="MS明朝" w:eastAsia="MS明朝"/>
        </w:rPr>
      </w:pPr>
      <w:r w:rsidRPr="0022540A">
        <w:rPr>
          <w:rFonts w:ascii="MS明朝" w:eastAsia="MS明朝" w:hint="eastAsia"/>
          <w:spacing w:val="-2"/>
        </w:rPr>
        <w:t>本契約に定めのない事項又は本契約の条項の解釈に関して疑義が生じたときは、その都度、甲乙誠意をもって協議し解決するものとする。</w:t>
      </w:r>
    </w:p>
    <w:p w14:paraId="7BADEF47" w14:textId="77777777" w:rsidR="00D11540" w:rsidRPr="0022540A" w:rsidRDefault="00000000">
      <w:pPr>
        <w:pStyle w:val="a3"/>
        <w:spacing w:before="176" w:line="343" w:lineRule="exact"/>
        <w:ind w:left="100"/>
        <w:rPr>
          <w:rFonts w:ascii="MS明朝" w:eastAsia="MS明朝"/>
        </w:rPr>
      </w:pPr>
      <w:r w:rsidRPr="0022540A">
        <w:rPr>
          <w:rFonts w:ascii="MS明朝" w:eastAsia="MS明朝" w:hint="eastAsia"/>
        </w:rPr>
        <w:t>第１７条（合意管轄</w:t>
      </w:r>
      <w:r w:rsidRPr="0022540A">
        <w:rPr>
          <w:rFonts w:ascii="MS明朝" w:eastAsia="MS明朝" w:hint="eastAsia"/>
          <w:spacing w:val="-10"/>
        </w:rPr>
        <w:t>）</w:t>
      </w:r>
    </w:p>
    <w:p w14:paraId="5AC16862" w14:textId="77777777" w:rsidR="00D11540" w:rsidRPr="0022540A" w:rsidRDefault="00000000">
      <w:pPr>
        <w:pStyle w:val="a3"/>
        <w:spacing w:before="19" w:line="187" w:lineRule="auto"/>
        <w:ind w:left="100" w:right="196" w:firstLine="212"/>
        <w:rPr>
          <w:rFonts w:ascii="MS明朝" w:eastAsia="MS明朝"/>
        </w:rPr>
      </w:pPr>
      <w:r w:rsidRPr="0022540A">
        <w:rPr>
          <w:rFonts w:ascii="MS明朝" w:eastAsia="MS明朝" w:hint="eastAsia"/>
          <w:spacing w:val="-2"/>
        </w:rPr>
        <w:t>甲及び乙は、本契約に関して紛争が生じた場合には、東京地方裁判所を第一審の専属的合意管轄裁判所とすることに合意する。</w:t>
      </w:r>
    </w:p>
    <w:p w14:paraId="05EEC2A0" w14:textId="57F20D9B" w:rsidR="00425EBA" w:rsidRPr="006265A3" w:rsidRDefault="00000000" w:rsidP="006265A3">
      <w:pPr>
        <w:pStyle w:val="a3"/>
        <w:spacing w:before="176" w:after="12" w:line="336" w:lineRule="auto"/>
        <w:ind w:left="100" w:right="109"/>
        <w:rPr>
          <w:rFonts w:ascii="MS明朝" w:eastAsia="MS明朝" w:hint="eastAsia"/>
          <w:spacing w:val="-6"/>
        </w:rPr>
      </w:pPr>
      <w:r w:rsidRPr="0022540A">
        <w:rPr>
          <w:rFonts w:ascii="MS明朝" w:eastAsia="MS明朝" w:hint="eastAsia"/>
          <w:spacing w:val="-2"/>
        </w:rPr>
        <w:t>以上、本契約締結の証として、本書２通を作成し、甲乙記名押印の上、各１通を保有する。</w:t>
      </w:r>
      <w:r w:rsidRPr="0022540A">
        <w:rPr>
          <w:rFonts w:ascii="MS明朝" w:eastAsia="MS明朝" w:hint="eastAsia"/>
          <w:spacing w:val="-6"/>
        </w:rPr>
        <w:t>西暦</w:t>
      </w:r>
    </w:p>
    <w:p w14:paraId="41EDBB9F" w14:textId="6CFC76E6" w:rsidR="00BC593B" w:rsidRPr="0022540A" w:rsidRDefault="00C8728D" w:rsidP="00BC593B">
      <w:pPr>
        <w:ind w:firstLine="720"/>
        <w:rPr>
          <w:rFonts w:ascii="MS明朝" w:eastAsia="MS明朝" w:hAnsiTheme="majorEastAsia"/>
        </w:rPr>
      </w:pPr>
      <w:r w:rsidRPr="0022540A">
        <w:rPr>
          <w:rFonts w:ascii="MS明朝" w:eastAsia="MS明朝" w:hAnsiTheme="majorEastAsia" w:hint="eastAsia"/>
        </w:rPr>
        <w:t xml:space="preserve">甲   ：  </w:t>
      </w:r>
      <w:r w:rsidR="00394238">
        <w:rPr>
          <w:rFonts w:ascii="MS明朝" w:eastAsia="MS明朝" w:hAnsiTheme="majorEastAsia"/>
        </w:rPr>
        <w:t xml:space="preserve">  </w:t>
      </w:r>
      <w:r w:rsidRPr="0022540A">
        <w:rPr>
          <w:rFonts w:ascii="MS明朝" w:eastAsia="MS明朝" w:hAnsiTheme="majorEastAsia" w:hint="eastAsia"/>
        </w:rPr>
        <w:t>（住所）</w:t>
      </w:r>
      <w:r w:rsidR="00BC593B" w:rsidRPr="0022540A">
        <w:rPr>
          <w:rFonts w:ascii="MS明朝" w:eastAsia="MS明朝" w:hAnsiTheme="majorEastAsia" w:hint="eastAsia"/>
        </w:rPr>
        <w:t>〒</w:t>
      </w:r>
      <w:r w:rsidR="005A741D">
        <w:rPr>
          <w:rFonts w:ascii="MS明朝" w:eastAsia="MS明朝" w:hAnsiTheme="majorEastAsia"/>
        </w:rPr>
        <w:t>550</w:t>
      </w:r>
      <w:r w:rsidR="00BC593B" w:rsidRPr="0022540A">
        <w:rPr>
          <w:rFonts w:ascii="MS明朝" w:eastAsia="MS明朝" w:hAnsiTheme="majorEastAsia" w:hint="eastAsia"/>
        </w:rPr>
        <w:t>-</w:t>
      </w:r>
      <w:r w:rsidR="005A741D">
        <w:rPr>
          <w:rFonts w:ascii="MS明朝" w:eastAsia="MS明朝" w:hAnsiTheme="majorEastAsia"/>
        </w:rPr>
        <w:t>0013</w:t>
      </w:r>
    </w:p>
    <w:p w14:paraId="7EDC5A38" w14:textId="3E95B8B2" w:rsidR="0050103E" w:rsidRDefault="00430623" w:rsidP="000634D0">
      <w:pPr>
        <w:pStyle w:val="a3"/>
        <w:spacing w:before="72"/>
        <w:ind w:left="1582" w:firstLine="945"/>
        <w:rPr>
          <w:rFonts w:ascii="MS明朝" w:eastAsia="MS明朝" w:hAnsiTheme="majorEastAsia"/>
        </w:rPr>
      </w:pPr>
      <w:r>
        <w:rPr>
          <w:noProof/>
          <w:sz w:val="20"/>
          <w:szCs w:val="20"/>
        </w:rPr>
        <w:drawing>
          <wp:anchor distT="0" distB="0" distL="114300" distR="114300" simplePos="0" relativeHeight="251660800" behindDoc="0" locked="0" layoutInCell="1" allowOverlap="1" wp14:anchorId="2D8E8D32" wp14:editId="22B94270">
            <wp:simplePos x="0" y="0"/>
            <wp:positionH relativeFrom="column">
              <wp:posOffset>3929664</wp:posOffset>
            </wp:positionH>
            <wp:positionV relativeFrom="paragraph">
              <wp:posOffset>248152</wp:posOffset>
            </wp:positionV>
            <wp:extent cx="944880" cy="895985"/>
            <wp:effectExtent l="0" t="0" r="7620" b="0"/>
            <wp:wrapNone/>
            <wp:docPr id="48991889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895985"/>
                    </a:xfrm>
                    <a:prstGeom prst="rect">
                      <a:avLst/>
                    </a:prstGeom>
                    <a:noFill/>
                    <a:ln>
                      <a:noFill/>
                    </a:ln>
                  </pic:spPr>
                </pic:pic>
              </a:graphicData>
            </a:graphic>
          </wp:anchor>
        </w:drawing>
      </w:r>
      <w:r w:rsidR="00F21026" w:rsidRPr="000F5EA1">
        <w:rPr>
          <w:rFonts w:ascii="MS明朝" w:eastAsia="MS明朝" w:hAnsiTheme="majorEastAsia" w:hint="eastAsia"/>
        </w:rPr>
        <w:t>大阪府大阪市西区新町1丁目14−21</w:t>
      </w:r>
      <w:r w:rsidR="00237904" w:rsidRPr="000F5EA1">
        <w:rPr>
          <w:rFonts w:ascii="MS明朝" w:eastAsia="MS明朝" w:hAnsiTheme="majorEastAsia" w:hint="eastAsia"/>
        </w:rPr>
        <w:t xml:space="preserve"> </w:t>
      </w:r>
      <w:r w:rsidR="00F21026" w:rsidRPr="000F5EA1">
        <w:rPr>
          <w:rFonts w:ascii="MS明朝" w:eastAsia="MS明朝" w:hAnsiTheme="majorEastAsia" w:hint="eastAsia"/>
        </w:rPr>
        <w:t>ザ・サンクタスタワー</w:t>
      </w:r>
      <w:r w:rsidR="00237904" w:rsidRPr="000F5EA1">
        <w:rPr>
          <w:rFonts w:ascii="MS明朝" w:eastAsia="MS明朝" w:hAnsiTheme="majorEastAsia" w:hint="eastAsia"/>
        </w:rPr>
        <w:t xml:space="preserve"> </w:t>
      </w:r>
      <w:r w:rsidR="00237904" w:rsidRPr="000F5EA1">
        <w:rPr>
          <w:rFonts w:ascii="MS明朝" w:eastAsia="MS明朝" w:hAnsiTheme="majorEastAsia" w:hint="eastAsia"/>
        </w:rPr>
        <w:t>4818</w:t>
      </w:r>
    </w:p>
    <w:p w14:paraId="7A516F93" w14:textId="3E041B3D" w:rsidR="0050103E" w:rsidRPr="00FA19E4" w:rsidRDefault="00C8728D" w:rsidP="00394238">
      <w:pPr>
        <w:pStyle w:val="a3"/>
        <w:spacing w:before="72"/>
        <w:ind w:firstLine="1300"/>
        <w:rPr>
          <w:rFonts w:ascii="MS明朝" w:eastAsia="MS明朝" w:hAnsiTheme="majorEastAsia" w:hint="eastAsia"/>
        </w:rPr>
      </w:pPr>
      <w:r w:rsidRPr="0022540A">
        <w:rPr>
          <w:rFonts w:ascii="MS明朝" w:eastAsia="MS明朝" w:hAnsiTheme="majorEastAsia" w:hint="eastAsia"/>
        </w:rPr>
        <w:t>（氏名）</w:t>
      </w:r>
      <w:r w:rsidR="00A5152C" w:rsidRPr="0022540A">
        <w:rPr>
          <w:rFonts w:ascii="MS明朝" w:eastAsia="MS明朝" w:hAnsiTheme="majorEastAsia" w:hint="eastAsia"/>
        </w:rPr>
        <w:t xml:space="preserve"> </w:t>
      </w:r>
      <w:r w:rsidR="007F4FC4" w:rsidRPr="0022540A">
        <w:rPr>
          <w:rFonts w:ascii="MS明朝" w:eastAsia="MS明朝" w:hAnsiTheme="majorEastAsia" w:hint="eastAsia"/>
        </w:rPr>
        <w:t xml:space="preserve"> </w:t>
      </w:r>
      <w:r w:rsidR="00EB34F3">
        <w:rPr>
          <w:rFonts w:ascii="MS明朝" w:eastAsia="MS明朝" w:hAnsiTheme="majorEastAsia"/>
        </w:rPr>
        <w:t xml:space="preserve"> </w:t>
      </w:r>
      <w:r w:rsidR="00726556" w:rsidRPr="00FA19E4">
        <w:rPr>
          <w:rFonts w:ascii="MS明朝" w:eastAsia="MS明朝" w:hAnsiTheme="majorEastAsia" w:hint="eastAsia"/>
        </w:rPr>
        <w:t>株式会社ALO's 代表取締役 石田優希</w:t>
      </w:r>
    </w:p>
    <w:p w14:paraId="1B2AAFFA" w14:textId="75DC81DA" w:rsidR="00C8728D" w:rsidRPr="00FA19E4" w:rsidRDefault="00C8728D" w:rsidP="00394238">
      <w:pPr>
        <w:pStyle w:val="a3"/>
        <w:spacing w:before="72"/>
        <w:ind w:firstLine="1260"/>
        <w:rPr>
          <w:rFonts w:ascii="MS明朝" w:eastAsia="MS明朝" w:hAnsiTheme="majorEastAsia" w:hint="eastAsia"/>
        </w:rPr>
      </w:pPr>
      <w:r w:rsidRPr="0022540A">
        <w:rPr>
          <w:rFonts w:ascii="MS明朝" w:eastAsia="MS明朝" w:hAnsiTheme="majorEastAsia" w:hint="eastAsia"/>
        </w:rPr>
        <w:t>（連絡先）</w:t>
      </w:r>
      <w:r w:rsidR="008A19D3" w:rsidRPr="00FA19E4">
        <w:rPr>
          <w:rFonts w:ascii="MS明朝" w:eastAsia="MS明朝" w:hAnsiTheme="majorEastAsia" w:hint="eastAsia"/>
        </w:rPr>
        <w:t>070-4007-8394</w:t>
      </w:r>
    </w:p>
    <w:p w14:paraId="4FADCAEF" w14:textId="77777777" w:rsidR="00C8728D" w:rsidRPr="0022540A" w:rsidRDefault="00C8728D" w:rsidP="00C8728D">
      <w:pPr>
        <w:rPr>
          <w:rFonts w:ascii="MS明朝" w:eastAsia="MS明朝" w:hAnsiTheme="majorEastAsia"/>
        </w:rPr>
      </w:pPr>
    </w:p>
    <w:p w14:paraId="25C4A2DC" w14:textId="77777777" w:rsidR="00F42520" w:rsidRDefault="00C8728D" w:rsidP="00F42520">
      <w:pPr>
        <w:ind w:firstLine="720"/>
        <w:rPr>
          <w:rFonts w:ascii="MS明朝" w:eastAsia="MS明朝" w:hAnsiTheme="majorEastAsia"/>
        </w:rPr>
      </w:pPr>
      <w:r w:rsidRPr="0022540A">
        <w:rPr>
          <w:rFonts w:ascii="MS明朝" w:eastAsia="MS明朝" w:hAnsiTheme="majorEastAsia" w:hint="eastAsia"/>
        </w:rPr>
        <w:t xml:space="preserve">乙   ：   （住所）　</w:t>
      </w:r>
    </w:p>
    <w:p w14:paraId="77793907" w14:textId="77777777" w:rsidR="00F42520" w:rsidRDefault="00F42520" w:rsidP="00F42520">
      <w:pPr>
        <w:ind w:firstLine="1160"/>
        <w:rPr>
          <w:rFonts w:ascii="MS明朝" w:eastAsia="MS明朝" w:hAnsiTheme="majorEastAsia"/>
        </w:rPr>
      </w:pPr>
    </w:p>
    <w:p w14:paraId="589C5627" w14:textId="77777777" w:rsidR="00F42520" w:rsidRDefault="00F42520" w:rsidP="00F42520">
      <w:pPr>
        <w:ind w:firstLine="1490"/>
        <w:rPr>
          <w:rFonts w:ascii="MS明朝" w:eastAsia="MS明朝" w:hAnsiTheme="majorEastAsia"/>
        </w:rPr>
      </w:pPr>
    </w:p>
    <w:p w14:paraId="780D7950" w14:textId="77777777" w:rsidR="00C50108" w:rsidRDefault="00C50108" w:rsidP="00F42520">
      <w:pPr>
        <w:ind w:firstLine="1490"/>
        <w:rPr>
          <w:rFonts w:ascii="MS明朝" w:eastAsia="MS明朝" w:hAnsiTheme="majorEastAsia"/>
        </w:rPr>
      </w:pPr>
    </w:p>
    <w:p w14:paraId="0673482D" w14:textId="628088D0" w:rsidR="00F42520" w:rsidRDefault="00C8728D" w:rsidP="00F42520">
      <w:pPr>
        <w:ind w:firstLine="1490"/>
        <w:rPr>
          <w:rFonts w:ascii="MS明朝" w:eastAsia="MS明朝" w:hAnsiTheme="majorEastAsia"/>
        </w:rPr>
      </w:pPr>
      <w:r w:rsidRPr="0022540A">
        <w:rPr>
          <w:rFonts w:ascii="MS明朝" w:eastAsia="MS明朝" w:hAnsiTheme="majorEastAsia" w:hint="eastAsia"/>
        </w:rPr>
        <w:t xml:space="preserve">（氏名）　 </w:t>
      </w:r>
    </w:p>
    <w:p w14:paraId="37049877" w14:textId="77777777" w:rsidR="00F42520" w:rsidRDefault="00F42520" w:rsidP="00F42520">
      <w:pPr>
        <w:ind w:firstLine="1490"/>
        <w:rPr>
          <w:rFonts w:ascii="MS明朝" w:eastAsia="MS明朝" w:hAnsiTheme="majorEastAsia"/>
        </w:rPr>
      </w:pPr>
    </w:p>
    <w:p w14:paraId="015BB6B7" w14:textId="77777777" w:rsidR="00F42520" w:rsidRDefault="00F42520" w:rsidP="00F42520">
      <w:pPr>
        <w:ind w:firstLine="1490"/>
        <w:rPr>
          <w:rFonts w:ascii="MS明朝" w:eastAsia="MS明朝" w:hAnsiTheme="majorEastAsia"/>
        </w:rPr>
      </w:pPr>
    </w:p>
    <w:p w14:paraId="26939557" w14:textId="367D4659" w:rsidR="00C8728D" w:rsidRPr="0022540A" w:rsidRDefault="00C8728D" w:rsidP="00F42520">
      <w:pPr>
        <w:ind w:firstLine="1490"/>
        <w:rPr>
          <w:rFonts w:ascii="MS明朝" w:eastAsia="MS明朝" w:hAnsiTheme="majorEastAsia"/>
        </w:rPr>
      </w:pPr>
      <w:r w:rsidRPr="0022540A">
        <w:rPr>
          <w:rFonts w:ascii="MS明朝" w:eastAsia="MS明朝" w:hAnsiTheme="majorEastAsia" w:hint="eastAsia"/>
        </w:rPr>
        <w:t xml:space="preserve">（連絡先） </w:t>
      </w:r>
    </w:p>
    <w:p w14:paraId="55256AB5" w14:textId="77777777" w:rsidR="00C8728D" w:rsidRPr="0022540A" w:rsidRDefault="00C8728D">
      <w:pPr>
        <w:spacing w:line="338" w:lineRule="exact"/>
        <w:jc w:val="right"/>
        <w:rPr>
          <w:rFonts w:ascii="MS明朝" w:eastAsia="MS明朝"/>
          <w:sz w:val="21"/>
        </w:rPr>
        <w:sectPr w:rsidR="00C8728D" w:rsidRPr="0022540A">
          <w:pgSz w:w="11900" w:h="16840"/>
          <w:pgMar w:top="1520" w:right="1500" w:bottom="280" w:left="1600" w:header="720" w:footer="720" w:gutter="0"/>
          <w:cols w:space="720"/>
        </w:sectPr>
      </w:pPr>
    </w:p>
    <w:p w14:paraId="177B8AF5" w14:textId="77777777" w:rsidR="00D11540" w:rsidRPr="0022540A" w:rsidRDefault="00000000">
      <w:pPr>
        <w:pStyle w:val="a3"/>
        <w:spacing w:before="71" w:line="354" w:lineRule="exact"/>
        <w:ind w:left="100"/>
        <w:rPr>
          <w:rFonts w:ascii="MS明朝" w:eastAsia="MS明朝"/>
        </w:rPr>
      </w:pPr>
      <w:r w:rsidRPr="0022540A">
        <w:rPr>
          <w:rFonts w:ascii="MS明朝" w:eastAsia="MS明朝" w:hint="eastAsia"/>
          <w:spacing w:val="-1"/>
        </w:rPr>
        <w:lastRenderedPageBreak/>
        <w:t>【別紙】手数料の算定方法</w:t>
      </w:r>
    </w:p>
    <w:p w14:paraId="798E8D60" w14:textId="77777777" w:rsidR="00D11540" w:rsidRPr="0022540A" w:rsidRDefault="00000000">
      <w:pPr>
        <w:pStyle w:val="a3"/>
        <w:spacing w:line="354" w:lineRule="exact"/>
        <w:ind w:left="100"/>
        <w:rPr>
          <w:rFonts w:ascii="MS明朝" w:eastAsia="MS明朝"/>
        </w:rPr>
      </w:pPr>
      <w:r w:rsidRPr="0022540A">
        <w:rPr>
          <w:rFonts w:ascii="MS明朝" w:eastAsia="MS明朝" w:hint="eastAsia"/>
          <w:spacing w:val="-2"/>
        </w:rPr>
        <w:t>（１）</w:t>
      </w:r>
      <w:r w:rsidRPr="0022540A">
        <w:rPr>
          <w:rFonts w:ascii="MS明朝" w:eastAsia="MS明朝" w:hint="eastAsia"/>
          <w:spacing w:val="-3"/>
        </w:rPr>
        <w:t>第３条第２項のイントロデューサーの手数料算定表</w:t>
      </w:r>
    </w:p>
    <w:p w14:paraId="6CD29ACD" w14:textId="77777777" w:rsidR="00D11540" w:rsidRPr="0022540A" w:rsidRDefault="00D11540">
      <w:pPr>
        <w:pStyle w:val="a3"/>
        <w:ind w:left="0"/>
        <w:rPr>
          <w:rFonts w:ascii="MS明朝" w:eastAsia="MS明朝"/>
          <w:sz w:val="20"/>
        </w:rPr>
      </w:pPr>
    </w:p>
    <w:p w14:paraId="66899F49" w14:textId="77777777" w:rsidR="00D11540" w:rsidRPr="0022540A" w:rsidRDefault="00D11540">
      <w:pPr>
        <w:pStyle w:val="a3"/>
        <w:spacing w:before="10"/>
        <w:ind w:left="0"/>
        <w:rPr>
          <w:rFonts w:ascii="MS明朝" w:eastAsia="MS明朝"/>
          <w:sz w:val="10"/>
        </w:rPr>
      </w:pPr>
    </w:p>
    <w:tbl>
      <w:tblPr>
        <w:tblStyle w:val="TableNormal"/>
        <w:tblW w:w="0" w:type="auto"/>
        <w:tblInd w:w="707" w:type="dxa"/>
        <w:tblLayout w:type="fixed"/>
        <w:tblLook w:val="01E0" w:firstRow="1" w:lastRow="1" w:firstColumn="1" w:lastColumn="1" w:noHBand="0" w:noVBand="0"/>
      </w:tblPr>
      <w:tblGrid>
        <w:gridCol w:w="2215"/>
        <w:gridCol w:w="975"/>
        <w:gridCol w:w="1605"/>
        <w:gridCol w:w="2525"/>
      </w:tblGrid>
      <w:tr w:rsidR="00D11540" w:rsidRPr="0022540A" w14:paraId="342CA471" w14:textId="77777777">
        <w:trPr>
          <w:trHeight w:val="532"/>
        </w:trPr>
        <w:tc>
          <w:tcPr>
            <w:tcW w:w="2215" w:type="dxa"/>
            <w:tcBorders>
              <w:top w:val="single" w:sz="12" w:space="0" w:color="164F86"/>
              <w:left w:val="single" w:sz="12" w:space="0" w:color="164F86"/>
              <w:bottom w:val="single" w:sz="12" w:space="0" w:color="164F86"/>
            </w:tcBorders>
          </w:tcPr>
          <w:p w14:paraId="48B09440" w14:textId="77777777" w:rsidR="00D11540" w:rsidRPr="0022540A" w:rsidRDefault="00000000">
            <w:pPr>
              <w:pStyle w:val="TableParagraph"/>
              <w:spacing w:before="160"/>
              <w:ind w:left="961" w:right="714"/>
              <w:jc w:val="center"/>
              <w:rPr>
                <w:rFonts w:ascii="MS明朝" w:eastAsia="MS明朝"/>
                <w:sz w:val="18"/>
              </w:rPr>
            </w:pPr>
            <w:r w:rsidRPr="0022540A">
              <w:rPr>
                <w:rFonts w:ascii="MS明朝" w:eastAsia="MS明朝" w:hint="eastAsia"/>
                <w:w w:val="110"/>
                <w:sz w:val="18"/>
              </w:rPr>
              <w:t>累積</w:t>
            </w:r>
            <w:r w:rsidRPr="0022540A">
              <w:rPr>
                <w:rFonts w:ascii="MS明朝" w:eastAsia="MS明朝" w:hint="eastAsia"/>
                <w:spacing w:val="-10"/>
                <w:w w:val="110"/>
                <w:sz w:val="18"/>
              </w:rPr>
              <w:t>P</w:t>
            </w:r>
          </w:p>
        </w:tc>
        <w:tc>
          <w:tcPr>
            <w:tcW w:w="975" w:type="dxa"/>
            <w:tcBorders>
              <w:top w:val="single" w:sz="12" w:space="0" w:color="164F86"/>
              <w:bottom w:val="single" w:sz="12" w:space="0" w:color="164F86"/>
            </w:tcBorders>
          </w:tcPr>
          <w:p w14:paraId="39344832" w14:textId="77777777" w:rsidR="00D11540" w:rsidRPr="0022540A" w:rsidRDefault="00D11540">
            <w:pPr>
              <w:pStyle w:val="TableParagraph"/>
              <w:rPr>
                <w:rFonts w:ascii="MS明朝" w:eastAsia="MS明朝"/>
                <w:sz w:val="18"/>
              </w:rPr>
            </w:pPr>
          </w:p>
        </w:tc>
        <w:tc>
          <w:tcPr>
            <w:tcW w:w="1605" w:type="dxa"/>
            <w:tcBorders>
              <w:top w:val="single" w:sz="12" w:space="0" w:color="164F86"/>
              <w:bottom w:val="single" w:sz="12" w:space="0" w:color="164F86"/>
            </w:tcBorders>
          </w:tcPr>
          <w:p w14:paraId="25C2840D" w14:textId="77777777" w:rsidR="00D11540" w:rsidRPr="0022540A" w:rsidRDefault="00000000">
            <w:pPr>
              <w:pStyle w:val="TableParagraph"/>
              <w:spacing w:before="160"/>
              <w:ind w:left="117"/>
              <w:rPr>
                <w:rFonts w:ascii="MS明朝" w:eastAsia="MS明朝"/>
                <w:sz w:val="18"/>
              </w:rPr>
            </w:pPr>
            <w:r w:rsidRPr="0022540A">
              <w:rPr>
                <w:rFonts w:ascii="MS明朝" w:eastAsia="MS明朝" w:hint="eastAsia"/>
                <w:spacing w:val="-3"/>
                <w:sz w:val="18"/>
              </w:rPr>
              <w:t>保有料率</w:t>
            </w:r>
          </w:p>
          <w:p w14:paraId="3250B10D" w14:textId="77777777" w:rsidR="00D11540" w:rsidRPr="0022540A" w:rsidRDefault="00000000">
            <w:pPr>
              <w:pStyle w:val="TableParagraph"/>
              <w:spacing w:before="22"/>
              <w:ind w:left="25"/>
              <w:rPr>
                <w:rFonts w:ascii="MS明朝" w:eastAsia="MS明朝"/>
                <w:sz w:val="7"/>
              </w:rPr>
            </w:pPr>
            <w:r w:rsidRPr="0022540A">
              <w:rPr>
                <w:rFonts w:ascii="MS明朝" w:eastAsia="MS明朝" w:hint="eastAsia"/>
                <w:noProof/>
              </w:rPr>
              <w:drawing>
                <wp:inline distT="0" distB="0" distL="0" distR="0" wp14:anchorId="0E2B6686" wp14:editId="3208E165">
                  <wp:extent cx="57967" cy="5144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7967" cy="51445"/>
                          </a:xfrm>
                          <a:prstGeom prst="rect">
                            <a:avLst/>
                          </a:prstGeom>
                        </pic:spPr>
                      </pic:pic>
                    </a:graphicData>
                  </a:graphic>
                </wp:inline>
              </w:drawing>
            </w:r>
            <w:r w:rsidRPr="0022540A">
              <w:rPr>
                <w:rFonts w:ascii="MS明朝" w:eastAsia="MS明朝" w:hint="eastAsia"/>
                <w:color w:val="FF2600"/>
                <w:position w:val="1"/>
                <w:sz w:val="7"/>
              </w:rPr>
              <w:t>累</w:t>
            </w:r>
            <w:r w:rsidRPr="0022540A">
              <w:rPr>
                <w:rFonts w:ascii="MS明朝" w:eastAsia="MS明朝" w:hint="eastAsia"/>
                <w:color w:val="EE220C"/>
                <w:position w:val="1"/>
                <w:sz w:val="7"/>
              </w:rPr>
              <w:t>計積立額</w:t>
            </w:r>
            <w:r w:rsidRPr="0022540A">
              <w:rPr>
                <w:rFonts w:ascii="MS明朝" w:eastAsia="MS明朝" w:hint="eastAsia"/>
                <w:spacing w:val="-2"/>
                <w:position w:val="1"/>
                <w:sz w:val="7"/>
              </w:rPr>
              <w:t>に対しての%</w:t>
            </w:r>
          </w:p>
        </w:tc>
        <w:tc>
          <w:tcPr>
            <w:tcW w:w="2525" w:type="dxa"/>
            <w:tcBorders>
              <w:top w:val="single" w:sz="12" w:space="0" w:color="164F86"/>
              <w:bottom w:val="single" w:sz="12" w:space="0" w:color="164F86"/>
              <w:right w:val="single" w:sz="12" w:space="0" w:color="164F86"/>
            </w:tcBorders>
          </w:tcPr>
          <w:p w14:paraId="5CA520C1" w14:textId="77777777" w:rsidR="00D11540" w:rsidRPr="0022540A" w:rsidRDefault="00000000">
            <w:pPr>
              <w:pStyle w:val="TableParagraph"/>
              <w:spacing w:before="160"/>
              <w:ind w:left="727" w:right="614"/>
              <w:jc w:val="center"/>
              <w:rPr>
                <w:rFonts w:ascii="MS明朝" w:eastAsia="MS明朝"/>
                <w:sz w:val="18"/>
              </w:rPr>
            </w:pPr>
            <w:r w:rsidRPr="0022540A">
              <w:rPr>
                <w:rFonts w:ascii="MS明朝" w:eastAsia="MS明朝" w:hint="eastAsia"/>
                <w:w w:val="115"/>
                <w:sz w:val="18"/>
              </w:rPr>
              <w:t>1P</w:t>
            </w:r>
            <w:r w:rsidRPr="0022540A">
              <w:rPr>
                <w:rFonts w:ascii="MS明朝" w:eastAsia="MS明朝" w:hint="eastAsia"/>
                <w:spacing w:val="-4"/>
                <w:w w:val="115"/>
                <w:sz w:val="18"/>
              </w:rPr>
              <w:t>あたり</w:t>
            </w:r>
          </w:p>
          <w:p w14:paraId="45E66E92" w14:textId="77777777" w:rsidR="00D11540" w:rsidRPr="0022540A" w:rsidRDefault="00000000">
            <w:pPr>
              <w:pStyle w:val="TableParagraph"/>
              <w:spacing w:before="6" w:line="115" w:lineRule="exact"/>
              <w:ind w:left="727" w:right="672"/>
              <w:jc w:val="center"/>
              <w:rPr>
                <w:rFonts w:ascii="MS明朝" w:eastAsia="MS明朝"/>
                <w:sz w:val="9"/>
              </w:rPr>
            </w:pPr>
            <w:r w:rsidRPr="0022540A">
              <w:rPr>
                <w:rFonts w:ascii="MS明朝" w:eastAsia="MS明朝" w:hint="eastAsia"/>
                <w:color w:val="FF2600"/>
                <w:sz w:val="9"/>
              </w:rPr>
              <w:t>5万円×25年の契約で</w:t>
            </w:r>
            <w:r w:rsidRPr="0022540A">
              <w:rPr>
                <w:rFonts w:ascii="MS明朝" w:eastAsia="MS明朝" w:hint="eastAsia"/>
                <w:color w:val="FF2600"/>
                <w:spacing w:val="-2"/>
                <w:sz w:val="9"/>
              </w:rPr>
              <w:t>0.91P</w:t>
            </w:r>
          </w:p>
        </w:tc>
      </w:tr>
      <w:tr w:rsidR="00D11540" w:rsidRPr="0022540A" w14:paraId="643F8EE9" w14:textId="77777777">
        <w:trPr>
          <w:trHeight w:val="360"/>
        </w:trPr>
        <w:tc>
          <w:tcPr>
            <w:tcW w:w="2215" w:type="dxa"/>
            <w:tcBorders>
              <w:top w:val="single" w:sz="12" w:space="0" w:color="164F86"/>
            </w:tcBorders>
            <w:shd w:val="clear" w:color="auto" w:fill="E3E5E8"/>
          </w:tcPr>
          <w:p w14:paraId="2FAD4EE1" w14:textId="77777777" w:rsidR="00D11540" w:rsidRPr="0022540A" w:rsidRDefault="00000000">
            <w:pPr>
              <w:pStyle w:val="TableParagraph"/>
              <w:spacing w:before="152" w:line="188" w:lineRule="exact"/>
              <w:ind w:left="703" w:right="453"/>
              <w:jc w:val="center"/>
              <w:rPr>
                <w:rFonts w:ascii="MS明朝" w:eastAsia="MS明朝"/>
                <w:sz w:val="18"/>
              </w:rPr>
            </w:pPr>
            <w:r w:rsidRPr="0022540A">
              <w:rPr>
                <w:rFonts w:ascii="MS明朝" w:eastAsia="MS明朝" w:hint="eastAsia"/>
                <w:spacing w:val="-2"/>
                <w:w w:val="140"/>
                <w:sz w:val="18"/>
              </w:rPr>
              <w:t>151P～</w:t>
            </w:r>
          </w:p>
        </w:tc>
        <w:tc>
          <w:tcPr>
            <w:tcW w:w="975" w:type="dxa"/>
            <w:tcBorders>
              <w:top w:val="single" w:sz="12" w:space="0" w:color="164F86"/>
            </w:tcBorders>
            <w:shd w:val="clear" w:color="auto" w:fill="E3E5E8"/>
          </w:tcPr>
          <w:p w14:paraId="26B7E0B0" w14:textId="77777777" w:rsidR="00D11540" w:rsidRPr="0022540A" w:rsidRDefault="00D11540">
            <w:pPr>
              <w:pStyle w:val="TableParagraph"/>
              <w:rPr>
                <w:rFonts w:ascii="MS明朝" w:eastAsia="MS明朝"/>
                <w:sz w:val="18"/>
              </w:rPr>
            </w:pPr>
          </w:p>
        </w:tc>
        <w:tc>
          <w:tcPr>
            <w:tcW w:w="1605" w:type="dxa"/>
            <w:tcBorders>
              <w:top w:val="single" w:sz="12" w:space="0" w:color="164F86"/>
            </w:tcBorders>
            <w:shd w:val="clear" w:color="auto" w:fill="E3E5E8"/>
          </w:tcPr>
          <w:p w14:paraId="77337655" w14:textId="77777777" w:rsidR="00D11540" w:rsidRPr="0022540A" w:rsidRDefault="00000000">
            <w:pPr>
              <w:pStyle w:val="TableParagraph"/>
              <w:spacing w:before="152" w:line="188" w:lineRule="exact"/>
              <w:ind w:left="321"/>
              <w:rPr>
                <w:rFonts w:ascii="MS明朝" w:eastAsia="MS明朝"/>
                <w:sz w:val="18"/>
              </w:rPr>
            </w:pPr>
            <w:r w:rsidRPr="0022540A">
              <w:rPr>
                <w:rFonts w:ascii="MS明朝" w:eastAsia="MS明朝" w:hint="eastAsia"/>
                <w:spacing w:val="-5"/>
                <w:w w:val="180"/>
                <w:sz w:val="18"/>
              </w:rPr>
              <w:t>3%</w:t>
            </w:r>
          </w:p>
        </w:tc>
        <w:tc>
          <w:tcPr>
            <w:tcW w:w="2525" w:type="dxa"/>
            <w:tcBorders>
              <w:top w:val="single" w:sz="12" w:space="0" w:color="164F86"/>
            </w:tcBorders>
            <w:shd w:val="clear" w:color="auto" w:fill="E3E5E8"/>
          </w:tcPr>
          <w:p w14:paraId="0C4F9624" w14:textId="77777777" w:rsidR="00D11540" w:rsidRPr="0022540A" w:rsidRDefault="00000000">
            <w:pPr>
              <w:pStyle w:val="TableParagraph"/>
              <w:spacing w:before="152" w:line="188" w:lineRule="exact"/>
              <w:ind w:left="889" w:right="778"/>
              <w:jc w:val="center"/>
              <w:rPr>
                <w:rFonts w:ascii="MS明朝" w:eastAsia="MS明朝"/>
                <w:sz w:val="18"/>
              </w:rPr>
            </w:pPr>
            <w:r w:rsidRPr="0022540A">
              <w:rPr>
                <w:rFonts w:ascii="MS明朝" w:eastAsia="MS明朝" w:hint="eastAsia"/>
                <w:w w:val="115"/>
                <w:sz w:val="18"/>
              </w:rPr>
              <w:t>45</w:t>
            </w:r>
            <w:r w:rsidRPr="0022540A">
              <w:rPr>
                <w:rFonts w:ascii="MS明朝" w:eastAsia="MS明朝" w:hint="eastAsia"/>
                <w:spacing w:val="-5"/>
                <w:w w:val="115"/>
                <w:sz w:val="18"/>
              </w:rPr>
              <w:t>万円</w:t>
            </w:r>
          </w:p>
        </w:tc>
      </w:tr>
      <w:tr w:rsidR="00D11540" w:rsidRPr="0022540A" w14:paraId="67AC27C4" w14:textId="77777777">
        <w:trPr>
          <w:trHeight w:val="157"/>
        </w:trPr>
        <w:tc>
          <w:tcPr>
            <w:tcW w:w="2215" w:type="dxa"/>
            <w:tcBorders>
              <w:right w:val="single" w:sz="36" w:space="0" w:color="000000"/>
            </w:tcBorders>
            <w:shd w:val="clear" w:color="auto" w:fill="E3E5E8"/>
          </w:tcPr>
          <w:p w14:paraId="755A6472" w14:textId="77777777" w:rsidR="00D11540" w:rsidRPr="0022540A" w:rsidRDefault="00D11540">
            <w:pPr>
              <w:pStyle w:val="TableParagraph"/>
              <w:rPr>
                <w:rFonts w:ascii="MS明朝" w:eastAsia="MS明朝"/>
                <w:sz w:val="10"/>
              </w:rPr>
            </w:pPr>
          </w:p>
        </w:tc>
        <w:tc>
          <w:tcPr>
            <w:tcW w:w="5105" w:type="dxa"/>
            <w:gridSpan w:val="3"/>
            <w:tcBorders>
              <w:left w:val="single" w:sz="36" w:space="0" w:color="000000"/>
            </w:tcBorders>
            <w:shd w:val="clear" w:color="auto" w:fill="E3E5E8"/>
          </w:tcPr>
          <w:p w14:paraId="27CC6785" w14:textId="77777777" w:rsidR="00D11540" w:rsidRPr="0022540A" w:rsidRDefault="00D11540">
            <w:pPr>
              <w:pStyle w:val="TableParagraph"/>
              <w:rPr>
                <w:rFonts w:ascii="MS明朝" w:eastAsia="MS明朝"/>
                <w:sz w:val="10"/>
              </w:rPr>
            </w:pPr>
          </w:p>
        </w:tc>
      </w:tr>
      <w:tr w:rsidR="00D11540" w:rsidRPr="0022540A" w14:paraId="14AD4F8C" w14:textId="77777777">
        <w:trPr>
          <w:trHeight w:val="533"/>
        </w:trPr>
        <w:tc>
          <w:tcPr>
            <w:tcW w:w="2215" w:type="dxa"/>
            <w:tcBorders>
              <w:right w:val="single" w:sz="36" w:space="0" w:color="000000"/>
            </w:tcBorders>
          </w:tcPr>
          <w:p w14:paraId="527E6ADC" w14:textId="77777777" w:rsidR="00D11540" w:rsidRPr="0022540A" w:rsidRDefault="00000000">
            <w:pPr>
              <w:pStyle w:val="TableParagraph"/>
              <w:spacing w:before="155"/>
              <w:ind w:left="569" w:right="274"/>
              <w:jc w:val="center"/>
              <w:rPr>
                <w:rFonts w:ascii="MS明朝" w:eastAsia="MS明朝"/>
                <w:sz w:val="18"/>
              </w:rPr>
            </w:pPr>
            <w:r w:rsidRPr="0022540A">
              <w:rPr>
                <w:rFonts w:ascii="MS明朝" w:eastAsia="MS明朝" w:hint="eastAsia"/>
                <w:spacing w:val="-2"/>
                <w:w w:val="145"/>
                <w:sz w:val="18"/>
              </w:rPr>
              <w:t>101P～150P</w:t>
            </w:r>
          </w:p>
        </w:tc>
        <w:tc>
          <w:tcPr>
            <w:tcW w:w="975" w:type="dxa"/>
            <w:tcBorders>
              <w:left w:val="single" w:sz="36" w:space="0" w:color="000000"/>
            </w:tcBorders>
          </w:tcPr>
          <w:p w14:paraId="56D65FE6" w14:textId="77777777" w:rsidR="00D11540" w:rsidRPr="0022540A" w:rsidRDefault="00D11540">
            <w:pPr>
              <w:pStyle w:val="TableParagraph"/>
              <w:spacing w:before="7"/>
              <w:rPr>
                <w:rFonts w:ascii="MS明朝" w:eastAsia="MS明朝"/>
                <w:sz w:val="10"/>
              </w:rPr>
            </w:pPr>
          </w:p>
          <w:p w14:paraId="7929DC8F" w14:textId="77777777" w:rsidR="00D11540" w:rsidRPr="0022540A" w:rsidRDefault="00000000">
            <w:pPr>
              <w:pStyle w:val="TableParagraph"/>
              <w:ind w:left="170"/>
              <w:rPr>
                <w:rFonts w:ascii="MS明朝" w:eastAsia="MS明朝"/>
                <w:sz w:val="9"/>
              </w:rPr>
            </w:pPr>
            <w:r w:rsidRPr="0022540A">
              <w:rPr>
                <w:rFonts w:ascii="MS明朝" w:eastAsia="MS明朝" w:hint="eastAsia"/>
                <w:noProof/>
              </w:rPr>
              <mc:AlternateContent>
                <mc:Choice Requires="wpg">
                  <w:drawing>
                    <wp:anchor distT="0" distB="0" distL="0" distR="0" simplePos="0" relativeHeight="251656704" behindDoc="0" locked="0" layoutInCell="1" allowOverlap="1" wp14:anchorId="19BBBACF" wp14:editId="6129E6EA">
                      <wp:simplePos x="0" y="0"/>
                      <wp:positionH relativeFrom="column">
                        <wp:posOffset>-101179</wp:posOffset>
                      </wp:positionH>
                      <wp:positionV relativeFrom="paragraph">
                        <wp:posOffset>-397865</wp:posOffset>
                      </wp:positionV>
                      <wp:extent cx="202565" cy="20256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2565" cy="202565"/>
                                <a:chOff x="0" y="0"/>
                                <a:chExt cx="202565" cy="202565"/>
                              </a:xfrm>
                            </wpg:grpSpPr>
                            <wps:wsp>
                              <wps:cNvPr id="3" name="Graphic 3"/>
                              <wps:cNvSpPr/>
                              <wps:spPr>
                                <a:xfrm>
                                  <a:off x="0" y="0"/>
                                  <a:ext cx="202565" cy="202565"/>
                                </a:xfrm>
                                <a:custGeom>
                                  <a:avLst/>
                                  <a:gdLst/>
                                  <a:ahLst/>
                                  <a:cxnLst/>
                                  <a:rect l="l" t="t" r="r" b="b"/>
                                  <a:pathLst>
                                    <a:path w="202565" h="202565">
                                      <a:moveTo>
                                        <a:pt x="101179" y="0"/>
                                      </a:moveTo>
                                      <a:lnTo>
                                        <a:pt x="0" y="202359"/>
                                      </a:lnTo>
                                      <a:lnTo>
                                        <a:pt x="202359" y="202359"/>
                                      </a:lnTo>
                                      <a:lnTo>
                                        <a:pt x="1011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991DEED" id="Group 2" o:spid="_x0000_s1026" style="position:absolute;left:0;text-align:left;margin-left:-7.95pt;margin-top:-31.35pt;width:15.95pt;height:15.95pt;z-index:251656704;mso-wrap-distance-left:0;mso-wrap-distance-right:0" coordsize="202565,20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">
                      <v:shape id="Graphic 3" o:spid="_x0000_s1027" style="position:absolute;width:202565;height:202565;visibility:visible;mso-wrap-style:square;v-text-anchor:top" coordsize="202565,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" path="m101179,l,202359r202359,l101179,xe" fillcolor="black" stroked="f">
                        <v:path arrowok="t"/>
                      </v:shape>
                    </v:group>
                  </w:pict>
                </mc:Fallback>
              </mc:AlternateContent>
            </w:r>
            <w:r w:rsidRPr="0022540A">
              <w:rPr>
                <w:rFonts w:ascii="MS明朝" w:eastAsia="MS明朝" w:hint="eastAsia"/>
                <w:color w:val="FF2600"/>
                <w:w w:val="110"/>
                <w:sz w:val="9"/>
              </w:rPr>
              <w:t>50P</w:t>
            </w:r>
            <w:r w:rsidRPr="0022540A">
              <w:rPr>
                <w:rFonts w:ascii="MS明朝" w:eastAsia="MS明朝" w:hint="eastAsia"/>
                <w:color w:val="FF2600"/>
                <w:spacing w:val="-2"/>
                <w:w w:val="110"/>
                <w:sz w:val="9"/>
              </w:rPr>
              <w:t>単位で上昇</w:t>
            </w:r>
          </w:p>
        </w:tc>
        <w:tc>
          <w:tcPr>
            <w:tcW w:w="1605" w:type="dxa"/>
          </w:tcPr>
          <w:p w14:paraId="55FF4A44" w14:textId="77777777" w:rsidR="00D11540" w:rsidRPr="0022540A" w:rsidRDefault="00000000">
            <w:pPr>
              <w:pStyle w:val="TableParagraph"/>
              <w:spacing w:before="155"/>
              <w:ind w:left="223"/>
              <w:rPr>
                <w:rFonts w:ascii="MS明朝" w:eastAsia="MS明朝"/>
                <w:sz w:val="18"/>
              </w:rPr>
            </w:pPr>
            <w:r w:rsidRPr="0022540A">
              <w:rPr>
                <w:rFonts w:ascii="MS明朝" w:eastAsia="MS明朝" w:hint="eastAsia"/>
                <w:spacing w:val="-4"/>
                <w:w w:val="145"/>
                <w:sz w:val="18"/>
              </w:rPr>
              <w:t>2.5%</w:t>
            </w:r>
          </w:p>
        </w:tc>
        <w:tc>
          <w:tcPr>
            <w:tcW w:w="2525" w:type="dxa"/>
          </w:tcPr>
          <w:p w14:paraId="3DD0F755" w14:textId="77777777" w:rsidR="00D11540" w:rsidRPr="0022540A" w:rsidRDefault="00000000">
            <w:pPr>
              <w:pStyle w:val="TableParagraph"/>
              <w:spacing w:before="155"/>
              <w:ind w:left="889" w:right="778"/>
              <w:jc w:val="center"/>
              <w:rPr>
                <w:rFonts w:ascii="MS明朝" w:eastAsia="MS明朝"/>
                <w:sz w:val="18"/>
              </w:rPr>
            </w:pPr>
            <w:r w:rsidRPr="0022540A">
              <w:rPr>
                <w:rFonts w:ascii="MS明朝" w:eastAsia="MS明朝" w:hint="eastAsia"/>
                <w:w w:val="115"/>
                <w:sz w:val="18"/>
              </w:rPr>
              <w:t>37.5</w:t>
            </w:r>
            <w:r w:rsidRPr="0022540A">
              <w:rPr>
                <w:rFonts w:ascii="MS明朝" w:eastAsia="MS明朝" w:hint="eastAsia"/>
                <w:spacing w:val="-5"/>
                <w:w w:val="115"/>
                <w:sz w:val="18"/>
              </w:rPr>
              <w:t>万円</w:t>
            </w:r>
          </w:p>
        </w:tc>
      </w:tr>
      <w:tr w:rsidR="00D11540" w:rsidRPr="0022540A" w14:paraId="594E280F" w14:textId="77777777">
        <w:trPr>
          <w:trHeight w:val="520"/>
        </w:trPr>
        <w:tc>
          <w:tcPr>
            <w:tcW w:w="2215" w:type="dxa"/>
            <w:tcBorders>
              <w:right w:val="single" w:sz="36" w:space="0" w:color="000000"/>
            </w:tcBorders>
            <w:shd w:val="clear" w:color="auto" w:fill="E3E5E8"/>
          </w:tcPr>
          <w:p w14:paraId="57D17544" w14:textId="77777777" w:rsidR="00D11540" w:rsidRPr="0022540A" w:rsidRDefault="00000000">
            <w:pPr>
              <w:pStyle w:val="TableParagraph"/>
              <w:spacing w:before="155"/>
              <w:ind w:left="569" w:right="274"/>
              <w:jc w:val="center"/>
              <w:rPr>
                <w:rFonts w:ascii="MS明朝" w:eastAsia="MS明朝"/>
                <w:sz w:val="18"/>
              </w:rPr>
            </w:pPr>
            <w:r w:rsidRPr="0022540A">
              <w:rPr>
                <w:rFonts w:ascii="MS明朝" w:eastAsia="MS明朝" w:hint="eastAsia"/>
                <w:spacing w:val="-2"/>
                <w:w w:val="145"/>
                <w:sz w:val="18"/>
              </w:rPr>
              <w:t>51P～100P</w:t>
            </w:r>
          </w:p>
        </w:tc>
        <w:tc>
          <w:tcPr>
            <w:tcW w:w="975" w:type="dxa"/>
            <w:tcBorders>
              <w:left w:val="single" w:sz="36" w:space="0" w:color="000000"/>
            </w:tcBorders>
            <w:shd w:val="clear" w:color="auto" w:fill="E3E5E8"/>
          </w:tcPr>
          <w:p w14:paraId="198C8F84" w14:textId="77777777" w:rsidR="00D11540" w:rsidRPr="0022540A" w:rsidRDefault="00D11540">
            <w:pPr>
              <w:pStyle w:val="TableParagraph"/>
              <w:rPr>
                <w:rFonts w:ascii="MS明朝" w:eastAsia="MS明朝"/>
                <w:sz w:val="18"/>
              </w:rPr>
            </w:pPr>
          </w:p>
        </w:tc>
        <w:tc>
          <w:tcPr>
            <w:tcW w:w="1605" w:type="dxa"/>
            <w:shd w:val="clear" w:color="auto" w:fill="E3E5E8"/>
          </w:tcPr>
          <w:p w14:paraId="406A7E50" w14:textId="77777777" w:rsidR="00D11540" w:rsidRPr="0022540A" w:rsidRDefault="00000000">
            <w:pPr>
              <w:pStyle w:val="TableParagraph"/>
              <w:spacing w:before="155"/>
              <w:ind w:left="152"/>
              <w:rPr>
                <w:rFonts w:ascii="MS明朝" w:eastAsia="MS明朝"/>
                <w:sz w:val="18"/>
              </w:rPr>
            </w:pPr>
            <w:r w:rsidRPr="0022540A">
              <w:rPr>
                <w:rFonts w:ascii="MS明朝" w:eastAsia="MS明朝" w:hint="eastAsia"/>
                <w:spacing w:val="-2"/>
                <w:w w:val="145"/>
                <w:sz w:val="18"/>
              </w:rPr>
              <w:t>2.25%</w:t>
            </w:r>
          </w:p>
        </w:tc>
        <w:tc>
          <w:tcPr>
            <w:tcW w:w="2525" w:type="dxa"/>
            <w:shd w:val="clear" w:color="auto" w:fill="E3E5E8"/>
          </w:tcPr>
          <w:p w14:paraId="507CA837" w14:textId="77777777" w:rsidR="00D11540" w:rsidRPr="0022540A" w:rsidRDefault="00000000">
            <w:pPr>
              <w:pStyle w:val="TableParagraph"/>
              <w:spacing w:before="155"/>
              <w:ind w:left="889" w:right="778"/>
              <w:jc w:val="center"/>
              <w:rPr>
                <w:rFonts w:ascii="MS明朝" w:eastAsia="MS明朝"/>
                <w:sz w:val="18"/>
              </w:rPr>
            </w:pPr>
            <w:r w:rsidRPr="0022540A">
              <w:rPr>
                <w:rFonts w:ascii="MS明朝" w:eastAsia="MS明朝" w:hint="eastAsia"/>
                <w:w w:val="115"/>
                <w:sz w:val="18"/>
              </w:rPr>
              <w:t>33.7</w:t>
            </w:r>
            <w:r w:rsidRPr="0022540A">
              <w:rPr>
                <w:rFonts w:ascii="MS明朝" w:eastAsia="MS明朝" w:hint="eastAsia"/>
                <w:spacing w:val="-5"/>
                <w:w w:val="115"/>
                <w:sz w:val="18"/>
              </w:rPr>
              <w:t>万円</w:t>
            </w:r>
          </w:p>
        </w:tc>
      </w:tr>
    </w:tbl>
    <w:p w14:paraId="2663BEBD" w14:textId="77777777" w:rsidR="00D11540" w:rsidRPr="0022540A" w:rsidRDefault="00D11540">
      <w:pPr>
        <w:pStyle w:val="a3"/>
        <w:spacing w:before="12"/>
        <w:ind w:left="0"/>
        <w:rPr>
          <w:rFonts w:ascii="MS明朝" w:eastAsia="MS明朝"/>
          <w:sz w:val="4"/>
        </w:rPr>
      </w:pPr>
    </w:p>
    <w:p w14:paraId="5B9912BA" w14:textId="77777777" w:rsidR="00D11540" w:rsidRPr="0022540A" w:rsidRDefault="00D11540">
      <w:pPr>
        <w:rPr>
          <w:rFonts w:ascii="MS明朝" w:eastAsia="MS明朝"/>
          <w:sz w:val="4"/>
        </w:rPr>
        <w:sectPr w:rsidR="00D11540" w:rsidRPr="0022540A">
          <w:pgSz w:w="11900" w:h="16840"/>
          <w:pgMar w:top="1520" w:right="1500" w:bottom="280" w:left="1600" w:header="720" w:footer="720" w:gutter="0"/>
          <w:cols w:space="720"/>
        </w:sectPr>
      </w:pPr>
    </w:p>
    <w:p w14:paraId="1A706102" w14:textId="77777777" w:rsidR="00D11540" w:rsidRPr="0022540A" w:rsidRDefault="00000000">
      <w:pPr>
        <w:spacing w:before="77"/>
        <w:ind w:left="1397"/>
        <w:rPr>
          <w:rFonts w:ascii="MS明朝" w:eastAsia="MS明朝"/>
          <w:sz w:val="18"/>
        </w:rPr>
      </w:pPr>
      <w:r w:rsidRPr="0022540A">
        <w:rPr>
          <w:rFonts w:ascii="MS明朝" w:eastAsia="MS明朝" w:hint="eastAsia"/>
          <w:spacing w:val="-2"/>
          <w:w w:val="140"/>
          <w:sz w:val="18"/>
        </w:rPr>
        <w:t>31P～50P</w:t>
      </w:r>
    </w:p>
    <w:p w14:paraId="644651BB" w14:textId="77777777" w:rsidR="00D11540" w:rsidRPr="0022540A" w:rsidRDefault="00000000">
      <w:pPr>
        <w:spacing w:before="8"/>
        <w:rPr>
          <w:rFonts w:ascii="MS明朝" w:eastAsia="MS明朝"/>
          <w:sz w:val="11"/>
        </w:rPr>
      </w:pPr>
      <w:r w:rsidRPr="0022540A">
        <w:rPr>
          <w:rFonts w:ascii="MS明朝" w:eastAsia="MS明朝" w:hint="eastAsia"/>
        </w:rPr>
        <w:br w:type="column"/>
      </w:r>
    </w:p>
    <w:p w14:paraId="78BA6220" w14:textId="77777777" w:rsidR="00D11540" w:rsidRPr="0022540A" w:rsidRDefault="00000000">
      <w:pPr>
        <w:ind w:left="645"/>
        <w:rPr>
          <w:rFonts w:ascii="MS明朝" w:eastAsia="MS明朝"/>
          <w:sz w:val="9"/>
        </w:rPr>
      </w:pPr>
      <w:r w:rsidRPr="0022540A">
        <w:rPr>
          <w:rFonts w:ascii="MS明朝" w:eastAsia="MS明朝" w:hint="eastAsia"/>
          <w:noProof/>
        </w:rPr>
        <mc:AlternateContent>
          <mc:Choice Requires="wps">
            <w:drawing>
              <wp:anchor distT="0" distB="0" distL="0" distR="0" simplePos="0" relativeHeight="251655680" behindDoc="0" locked="0" layoutInCell="1" allowOverlap="1" wp14:anchorId="0957A8CD" wp14:editId="1EE8B9BA">
                <wp:simplePos x="0" y="0"/>
                <wp:positionH relativeFrom="page">
                  <wp:posOffset>2759759</wp:posOffset>
                </wp:positionH>
                <wp:positionV relativeFrom="paragraph">
                  <wp:posOffset>-124170</wp:posOffset>
                </wp:positionV>
                <wp:extent cx="202565" cy="20256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565" cy="202565"/>
                        </a:xfrm>
                        <a:custGeom>
                          <a:avLst/>
                          <a:gdLst/>
                          <a:ahLst/>
                          <a:cxnLst/>
                          <a:rect l="l" t="t" r="r" b="b"/>
                          <a:pathLst>
                            <a:path w="202565" h="202565">
                              <a:moveTo>
                                <a:pt x="101179" y="0"/>
                              </a:moveTo>
                              <a:lnTo>
                                <a:pt x="0" y="202357"/>
                              </a:lnTo>
                              <a:lnTo>
                                <a:pt x="202359" y="202357"/>
                              </a:lnTo>
                              <a:lnTo>
                                <a:pt x="1011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BE886E" id="Graphic 4" o:spid="_x0000_s1026" style="position:absolute;left:0;text-align:left;margin-left:217.3pt;margin-top:-9.8pt;width:15.95pt;height:15.95pt;z-index:251655680;visibility:visible;mso-wrap-style:square;mso-wrap-distance-left:0;mso-wrap-distance-top:0;mso-wrap-distance-right:0;mso-wrap-distance-bottom:0;mso-position-horizontal:absolute;mso-position-horizontal-relative:page;mso-position-vertical:absolute;mso-position-vertical-relative:text;v-text-anchor:top" coordsize="202565,20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" path="m101179,l,202357r202359,l101179,xe" fillcolor="black" stroked="f">
                <v:path arrowok="t"/>
                <w10:wrap anchorx="page"/>
              </v:shape>
            </w:pict>
          </mc:Fallback>
        </mc:AlternateContent>
      </w:r>
      <w:r w:rsidRPr="0022540A">
        <w:rPr>
          <w:rFonts w:ascii="MS明朝" w:eastAsia="MS明朝" w:hint="eastAsia"/>
          <w:color w:val="FF2600"/>
          <w:w w:val="110"/>
          <w:sz w:val="9"/>
        </w:rPr>
        <w:t>20P</w:t>
      </w:r>
      <w:r w:rsidRPr="0022540A">
        <w:rPr>
          <w:rFonts w:ascii="MS明朝" w:eastAsia="MS明朝" w:hint="eastAsia"/>
          <w:color w:val="FF2600"/>
          <w:spacing w:val="-2"/>
          <w:w w:val="110"/>
          <w:sz w:val="9"/>
        </w:rPr>
        <w:t>単位で上昇</w:t>
      </w:r>
    </w:p>
    <w:p w14:paraId="215354BF" w14:textId="77777777" w:rsidR="00D11540" w:rsidRPr="0022540A" w:rsidRDefault="00000000">
      <w:pPr>
        <w:tabs>
          <w:tab w:val="left" w:pos="2441"/>
        </w:tabs>
        <w:spacing w:before="77"/>
        <w:ind w:left="164"/>
        <w:rPr>
          <w:rFonts w:ascii="MS明朝" w:eastAsia="MS明朝"/>
          <w:sz w:val="18"/>
        </w:rPr>
      </w:pPr>
      <w:r w:rsidRPr="0022540A">
        <w:rPr>
          <w:rFonts w:ascii="MS明朝" w:eastAsia="MS明朝" w:hint="eastAsia"/>
        </w:rPr>
        <w:br w:type="column"/>
      </w:r>
      <w:r w:rsidRPr="0022540A">
        <w:rPr>
          <w:rFonts w:ascii="MS明朝" w:eastAsia="MS明朝" w:hint="eastAsia"/>
          <w:spacing w:val="-5"/>
          <w:w w:val="160"/>
          <w:sz w:val="18"/>
        </w:rPr>
        <w:t>2%</w:t>
      </w:r>
      <w:r w:rsidRPr="0022540A">
        <w:rPr>
          <w:rFonts w:ascii="MS明朝" w:eastAsia="MS明朝" w:hint="eastAsia"/>
          <w:sz w:val="18"/>
        </w:rPr>
        <w:tab/>
      </w:r>
      <w:r w:rsidRPr="0022540A">
        <w:rPr>
          <w:rFonts w:ascii="MS明朝" w:eastAsia="MS明朝" w:hint="eastAsia"/>
          <w:w w:val="115"/>
          <w:sz w:val="18"/>
        </w:rPr>
        <w:t>30</w:t>
      </w:r>
      <w:r w:rsidRPr="0022540A">
        <w:rPr>
          <w:rFonts w:ascii="MS明朝" w:eastAsia="MS明朝" w:hint="eastAsia"/>
          <w:spacing w:val="-5"/>
          <w:w w:val="115"/>
          <w:sz w:val="18"/>
        </w:rPr>
        <w:t>万円</w:t>
      </w:r>
    </w:p>
    <w:p w14:paraId="14E6E540" w14:textId="77777777" w:rsidR="00D11540" w:rsidRPr="0022540A" w:rsidRDefault="00D11540">
      <w:pPr>
        <w:rPr>
          <w:rFonts w:ascii="MS明朝" w:eastAsia="MS明朝"/>
          <w:sz w:val="18"/>
        </w:rPr>
        <w:sectPr w:rsidR="00D11540" w:rsidRPr="0022540A">
          <w:type w:val="continuous"/>
          <w:pgSz w:w="11900" w:h="16840"/>
          <w:pgMar w:top="1520" w:right="1500" w:bottom="280" w:left="1600" w:header="720" w:footer="720" w:gutter="0"/>
          <w:cols w:num="3" w:space="720" w:equalWidth="0">
            <w:col w:w="2424" w:space="40"/>
            <w:col w:w="1522" w:space="39"/>
            <w:col w:w="4775"/>
          </w:cols>
        </w:sectPr>
      </w:pPr>
    </w:p>
    <w:p w14:paraId="78F59520" w14:textId="77777777" w:rsidR="00D11540" w:rsidRPr="0022540A" w:rsidRDefault="00D11540">
      <w:pPr>
        <w:pStyle w:val="a3"/>
        <w:spacing w:before="3"/>
        <w:ind w:left="0"/>
        <w:rPr>
          <w:rFonts w:ascii="MS明朝" w:eastAsia="MS明朝"/>
          <w:sz w:val="12"/>
        </w:rPr>
      </w:pPr>
    </w:p>
    <w:tbl>
      <w:tblPr>
        <w:tblStyle w:val="TableNormal"/>
        <w:tblW w:w="0" w:type="auto"/>
        <w:tblInd w:w="697" w:type="dxa"/>
        <w:tblLayout w:type="fixed"/>
        <w:tblLook w:val="01E0" w:firstRow="1" w:lastRow="1" w:firstColumn="1" w:lastColumn="1" w:noHBand="0" w:noVBand="0"/>
      </w:tblPr>
      <w:tblGrid>
        <w:gridCol w:w="2215"/>
        <w:gridCol w:w="1028"/>
        <w:gridCol w:w="1556"/>
        <w:gridCol w:w="2522"/>
      </w:tblGrid>
      <w:tr w:rsidR="00D11540" w:rsidRPr="0022540A" w14:paraId="2DE0085A" w14:textId="77777777">
        <w:trPr>
          <w:trHeight w:val="550"/>
        </w:trPr>
        <w:tc>
          <w:tcPr>
            <w:tcW w:w="2215" w:type="dxa"/>
            <w:tcBorders>
              <w:right w:val="single" w:sz="36" w:space="0" w:color="000000"/>
            </w:tcBorders>
            <w:shd w:val="clear" w:color="auto" w:fill="E3E5E8"/>
          </w:tcPr>
          <w:p w14:paraId="0066D468" w14:textId="77777777" w:rsidR="00D11540" w:rsidRPr="0022540A" w:rsidRDefault="00D11540">
            <w:pPr>
              <w:pStyle w:val="TableParagraph"/>
              <w:spacing w:before="9"/>
              <w:rPr>
                <w:rFonts w:ascii="MS明朝" w:eastAsia="MS明朝"/>
                <w:sz w:val="12"/>
              </w:rPr>
            </w:pPr>
          </w:p>
          <w:p w14:paraId="03EF3CED" w14:textId="77777777" w:rsidR="00D11540" w:rsidRPr="0022540A" w:rsidRDefault="00000000">
            <w:pPr>
              <w:pStyle w:val="TableParagraph"/>
              <w:ind w:left="544" w:right="274"/>
              <w:jc w:val="center"/>
              <w:rPr>
                <w:rFonts w:ascii="MS明朝" w:eastAsia="MS明朝"/>
                <w:sz w:val="18"/>
              </w:rPr>
            </w:pPr>
            <w:r w:rsidRPr="0022540A">
              <w:rPr>
                <w:rFonts w:ascii="MS明朝" w:eastAsia="MS明朝" w:hint="eastAsia"/>
                <w:spacing w:val="-2"/>
                <w:w w:val="140"/>
                <w:sz w:val="18"/>
              </w:rPr>
              <w:t>21P～30P</w:t>
            </w:r>
          </w:p>
        </w:tc>
        <w:tc>
          <w:tcPr>
            <w:tcW w:w="1028" w:type="dxa"/>
            <w:tcBorders>
              <w:left w:val="single" w:sz="36" w:space="0" w:color="000000"/>
            </w:tcBorders>
            <w:shd w:val="clear" w:color="auto" w:fill="E3E5E8"/>
          </w:tcPr>
          <w:p w14:paraId="0C010AD9" w14:textId="77777777" w:rsidR="00D11540" w:rsidRPr="0022540A" w:rsidRDefault="00D11540">
            <w:pPr>
              <w:pStyle w:val="TableParagraph"/>
              <w:rPr>
                <w:rFonts w:ascii="MS明朝" w:eastAsia="MS明朝"/>
                <w:sz w:val="10"/>
              </w:rPr>
            </w:pPr>
          </w:p>
          <w:p w14:paraId="1F09D1E7" w14:textId="77777777" w:rsidR="00D11540" w:rsidRPr="0022540A" w:rsidRDefault="00D11540">
            <w:pPr>
              <w:pStyle w:val="TableParagraph"/>
              <w:spacing w:before="6"/>
              <w:rPr>
                <w:rFonts w:ascii="MS明朝" w:eastAsia="MS明朝"/>
                <w:sz w:val="9"/>
              </w:rPr>
            </w:pPr>
          </w:p>
          <w:p w14:paraId="56C65EE0" w14:textId="77777777" w:rsidR="00D11540" w:rsidRPr="0022540A" w:rsidRDefault="00000000">
            <w:pPr>
              <w:pStyle w:val="TableParagraph"/>
              <w:ind w:right="155"/>
              <w:jc w:val="right"/>
              <w:rPr>
                <w:rFonts w:ascii="MS明朝" w:eastAsia="MS明朝"/>
                <w:sz w:val="9"/>
              </w:rPr>
            </w:pPr>
            <w:r w:rsidRPr="0022540A">
              <w:rPr>
                <w:rFonts w:ascii="MS明朝" w:eastAsia="MS明朝" w:hint="eastAsia"/>
                <w:noProof/>
              </w:rPr>
              <mc:AlternateContent>
                <mc:Choice Requires="wpg">
                  <w:drawing>
                    <wp:anchor distT="0" distB="0" distL="0" distR="0" simplePos="0" relativeHeight="251659776" behindDoc="1" locked="0" layoutInCell="1" allowOverlap="1" wp14:anchorId="4FEACC00" wp14:editId="20FC9760">
                      <wp:simplePos x="0" y="0"/>
                      <wp:positionH relativeFrom="column">
                        <wp:posOffset>-101179</wp:posOffset>
                      </wp:positionH>
                      <wp:positionV relativeFrom="paragraph">
                        <wp:posOffset>-124171</wp:posOffset>
                      </wp:positionV>
                      <wp:extent cx="202565" cy="20256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2565" cy="202565"/>
                                <a:chOff x="0" y="0"/>
                                <a:chExt cx="202565" cy="202565"/>
                              </a:xfrm>
                            </wpg:grpSpPr>
                            <wps:wsp>
                              <wps:cNvPr id="6" name="Graphic 6"/>
                              <wps:cNvSpPr/>
                              <wps:spPr>
                                <a:xfrm>
                                  <a:off x="0" y="0"/>
                                  <a:ext cx="202565" cy="202565"/>
                                </a:xfrm>
                                <a:custGeom>
                                  <a:avLst/>
                                  <a:gdLst/>
                                  <a:ahLst/>
                                  <a:cxnLst/>
                                  <a:rect l="l" t="t" r="r" b="b"/>
                                  <a:pathLst>
                                    <a:path w="202565" h="202565">
                                      <a:moveTo>
                                        <a:pt x="101179" y="0"/>
                                      </a:moveTo>
                                      <a:lnTo>
                                        <a:pt x="0" y="202357"/>
                                      </a:lnTo>
                                      <a:lnTo>
                                        <a:pt x="202359" y="202357"/>
                                      </a:lnTo>
                                      <a:lnTo>
                                        <a:pt x="1011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DB5CECA" id="Group 5" o:spid="_x0000_s1026" style="position:absolute;left:0;text-align:left;margin-left:-7.95pt;margin-top:-9.8pt;width:15.95pt;height:15.95pt;z-index:-251656704;mso-wrap-distance-left:0;mso-wrap-distance-right:0" coordsize="202565,202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">
                      <v:shape id="Graphic 6" o:spid="_x0000_s1027" style="position:absolute;width:202565;height:202565;visibility:visible;mso-wrap-style:square;v-text-anchor:top" coordsize="202565,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" path="m101179,l,202357r202359,l101179,xe" fillcolor="black" stroked="f">
                        <v:path arrowok="t"/>
                      </v:shape>
                    </v:group>
                  </w:pict>
                </mc:Fallback>
              </mc:AlternateContent>
            </w:r>
            <w:r w:rsidRPr="0022540A">
              <w:rPr>
                <w:rFonts w:ascii="MS明朝" w:eastAsia="MS明朝" w:hint="eastAsia"/>
                <w:color w:val="FF2600"/>
                <w:w w:val="110"/>
                <w:sz w:val="9"/>
              </w:rPr>
              <w:t>10P</w:t>
            </w:r>
            <w:r w:rsidRPr="0022540A">
              <w:rPr>
                <w:rFonts w:ascii="MS明朝" w:eastAsia="MS明朝" w:hint="eastAsia"/>
                <w:color w:val="FF2600"/>
                <w:spacing w:val="-2"/>
                <w:w w:val="110"/>
                <w:sz w:val="9"/>
              </w:rPr>
              <w:t>単位で上昇</w:t>
            </w:r>
          </w:p>
        </w:tc>
        <w:tc>
          <w:tcPr>
            <w:tcW w:w="1556" w:type="dxa"/>
            <w:shd w:val="clear" w:color="auto" w:fill="E3E5E8"/>
          </w:tcPr>
          <w:p w14:paraId="1332924E" w14:textId="77777777" w:rsidR="00D11540" w:rsidRPr="0022540A" w:rsidRDefault="00D11540">
            <w:pPr>
              <w:pStyle w:val="TableParagraph"/>
              <w:spacing w:before="9"/>
              <w:rPr>
                <w:rFonts w:ascii="MS明朝" w:eastAsia="MS明朝"/>
                <w:sz w:val="12"/>
              </w:rPr>
            </w:pPr>
          </w:p>
          <w:p w14:paraId="16236ABE" w14:textId="77777777" w:rsidR="00D11540" w:rsidRPr="0022540A" w:rsidRDefault="00000000">
            <w:pPr>
              <w:pStyle w:val="TableParagraph"/>
              <w:ind w:left="157"/>
              <w:rPr>
                <w:rFonts w:ascii="MS明朝" w:eastAsia="MS明朝"/>
                <w:sz w:val="18"/>
              </w:rPr>
            </w:pPr>
            <w:r w:rsidRPr="0022540A">
              <w:rPr>
                <w:rFonts w:ascii="MS明朝" w:eastAsia="MS明朝" w:hint="eastAsia"/>
                <w:spacing w:val="-4"/>
                <w:w w:val="145"/>
                <w:sz w:val="18"/>
              </w:rPr>
              <w:t>1.9%</w:t>
            </w:r>
          </w:p>
        </w:tc>
        <w:tc>
          <w:tcPr>
            <w:tcW w:w="2522" w:type="dxa"/>
            <w:shd w:val="clear" w:color="auto" w:fill="E3E5E8"/>
          </w:tcPr>
          <w:p w14:paraId="67C2BB89" w14:textId="77777777" w:rsidR="00D11540" w:rsidRPr="0022540A" w:rsidRDefault="00D11540">
            <w:pPr>
              <w:pStyle w:val="TableParagraph"/>
              <w:spacing w:before="9"/>
              <w:rPr>
                <w:rFonts w:ascii="MS明朝" w:eastAsia="MS明朝"/>
                <w:sz w:val="12"/>
              </w:rPr>
            </w:pPr>
          </w:p>
          <w:p w14:paraId="34A15FAC" w14:textId="77777777" w:rsidR="00D11540" w:rsidRPr="0022540A" w:rsidRDefault="00000000">
            <w:pPr>
              <w:pStyle w:val="TableParagraph"/>
              <w:ind w:left="872" w:right="791"/>
              <w:jc w:val="center"/>
              <w:rPr>
                <w:rFonts w:ascii="MS明朝" w:eastAsia="MS明朝"/>
                <w:sz w:val="18"/>
              </w:rPr>
            </w:pPr>
            <w:r w:rsidRPr="0022540A">
              <w:rPr>
                <w:rFonts w:ascii="MS明朝" w:eastAsia="MS明朝" w:hint="eastAsia"/>
                <w:w w:val="115"/>
                <w:sz w:val="18"/>
              </w:rPr>
              <w:t>28.5</w:t>
            </w:r>
            <w:r w:rsidRPr="0022540A">
              <w:rPr>
                <w:rFonts w:ascii="MS明朝" w:eastAsia="MS明朝" w:hint="eastAsia"/>
                <w:spacing w:val="-5"/>
                <w:w w:val="115"/>
                <w:sz w:val="18"/>
              </w:rPr>
              <w:t>万円</w:t>
            </w:r>
          </w:p>
        </w:tc>
      </w:tr>
      <w:tr w:rsidR="00D11540" w:rsidRPr="0022540A" w14:paraId="7806DC67" w14:textId="77777777">
        <w:trPr>
          <w:trHeight w:val="550"/>
        </w:trPr>
        <w:tc>
          <w:tcPr>
            <w:tcW w:w="2215" w:type="dxa"/>
          </w:tcPr>
          <w:p w14:paraId="06AD2763" w14:textId="77777777" w:rsidR="00D11540" w:rsidRPr="0022540A" w:rsidRDefault="00D11540">
            <w:pPr>
              <w:pStyle w:val="TableParagraph"/>
              <w:spacing w:before="9"/>
              <w:rPr>
                <w:rFonts w:ascii="MS明朝" w:eastAsia="MS明朝"/>
                <w:sz w:val="12"/>
              </w:rPr>
            </w:pPr>
          </w:p>
          <w:p w14:paraId="3BCCA767" w14:textId="77777777" w:rsidR="00D11540" w:rsidRPr="0022540A" w:rsidRDefault="00000000">
            <w:pPr>
              <w:pStyle w:val="TableParagraph"/>
              <w:ind w:left="703" w:right="478"/>
              <w:jc w:val="center"/>
              <w:rPr>
                <w:rFonts w:ascii="MS明朝" w:eastAsia="MS明朝"/>
                <w:sz w:val="18"/>
              </w:rPr>
            </w:pPr>
            <w:r w:rsidRPr="0022540A">
              <w:rPr>
                <w:rFonts w:ascii="MS明朝" w:eastAsia="MS明朝" w:hint="eastAsia"/>
                <w:noProof/>
              </w:rPr>
              <mc:AlternateContent>
                <mc:Choice Requires="wpg">
                  <w:drawing>
                    <wp:anchor distT="0" distB="0" distL="0" distR="0" simplePos="0" relativeHeight="251657728" behindDoc="1" locked="0" layoutInCell="1" allowOverlap="1" wp14:anchorId="25EF8028" wp14:editId="1F8C90C0">
                      <wp:simplePos x="0" y="0"/>
                      <wp:positionH relativeFrom="column">
                        <wp:posOffset>0</wp:posOffset>
                      </wp:positionH>
                      <wp:positionV relativeFrom="paragraph">
                        <wp:posOffset>-59525</wp:posOffset>
                      </wp:positionV>
                      <wp:extent cx="4648835" cy="128587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48835" cy="1285875"/>
                                <a:chOff x="0" y="0"/>
                                <a:chExt cx="4648835" cy="1285875"/>
                              </a:xfrm>
                            </wpg:grpSpPr>
                            <wps:wsp>
                              <wps:cNvPr id="8" name="Graphic 8"/>
                              <wps:cNvSpPr/>
                              <wps:spPr>
                                <a:xfrm>
                                  <a:off x="-10" y="305545"/>
                                  <a:ext cx="4648835" cy="349885"/>
                                </a:xfrm>
                                <a:custGeom>
                                  <a:avLst/>
                                  <a:gdLst/>
                                  <a:ahLst/>
                                  <a:cxnLst/>
                                  <a:rect l="l" t="t" r="r" b="b"/>
                                  <a:pathLst>
                                    <a:path w="4648835" h="349885">
                                      <a:moveTo>
                                        <a:pt x="1380312" y="0"/>
                                      </a:moveTo>
                                      <a:lnTo>
                                        <a:pt x="0" y="0"/>
                                      </a:lnTo>
                                      <a:lnTo>
                                        <a:pt x="0" y="349681"/>
                                      </a:lnTo>
                                      <a:lnTo>
                                        <a:pt x="1380312" y="349681"/>
                                      </a:lnTo>
                                      <a:lnTo>
                                        <a:pt x="1380312" y="0"/>
                                      </a:lnTo>
                                      <a:close/>
                                    </a:path>
                                    <a:path w="4648835" h="349885">
                                      <a:moveTo>
                                        <a:pt x="4648632" y="0"/>
                                      </a:moveTo>
                                      <a:lnTo>
                                        <a:pt x="3099092" y="0"/>
                                      </a:lnTo>
                                      <a:lnTo>
                                        <a:pt x="1549552" y="0"/>
                                      </a:lnTo>
                                      <a:lnTo>
                                        <a:pt x="1433004" y="0"/>
                                      </a:lnTo>
                                      <a:lnTo>
                                        <a:pt x="1433004" y="349681"/>
                                      </a:lnTo>
                                      <a:lnTo>
                                        <a:pt x="1549552" y="349681"/>
                                      </a:lnTo>
                                      <a:lnTo>
                                        <a:pt x="3099092" y="349681"/>
                                      </a:lnTo>
                                      <a:lnTo>
                                        <a:pt x="4648632" y="349681"/>
                                      </a:lnTo>
                                      <a:lnTo>
                                        <a:pt x="4648632" y="0"/>
                                      </a:lnTo>
                                      <a:close/>
                                    </a:path>
                                  </a:pathLst>
                                </a:custGeom>
                                <a:solidFill>
                                  <a:srgbClr val="E3E5E8"/>
                                </a:solidFill>
                              </wps:spPr>
                              <wps:bodyPr wrap="square" lIns="0" tIns="0" rIns="0" bIns="0" rtlCol="0">
                                <a:prstTxWarp prst="textNoShape">
                                  <a:avLst/>
                                </a:prstTxWarp>
                                <a:noAutofit/>
                              </wps:bodyPr>
                            </wps:wsp>
                            <wps:wsp>
                              <wps:cNvPr id="9" name="Graphic 9"/>
                              <wps:cNvSpPr/>
                              <wps:spPr>
                                <a:xfrm>
                                  <a:off x="1406652" y="176009"/>
                                  <a:ext cx="1270" cy="1109980"/>
                                </a:xfrm>
                                <a:custGeom>
                                  <a:avLst/>
                                  <a:gdLst/>
                                  <a:ahLst/>
                                  <a:cxnLst/>
                                  <a:rect l="l" t="t" r="r" b="b"/>
                                  <a:pathLst>
                                    <a:path h="1109980">
                                      <a:moveTo>
                                        <a:pt x="0" y="1109820"/>
                                      </a:moveTo>
                                      <a:lnTo>
                                        <a:pt x="0" y="26348"/>
                                      </a:lnTo>
                                      <a:lnTo>
                                        <a:pt x="0" y="0"/>
                                      </a:lnTo>
                                    </a:path>
                                  </a:pathLst>
                                </a:custGeom>
                                <a:ln w="52697">
                                  <a:solidFill>
                                    <a:srgbClr val="000000"/>
                                  </a:solidFill>
                                  <a:prstDash val="solid"/>
                                </a:ln>
                              </wps:spPr>
                              <wps:bodyPr wrap="square" lIns="0" tIns="0" rIns="0" bIns="0" rtlCol="0">
                                <a:prstTxWarp prst="textNoShape">
                                  <a:avLst/>
                                </a:prstTxWarp>
                                <a:noAutofit/>
                              </wps:bodyPr>
                            </wps:wsp>
                            <wps:wsp>
                              <wps:cNvPr id="10" name="Graphic 10"/>
                              <wps:cNvSpPr/>
                              <wps:spPr>
                                <a:xfrm>
                                  <a:off x="1305472" y="0"/>
                                  <a:ext cx="202565" cy="202565"/>
                                </a:xfrm>
                                <a:custGeom>
                                  <a:avLst/>
                                  <a:gdLst/>
                                  <a:ahLst/>
                                  <a:cxnLst/>
                                  <a:rect l="l" t="t" r="r" b="b"/>
                                  <a:pathLst>
                                    <a:path w="202565" h="202565">
                                      <a:moveTo>
                                        <a:pt x="101179" y="0"/>
                                      </a:moveTo>
                                      <a:lnTo>
                                        <a:pt x="0" y="202359"/>
                                      </a:lnTo>
                                      <a:lnTo>
                                        <a:pt x="202359" y="202359"/>
                                      </a:lnTo>
                                      <a:lnTo>
                                        <a:pt x="1011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1E239D2" id="Group 7" o:spid="_x0000_s1026" style="position:absolute;left:0;text-align:left;margin-left:0;margin-top:-4.7pt;width:366.05pt;height:101.25pt;z-index:-251658752;mso-wrap-distance-left:0;mso-wrap-distance-right:0" coordsize="46488,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">
                      <v:shape id="Graphic 8" o:spid="_x0000_s1027" style="position:absolute;top:3055;width:46488;height:3499;visibility:visible;mso-wrap-style:square;v-text-anchor:top" coordsize="4648835,34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" path="m1380312,l,,,349681r1380312,l1380312,xem4648632,l3099092,,1549552,,1433004,r,349681l1549552,349681r1549540,l4648632,349681,4648632,xe" fillcolor="#e3e5e8" stroked="f">
                        <v:path arrowok="t"/>
                      </v:shape>
                      <v:shape id="Graphic 9" o:spid="_x0000_s1028" style="position:absolute;left:14066;top:1760;width:13;height:11099;visibility:visible;mso-wrap-style:square;v-text-anchor:top" coordsize="1270,110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" path="m,1109820l,26348,,e" filled="f" strokeweight="1.46381mm">
                        <v:path arrowok="t"/>
                      </v:shape>
                      <v:shape id="Graphic 10" o:spid="_x0000_s1029" style="position:absolute;left:13054;width:2026;height:2025;visibility:visible;mso-wrap-style:square;v-text-anchor:top" coordsize="202565,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" path="m101179,l,202359r202359,l101179,xe" fillcolor="black" stroked="f">
                        <v:path arrowok="t"/>
                      </v:shape>
                    </v:group>
                  </w:pict>
                </mc:Fallback>
              </mc:AlternateContent>
            </w:r>
            <w:r w:rsidRPr="0022540A">
              <w:rPr>
                <w:rFonts w:ascii="MS明朝" w:eastAsia="MS明朝" w:hint="eastAsia"/>
                <w:spacing w:val="-2"/>
                <w:w w:val="140"/>
                <w:sz w:val="18"/>
              </w:rPr>
              <w:t>16P～20P</w:t>
            </w:r>
          </w:p>
        </w:tc>
        <w:tc>
          <w:tcPr>
            <w:tcW w:w="1028" w:type="dxa"/>
          </w:tcPr>
          <w:p w14:paraId="353EFB3A" w14:textId="77777777" w:rsidR="00D11540" w:rsidRPr="0022540A" w:rsidRDefault="00D11540">
            <w:pPr>
              <w:pStyle w:val="TableParagraph"/>
              <w:rPr>
                <w:rFonts w:ascii="MS明朝" w:eastAsia="MS明朝"/>
                <w:sz w:val="18"/>
              </w:rPr>
            </w:pPr>
          </w:p>
        </w:tc>
        <w:tc>
          <w:tcPr>
            <w:tcW w:w="1556" w:type="dxa"/>
          </w:tcPr>
          <w:p w14:paraId="4C38AD9F" w14:textId="77777777" w:rsidR="00D11540" w:rsidRPr="0022540A" w:rsidRDefault="00D11540">
            <w:pPr>
              <w:pStyle w:val="TableParagraph"/>
              <w:spacing w:before="9"/>
              <w:rPr>
                <w:rFonts w:ascii="MS明朝" w:eastAsia="MS明朝"/>
                <w:sz w:val="12"/>
              </w:rPr>
            </w:pPr>
          </w:p>
          <w:p w14:paraId="35698687" w14:textId="77777777" w:rsidR="00D11540" w:rsidRPr="0022540A" w:rsidRDefault="00000000">
            <w:pPr>
              <w:pStyle w:val="TableParagraph"/>
              <w:ind w:left="157"/>
              <w:rPr>
                <w:rFonts w:ascii="MS明朝" w:eastAsia="MS明朝"/>
                <w:sz w:val="18"/>
              </w:rPr>
            </w:pPr>
            <w:r w:rsidRPr="0022540A">
              <w:rPr>
                <w:rFonts w:ascii="MS明朝" w:eastAsia="MS明朝" w:hint="eastAsia"/>
                <w:spacing w:val="-4"/>
                <w:w w:val="145"/>
                <w:sz w:val="18"/>
              </w:rPr>
              <w:t>1.8%</w:t>
            </w:r>
          </w:p>
        </w:tc>
        <w:tc>
          <w:tcPr>
            <w:tcW w:w="2522" w:type="dxa"/>
          </w:tcPr>
          <w:p w14:paraId="2C5AB3BF" w14:textId="77777777" w:rsidR="00D11540" w:rsidRPr="0022540A" w:rsidRDefault="00D11540">
            <w:pPr>
              <w:pStyle w:val="TableParagraph"/>
              <w:spacing w:before="9"/>
              <w:rPr>
                <w:rFonts w:ascii="MS明朝" w:eastAsia="MS明朝"/>
                <w:sz w:val="12"/>
              </w:rPr>
            </w:pPr>
          </w:p>
          <w:p w14:paraId="2EAE83E6" w14:textId="77777777" w:rsidR="00D11540" w:rsidRPr="0022540A" w:rsidRDefault="00000000">
            <w:pPr>
              <w:pStyle w:val="TableParagraph"/>
              <w:ind w:left="872" w:right="791"/>
              <w:jc w:val="center"/>
              <w:rPr>
                <w:rFonts w:ascii="MS明朝" w:eastAsia="MS明朝"/>
                <w:sz w:val="18"/>
              </w:rPr>
            </w:pPr>
            <w:r w:rsidRPr="0022540A">
              <w:rPr>
                <w:rFonts w:ascii="MS明朝" w:eastAsia="MS明朝" w:hint="eastAsia"/>
                <w:w w:val="115"/>
                <w:sz w:val="18"/>
              </w:rPr>
              <w:t>27</w:t>
            </w:r>
            <w:r w:rsidRPr="0022540A">
              <w:rPr>
                <w:rFonts w:ascii="MS明朝" w:eastAsia="MS明朝" w:hint="eastAsia"/>
                <w:spacing w:val="-5"/>
                <w:w w:val="115"/>
                <w:sz w:val="18"/>
              </w:rPr>
              <w:t>万円</w:t>
            </w:r>
          </w:p>
        </w:tc>
      </w:tr>
      <w:tr w:rsidR="00D11540" w:rsidRPr="0022540A" w14:paraId="332EA5BB" w14:textId="77777777">
        <w:trPr>
          <w:trHeight w:val="665"/>
        </w:trPr>
        <w:tc>
          <w:tcPr>
            <w:tcW w:w="2215" w:type="dxa"/>
            <w:shd w:val="clear" w:color="auto" w:fill="E3E5E8"/>
          </w:tcPr>
          <w:p w14:paraId="3A42510E" w14:textId="77777777" w:rsidR="00D11540" w:rsidRPr="0022540A" w:rsidRDefault="00D11540">
            <w:pPr>
              <w:pStyle w:val="TableParagraph"/>
              <w:spacing w:before="9"/>
              <w:rPr>
                <w:rFonts w:ascii="MS明朝" w:eastAsia="MS明朝"/>
                <w:sz w:val="12"/>
              </w:rPr>
            </w:pPr>
          </w:p>
          <w:p w14:paraId="1D2C66D2" w14:textId="77777777" w:rsidR="00D11540" w:rsidRPr="0022540A" w:rsidRDefault="00000000">
            <w:pPr>
              <w:pStyle w:val="TableParagraph"/>
              <w:ind w:left="703" w:right="478"/>
              <w:jc w:val="center"/>
              <w:rPr>
                <w:rFonts w:ascii="MS明朝" w:eastAsia="MS明朝"/>
                <w:sz w:val="18"/>
              </w:rPr>
            </w:pPr>
            <w:r w:rsidRPr="0022540A">
              <w:rPr>
                <w:rFonts w:ascii="MS明朝" w:eastAsia="MS明朝" w:hint="eastAsia"/>
                <w:spacing w:val="-2"/>
                <w:w w:val="140"/>
                <w:sz w:val="18"/>
              </w:rPr>
              <w:t>11P～15P</w:t>
            </w:r>
          </w:p>
        </w:tc>
        <w:tc>
          <w:tcPr>
            <w:tcW w:w="1028" w:type="dxa"/>
          </w:tcPr>
          <w:p w14:paraId="4B714CDF" w14:textId="77777777" w:rsidR="00D11540" w:rsidRPr="0022540A" w:rsidRDefault="00D11540">
            <w:pPr>
              <w:pStyle w:val="TableParagraph"/>
              <w:rPr>
                <w:rFonts w:ascii="MS明朝" w:eastAsia="MS明朝"/>
                <w:sz w:val="10"/>
              </w:rPr>
            </w:pPr>
          </w:p>
          <w:p w14:paraId="549EE4E5" w14:textId="77777777" w:rsidR="00D11540" w:rsidRPr="0022540A" w:rsidRDefault="00D11540">
            <w:pPr>
              <w:pStyle w:val="TableParagraph"/>
              <w:rPr>
                <w:rFonts w:ascii="MS明朝" w:eastAsia="MS明朝"/>
                <w:sz w:val="10"/>
              </w:rPr>
            </w:pPr>
          </w:p>
          <w:p w14:paraId="6EC015E2" w14:textId="77777777" w:rsidR="00D11540" w:rsidRPr="0022540A" w:rsidRDefault="00D11540">
            <w:pPr>
              <w:pStyle w:val="TableParagraph"/>
              <w:rPr>
                <w:rFonts w:ascii="MS明朝" w:eastAsia="MS明朝"/>
                <w:sz w:val="10"/>
              </w:rPr>
            </w:pPr>
          </w:p>
          <w:p w14:paraId="5A146022" w14:textId="77777777" w:rsidR="00D11540" w:rsidRPr="0022540A" w:rsidRDefault="00D11540">
            <w:pPr>
              <w:pStyle w:val="TableParagraph"/>
              <w:spacing w:before="12"/>
              <w:rPr>
                <w:rFonts w:ascii="MS明朝" w:eastAsia="MS明朝"/>
                <w:sz w:val="7"/>
              </w:rPr>
            </w:pPr>
          </w:p>
          <w:p w14:paraId="5AB8DAE2" w14:textId="77777777" w:rsidR="00D11540" w:rsidRPr="0022540A" w:rsidRDefault="00000000">
            <w:pPr>
              <w:pStyle w:val="TableParagraph"/>
              <w:ind w:right="190"/>
              <w:jc w:val="right"/>
              <w:rPr>
                <w:rFonts w:ascii="MS明朝" w:eastAsia="MS明朝"/>
                <w:sz w:val="9"/>
              </w:rPr>
            </w:pPr>
            <w:r w:rsidRPr="0022540A">
              <w:rPr>
                <w:rFonts w:ascii="MS明朝" w:eastAsia="MS明朝" w:hint="eastAsia"/>
                <w:color w:val="FF2600"/>
                <w:w w:val="110"/>
                <w:sz w:val="9"/>
              </w:rPr>
              <w:t>5P</w:t>
            </w:r>
            <w:r w:rsidRPr="0022540A">
              <w:rPr>
                <w:rFonts w:ascii="MS明朝" w:eastAsia="MS明朝" w:hint="eastAsia"/>
                <w:color w:val="FF2600"/>
                <w:spacing w:val="-2"/>
                <w:w w:val="110"/>
                <w:sz w:val="9"/>
              </w:rPr>
              <w:t>単位で上昇</w:t>
            </w:r>
          </w:p>
        </w:tc>
        <w:tc>
          <w:tcPr>
            <w:tcW w:w="1556" w:type="dxa"/>
          </w:tcPr>
          <w:p w14:paraId="00B1E47A" w14:textId="77777777" w:rsidR="00D11540" w:rsidRPr="0022540A" w:rsidRDefault="00D11540">
            <w:pPr>
              <w:pStyle w:val="TableParagraph"/>
              <w:spacing w:before="9"/>
              <w:rPr>
                <w:rFonts w:ascii="MS明朝" w:eastAsia="MS明朝"/>
                <w:sz w:val="12"/>
              </w:rPr>
            </w:pPr>
          </w:p>
          <w:p w14:paraId="4396BDAA" w14:textId="77777777" w:rsidR="00D11540" w:rsidRPr="0022540A" w:rsidRDefault="00000000">
            <w:pPr>
              <w:pStyle w:val="TableParagraph"/>
              <w:ind w:left="157"/>
              <w:rPr>
                <w:rFonts w:ascii="MS明朝" w:eastAsia="MS明朝"/>
                <w:sz w:val="18"/>
              </w:rPr>
            </w:pPr>
            <w:r w:rsidRPr="0022540A">
              <w:rPr>
                <w:rFonts w:ascii="MS明朝" w:eastAsia="MS明朝" w:hint="eastAsia"/>
                <w:spacing w:val="-4"/>
                <w:w w:val="145"/>
                <w:sz w:val="18"/>
              </w:rPr>
              <w:t>1.7%</w:t>
            </w:r>
          </w:p>
        </w:tc>
        <w:tc>
          <w:tcPr>
            <w:tcW w:w="2522" w:type="dxa"/>
            <w:shd w:val="clear" w:color="auto" w:fill="E3E5E8"/>
          </w:tcPr>
          <w:p w14:paraId="08F6F615" w14:textId="77777777" w:rsidR="00D11540" w:rsidRPr="0022540A" w:rsidRDefault="00D11540">
            <w:pPr>
              <w:pStyle w:val="TableParagraph"/>
              <w:spacing w:before="9"/>
              <w:rPr>
                <w:rFonts w:ascii="MS明朝" w:eastAsia="MS明朝"/>
                <w:sz w:val="12"/>
              </w:rPr>
            </w:pPr>
          </w:p>
          <w:p w14:paraId="054B41F9" w14:textId="77777777" w:rsidR="00D11540" w:rsidRPr="0022540A" w:rsidRDefault="00000000">
            <w:pPr>
              <w:pStyle w:val="TableParagraph"/>
              <w:ind w:left="872" w:right="791"/>
              <w:jc w:val="center"/>
              <w:rPr>
                <w:rFonts w:ascii="MS明朝" w:eastAsia="MS明朝"/>
                <w:sz w:val="18"/>
              </w:rPr>
            </w:pPr>
            <w:r w:rsidRPr="0022540A">
              <w:rPr>
                <w:rFonts w:ascii="MS明朝" w:eastAsia="MS明朝" w:hint="eastAsia"/>
                <w:w w:val="115"/>
                <w:sz w:val="18"/>
              </w:rPr>
              <w:t>25.5</w:t>
            </w:r>
            <w:r w:rsidRPr="0022540A">
              <w:rPr>
                <w:rFonts w:ascii="MS明朝" w:eastAsia="MS明朝" w:hint="eastAsia"/>
                <w:spacing w:val="-5"/>
                <w:w w:val="115"/>
                <w:sz w:val="18"/>
              </w:rPr>
              <w:t>万円</w:t>
            </w:r>
          </w:p>
        </w:tc>
      </w:tr>
      <w:tr w:rsidR="00D11540" w:rsidRPr="0022540A" w14:paraId="28B9305B" w14:textId="77777777">
        <w:trPr>
          <w:trHeight w:val="434"/>
        </w:trPr>
        <w:tc>
          <w:tcPr>
            <w:tcW w:w="2215" w:type="dxa"/>
          </w:tcPr>
          <w:p w14:paraId="1F98BA39" w14:textId="77777777" w:rsidR="00D11540" w:rsidRPr="0022540A" w:rsidRDefault="00000000">
            <w:pPr>
              <w:pStyle w:val="TableParagraph"/>
              <w:spacing w:before="48"/>
              <w:ind w:left="703" w:right="478"/>
              <w:jc w:val="center"/>
              <w:rPr>
                <w:rFonts w:ascii="MS明朝" w:eastAsia="MS明朝"/>
                <w:sz w:val="18"/>
              </w:rPr>
            </w:pPr>
            <w:r w:rsidRPr="0022540A">
              <w:rPr>
                <w:rFonts w:ascii="MS明朝" w:eastAsia="MS明朝" w:hint="eastAsia"/>
                <w:spacing w:val="-2"/>
                <w:w w:val="140"/>
                <w:sz w:val="18"/>
              </w:rPr>
              <w:t>6P～10P</w:t>
            </w:r>
          </w:p>
        </w:tc>
        <w:tc>
          <w:tcPr>
            <w:tcW w:w="1028" w:type="dxa"/>
          </w:tcPr>
          <w:p w14:paraId="412CD487" w14:textId="77777777" w:rsidR="00D11540" w:rsidRPr="0022540A" w:rsidRDefault="00D11540">
            <w:pPr>
              <w:pStyle w:val="TableParagraph"/>
              <w:rPr>
                <w:rFonts w:ascii="MS明朝" w:eastAsia="MS明朝"/>
                <w:sz w:val="18"/>
              </w:rPr>
            </w:pPr>
          </w:p>
        </w:tc>
        <w:tc>
          <w:tcPr>
            <w:tcW w:w="1556" w:type="dxa"/>
          </w:tcPr>
          <w:p w14:paraId="6FE2253E" w14:textId="77777777" w:rsidR="00D11540" w:rsidRPr="0022540A" w:rsidRDefault="00000000">
            <w:pPr>
              <w:pStyle w:val="TableParagraph"/>
              <w:spacing w:before="48"/>
              <w:ind w:left="157"/>
              <w:rPr>
                <w:rFonts w:ascii="MS明朝" w:eastAsia="MS明朝"/>
                <w:sz w:val="18"/>
              </w:rPr>
            </w:pPr>
            <w:r w:rsidRPr="0022540A">
              <w:rPr>
                <w:rFonts w:ascii="MS明朝" w:eastAsia="MS明朝" w:hint="eastAsia"/>
                <w:spacing w:val="-4"/>
                <w:w w:val="145"/>
                <w:sz w:val="18"/>
              </w:rPr>
              <w:t>1.6%</w:t>
            </w:r>
          </w:p>
        </w:tc>
        <w:tc>
          <w:tcPr>
            <w:tcW w:w="2522" w:type="dxa"/>
          </w:tcPr>
          <w:p w14:paraId="51BBB26F" w14:textId="77777777" w:rsidR="00D11540" w:rsidRPr="0022540A" w:rsidRDefault="00000000">
            <w:pPr>
              <w:pStyle w:val="TableParagraph"/>
              <w:spacing w:before="48"/>
              <w:ind w:left="872" w:right="791"/>
              <w:jc w:val="center"/>
              <w:rPr>
                <w:rFonts w:ascii="MS明朝" w:eastAsia="MS明朝"/>
                <w:sz w:val="18"/>
              </w:rPr>
            </w:pPr>
            <w:r w:rsidRPr="0022540A">
              <w:rPr>
                <w:rFonts w:ascii="MS明朝" w:eastAsia="MS明朝" w:hint="eastAsia"/>
                <w:w w:val="115"/>
                <w:sz w:val="18"/>
              </w:rPr>
              <w:t>24</w:t>
            </w:r>
            <w:r w:rsidRPr="0022540A">
              <w:rPr>
                <w:rFonts w:ascii="MS明朝" w:eastAsia="MS明朝" w:hint="eastAsia"/>
                <w:spacing w:val="-5"/>
                <w:w w:val="115"/>
                <w:sz w:val="18"/>
              </w:rPr>
              <w:t>万円</w:t>
            </w:r>
          </w:p>
        </w:tc>
      </w:tr>
      <w:tr w:rsidR="00D11540" w:rsidRPr="0022540A" w14:paraId="11EF998D" w14:textId="77777777">
        <w:trPr>
          <w:trHeight w:val="549"/>
        </w:trPr>
        <w:tc>
          <w:tcPr>
            <w:tcW w:w="2215" w:type="dxa"/>
            <w:shd w:val="clear" w:color="auto" w:fill="E3E5E8"/>
          </w:tcPr>
          <w:p w14:paraId="6380D957" w14:textId="77777777" w:rsidR="00D11540" w:rsidRPr="0022540A" w:rsidRDefault="00D11540">
            <w:pPr>
              <w:pStyle w:val="TableParagraph"/>
              <w:spacing w:before="9"/>
              <w:rPr>
                <w:rFonts w:ascii="MS明朝" w:eastAsia="MS明朝"/>
                <w:sz w:val="12"/>
              </w:rPr>
            </w:pPr>
          </w:p>
          <w:p w14:paraId="611EC6FB" w14:textId="77777777" w:rsidR="00D11540" w:rsidRPr="0022540A" w:rsidRDefault="00000000">
            <w:pPr>
              <w:pStyle w:val="TableParagraph"/>
              <w:ind w:left="703" w:right="478"/>
              <w:jc w:val="center"/>
              <w:rPr>
                <w:rFonts w:ascii="MS明朝" w:eastAsia="MS明朝"/>
                <w:sz w:val="18"/>
              </w:rPr>
            </w:pPr>
            <w:r w:rsidRPr="0022540A">
              <w:rPr>
                <w:rFonts w:ascii="MS明朝" w:eastAsia="MS明朝" w:hint="eastAsia"/>
                <w:spacing w:val="-2"/>
                <w:w w:val="135"/>
                <w:sz w:val="18"/>
              </w:rPr>
              <w:t>1P～5P</w:t>
            </w:r>
          </w:p>
        </w:tc>
        <w:tc>
          <w:tcPr>
            <w:tcW w:w="1028" w:type="dxa"/>
            <w:shd w:val="clear" w:color="auto" w:fill="E3E5E8"/>
          </w:tcPr>
          <w:p w14:paraId="74C465FE" w14:textId="77777777" w:rsidR="00D11540" w:rsidRPr="0022540A" w:rsidRDefault="00D11540">
            <w:pPr>
              <w:pStyle w:val="TableParagraph"/>
              <w:rPr>
                <w:rFonts w:ascii="MS明朝" w:eastAsia="MS明朝"/>
                <w:sz w:val="18"/>
              </w:rPr>
            </w:pPr>
          </w:p>
        </w:tc>
        <w:tc>
          <w:tcPr>
            <w:tcW w:w="1556" w:type="dxa"/>
            <w:shd w:val="clear" w:color="auto" w:fill="E3E5E8"/>
          </w:tcPr>
          <w:p w14:paraId="2D89C72C" w14:textId="77777777" w:rsidR="00D11540" w:rsidRPr="0022540A" w:rsidRDefault="00D11540">
            <w:pPr>
              <w:pStyle w:val="TableParagraph"/>
              <w:spacing w:before="9"/>
              <w:rPr>
                <w:rFonts w:ascii="MS明朝" w:eastAsia="MS明朝"/>
                <w:sz w:val="12"/>
              </w:rPr>
            </w:pPr>
          </w:p>
          <w:p w14:paraId="19AAAD3E" w14:textId="77777777" w:rsidR="00D11540" w:rsidRPr="0022540A" w:rsidRDefault="00000000">
            <w:pPr>
              <w:pStyle w:val="TableParagraph"/>
              <w:ind w:left="157"/>
              <w:rPr>
                <w:rFonts w:ascii="MS明朝" w:eastAsia="MS明朝"/>
                <w:sz w:val="18"/>
              </w:rPr>
            </w:pPr>
            <w:r w:rsidRPr="0022540A">
              <w:rPr>
                <w:rFonts w:ascii="MS明朝" w:eastAsia="MS明朝" w:hint="eastAsia"/>
                <w:spacing w:val="-4"/>
                <w:w w:val="145"/>
                <w:sz w:val="18"/>
              </w:rPr>
              <w:t>1.5%</w:t>
            </w:r>
          </w:p>
        </w:tc>
        <w:tc>
          <w:tcPr>
            <w:tcW w:w="2522" w:type="dxa"/>
            <w:shd w:val="clear" w:color="auto" w:fill="E3E5E8"/>
          </w:tcPr>
          <w:p w14:paraId="43C4D739" w14:textId="77777777" w:rsidR="00D11540" w:rsidRPr="0022540A" w:rsidRDefault="00D11540">
            <w:pPr>
              <w:pStyle w:val="TableParagraph"/>
              <w:spacing w:before="9"/>
              <w:rPr>
                <w:rFonts w:ascii="MS明朝" w:eastAsia="MS明朝"/>
                <w:sz w:val="12"/>
              </w:rPr>
            </w:pPr>
          </w:p>
          <w:p w14:paraId="71818C48" w14:textId="77777777" w:rsidR="00D11540" w:rsidRPr="0022540A" w:rsidRDefault="00000000">
            <w:pPr>
              <w:pStyle w:val="TableParagraph"/>
              <w:ind w:left="872" w:right="791"/>
              <w:jc w:val="center"/>
              <w:rPr>
                <w:rFonts w:ascii="MS明朝" w:eastAsia="MS明朝"/>
                <w:sz w:val="18"/>
              </w:rPr>
            </w:pPr>
            <w:r w:rsidRPr="0022540A">
              <w:rPr>
                <w:rFonts w:ascii="MS明朝" w:eastAsia="MS明朝" w:hint="eastAsia"/>
                <w:w w:val="115"/>
                <w:sz w:val="18"/>
              </w:rPr>
              <w:t>22.5</w:t>
            </w:r>
            <w:r w:rsidRPr="0022540A">
              <w:rPr>
                <w:rFonts w:ascii="MS明朝" w:eastAsia="MS明朝" w:hint="eastAsia"/>
                <w:spacing w:val="-5"/>
                <w:w w:val="115"/>
                <w:sz w:val="18"/>
              </w:rPr>
              <w:t>万円</w:t>
            </w:r>
          </w:p>
        </w:tc>
      </w:tr>
    </w:tbl>
    <w:p w14:paraId="2FE25F36" w14:textId="77777777" w:rsidR="00D11540" w:rsidRPr="0022540A" w:rsidRDefault="00D11540">
      <w:pPr>
        <w:pStyle w:val="a3"/>
        <w:spacing w:before="6"/>
        <w:ind w:left="0"/>
        <w:rPr>
          <w:rFonts w:ascii="MS明朝" w:eastAsia="MS明朝"/>
          <w:sz w:val="10"/>
        </w:rPr>
      </w:pPr>
    </w:p>
    <w:p w14:paraId="1A6B5BCF" w14:textId="77777777" w:rsidR="00D11540" w:rsidRPr="0022540A" w:rsidRDefault="00000000">
      <w:pPr>
        <w:tabs>
          <w:tab w:val="left" w:pos="676"/>
          <w:tab w:val="left" w:pos="3933"/>
        </w:tabs>
        <w:spacing w:before="80"/>
        <w:ind w:right="98"/>
        <w:jc w:val="center"/>
        <w:rPr>
          <w:rFonts w:ascii="MS明朝" w:eastAsia="MS明朝"/>
        </w:rPr>
      </w:pPr>
      <w:r w:rsidRPr="0022540A">
        <w:rPr>
          <w:rFonts w:ascii="MS明朝" w:eastAsia="MS明朝" w:hint="eastAsia"/>
          <w:color w:val="FFFFFF"/>
          <w:shd w:val="clear" w:color="auto" w:fill="EE220C"/>
        </w:rPr>
        <w:tab/>
      </w:r>
      <w:r w:rsidRPr="0022540A">
        <w:rPr>
          <w:rFonts w:ascii="MS明朝" w:eastAsia="MS明朝" w:hint="eastAsia"/>
          <w:color w:val="FFFFFF"/>
          <w:w w:val="105"/>
          <w:shd w:val="clear" w:color="auto" w:fill="EE220C"/>
        </w:rPr>
        <w:t>最初の3件は1％スター</w:t>
      </w:r>
      <w:r w:rsidRPr="0022540A">
        <w:rPr>
          <w:rFonts w:ascii="MS明朝" w:eastAsia="MS明朝" w:hint="eastAsia"/>
          <w:color w:val="FFFFFF"/>
          <w:spacing w:val="-10"/>
          <w:w w:val="105"/>
          <w:shd w:val="clear" w:color="auto" w:fill="EE220C"/>
        </w:rPr>
        <w:t>ト</w:t>
      </w:r>
      <w:r w:rsidRPr="0022540A">
        <w:rPr>
          <w:rFonts w:ascii="MS明朝" w:eastAsia="MS明朝" w:hint="eastAsia"/>
          <w:color w:val="FFFFFF"/>
          <w:shd w:val="clear" w:color="auto" w:fill="EE220C"/>
        </w:rPr>
        <w:tab/>
      </w:r>
    </w:p>
    <w:p w14:paraId="23ADC8BA" w14:textId="77777777" w:rsidR="00D11540" w:rsidRPr="0022540A" w:rsidRDefault="00D11540">
      <w:pPr>
        <w:pStyle w:val="a3"/>
        <w:ind w:left="0"/>
        <w:rPr>
          <w:rFonts w:ascii="MS明朝" w:eastAsia="MS明朝"/>
          <w:sz w:val="20"/>
        </w:rPr>
      </w:pPr>
    </w:p>
    <w:p w14:paraId="5CFA47B5" w14:textId="77777777" w:rsidR="00D11540" w:rsidRPr="0022540A" w:rsidRDefault="00D11540">
      <w:pPr>
        <w:pStyle w:val="a3"/>
        <w:ind w:left="0"/>
        <w:rPr>
          <w:rFonts w:ascii="MS明朝" w:eastAsia="MS明朝"/>
          <w:sz w:val="20"/>
        </w:rPr>
      </w:pPr>
    </w:p>
    <w:p w14:paraId="089DD72E" w14:textId="77777777" w:rsidR="00D11540" w:rsidRPr="0022540A" w:rsidRDefault="00D11540">
      <w:pPr>
        <w:pStyle w:val="a3"/>
        <w:spacing w:before="2"/>
        <w:ind w:left="0"/>
        <w:rPr>
          <w:rFonts w:ascii="MS明朝" w:eastAsia="MS明朝"/>
          <w:sz w:val="15"/>
        </w:rPr>
      </w:pPr>
    </w:p>
    <w:p w14:paraId="2A54ACD2" w14:textId="77777777" w:rsidR="00D11540" w:rsidRPr="0022540A" w:rsidRDefault="00000000">
      <w:pPr>
        <w:pStyle w:val="a3"/>
        <w:spacing w:before="148" w:line="187" w:lineRule="auto"/>
        <w:ind w:left="520" w:right="195" w:hanging="420"/>
        <w:jc w:val="both"/>
        <w:rPr>
          <w:rFonts w:ascii="MS明朝" w:eastAsia="MS明朝"/>
        </w:rPr>
      </w:pPr>
      <w:r w:rsidRPr="0022540A">
        <w:rPr>
          <w:rFonts w:ascii="MS明朝" w:eastAsia="MS明朝" w:hint="eastAsia"/>
          <w:spacing w:val="-2"/>
        </w:rPr>
        <w:t>（２）万が一、乙が、毎月月初に甲から開示される契約済み顧客リストに自身の顧客が記載されているにもかかわらず、請求書に記入漏れがあった場合、翌月以降にその顧客を記入し請求書を送付したとしても、手数料の算定は当初請求すべき月の一番最初の算定料率により行うものとする。</w:t>
      </w:r>
    </w:p>
    <w:p w14:paraId="0D76B51B" w14:textId="77777777" w:rsidR="00D11540" w:rsidRPr="0022540A" w:rsidRDefault="00000000">
      <w:pPr>
        <w:pStyle w:val="a3"/>
        <w:spacing w:before="174"/>
        <w:ind w:left="100"/>
        <w:rPr>
          <w:rFonts w:ascii="MS明朝" w:eastAsia="MS明朝"/>
        </w:rPr>
      </w:pPr>
      <w:r w:rsidRPr="0022540A">
        <w:rPr>
          <w:rFonts w:ascii="MS明朝" w:eastAsia="MS明朝" w:hint="eastAsia"/>
          <w:spacing w:val="-2"/>
        </w:rPr>
        <w:t>（３）</w:t>
      </w:r>
      <w:r w:rsidRPr="0022540A">
        <w:rPr>
          <w:rFonts w:ascii="MS明朝" w:eastAsia="MS明朝" w:hint="eastAsia"/>
          <w:spacing w:val="-3"/>
        </w:rPr>
        <w:t>顧客が法人の場合は、イントロデューサーの手数料は一律２％とする。</w:t>
      </w:r>
    </w:p>
    <w:p w14:paraId="1E0E84DB" w14:textId="77777777" w:rsidR="00D11540" w:rsidRPr="0022540A" w:rsidRDefault="00000000">
      <w:pPr>
        <w:pStyle w:val="a3"/>
        <w:spacing w:before="176"/>
        <w:ind w:left="100"/>
        <w:rPr>
          <w:rFonts w:ascii="MS明朝" w:eastAsia="MS明朝"/>
        </w:rPr>
      </w:pPr>
      <w:r w:rsidRPr="0022540A">
        <w:rPr>
          <w:rFonts w:ascii="MS明朝" w:eastAsia="MS明朝" w:hint="eastAsia"/>
          <w:spacing w:val="-2"/>
        </w:rPr>
        <w:t>（４）第３条第２項のアポインターの手数料は一律０.</w:t>
      </w:r>
      <w:r w:rsidRPr="0022540A">
        <w:rPr>
          <w:rFonts w:ascii="MS明朝" w:eastAsia="MS明朝" w:hint="eastAsia"/>
          <w:spacing w:val="-4"/>
        </w:rPr>
        <w:t>５％とする。</w:t>
      </w:r>
    </w:p>
    <w:p w14:paraId="2E0B9A4E" w14:textId="77777777" w:rsidR="00D11540" w:rsidRPr="0022540A" w:rsidRDefault="00000000">
      <w:pPr>
        <w:pStyle w:val="a3"/>
        <w:spacing w:before="238" w:line="187" w:lineRule="auto"/>
        <w:ind w:left="520" w:right="196" w:hanging="420"/>
        <w:rPr>
          <w:rFonts w:ascii="MS明朝" w:eastAsia="MS明朝"/>
        </w:rPr>
      </w:pPr>
      <w:r w:rsidRPr="0022540A">
        <w:rPr>
          <w:rFonts w:ascii="MS明朝" w:eastAsia="MS明朝" w:hint="eastAsia"/>
          <w:spacing w:val="-2"/>
        </w:rPr>
        <w:t>（５）甲は乙から事務手数料として算定された手数料の１０％（税込）を受領するものとし、甲は、乙に対し手数料を支払う際にこれを控除して支払うものとする。</w:t>
      </w:r>
    </w:p>
    <w:sectPr w:rsidR="00D11540" w:rsidRPr="0022540A">
      <w:type w:val="continuous"/>
      <w:pgSz w:w="11900" w:h="16840"/>
      <w:pgMar w:top="1520" w:right="150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58EB0" w14:textId="77777777" w:rsidR="00E26069" w:rsidRDefault="00E26069" w:rsidP="00721D72">
      <w:r>
        <w:separator/>
      </w:r>
    </w:p>
  </w:endnote>
  <w:endnote w:type="continuationSeparator" w:id="0">
    <w:p w14:paraId="4F4405B6" w14:textId="77777777" w:rsidR="00E26069" w:rsidRDefault="00E26069" w:rsidP="00721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icrosoft JhengHei">
    <w:altName w:val="Microsoft JhengHei"/>
    <w:panose1 w:val="020B0604030504040204"/>
    <w:charset w:val="88"/>
    <w:family w:val="swiss"/>
    <w:pitch w:val="variable"/>
    <w:sig w:usb0="000002A7" w:usb1="28CF4400" w:usb2="00000016" w:usb3="00000000" w:csb0="00100009" w:csb1="00000000"/>
  </w:font>
  <w:font w:name="SimSun">
    <w:altName w:val="宋体"/>
    <w:panose1 w:val="02010600030101010101"/>
    <w:charset w:val="86"/>
    <w:family w:val="auto"/>
    <w:pitch w:val="variable"/>
    <w:sig w:usb0="00000203" w:usb1="288F0000" w:usb2="00000016" w:usb3="00000000" w:csb0="00040001" w:csb1="00000000"/>
  </w:font>
  <w:font w:name="MS明朝">
    <w:altName w:val="游ゴシック"/>
    <w:panose1 w:val="00000000000000000000"/>
    <w:charset w:val="8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1500C" w14:textId="77777777" w:rsidR="00E26069" w:rsidRDefault="00E26069" w:rsidP="00721D72">
      <w:r>
        <w:separator/>
      </w:r>
    </w:p>
  </w:footnote>
  <w:footnote w:type="continuationSeparator" w:id="0">
    <w:p w14:paraId="2A084DCB" w14:textId="77777777" w:rsidR="00E26069" w:rsidRDefault="00E26069" w:rsidP="00721D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85EA5"/>
    <w:multiLevelType w:val="hybridMultilevel"/>
    <w:tmpl w:val="3D2040B4"/>
    <w:lvl w:ilvl="0" w:tplc="AF2C9734">
      <w:start w:val="1"/>
      <w:numFmt w:val="decimal"/>
      <w:lvlText w:val="(%1)"/>
      <w:lvlJc w:val="left"/>
      <w:pPr>
        <w:ind w:left="568" w:hanging="258"/>
        <w:jc w:val="left"/>
      </w:pPr>
      <w:rPr>
        <w:rFonts w:ascii="Arial" w:eastAsia="Arial" w:hAnsi="Arial" w:cs="Arial" w:hint="default"/>
        <w:b w:val="0"/>
        <w:bCs w:val="0"/>
        <w:i w:val="0"/>
        <w:iCs w:val="0"/>
        <w:spacing w:val="-1"/>
        <w:w w:val="100"/>
        <w:sz w:val="19"/>
        <w:szCs w:val="19"/>
        <w:lang w:val="en-US" w:eastAsia="ja-JP" w:bidi="ar-SA"/>
      </w:rPr>
    </w:lvl>
    <w:lvl w:ilvl="1" w:tplc="36B66ECC">
      <w:numFmt w:val="bullet"/>
      <w:lvlText w:val="•"/>
      <w:lvlJc w:val="left"/>
      <w:pPr>
        <w:ind w:left="1384" w:hanging="258"/>
      </w:pPr>
      <w:rPr>
        <w:rFonts w:hint="default"/>
        <w:lang w:val="en-US" w:eastAsia="ja-JP" w:bidi="ar-SA"/>
      </w:rPr>
    </w:lvl>
    <w:lvl w:ilvl="2" w:tplc="EA845F3E">
      <w:numFmt w:val="bullet"/>
      <w:lvlText w:val="•"/>
      <w:lvlJc w:val="left"/>
      <w:pPr>
        <w:ind w:left="2208" w:hanging="258"/>
      </w:pPr>
      <w:rPr>
        <w:rFonts w:hint="default"/>
        <w:lang w:val="en-US" w:eastAsia="ja-JP" w:bidi="ar-SA"/>
      </w:rPr>
    </w:lvl>
    <w:lvl w:ilvl="3" w:tplc="61C2CFE2">
      <w:numFmt w:val="bullet"/>
      <w:lvlText w:val="•"/>
      <w:lvlJc w:val="left"/>
      <w:pPr>
        <w:ind w:left="3032" w:hanging="258"/>
      </w:pPr>
      <w:rPr>
        <w:rFonts w:hint="default"/>
        <w:lang w:val="en-US" w:eastAsia="ja-JP" w:bidi="ar-SA"/>
      </w:rPr>
    </w:lvl>
    <w:lvl w:ilvl="4" w:tplc="8E108E26">
      <w:numFmt w:val="bullet"/>
      <w:lvlText w:val="•"/>
      <w:lvlJc w:val="left"/>
      <w:pPr>
        <w:ind w:left="3856" w:hanging="258"/>
      </w:pPr>
      <w:rPr>
        <w:rFonts w:hint="default"/>
        <w:lang w:val="en-US" w:eastAsia="ja-JP" w:bidi="ar-SA"/>
      </w:rPr>
    </w:lvl>
    <w:lvl w:ilvl="5" w:tplc="CB6A55B0">
      <w:numFmt w:val="bullet"/>
      <w:lvlText w:val="•"/>
      <w:lvlJc w:val="left"/>
      <w:pPr>
        <w:ind w:left="4680" w:hanging="258"/>
      </w:pPr>
      <w:rPr>
        <w:rFonts w:hint="default"/>
        <w:lang w:val="en-US" w:eastAsia="ja-JP" w:bidi="ar-SA"/>
      </w:rPr>
    </w:lvl>
    <w:lvl w:ilvl="6" w:tplc="D1565A48">
      <w:numFmt w:val="bullet"/>
      <w:lvlText w:val="•"/>
      <w:lvlJc w:val="left"/>
      <w:pPr>
        <w:ind w:left="5504" w:hanging="258"/>
      </w:pPr>
      <w:rPr>
        <w:rFonts w:hint="default"/>
        <w:lang w:val="en-US" w:eastAsia="ja-JP" w:bidi="ar-SA"/>
      </w:rPr>
    </w:lvl>
    <w:lvl w:ilvl="7" w:tplc="D2883B1E">
      <w:numFmt w:val="bullet"/>
      <w:lvlText w:val="•"/>
      <w:lvlJc w:val="left"/>
      <w:pPr>
        <w:ind w:left="6328" w:hanging="258"/>
      </w:pPr>
      <w:rPr>
        <w:rFonts w:hint="default"/>
        <w:lang w:val="en-US" w:eastAsia="ja-JP" w:bidi="ar-SA"/>
      </w:rPr>
    </w:lvl>
    <w:lvl w:ilvl="8" w:tplc="7182FDD6">
      <w:numFmt w:val="bullet"/>
      <w:lvlText w:val="•"/>
      <w:lvlJc w:val="left"/>
      <w:pPr>
        <w:ind w:left="7152" w:hanging="258"/>
      </w:pPr>
      <w:rPr>
        <w:rFonts w:hint="default"/>
        <w:lang w:val="en-US" w:eastAsia="ja-JP" w:bidi="ar-SA"/>
      </w:rPr>
    </w:lvl>
  </w:abstractNum>
  <w:num w:numId="1" w16cid:durableId="173928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1540"/>
    <w:rsid w:val="000507FC"/>
    <w:rsid w:val="000634D0"/>
    <w:rsid w:val="000A391A"/>
    <w:rsid w:val="000B496B"/>
    <w:rsid w:val="000F5EA1"/>
    <w:rsid w:val="00147364"/>
    <w:rsid w:val="001542CC"/>
    <w:rsid w:val="0018149B"/>
    <w:rsid w:val="001B4951"/>
    <w:rsid w:val="001E061E"/>
    <w:rsid w:val="001F4D6C"/>
    <w:rsid w:val="0022540A"/>
    <w:rsid w:val="00237904"/>
    <w:rsid w:val="00287509"/>
    <w:rsid w:val="003574B3"/>
    <w:rsid w:val="00386B16"/>
    <w:rsid w:val="00394238"/>
    <w:rsid w:val="003E1C75"/>
    <w:rsid w:val="003E3DA1"/>
    <w:rsid w:val="00425EBA"/>
    <w:rsid w:val="00430623"/>
    <w:rsid w:val="004451A6"/>
    <w:rsid w:val="004F62E9"/>
    <w:rsid w:val="0050103E"/>
    <w:rsid w:val="00557114"/>
    <w:rsid w:val="0055724D"/>
    <w:rsid w:val="005A741D"/>
    <w:rsid w:val="005F6952"/>
    <w:rsid w:val="006265A3"/>
    <w:rsid w:val="00712BE0"/>
    <w:rsid w:val="00721D72"/>
    <w:rsid w:val="00726556"/>
    <w:rsid w:val="0078378C"/>
    <w:rsid w:val="00792880"/>
    <w:rsid w:val="007F4FC4"/>
    <w:rsid w:val="00802F21"/>
    <w:rsid w:val="00896E79"/>
    <w:rsid w:val="008A19D3"/>
    <w:rsid w:val="008C3FEE"/>
    <w:rsid w:val="00963BF1"/>
    <w:rsid w:val="00A5152C"/>
    <w:rsid w:val="00A634CE"/>
    <w:rsid w:val="00A95569"/>
    <w:rsid w:val="00AF55CB"/>
    <w:rsid w:val="00B90FC9"/>
    <w:rsid w:val="00BA03D9"/>
    <w:rsid w:val="00BA377E"/>
    <w:rsid w:val="00BC593B"/>
    <w:rsid w:val="00C46756"/>
    <w:rsid w:val="00C46FFA"/>
    <w:rsid w:val="00C50108"/>
    <w:rsid w:val="00C70912"/>
    <w:rsid w:val="00C8728D"/>
    <w:rsid w:val="00D11540"/>
    <w:rsid w:val="00DC30A8"/>
    <w:rsid w:val="00E07D4B"/>
    <w:rsid w:val="00E26069"/>
    <w:rsid w:val="00E65D39"/>
    <w:rsid w:val="00EB34F3"/>
    <w:rsid w:val="00F21026"/>
    <w:rsid w:val="00F42520"/>
    <w:rsid w:val="00F447B3"/>
    <w:rsid w:val="00FA19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2BD84D"/>
  <w15:docId w15:val="{10B1B36F-830B-47F2-850F-1D56E5C9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JhengHei" w:eastAsia="Microsoft JhengHei" w:hAnsi="Microsoft JhengHei" w:cs="Microsoft JhengHei"/>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310"/>
    </w:pPr>
    <w:rPr>
      <w:sz w:val="21"/>
      <w:szCs w:val="21"/>
    </w:rPr>
  </w:style>
  <w:style w:type="paragraph" w:styleId="a4">
    <w:name w:val="List Paragraph"/>
    <w:basedOn w:val="a"/>
    <w:uiPriority w:val="1"/>
    <w:qFormat/>
    <w:pPr>
      <w:ind w:left="565" w:hanging="313"/>
    </w:pPr>
  </w:style>
  <w:style w:type="paragraph" w:customStyle="1" w:styleId="TableParagraph">
    <w:name w:val="Table Paragraph"/>
    <w:basedOn w:val="a"/>
    <w:uiPriority w:val="1"/>
    <w:qFormat/>
    <w:rPr>
      <w:rFonts w:ascii="SimSun" w:eastAsia="SimSun" w:hAnsi="SimSun" w:cs="SimSun"/>
    </w:rPr>
  </w:style>
  <w:style w:type="paragraph" w:styleId="a5">
    <w:name w:val="header"/>
    <w:basedOn w:val="a"/>
    <w:link w:val="a6"/>
    <w:uiPriority w:val="99"/>
    <w:unhideWhenUsed/>
    <w:rsid w:val="00721D72"/>
    <w:pPr>
      <w:tabs>
        <w:tab w:val="center" w:pos="4252"/>
        <w:tab w:val="right" w:pos="8504"/>
      </w:tabs>
      <w:snapToGrid w:val="0"/>
    </w:pPr>
  </w:style>
  <w:style w:type="character" w:customStyle="1" w:styleId="a6">
    <w:name w:val="ヘッダー (文字)"/>
    <w:basedOn w:val="a0"/>
    <w:link w:val="a5"/>
    <w:uiPriority w:val="99"/>
    <w:rsid w:val="00721D72"/>
    <w:rPr>
      <w:rFonts w:ascii="Microsoft JhengHei" w:eastAsia="Microsoft JhengHei" w:hAnsi="Microsoft JhengHei" w:cs="Microsoft JhengHei"/>
      <w:lang w:eastAsia="ja-JP"/>
    </w:rPr>
  </w:style>
  <w:style w:type="paragraph" w:styleId="a7">
    <w:name w:val="footer"/>
    <w:basedOn w:val="a"/>
    <w:link w:val="a8"/>
    <w:uiPriority w:val="99"/>
    <w:unhideWhenUsed/>
    <w:rsid w:val="00721D72"/>
    <w:pPr>
      <w:tabs>
        <w:tab w:val="center" w:pos="4252"/>
        <w:tab w:val="right" w:pos="8504"/>
      </w:tabs>
      <w:snapToGrid w:val="0"/>
    </w:pPr>
  </w:style>
  <w:style w:type="character" w:customStyle="1" w:styleId="a8">
    <w:name w:val="フッター (文字)"/>
    <w:basedOn w:val="a0"/>
    <w:link w:val="a7"/>
    <w:uiPriority w:val="99"/>
    <w:rsid w:val="00721D72"/>
    <w:rPr>
      <w:rFonts w:ascii="Microsoft JhengHei" w:eastAsia="Microsoft JhengHei" w:hAnsi="Microsoft JhengHei" w:cs="Microsoft JhengHe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926</Words>
  <Characters>5280</Characters>
  <Application>Microsoft Office Word</Application>
  <DocSecurity>0</DocSecurity>
  <Lines>44</Lines>
  <Paragraphs>12</Paragraphs>
  <ScaleCrop>false</ScaleCrop>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代理店契約書　　（代理店からの代理店バージョン）</dc:title>
  <cp:lastModifiedBy>山本 惇史</cp:lastModifiedBy>
  <cp:revision>62</cp:revision>
  <dcterms:created xsi:type="dcterms:W3CDTF">2023-08-08T06:22:00Z</dcterms:created>
  <dcterms:modified xsi:type="dcterms:W3CDTF">2023-11-04T02:43:00Z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2022-03-31T00:00:00Z</vt:filetime>
  </property>
  <property fmtid="{D5CDD505-2E9C-101B-9397-08002B2CF9AE}" pid="3" name="Creator">
    <vt:lpwstr>Pages</vt:lpwstr>
  </property>
  <property fmtid="{D5CDD505-2E9C-101B-9397-08002B2CF9AE}" pid="4" name="LastSaved">
    <vt:filetime>2023-08-08T00:00:00Z</vt:filetime>
  </property>
  <property fmtid="{D5CDD505-2E9C-101B-9397-08002B2CF9AE}" pid="5" name="Producer">
    <vt:lpwstr>macOS バージョン12.1（ビルド21C52） Quartz PDFContext</vt:lpwstr>
  </property>
</Properties>
</file>