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41" w:rsidRDefault="00841041" w:rsidP="00841041">
      <w:pPr>
        <w:rPr>
          <w:rFonts w:ascii="Times New Roman" w:hAnsi="Times New Roman"/>
          <w:sz w:val="24"/>
          <w:szCs w:val="24"/>
        </w:rPr>
      </w:pPr>
      <w:r w:rsidRPr="00CD71BA">
        <w:rPr>
          <w:rFonts w:ascii="Times New Roman" w:hAnsi="Times New Roman"/>
          <w:sz w:val="24"/>
          <w:szCs w:val="24"/>
        </w:rPr>
        <w:t>INT</w:t>
      </w:r>
      <w:r>
        <w:rPr>
          <w:rFonts w:ascii="Times New Roman" w:hAnsi="Times New Roman"/>
          <w:sz w:val="24"/>
          <w:szCs w:val="24"/>
        </w:rPr>
        <w:t>ASC Standard 5</w:t>
      </w:r>
    </w:p>
    <w:p w:rsidR="00841041" w:rsidRDefault="00841041" w:rsidP="00841041">
      <w:pPr>
        <w:rPr>
          <w:rFonts w:ascii="Times New Roman" w:hAnsi="Times New Roman"/>
          <w:sz w:val="24"/>
          <w:szCs w:val="24"/>
        </w:rPr>
      </w:pPr>
      <w:bookmarkStart w:id="0" w:name="_GoBack"/>
      <w:bookmarkEnd w:id="0"/>
      <w:r>
        <w:rPr>
          <w:rFonts w:ascii="Times New Roman" w:hAnsi="Times New Roman"/>
          <w:b/>
          <w:sz w:val="24"/>
          <w:szCs w:val="24"/>
        </w:rPr>
        <w:t>Application of Content</w:t>
      </w:r>
      <w:r w:rsidRPr="00CD71BA">
        <w:rPr>
          <w:rFonts w:ascii="Times New Roman" w:hAnsi="Times New Roman"/>
          <w:sz w:val="24"/>
          <w:szCs w:val="24"/>
        </w:rPr>
        <w:t>:</w:t>
      </w:r>
      <w:r>
        <w:rPr>
          <w:rFonts w:ascii="Times New Roman" w:hAnsi="Times New Roman"/>
          <w:sz w:val="24"/>
          <w:szCs w:val="24"/>
        </w:rPr>
        <w:t xml:space="preserve"> The teacher understands how to connect concepts and uses differing perspectives to engage learners in critical thinking, creativity, and collaborative problem solving related to authentic local and global issues. </w:t>
      </w:r>
      <w:r w:rsidRPr="00CD71BA">
        <w:rPr>
          <w:rFonts w:ascii="Times New Roman" w:hAnsi="Times New Roman"/>
          <w:sz w:val="24"/>
          <w:szCs w:val="24"/>
        </w:rPr>
        <w:t xml:space="preserve"> </w:t>
      </w:r>
    </w:p>
    <w:p w:rsidR="00DF5F35" w:rsidRDefault="00DF5F35" w:rsidP="00841041">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2: Building Family and Community Relationships</w:t>
      </w:r>
    </w:p>
    <w:p w:rsidR="00DF5F35" w:rsidRDefault="00DF5F35" w:rsidP="00DF5F35">
      <w:pPr>
        <w:pStyle w:val="ListParagraph"/>
        <w:rPr>
          <w:rFonts w:ascii="Times New Roman" w:hAnsi="Times New Roman"/>
          <w:sz w:val="24"/>
          <w:szCs w:val="24"/>
        </w:rPr>
      </w:pPr>
      <w:r>
        <w:rPr>
          <w:rFonts w:ascii="Times New Roman" w:hAnsi="Times New Roman"/>
          <w:sz w:val="24"/>
          <w:szCs w:val="24"/>
        </w:rPr>
        <w:t>2b. Supporting and empowering families and communities through respectful, reciprocal relationships.</w:t>
      </w:r>
    </w:p>
    <w:p w:rsidR="00DF5F35" w:rsidRDefault="00DF5F35" w:rsidP="00DF5F35">
      <w:pPr>
        <w:pStyle w:val="ListParagraph"/>
        <w:rPr>
          <w:rFonts w:ascii="Times New Roman" w:hAnsi="Times New Roman"/>
          <w:sz w:val="24"/>
          <w:szCs w:val="24"/>
        </w:rPr>
      </w:pPr>
    </w:p>
    <w:p w:rsidR="00DF5F35" w:rsidRPr="00DF5F35" w:rsidRDefault="00DF5F35" w:rsidP="00DF5F35">
      <w:pPr>
        <w:pStyle w:val="ListParagraph"/>
        <w:rPr>
          <w:rFonts w:ascii="Times New Roman" w:hAnsi="Times New Roman"/>
          <w:sz w:val="24"/>
          <w:szCs w:val="24"/>
        </w:rPr>
      </w:pPr>
      <w:r>
        <w:rPr>
          <w:rFonts w:ascii="Times New Roman" w:hAnsi="Times New Roman"/>
          <w:sz w:val="24"/>
          <w:szCs w:val="24"/>
        </w:rPr>
        <w:t xml:space="preserve">2c. Involving families and communities in their children’s development and learning. </w:t>
      </w:r>
    </w:p>
    <w:p w:rsidR="00841041" w:rsidRDefault="00841041" w:rsidP="00841041">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4: Using Developmentally Effective Approaches</w:t>
      </w:r>
    </w:p>
    <w:p w:rsidR="00841041" w:rsidRDefault="00841041" w:rsidP="00841041">
      <w:pPr>
        <w:pStyle w:val="ListParagraph"/>
        <w:rPr>
          <w:rFonts w:ascii="Times New Roman" w:hAnsi="Times New Roman"/>
          <w:sz w:val="24"/>
          <w:szCs w:val="24"/>
        </w:rPr>
      </w:pPr>
      <w:r>
        <w:rPr>
          <w:rFonts w:ascii="Times New Roman" w:hAnsi="Times New Roman"/>
          <w:sz w:val="24"/>
          <w:szCs w:val="24"/>
        </w:rPr>
        <w:t>4a. Understanding positive relationships and supportive interactions as the foundation of their work with young children.</w:t>
      </w:r>
    </w:p>
    <w:p w:rsidR="00841041" w:rsidRDefault="00841041" w:rsidP="00841041">
      <w:pPr>
        <w:pStyle w:val="ListParagraph"/>
        <w:rPr>
          <w:rFonts w:ascii="Times New Roman" w:hAnsi="Times New Roman"/>
          <w:sz w:val="24"/>
          <w:szCs w:val="24"/>
        </w:rPr>
      </w:pPr>
    </w:p>
    <w:p w:rsidR="00841041" w:rsidRDefault="00841041" w:rsidP="00841041">
      <w:pPr>
        <w:pStyle w:val="ListParagraph"/>
        <w:rPr>
          <w:rFonts w:ascii="Times New Roman" w:hAnsi="Times New Roman"/>
          <w:sz w:val="24"/>
          <w:szCs w:val="24"/>
        </w:rPr>
      </w:pPr>
      <w:r>
        <w:rPr>
          <w:rFonts w:ascii="Times New Roman" w:hAnsi="Times New Roman"/>
          <w:sz w:val="24"/>
          <w:szCs w:val="24"/>
        </w:rPr>
        <w:t>4b. Knowing and understanding effective strategies and too</w:t>
      </w:r>
      <w:r w:rsidR="00DF5F35">
        <w:rPr>
          <w:rFonts w:ascii="Times New Roman" w:hAnsi="Times New Roman"/>
          <w:sz w:val="24"/>
          <w:szCs w:val="24"/>
        </w:rPr>
        <w:t>ls for early education</w:t>
      </w:r>
    </w:p>
    <w:p w:rsidR="00841041" w:rsidRDefault="00841041" w:rsidP="00841041">
      <w:pPr>
        <w:pStyle w:val="ListParagraph"/>
        <w:rPr>
          <w:rFonts w:ascii="Times New Roman" w:hAnsi="Times New Roman"/>
          <w:sz w:val="24"/>
          <w:szCs w:val="24"/>
        </w:rPr>
      </w:pPr>
    </w:p>
    <w:p w:rsidR="00841041" w:rsidRDefault="00841041" w:rsidP="00841041">
      <w:pPr>
        <w:pStyle w:val="ListParagraph"/>
        <w:rPr>
          <w:rFonts w:ascii="Times New Roman" w:hAnsi="Times New Roman"/>
          <w:sz w:val="24"/>
          <w:szCs w:val="24"/>
        </w:rPr>
      </w:pPr>
      <w:r>
        <w:rPr>
          <w:rFonts w:ascii="Times New Roman" w:hAnsi="Times New Roman"/>
          <w:sz w:val="24"/>
          <w:szCs w:val="24"/>
        </w:rPr>
        <w:t xml:space="preserve">4c. </w:t>
      </w:r>
      <w:proofErr w:type="gramStart"/>
      <w:r>
        <w:rPr>
          <w:rFonts w:ascii="Times New Roman" w:hAnsi="Times New Roman"/>
          <w:sz w:val="24"/>
          <w:szCs w:val="24"/>
        </w:rPr>
        <w:t>Using</w:t>
      </w:r>
      <w:proofErr w:type="gramEnd"/>
      <w:r>
        <w:rPr>
          <w:rFonts w:ascii="Times New Roman" w:hAnsi="Times New Roman"/>
          <w:sz w:val="24"/>
          <w:szCs w:val="24"/>
        </w:rPr>
        <w:t xml:space="preserve"> a broad repertoire of developmentally appropriate teaching/learning approaches. </w:t>
      </w:r>
    </w:p>
    <w:p w:rsidR="00DF5F35" w:rsidRPr="006F61C3" w:rsidRDefault="00DF5F35" w:rsidP="006F61C3">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6: Becoming a Professional</w:t>
      </w:r>
    </w:p>
    <w:p w:rsidR="00DF5F35" w:rsidRPr="00DF5F35" w:rsidRDefault="00DF5F35" w:rsidP="00DF5F35">
      <w:pPr>
        <w:pStyle w:val="ListParagraph"/>
        <w:rPr>
          <w:rFonts w:ascii="Times New Roman" w:hAnsi="Times New Roman"/>
          <w:sz w:val="24"/>
          <w:szCs w:val="24"/>
        </w:rPr>
      </w:pPr>
      <w:r>
        <w:rPr>
          <w:rFonts w:ascii="Times New Roman" w:hAnsi="Times New Roman"/>
          <w:sz w:val="24"/>
          <w:szCs w:val="24"/>
        </w:rPr>
        <w:t xml:space="preserve">6b. Engaging in continuous, collaborative, learning to inform practice using technology effectively with ng children, with peers, and as a professional resource. </w:t>
      </w:r>
    </w:p>
    <w:p w:rsidR="00841041" w:rsidRPr="00D65041" w:rsidRDefault="00841041" w:rsidP="00D65041">
      <w:pPr>
        <w:rPr>
          <w:rFonts w:ascii="Times New Roman" w:hAnsi="Times New Roman"/>
          <w:sz w:val="24"/>
          <w:szCs w:val="24"/>
        </w:rPr>
      </w:pPr>
      <w:r w:rsidRPr="00D65041">
        <w:rPr>
          <w:rFonts w:ascii="Times New Roman" w:hAnsi="Times New Roman"/>
          <w:b/>
          <w:sz w:val="24"/>
          <w:szCs w:val="24"/>
        </w:rPr>
        <w:t>Description of evidence and how it demonstrated the standard:</w:t>
      </w:r>
      <w:r w:rsidR="00DF5F35" w:rsidRPr="00D65041">
        <w:rPr>
          <w:rFonts w:ascii="Times New Roman" w:hAnsi="Times New Roman"/>
          <w:b/>
          <w:sz w:val="24"/>
          <w:szCs w:val="24"/>
        </w:rPr>
        <w:t xml:space="preserve"> </w:t>
      </w:r>
      <w:r w:rsidR="00DF5F35" w:rsidRPr="00D65041">
        <w:rPr>
          <w:rFonts w:ascii="Times New Roman" w:hAnsi="Times New Roman"/>
          <w:sz w:val="24"/>
          <w:szCs w:val="24"/>
        </w:rPr>
        <w:t>The interdisciplinary team approach and cooperative group work was done in EDU 360</w:t>
      </w:r>
      <w:r w:rsidR="006F61C3" w:rsidRPr="00D65041">
        <w:rPr>
          <w:rFonts w:ascii="Times New Roman" w:hAnsi="Times New Roman"/>
          <w:sz w:val="24"/>
          <w:szCs w:val="24"/>
        </w:rPr>
        <w:t xml:space="preserve"> </w:t>
      </w:r>
      <w:r w:rsidR="006F61C3" w:rsidRPr="00D65041">
        <w:rPr>
          <w:rFonts w:ascii="Times New Roman" w:hAnsi="Times New Roman"/>
          <w:i/>
          <w:sz w:val="24"/>
          <w:szCs w:val="24"/>
        </w:rPr>
        <w:t>Middle School Curriculum Methods</w:t>
      </w:r>
      <w:r w:rsidR="006F61C3" w:rsidRPr="00D65041">
        <w:rPr>
          <w:rFonts w:ascii="Times New Roman" w:hAnsi="Times New Roman"/>
          <w:sz w:val="24"/>
          <w:szCs w:val="24"/>
        </w:rPr>
        <w:t xml:space="preserve">. The team consisted myself and four other pre-service teachers who worked to create an interdisciplinary plan for a hypothetical school “Summer Heights Middle School.” Interdisciplinary approach usually synthesizes more than one discipline and requires teacher and student cooperation and collaboration. </w:t>
      </w:r>
      <w:r w:rsidR="001623B2" w:rsidRPr="00D65041">
        <w:rPr>
          <w:rFonts w:ascii="Times New Roman" w:hAnsi="Times New Roman"/>
          <w:sz w:val="24"/>
          <w:szCs w:val="24"/>
        </w:rPr>
        <w:t>Our interdi</w:t>
      </w:r>
      <w:r w:rsidR="001623B2" w:rsidRPr="00D65041">
        <w:rPr>
          <w:rFonts w:ascii="Times New Roman" w:hAnsi="Times New Roman"/>
          <w:sz w:val="24"/>
          <w:szCs w:val="24"/>
        </w:rPr>
        <w:t>sciplinary plan created includes</w:t>
      </w:r>
      <w:r w:rsidR="001623B2" w:rsidRPr="00D65041">
        <w:rPr>
          <w:rFonts w:ascii="Times New Roman" w:hAnsi="Times New Roman"/>
          <w:sz w:val="24"/>
          <w:szCs w:val="24"/>
        </w:rPr>
        <w:t xml:space="preserve"> three different 12 day theme units that</w:t>
      </w:r>
      <w:r w:rsidR="001623B2" w:rsidRPr="00D65041">
        <w:rPr>
          <w:rFonts w:ascii="Times New Roman" w:hAnsi="Times New Roman"/>
          <w:sz w:val="24"/>
          <w:szCs w:val="24"/>
        </w:rPr>
        <w:t xml:space="preserve"> incorporate</w:t>
      </w:r>
      <w:r w:rsidR="001623B2" w:rsidRPr="00D65041">
        <w:rPr>
          <w:rFonts w:ascii="Times New Roman" w:hAnsi="Times New Roman"/>
          <w:sz w:val="24"/>
          <w:szCs w:val="24"/>
        </w:rPr>
        <w:t xml:space="preserve"> real world context as the basis for instructional work.</w:t>
      </w:r>
      <w:r w:rsidR="00D65041" w:rsidRPr="00D65041">
        <w:rPr>
          <w:rFonts w:ascii="Times New Roman" w:hAnsi="Times New Roman"/>
          <w:sz w:val="24"/>
          <w:szCs w:val="24"/>
        </w:rPr>
        <w:t xml:space="preserve"> The interdisciplinary plan includes splitting up the teachers and students of the school into four equal teams and work to reach different goals each year. </w:t>
      </w:r>
      <w:r w:rsidR="001623B2" w:rsidRPr="00D65041">
        <w:rPr>
          <w:rFonts w:ascii="Times New Roman" w:hAnsi="Times New Roman"/>
          <w:sz w:val="24"/>
          <w:szCs w:val="24"/>
        </w:rPr>
        <w:t xml:space="preserve">The </w:t>
      </w:r>
      <w:r w:rsidR="00D65041" w:rsidRPr="00D65041">
        <w:rPr>
          <w:rFonts w:ascii="Times New Roman" w:hAnsi="Times New Roman"/>
          <w:sz w:val="24"/>
          <w:szCs w:val="24"/>
        </w:rPr>
        <w:t xml:space="preserve">interdisciplinary plan is made up </w:t>
      </w:r>
      <w:r w:rsidR="001623B2" w:rsidRPr="00D65041">
        <w:rPr>
          <w:rFonts w:ascii="Times New Roman" w:hAnsi="Times New Roman"/>
          <w:sz w:val="24"/>
          <w:szCs w:val="24"/>
        </w:rPr>
        <w:t>of clear rules and consequences, team encouragement strategies, team procedures(class meetings), parent-teacher conference form</w:t>
      </w:r>
      <w:r w:rsidR="00D65041" w:rsidRPr="00D65041">
        <w:rPr>
          <w:rFonts w:ascii="Times New Roman" w:hAnsi="Times New Roman"/>
          <w:sz w:val="24"/>
          <w:szCs w:val="24"/>
        </w:rPr>
        <w:t>s, schools and community plan (</w:t>
      </w:r>
      <w:r w:rsidR="001623B2" w:rsidRPr="00D65041">
        <w:rPr>
          <w:rFonts w:ascii="Times New Roman" w:hAnsi="Times New Roman"/>
          <w:sz w:val="24"/>
          <w:szCs w:val="24"/>
        </w:rPr>
        <w:t>character pledge, class mee</w:t>
      </w:r>
      <w:r w:rsidR="00D65041" w:rsidRPr="00D65041">
        <w:rPr>
          <w:rFonts w:ascii="Times New Roman" w:hAnsi="Times New Roman"/>
          <w:sz w:val="24"/>
          <w:szCs w:val="24"/>
        </w:rPr>
        <w:t xml:space="preserve">tings, cross-grade activities), and home involvement activities. </w:t>
      </w:r>
    </w:p>
    <w:p w:rsidR="00841041" w:rsidRPr="006F61C3" w:rsidRDefault="00841041" w:rsidP="00841041">
      <w:pPr>
        <w:rPr>
          <w:rFonts w:ascii="Times New Roman" w:hAnsi="Times New Roman"/>
          <w:sz w:val="24"/>
          <w:szCs w:val="24"/>
        </w:rPr>
      </w:pPr>
      <w:r>
        <w:rPr>
          <w:rFonts w:ascii="Times New Roman" w:hAnsi="Times New Roman"/>
          <w:b/>
          <w:sz w:val="24"/>
          <w:szCs w:val="24"/>
        </w:rPr>
        <w:t>Implications for Future Teaching:</w:t>
      </w:r>
      <w:r w:rsidR="006F61C3">
        <w:rPr>
          <w:rFonts w:ascii="Times New Roman" w:hAnsi="Times New Roman"/>
          <w:b/>
          <w:sz w:val="24"/>
          <w:szCs w:val="24"/>
        </w:rPr>
        <w:t xml:space="preserve"> </w:t>
      </w:r>
      <w:r w:rsidR="006F61C3">
        <w:rPr>
          <w:rFonts w:ascii="Times New Roman" w:hAnsi="Times New Roman"/>
          <w:sz w:val="24"/>
          <w:szCs w:val="24"/>
        </w:rPr>
        <w:t xml:space="preserve">Interdisciplinary approach allows for cooperative learning and different learning perspectives. </w:t>
      </w:r>
      <w:r w:rsidR="00D65041">
        <w:rPr>
          <w:rFonts w:ascii="Times New Roman" w:hAnsi="Times New Roman"/>
          <w:sz w:val="24"/>
          <w:szCs w:val="24"/>
        </w:rPr>
        <w:t xml:space="preserve">Our interdisciplinary plan was designed from the theoretical roots of Lee and Canter’s discipline model “Assertive Discipline” and Rudolf Dreikers of model” Logical consequences. The purpose of integrating these two discipline models is to emphasize the importance teacher imposed structure in the classroom, while recognizing the needs of the students. </w:t>
      </w:r>
    </w:p>
    <w:p w:rsidR="001515D3" w:rsidRDefault="001515D3"/>
    <w:sectPr w:rsidR="0015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8E4"/>
    <w:multiLevelType w:val="hybridMultilevel"/>
    <w:tmpl w:val="4CF0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637DD"/>
    <w:multiLevelType w:val="hybridMultilevel"/>
    <w:tmpl w:val="B0E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D7DA3"/>
    <w:multiLevelType w:val="hybridMultilevel"/>
    <w:tmpl w:val="72F8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9463E"/>
    <w:multiLevelType w:val="hybridMultilevel"/>
    <w:tmpl w:val="1676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164DE"/>
    <w:multiLevelType w:val="hybridMultilevel"/>
    <w:tmpl w:val="B616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93974"/>
    <w:multiLevelType w:val="hybridMultilevel"/>
    <w:tmpl w:val="BA8C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41"/>
    <w:rsid w:val="0000715E"/>
    <w:rsid w:val="000151AD"/>
    <w:rsid w:val="0001614E"/>
    <w:rsid w:val="000201B7"/>
    <w:rsid w:val="000205A3"/>
    <w:rsid w:val="000208A7"/>
    <w:rsid w:val="00023240"/>
    <w:rsid w:val="00023D9F"/>
    <w:rsid w:val="000330C9"/>
    <w:rsid w:val="00045C8D"/>
    <w:rsid w:val="0004736A"/>
    <w:rsid w:val="000535B8"/>
    <w:rsid w:val="00065A57"/>
    <w:rsid w:val="00075529"/>
    <w:rsid w:val="00081128"/>
    <w:rsid w:val="00082970"/>
    <w:rsid w:val="000832CA"/>
    <w:rsid w:val="00084972"/>
    <w:rsid w:val="00085971"/>
    <w:rsid w:val="000956CD"/>
    <w:rsid w:val="000973C9"/>
    <w:rsid w:val="000A5866"/>
    <w:rsid w:val="000A6357"/>
    <w:rsid w:val="000B5E69"/>
    <w:rsid w:val="000C35B1"/>
    <w:rsid w:val="000C6059"/>
    <w:rsid w:val="000D183C"/>
    <w:rsid w:val="000D5C73"/>
    <w:rsid w:val="000E114E"/>
    <w:rsid w:val="000E1B9D"/>
    <w:rsid w:val="000E5B98"/>
    <w:rsid w:val="000F119D"/>
    <w:rsid w:val="000F50BF"/>
    <w:rsid w:val="00101E56"/>
    <w:rsid w:val="00104F74"/>
    <w:rsid w:val="00106532"/>
    <w:rsid w:val="00107A27"/>
    <w:rsid w:val="00124CD8"/>
    <w:rsid w:val="00124E04"/>
    <w:rsid w:val="001300EB"/>
    <w:rsid w:val="001307BB"/>
    <w:rsid w:val="00130AEA"/>
    <w:rsid w:val="00132E2D"/>
    <w:rsid w:val="00145A23"/>
    <w:rsid w:val="001515D3"/>
    <w:rsid w:val="001623B2"/>
    <w:rsid w:val="00162A5F"/>
    <w:rsid w:val="00164B22"/>
    <w:rsid w:val="0017742E"/>
    <w:rsid w:val="00182C60"/>
    <w:rsid w:val="001850D8"/>
    <w:rsid w:val="0019051B"/>
    <w:rsid w:val="0019195D"/>
    <w:rsid w:val="00193130"/>
    <w:rsid w:val="001A1BB8"/>
    <w:rsid w:val="001A48BB"/>
    <w:rsid w:val="001B5688"/>
    <w:rsid w:val="001C614B"/>
    <w:rsid w:val="001D71B5"/>
    <w:rsid w:val="001E69C5"/>
    <w:rsid w:val="001E7BB0"/>
    <w:rsid w:val="001F20C4"/>
    <w:rsid w:val="001F6C87"/>
    <w:rsid w:val="002100AD"/>
    <w:rsid w:val="00215C0D"/>
    <w:rsid w:val="00224B9B"/>
    <w:rsid w:val="00226F91"/>
    <w:rsid w:val="00227A26"/>
    <w:rsid w:val="00233680"/>
    <w:rsid w:val="00241B38"/>
    <w:rsid w:val="002508A2"/>
    <w:rsid w:val="00256B77"/>
    <w:rsid w:val="00267892"/>
    <w:rsid w:val="0027547B"/>
    <w:rsid w:val="00281087"/>
    <w:rsid w:val="002816D2"/>
    <w:rsid w:val="00295E3D"/>
    <w:rsid w:val="00297765"/>
    <w:rsid w:val="002B6544"/>
    <w:rsid w:val="002C0DF0"/>
    <w:rsid w:val="002C0FA9"/>
    <w:rsid w:val="002C1BE6"/>
    <w:rsid w:val="002C7EA0"/>
    <w:rsid w:val="002D3EC8"/>
    <w:rsid w:val="002E3DDF"/>
    <w:rsid w:val="002F6B70"/>
    <w:rsid w:val="002F6F59"/>
    <w:rsid w:val="00305AE3"/>
    <w:rsid w:val="00306875"/>
    <w:rsid w:val="00310C1A"/>
    <w:rsid w:val="003130C4"/>
    <w:rsid w:val="00314A3E"/>
    <w:rsid w:val="003151BD"/>
    <w:rsid w:val="003260C0"/>
    <w:rsid w:val="003266FC"/>
    <w:rsid w:val="00341A5D"/>
    <w:rsid w:val="00343625"/>
    <w:rsid w:val="00346DBC"/>
    <w:rsid w:val="0035110F"/>
    <w:rsid w:val="00353466"/>
    <w:rsid w:val="00356BAA"/>
    <w:rsid w:val="00364534"/>
    <w:rsid w:val="00364715"/>
    <w:rsid w:val="003651A6"/>
    <w:rsid w:val="0039237C"/>
    <w:rsid w:val="003942CB"/>
    <w:rsid w:val="003945E2"/>
    <w:rsid w:val="003B7408"/>
    <w:rsid w:val="003C45D8"/>
    <w:rsid w:val="003C6731"/>
    <w:rsid w:val="003C745A"/>
    <w:rsid w:val="003D4F84"/>
    <w:rsid w:val="003E0CAF"/>
    <w:rsid w:val="003E55CA"/>
    <w:rsid w:val="003E77B2"/>
    <w:rsid w:val="003F0D7A"/>
    <w:rsid w:val="003F294C"/>
    <w:rsid w:val="003F5FB5"/>
    <w:rsid w:val="00402F1D"/>
    <w:rsid w:val="0041270B"/>
    <w:rsid w:val="00413AC8"/>
    <w:rsid w:val="00414CF4"/>
    <w:rsid w:val="004156D5"/>
    <w:rsid w:val="00417448"/>
    <w:rsid w:val="00420968"/>
    <w:rsid w:val="004279D5"/>
    <w:rsid w:val="00444E73"/>
    <w:rsid w:val="004858CB"/>
    <w:rsid w:val="004863A2"/>
    <w:rsid w:val="00493987"/>
    <w:rsid w:val="00496FB5"/>
    <w:rsid w:val="004A35C5"/>
    <w:rsid w:val="004B3CE7"/>
    <w:rsid w:val="004D510C"/>
    <w:rsid w:val="004E0AF8"/>
    <w:rsid w:val="004E1785"/>
    <w:rsid w:val="004E2E50"/>
    <w:rsid w:val="004E7B62"/>
    <w:rsid w:val="004F19F9"/>
    <w:rsid w:val="004F236A"/>
    <w:rsid w:val="004F3188"/>
    <w:rsid w:val="004F5814"/>
    <w:rsid w:val="00504078"/>
    <w:rsid w:val="00506405"/>
    <w:rsid w:val="00513A55"/>
    <w:rsid w:val="005148B3"/>
    <w:rsid w:val="00516ED9"/>
    <w:rsid w:val="00524C9B"/>
    <w:rsid w:val="0053389C"/>
    <w:rsid w:val="005433D8"/>
    <w:rsid w:val="00555B7E"/>
    <w:rsid w:val="00556C80"/>
    <w:rsid w:val="00566796"/>
    <w:rsid w:val="00571C02"/>
    <w:rsid w:val="00572345"/>
    <w:rsid w:val="005743A6"/>
    <w:rsid w:val="005803E3"/>
    <w:rsid w:val="00583C30"/>
    <w:rsid w:val="00585010"/>
    <w:rsid w:val="00587644"/>
    <w:rsid w:val="00593BFB"/>
    <w:rsid w:val="005958B0"/>
    <w:rsid w:val="005A6348"/>
    <w:rsid w:val="005A68DB"/>
    <w:rsid w:val="005C3674"/>
    <w:rsid w:val="005C7F90"/>
    <w:rsid w:val="005D09FB"/>
    <w:rsid w:val="005D2B68"/>
    <w:rsid w:val="005D6F78"/>
    <w:rsid w:val="005E6BD5"/>
    <w:rsid w:val="005F4F37"/>
    <w:rsid w:val="006025FB"/>
    <w:rsid w:val="00605129"/>
    <w:rsid w:val="00605873"/>
    <w:rsid w:val="00606EBC"/>
    <w:rsid w:val="00611E58"/>
    <w:rsid w:val="006214FA"/>
    <w:rsid w:val="00624983"/>
    <w:rsid w:val="00641E0D"/>
    <w:rsid w:val="00664721"/>
    <w:rsid w:val="00665C22"/>
    <w:rsid w:val="006749C5"/>
    <w:rsid w:val="00690FA3"/>
    <w:rsid w:val="00692B0F"/>
    <w:rsid w:val="00696519"/>
    <w:rsid w:val="006A48E0"/>
    <w:rsid w:val="006B3331"/>
    <w:rsid w:val="006D006C"/>
    <w:rsid w:val="006D561B"/>
    <w:rsid w:val="006E6831"/>
    <w:rsid w:val="006F5117"/>
    <w:rsid w:val="006F61C3"/>
    <w:rsid w:val="006F7987"/>
    <w:rsid w:val="0070628F"/>
    <w:rsid w:val="00712643"/>
    <w:rsid w:val="00714A1B"/>
    <w:rsid w:val="00715FE5"/>
    <w:rsid w:val="007176F7"/>
    <w:rsid w:val="00721046"/>
    <w:rsid w:val="00722F43"/>
    <w:rsid w:val="00724467"/>
    <w:rsid w:val="00733CB1"/>
    <w:rsid w:val="0074683A"/>
    <w:rsid w:val="00746F4A"/>
    <w:rsid w:val="00751190"/>
    <w:rsid w:val="00753FCB"/>
    <w:rsid w:val="007628BE"/>
    <w:rsid w:val="00764427"/>
    <w:rsid w:val="0076555B"/>
    <w:rsid w:val="00774DCA"/>
    <w:rsid w:val="00774F06"/>
    <w:rsid w:val="007856A1"/>
    <w:rsid w:val="007863C2"/>
    <w:rsid w:val="00786D2B"/>
    <w:rsid w:val="0079335E"/>
    <w:rsid w:val="007A4489"/>
    <w:rsid w:val="007A5016"/>
    <w:rsid w:val="007A5152"/>
    <w:rsid w:val="007A68BF"/>
    <w:rsid w:val="007B30FE"/>
    <w:rsid w:val="007D29DF"/>
    <w:rsid w:val="007D4A57"/>
    <w:rsid w:val="007D5782"/>
    <w:rsid w:val="007E099D"/>
    <w:rsid w:val="007F202F"/>
    <w:rsid w:val="00804E96"/>
    <w:rsid w:val="00806231"/>
    <w:rsid w:val="00812316"/>
    <w:rsid w:val="0081242F"/>
    <w:rsid w:val="00812A95"/>
    <w:rsid w:val="008203C9"/>
    <w:rsid w:val="00823CC2"/>
    <w:rsid w:val="00833E7D"/>
    <w:rsid w:val="00841041"/>
    <w:rsid w:val="00844578"/>
    <w:rsid w:val="0084525D"/>
    <w:rsid w:val="00852613"/>
    <w:rsid w:val="00860700"/>
    <w:rsid w:val="00862330"/>
    <w:rsid w:val="00876DEF"/>
    <w:rsid w:val="00881B86"/>
    <w:rsid w:val="0088442A"/>
    <w:rsid w:val="00885499"/>
    <w:rsid w:val="008919F4"/>
    <w:rsid w:val="00892742"/>
    <w:rsid w:val="008A13B1"/>
    <w:rsid w:val="008A2067"/>
    <w:rsid w:val="008B2907"/>
    <w:rsid w:val="008B726B"/>
    <w:rsid w:val="008D02E0"/>
    <w:rsid w:val="008D69FC"/>
    <w:rsid w:val="008D749E"/>
    <w:rsid w:val="008E639F"/>
    <w:rsid w:val="008E6A14"/>
    <w:rsid w:val="008F070A"/>
    <w:rsid w:val="008F5D36"/>
    <w:rsid w:val="008F7E01"/>
    <w:rsid w:val="00914742"/>
    <w:rsid w:val="00917585"/>
    <w:rsid w:val="009213C2"/>
    <w:rsid w:val="009240C5"/>
    <w:rsid w:val="00924B2D"/>
    <w:rsid w:val="009346FE"/>
    <w:rsid w:val="009445B5"/>
    <w:rsid w:val="00944B27"/>
    <w:rsid w:val="00952787"/>
    <w:rsid w:val="0096112A"/>
    <w:rsid w:val="00961576"/>
    <w:rsid w:val="00970AA6"/>
    <w:rsid w:val="00972421"/>
    <w:rsid w:val="00973C84"/>
    <w:rsid w:val="009821DA"/>
    <w:rsid w:val="00984238"/>
    <w:rsid w:val="009A0C0F"/>
    <w:rsid w:val="009A1DE3"/>
    <w:rsid w:val="009B412F"/>
    <w:rsid w:val="009B65DF"/>
    <w:rsid w:val="009C5BC4"/>
    <w:rsid w:val="009D0E49"/>
    <w:rsid w:val="009D24D2"/>
    <w:rsid w:val="009E4691"/>
    <w:rsid w:val="009F3D2D"/>
    <w:rsid w:val="00A03EB9"/>
    <w:rsid w:val="00A14F65"/>
    <w:rsid w:val="00A150CC"/>
    <w:rsid w:val="00A160B8"/>
    <w:rsid w:val="00A24F8B"/>
    <w:rsid w:val="00A26711"/>
    <w:rsid w:val="00A34AB0"/>
    <w:rsid w:val="00A45C6B"/>
    <w:rsid w:val="00A60A0B"/>
    <w:rsid w:val="00A620E4"/>
    <w:rsid w:val="00A625F9"/>
    <w:rsid w:val="00A72B8E"/>
    <w:rsid w:val="00A8125C"/>
    <w:rsid w:val="00A827D7"/>
    <w:rsid w:val="00A90CB6"/>
    <w:rsid w:val="00A93CFD"/>
    <w:rsid w:val="00AA249A"/>
    <w:rsid w:val="00AA4873"/>
    <w:rsid w:val="00AB4AC8"/>
    <w:rsid w:val="00AB5168"/>
    <w:rsid w:val="00AB5B4B"/>
    <w:rsid w:val="00AB60A1"/>
    <w:rsid w:val="00AE0135"/>
    <w:rsid w:val="00AF26EF"/>
    <w:rsid w:val="00AF4198"/>
    <w:rsid w:val="00B1146E"/>
    <w:rsid w:val="00B175CF"/>
    <w:rsid w:val="00B22143"/>
    <w:rsid w:val="00B23397"/>
    <w:rsid w:val="00B317E9"/>
    <w:rsid w:val="00B41988"/>
    <w:rsid w:val="00B42B1E"/>
    <w:rsid w:val="00B43E17"/>
    <w:rsid w:val="00B47BD5"/>
    <w:rsid w:val="00B52E3E"/>
    <w:rsid w:val="00B56048"/>
    <w:rsid w:val="00B624DB"/>
    <w:rsid w:val="00B66791"/>
    <w:rsid w:val="00B811A2"/>
    <w:rsid w:val="00B817E7"/>
    <w:rsid w:val="00BA1D2D"/>
    <w:rsid w:val="00BA414F"/>
    <w:rsid w:val="00BA7173"/>
    <w:rsid w:val="00BB0DB9"/>
    <w:rsid w:val="00BB3829"/>
    <w:rsid w:val="00BB4B75"/>
    <w:rsid w:val="00BB77EA"/>
    <w:rsid w:val="00BC3A91"/>
    <w:rsid w:val="00C00933"/>
    <w:rsid w:val="00C04978"/>
    <w:rsid w:val="00C05B1F"/>
    <w:rsid w:val="00C07B16"/>
    <w:rsid w:val="00C07D38"/>
    <w:rsid w:val="00C12080"/>
    <w:rsid w:val="00C12927"/>
    <w:rsid w:val="00C21D07"/>
    <w:rsid w:val="00C32663"/>
    <w:rsid w:val="00C32F9D"/>
    <w:rsid w:val="00C41AB4"/>
    <w:rsid w:val="00C42A8C"/>
    <w:rsid w:val="00C432C9"/>
    <w:rsid w:val="00C4587F"/>
    <w:rsid w:val="00C4649B"/>
    <w:rsid w:val="00C63686"/>
    <w:rsid w:val="00C645D1"/>
    <w:rsid w:val="00C668A5"/>
    <w:rsid w:val="00C81E23"/>
    <w:rsid w:val="00C86AE1"/>
    <w:rsid w:val="00C918D7"/>
    <w:rsid w:val="00C94162"/>
    <w:rsid w:val="00C95FC4"/>
    <w:rsid w:val="00CB51D8"/>
    <w:rsid w:val="00CC46DB"/>
    <w:rsid w:val="00CC62CB"/>
    <w:rsid w:val="00CC7477"/>
    <w:rsid w:val="00CD1A81"/>
    <w:rsid w:val="00CD4451"/>
    <w:rsid w:val="00CE3CDF"/>
    <w:rsid w:val="00CF5F96"/>
    <w:rsid w:val="00D00B3A"/>
    <w:rsid w:val="00D0570D"/>
    <w:rsid w:val="00D06C69"/>
    <w:rsid w:val="00D15CAA"/>
    <w:rsid w:val="00D20EF9"/>
    <w:rsid w:val="00D222D0"/>
    <w:rsid w:val="00D40CE2"/>
    <w:rsid w:val="00D41438"/>
    <w:rsid w:val="00D42B2C"/>
    <w:rsid w:val="00D46AFC"/>
    <w:rsid w:val="00D52E35"/>
    <w:rsid w:val="00D62DB9"/>
    <w:rsid w:val="00D64CAC"/>
    <w:rsid w:val="00D65041"/>
    <w:rsid w:val="00D8252F"/>
    <w:rsid w:val="00D82671"/>
    <w:rsid w:val="00D84661"/>
    <w:rsid w:val="00D84F19"/>
    <w:rsid w:val="00D8784A"/>
    <w:rsid w:val="00D917BA"/>
    <w:rsid w:val="00D941D2"/>
    <w:rsid w:val="00DA2E11"/>
    <w:rsid w:val="00DA7141"/>
    <w:rsid w:val="00DC2AAF"/>
    <w:rsid w:val="00DC3160"/>
    <w:rsid w:val="00DC480E"/>
    <w:rsid w:val="00DD32D2"/>
    <w:rsid w:val="00DE4474"/>
    <w:rsid w:val="00DF3105"/>
    <w:rsid w:val="00DF5F35"/>
    <w:rsid w:val="00E10774"/>
    <w:rsid w:val="00E10C08"/>
    <w:rsid w:val="00E10DC1"/>
    <w:rsid w:val="00E1655B"/>
    <w:rsid w:val="00E22259"/>
    <w:rsid w:val="00E22F98"/>
    <w:rsid w:val="00E26D0E"/>
    <w:rsid w:val="00E31DD6"/>
    <w:rsid w:val="00E32D23"/>
    <w:rsid w:val="00E33FB2"/>
    <w:rsid w:val="00E37516"/>
    <w:rsid w:val="00E56351"/>
    <w:rsid w:val="00E65E84"/>
    <w:rsid w:val="00E65F9D"/>
    <w:rsid w:val="00E70CED"/>
    <w:rsid w:val="00E85097"/>
    <w:rsid w:val="00E937BB"/>
    <w:rsid w:val="00E95CB0"/>
    <w:rsid w:val="00E969B9"/>
    <w:rsid w:val="00E96B94"/>
    <w:rsid w:val="00EA0F10"/>
    <w:rsid w:val="00EB0B25"/>
    <w:rsid w:val="00EB7709"/>
    <w:rsid w:val="00EB7E93"/>
    <w:rsid w:val="00ED16B4"/>
    <w:rsid w:val="00ED45F7"/>
    <w:rsid w:val="00ED4B84"/>
    <w:rsid w:val="00ED626C"/>
    <w:rsid w:val="00EE1B78"/>
    <w:rsid w:val="00EF41E2"/>
    <w:rsid w:val="00F00DDA"/>
    <w:rsid w:val="00F07080"/>
    <w:rsid w:val="00F1732D"/>
    <w:rsid w:val="00F21D00"/>
    <w:rsid w:val="00F26CFF"/>
    <w:rsid w:val="00F36A26"/>
    <w:rsid w:val="00F42224"/>
    <w:rsid w:val="00F47EA7"/>
    <w:rsid w:val="00F75A8A"/>
    <w:rsid w:val="00F761CA"/>
    <w:rsid w:val="00F85FEB"/>
    <w:rsid w:val="00F9110C"/>
    <w:rsid w:val="00F962EF"/>
    <w:rsid w:val="00F97881"/>
    <w:rsid w:val="00FC2F48"/>
    <w:rsid w:val="00FD0C56"/>
    <w:rsid w:val="00FD4A2D"/>
    <w:rsid w:val="00FD5DC2"/>
    <w:rsid w:val="00FE17A2"/>
    <w:rsid w:val="00FE1E15"/>
    <w:rsid w:val="00FE221A"/>
    <w:rsid w:val="00FF071E"/>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778EF-C001-4C34-B6FA-752E2E6C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04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loughman</dc:creator>
  <cp:keywords/>
  <dc:description/>
  <cp:lastModifiedBy>tom loughman</cp:lastModifiedBy>
  <cp:revision>2</cp:revision>
  <dcterms:created xsi:type="dcterms:W3CDTF">2015-01-08T23:05:00Z</dcterms:created>
  <dcterms:modified xsi:type="dcterms:W3CDTF">2015-01-08T23:05:00Z</dcterms:modified>
</cp:coreProperties>
</file>