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2B17F697" w:rsidR="00E35706" w:rsidRDefault="00E35706" w:rsidP="001120CD">
      <w:pPr>
        <w:spacing w:line="480" w:lineRule="auto"/>
        <w:ind w:firstLine="720"/>
      </w:pPr>
      <w:r>
        <w:t xml:space="preserve">In this paper I will be looking at the usability study conducted by </w:t>
      </w:r>
      <w:r w:rsidR="009A25E7">
        <w:t>Pfeiffer</w:t>
      </w:r>
      <w:r>
        <w:t xml:space="preserve">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184D7888" w14:textId="3C32CD01" w:rsidR="00E35706" w:rsidRDefault="00E35706" w:rsidP="001120CD">
      <w:pPr>
        <w:spacing w:line="480" w:lineRule="auto"/>
        <w:ind w:firstLine="720"/>
      </w:pPr>
      <w:r>
        <w:lastRenderedPageBreak/>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 Pfeiffer report can be directly connected to one of these five metrics.</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42741EFF" w:rsidR="00E35706" w:rsidRDefault="00E35706" w:rsidP="00E35706">
      <w:pPr>
        <w:spacing w:line="480" w:lineRule="auto"/>
        <w:ind w:firstLine="720"/>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p>
    <w:p w14:paraId="32A40512" w14:textId="7A58D687" w:rsidR="00E35706" w:rsidRDefault="00E35706" w:rsidP="00E35706">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w:t>
      </w:r>
      <w:r w:rsidR="00633D92">
        <w:t>Pfeiffer</w:t>
      </w:r>
      <w:r w:rsidR="001F7FC2">
        <w:t xml:space="preserve"> makes is that they assume that the</w:t>
      </w:r>
      <w:r>
        <w:t xml:space="preserve"> more that the user can customize his or her device to match their needs/preferences, the more satisfied they </w:t>
      </w:r>
      <w:r w:rsidR="00633D92">
        <w:t>would</w:t>
      </w:r>
      <w:r>
        <w:t xml:space="preserve"> be with that product.</w:t>
      </w:r>
      <w:r w:rsidR="001F7FC2">
        <w:t xml:space="preserve">  Customization may lead to user satisfaction to some level, but it can also reach a point where too much customization may lead to user frustration while attempting to </w:t>
      </w:r>
      <w:r w:rsidR="00FD52EE">
        <w:t>fine-tune</w:t>
      </w:r>
      <w:r w:rsidR="001F7FC2">
        <w:t xml:space="preserve"> their settings to be “just right”.  </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0"/>
      <w:r>
        <w:t>lacks a key feature</w:t>
      </w:r>
      <w:commentRangeEnd w:id="0"/>
      <w:r>
        <w:rPr>
          <w:rStyle w:val="CommentReference"/>
        </w:rPr>
        <w:commentReference w:id="0"/>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3210B56F" w:rsidR="001120CD" w:rsidRPr="001120CD" w:rsidRDefault="00633D92" w:rsidP="001120CD">
      <w:pPr>
        <w:spacing w:line="480" w:lineRule="auto"/>
        <w:rPr>
          <w:i/>
        </w:rPr>
      </w:pPr>
      <w:r>
        <w:rPr>
          <w:i/>
        </w:rPr>
        <w:t>Conclusion</w:t>
      </w:r>
    </w:p>
    <w:p w14:paraId="1F851E34" w14:textId="03CDF2FF" w:rsidR="00E35706" w:rsidRDefault="00E35706" w:rsidP="00E35706">
      <w:pPr>
        <w:spacing w:line="480" w:lineRule="auto"/>
        <w:ind w:firstLine="720"/>
      </w:pPr>
      <w:r>
        <w:t>At the end of the report they combined each metric to create each OS’s final overall score.  The iOS 7 received a score of 73.25, the iOS 6 70, Android 57.25, Windows 8 47.25, and the Blackberry 10 received 56.37.  iO</w:t>
      </w:r>
      <w:r w:rsidR="00633D92">
        <w:t xml:space="preserve">S </w:t>
      </w:r>
      <w:r>
        <w:t>7 scored much higher than its competitors with the runner up being iOS 6.  I think tha</w:t>
      </w:r>
      <w:bookmarkStart w:id="1" w:name="_GoBack"/>
      <w:bookmarkEnd w:id="1"/>
      <w:r>
        <w:t>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based on the amount of items a user would need to learn, and not on how easy or difficult these items were to learn.  This could have drastically changed the ratings in this category.  Overall the Pfeiffer Report on the iOS 7 was very thorough and covered many important usability metrics</w:t>
      </w:r>
      <w:r w:rsidR="00905655">
        <w:t>, however they also left out many of the most important metrics</w:t>
      </w:r>
      <w:r>
        <w:t xml:space="preserve"> as listed by the International Standards Organization (ISO) standard 9241 and by Nielsen.  </w:t>
      </w:r>
      <w:r w:rsidR="00905655">
        <w:t>In addition, the way in which they measured many of the metrics was not clear, or was measured in a way that seemed to be much less affective than the traditional units of measurement.</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62FC9788" w:rsidR="00E35706" w:rsidRDefault="00E35706" w:rsidP="00E35706">
      <w:pPr>
        <w:spacing w:line="480" w:lineRule="auto"/>
        <w:ind w:firstLine="720"/>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w:t>
      </w:r>
      <w:r w:rsidR="00235F2F">
        <w:t xml:space="preserve"> and units</w:t>
      </w:r>
      <w:r>
        <w:t xml:space="preserve"> presented by Nielsen.</w:t>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2"/>
      <w:r>
        <w:t>References</w:t>
      </w:r>
      <w:commentRangeEnd w:id="2"/>
      <w:r>
        <w:rPr>
          <w:rStyle w:val="CommentReference"/>
        </w:rPr>
        <w:commentReference w:id="2"/>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David N. Dionisio" w:date="2013-12-02T12:47:00Z" w:initials="JD">
    <w:p w14:paraId="50D8E221" w14:textId="77777777" w:rsidR="0002444C" w:rsidRDefault="0002444C" w:rsidP="00E35706">
      <w:pPr>
        <w:pStyle w:val="CommentText"/>
      </w:pPr>
      <w:r>
        <w:rPr>
          <w:rStyle w:val="CommentReference"/>
          <w:rFonts w:hint="eastAsia"/>
        </w:rPr>
        <w:annotationRef/>
      </w:r>
      <w:r>
        <w:t>They seem to be conflating usability and utility here</w:t>
      </w:r>
      <w:r>
        <w:rPr>
          <w:rFonts w:hint="eastAsia"/>
        </w:rPr>
        <w:t>…</w:t>
      </w:r>
      <w:r>
        <w:t>?</w:t>
      </w:r>
    </w:p>
  </w:comment>
  <w:comment w:id="2" w:author="John David N. Dionisio" w:date="2013-12-02T12:47:00Z" w:initials="JD">
    <w:p w14:paraId="22085F3B" w14:textId="77777777" w:rsidR="0002444C" w:rsidRDefault="0002444C"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sidR="0002647B">
      <w:rPr>
        <w:rStyle w:val="PageNumber"/>
      </w:rPr>
      <w:fldChar w:fldCharType="separate"/>
    </w:r>
    <w:r w:rsidR="00891CBB">
      <w:rPr>
        <w:rStyle w:val="PageNumber"/>
        <w:noProof/>
      </w:rPr>
      <w:t>3</w:t>
    </w:r>
    <w:r>
      <w:rPr>
        <w:rStyle w:val="PageNumber"/>
      </w:rPr>
      <w:fldChar w:fldCharType="end"/>
    </w:r>
  </w:p>
  <w:p w14:paraId="0D70BEE5" w14:textId="77777777" w:rsidR="0002444C" w:rsidRDefault="0002444C"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02444C" w:rsidRDefault="0002444C"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1CBB">
      <w:rPr>
        <w:rStyle w:val="PageNumber"/>
        <w:noProof/>
      </w:rPr>
      <w:t>6</w:t>
    </w:r>
    <w:r>
      <w:rPr>
        <w:rStyle w:val="PageNumber"/>
      </w:rPr>
      <w:fldChar w:fldCharType="end"/>
    </w:r>
  </w:p>
  <w:p w14:paraId="6D2B664B" w14:textId="77777777" w:rsidR="0002444C" w:rsidRDefault="0002444C"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00347"/>
    <w:rsid w:val="0002444C"/>
    <w:rsid w:val="0002647B"/>
    <w:rsid w:val="001120CD"/>
    <w:rsid w:val="001F7FC2"/>
    <w:rsid w:val="00235F2F"/>
    <w:rsid w:val="004C2C76"/>
    <w:rsid w:val="0058636B"/>
    <w:rsid w:val="00633D92"/>
    <w:rsid w:val="00891CBB"/>
    <w:rsid w:val="00905655"/>
    <w:rsid w:val="009862CA"/>
    <w:rsid w:val="009A25E7"/>
    <w:rsid w:val="00A62D82"/>
    <w:rsid w:val="00C74336"/>
    <w:rsid w:val="00C81DC3"/>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1552</Words>
  <Characters>8852</Characters>
  <Application>Microsoft Macintosh Word</Application>
  <DocSecurity>0</DocSecurity>
  <Lines>73</Lines>
  <Paragraphs>20</Paragraphs>
  <ScaleCrop>false</ScaleCrop>
  <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17</cp:revision>
  <dcterms:created xsi:type="dcterms:W3CDTF">2013-12-02T20:46:00Z</dcterms:created>
  <dcterms:modified xsi:type="dcterms:W3CDTF">2013-12-02T21:26:00Z</dcterms:modified>
</cp:coreProperties>
</file>