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ばねラボ 開発セッション記録</w:t>
      </w:r>
    </w:p>
    <w:p>
      <w:r>
        <w:t xml:space="preserve">中学受験の理科「ばね」を、画面操作で学ぶウェブアプリ</w:t>
      </w:r>
    </w:p>
    <w:p>
      <w:pPr>
        <w:pStyle w:val="ListText"/>
      </w:pPr>
      <w:r>
        <w:t xml:space="preserve">• 対象セッション：2026年10月24日（調査・試作・公開）</w:t>
      </w:r>
    </w:p>
    <w:p>
      <w:pPr>
        <w:pStyle w:val="ListText"/>
      </w:pPr>
      <w:r>
        <w:t xml:space="preserve">• 文書作成日：2026年10月25日</w:t>
      </w:r>
    </w:p>
    <w:p>
      <w:pPr>
        <w:pStyle w:val="ListText"/>
      </w:pPr>
      <w:r>
        <w:t xml:space="preserve">• 到達点：4種類の実験、連動グラフ、ミニ問題を備えた試作を作成し、本人専用サイトへ公開。</w:t>
      </w:r>
    </w:p>
    <w:p>
      <w:pPr>
        <w:pStyle w:val="Heading1"/>
      </w:pPr>
      <w:r>
        <w:t xml:space="preserve">1. 目的と依頼内容</w:t>
      </w:r>
    </w:p>
    <w:p>
      <w:r>
        <w:t xml:space="preserve">中学受験のばねの難しい問題を解けるようになるために、画面上で操作しながら、ばねの原理を感覚的に学べるウェブアプリを作る。</w:t>
      </w:r>
    </w:p>
    <w:p>
      <w:r>
        <w:t xml:space="preserve">最初に、参考になる実装例と物理シミュレーションソフトを調査した。その後の「ちょっと作ってみて」という依頼を受け、操作できる試作「ばねラボ」を実装・公開した。</w:t>
      </w:r>
    </w:p>
    <w:p>
      <w:r>
        <w:t xml:space="preserve">学習の中心は、自然長・のび・全長の区別と、各ばねが支える力の読み取り。数値、装置の図、グラフを同時に変化させ、操作の結果を問題の解き方につなげる構成とした。</w:t>
      </w:r>
    </w:p>
    <w:p>
      <w:pPr>
        <w:pStyle w:val="Heading1"/>
      </w:pPr>
      <w:r>
        <w:t xml:space="preserve">2. 調査した参考例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参考例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主な特徴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今回の開発への示唆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PhET「フックの法則」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力や硬さを変えてのびを観察。直列・並列も比較できる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力の矢印とのびを結び付ける操作と表示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PhET「Masses and Springs: Basics」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おもりを付け替え、ばねののびや振動を観察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自然長とつり合い位置を見比べる見せ方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myPhysicsLab「Single Spring」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質量・硬さ・減衰を変更。グラフと計算の説明、ソースコードを公開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描画・操作・物理計算の実装例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Physion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ブラウザ上で物体・ばね・滑車などを組み立てる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複雑な装置を試す実験室の操作感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Algodoo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図形とばね・ロープなどを組み合わせる2D物理ソフト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自由な組み立てと力の可視化</w:t>
            </w:r>
          </w:p>
        </w:tc>
      </w:tr>
    </w:tbl>
    <w:p>
      <w:r>
        <w:t xml:space="preserve"/>
      </w:r>
    </w:p>
    <w:p>
      <w:r>
        <w:t xml:space="preserve">教材の操作感はPhET、ソースコードの参考はmyPhysicsLabが有用と判断した。PhET「フックの法則」の公開リポジトリには、調査時点で更新終了の案内があった。</w:t>
      </w:r>
    </w:p>
    <w:p>
      <w:r>
        <w:t xml:space="preserve">今回の試作はHTML・CSS・JavaScriptとSVGで作成した。上記ソフトの組み込みや、汎用物理エンジンの導入は行っていない。</w:t>
      </w:r>
    </w:p>
    <w:p>
      <w:r>
        <w:t xml:space="preserve">参照先：</w:t>
      </w:r>
    </w:p>
    <w:p>
      <w:pPr>
        <w:pStyle w:val="ListText"/>
      </w:pPr>
      <w:r>
        <w:t xml:space="preserve">• PhET「フックの法則」：https://phet.colorado.edu/ja/simulations/hookes-law</w:t>
      </w:r>
    </w:p>
    <w:p>
      <w:pPr>
        <w:pStyle w:val="ListText"/>
      </w:pPr>
      <w:r>
        <w:t xml:space="preserve">• PhET「Masses and Springs: Basics」：https://phet.colorado.edu/en/simulations/masses-and-springs-basics</w:t>
      </w:r>
    </w:p>
    <w:p>
      <w:pPr>
        <w:pStyle w:val="ListText"/>
      </w:pPr>
      <w:r>
        <w:t xml:space="preserve">• PhET公開リポジトリ：https://github.com/phetsims/hookes-law</w:t>
      </w:r>
    </w:p>
    <w:p>
      <w:pPr>
        <w:pStyle w:val="ListText"/>
      </w:pPr>
      <w:r>
        <w:t xml:space="preserve">• myPhysicsLab実験：https://www.myphysicslab.com/springs/single-spring-en.html</w:t>
      </w:r>
    </w:p>
    <w:p>
      <w:pPr>
        <w:pStyle w:val="ListText"/>
      </w:pPr>
      <w:r>
        <w:t xml:space="preserve">• myPhysicsLab実装：https://github.com/myphysicslab/myphysicslab/blob/master/src/sims/springs/SingleSpringApp.ts</w:t>
      </w:r>
    </w:p>
    <w:p>
      <w:pPr>
        <w:pStyle w:val="ListText"/>
      </w:pPr>
      <w:r>
        <w:t xml:space="preserve">• Physion：https://physion.net/</w:t>
      </w:r>
    </w:p>
    <w:p>
      <w:pPr>
        <w:pStyle w:val="ListText"/>
      </w:pPr>
      <w:r>
        <w:t xml:space="preserve">• Algodoo：https://www.algodoo.com/what-is-it/</w:t>
      </w:r>
    </w:p>
    <w:p>
      <w:pPr>
        <w:pStyle w:val="Heading1"/>
      </w:pPr>
      <w:r>
        <w:t xml:space="preserve">3. 作成したアプリ</w:t>
      </w:r>
    </w:p>
    <w:p>
      <w:r>
        <w:t xml:space="preserve">名称：ばねラボ — さわって、わかる理科</w:t>
      </w:r>
    </w:p>
    <w:p>
      <w:r>
        <w:t xml:space="preserve">公開URL：https://bane-lab-20261024.atsushi178.chatgpt.site</w:t>
      </w:r>
    </w:p>
    <w:p>
      <w:r>
        <w:t xml:space="preserve">公開範囲：本人専用。2026年10月24日の公開処理で成功を確認した。</w:t>
      </w:r>
    </w:p>
    <w:p>
      <w:pPr>
        <w:pStyle w:val="Heading2"/>
      </w:pPr>
      <w:r>
        <w:t xml:space="preserve">3.1 実験モード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モード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操作・装置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学習する内容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1本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ばね1本におもりをつるす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おもりとのびの比例、自然長との区別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直列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ばね2本を縦につなぐ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各ばねにかかる力は同じで、のびが加算される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並列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ばね2本で共通のおもりを支える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のびは等しく、力を分担する。硬さが違うと分担も変わる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応用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直列の接続点にもおもりを付ける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上のばねは接続点と下のおもりの両方を支える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操作と表示</w:t>
      </w:r>
    </w:p>
    <w:p>
      <w:pPr>
        <w:pStyle w:val="ListText"/>
      </w:pPr>
      <w:r>
        <w:t xml:space="preserve">• 下のおもり：0〜300 g、10 g刻みのスライダーで変更。</w:t>
      </w:r>
    </w:p>
    <w:p>
      <w:pPr>
        <w:pStyle w:val="ListText"/>
      </w:pPr>
      <w:r>
        <w:t xml:space="preserve">• 追加用おもり：10 g・50 g・100 g。クリックまたは実験台へのドラッグで追加。</w:t>
      </w:r>
    </w:p>
    <w:p>
      <w:pPr>
        <w:pStyle w:val="ListText"/>
      </w:pPr>
      <w:r>
        <w:t xml:space="preserve">• おもりを外すボタン：下のおもりを0 gにする。応用モードの接続点のおもりは独立して操作する。</w:t>
      </w:r>
    </w:p>
    <w:p>
      <w:pPr>
        <w:pStyle w:val="ListText"/>
      </w:pPr>
      <w:r>
        <w:t xml:space="preserve">• 接続点のおもり：応用モードで0〜150 g、10 g刻みで変更。</w:t>
      </w:r>
    </w:p>
    <w:p>
      <w:pPr>
        <w:pStyle w:val="ListText"/>
      </w:pPr>
      <w:r>
        <w:t xml:space="preserve">• ばねの硬さ：A・Bそれぞれに「10 gで1 cm」「20 gで1 cm」「40 gで1 cm」の3段階。</w:t>
      </w:r>
    </w:p>
    <w:p>
      <w:pPr>
        <w:pStyle w:val="ListText"/>
      </w:pPr>
      <w:r>
        <w:t xml:space="preserve">• 図：ばね・おもり・目盛り・自然長の位置・のび・各ばねの力を表示。</w:t>
      </w:r>
    </w:p>
    <w:p>
      <w:pPr>
        <w:pStyle w:val="ListText"/>
      </w:pPr>
      <w:r>
        <w:t xml:space="preserve">• 力の矢印：表示・非表示を切り替え可能。</w:t>
      </w:r>
    </w:p>
    <w:p>
      <w:pPr>
        <w:pStyle w:val="ListText"/>
      </w:pPr>
      <w:r>
        <w:t xml:space="preserve">• 結果欄：各ばねが支える重さに相当する力、各ばねののび、ばね全体の長さを表示。</w:t>
      </w:r>
    </w:p>
    <w:p>
      <w:pPr>
        <w:pStyle w:val="ListText"/>
      </w:pPr>
      <w:r>
        <w:t xml:space="preserve">• 解説：現在の設定に応じて、力の分担やのびの計算を説明。</w:t>
      </w:r>
    </w:p>
    <w:p>
      <w:pPr>
        <w:pStyle w:val="ListText"/>
      </w:pPr>
      <w:r>
        <w:t xml:space="preserve">• グラフ：横軸は下のおもりの重さ、縦軸はばね全体ののび。現在値の点が操作に連動。</w:t>
      </w:r>
    </w:p>
    <w:p>
      <w:pPr>
        <w:pStyle w:val="ListText"/>
      </w:pPr>
      <w:r>
        <w:t xml:space="preserve">• はじめからボタン：設定とミニ問題を初期状態に戻す。</w:t>
      </w:r>
    </w:p>
    <w:p>
      <w:r>
        <w:t xml:space="preserve">初期状態は「1本」、下のおもり100 g、ばねの硬さ20 gで1 cm、力の矢印あり。接続点のおもりの初期値は50 g。</w:t>
      </w:r>
    </w:p>
    <w:p>
      <w:pPr>
        <w:pStyle w:val="Heading2"/>
      </w:pPr>
      <w:r>
        <w:t xml:space="preserve">3.3 ミニ問題</w:t>
      </w:r>
    </w:p>
    <w:p>
      <w:r>
        <w:t xml:space="preserve">4問の選択問題を実装した。選択後に正誤と解説を表示し、「この条件で実験する」で問題の条件を実験台へ反映できる。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問題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正答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20 gで1 cmのびるばねに100 gをつるしたときののび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5 cm。自然長8 cmを足した13 cmは全長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1本で5 cmのびるおもりを、同じばね2本の直列につるしたときの全体ののび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10 cm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20 gで1 cmのびる同じばね2本を並列にして100 gを支えたときの各ばねののび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2.5 cm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直列の接続点に50 g、下に100 gがあるとき、上のばねAが支える重さに相当する力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150 g分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物理モデルと計算</w:t>
      </w:r>
    </w:p>
    <w:p>
      <w:pPr>
        <w:pStyle w:val="Heading2"/>
      </w:pPr>
      <w:r>
        <w:t xml:space="preserve">4.1 前提と単位</w:t>
      </w:r>
    </w:p>
    <w:p>
      <w:r>
        <w:t xml:space="preserve">つり合って静止した状態を扱う。ばねは理想的な線形ばねとし、ばね自体と接続具の重さは無視する。ばね1本の自然長は8 cm。</w:t>
      </w:r>
    </w:p>
    <w:p>
      <w:r>
        <w:t xml:space="preserve">画面の「g」はおもりの質量、「g分」はその質量のおもりに働く重力に相当する力を表す。硬さの設定値は「何gのおもりで1 cmのびるか」であり、SI単位のばね定数N/mそのものではない。</w:t>
      </w:r>
    </w:p>
    <w:p>
      <w:r>
        <w:t xml:space="preserve">以下では、下のおもりを m（g）、接続点のおもりを q（g）、A・Bの硬さを a・b（g分/cm）、のびを xA・xB（cm）とする。</w:t>
      </w:r>
    </w:p>
    <w:p>
      <w:pPr>
        <w:pStyle w:val="Heading2"/>
      </w:pPr>
      <w:r>
        <w:t xml:space="preserve">4.2 モード別の式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モード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A・Bが支える力（g分）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のび・全長（cm）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1本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A：m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xA = m/a、全長 = 8 + xA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直列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A：m、B：m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xA = m/a、xB = m/b、全長 = 16 + xA + xB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並列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A：m×a/(a+b)、B：m×b/(a+b)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xA = xB = m/(a+b)、全長 = 8 + xA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応用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A：m+q、B：m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xA = (m+q)/a、xB = m/b、全長 = 16 + xA + xB</w:t>
            </w:r>
          </w:p>
        </w:tc>
      </w:tr>
    </w:tbl>
    <w:p>
      <w:r>
        <w:t xml:space="preserve"/>
      </w:r>
    </w:p>
    <w:p>
      <w:r>
        <w:t xml:space="preserve">並列は、同じ自然長の2本が共通の支持部を支え、同じだけのびる条件。並列の全長は2本の長さを足さず、支持部までの長さとして表示する。</w:t>
      </w:r>
    </w:p>
    <w:p>
      <w:pPr>
        <w:pStyle w:val="Heading2"/>
      </w:pPr>
      <w:r>
        <w:t xml:space="preserve">4.3 比較例</w:t>
      </w:r>
    </w:p>
    <w:p>
      <w:r>
        <w:t xml:space="preserve">A・Bとも「20 gで1 cm」、下のおもり100 gの場合：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モード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Aののび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Bののび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ばね全体の長さ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1本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13 cm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直列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26 cm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並列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2.5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2.5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10.5 cm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応用：接続点50 g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7.5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5 cm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28.5 cm</w:t>
            </w:r>
          </w:p>
        </w:tc>
      </w:tr>
    </w:tbl>
    <w:p>
      <w:r>
        <w:t xml:space="preserve"/>
      </w:r>
    </w:p>
    <w:p>
      <w:r>
        <w:t xml:space="preserve">グラフは自然長を除いたのびを示す。応用モードでは接続点のおもりを固定するため、下のおもりが0 gでも、接続点のおもりによって上のばねがのびる。</w:t>
      </w:r>
    </w:p>
    <w:p>
      <w:pPr>
        <w:pStyle w:val="Heading1"/>
      </w:pPr>
      <w:r>
        <w:t xml:space="preserve">5. 実装とファイル構成</w:t>
      </w:r>
    </w:p>
    <w:p>
      <w:r>
        <w:t xml:space="preserve">保存先：/content/drive/MyDrive/htdocs/spring-lab</w:t>
      </w:r>
    </w:p>
    <w:tbl>
      <w:tblPr>
        <w:tblW w:w="0" w:type="auto"/>
        <w:tblBorders>
          <w:top w:val="single" w:sz="4" w:color="DDE6E0"/>
          <w:left w:val="single" w:sz="4" w:color="DDE6E0"/>
          <w:bottom w:val="single" w:sz="4" w:color="DDE6E0"/>
          <w:right w:val="single" w:sz="4" w:color="DDE6E0"/>
          <w:insideH w:val="single" w:sz="4" w:color="DDE6E0"/>
          <w:insideV w:val="single" w:sz="4" w:color="DDE6E0"/>
        </w:tblBorders>
      </w:tblPr>
      <w:tr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ファイル</w:t>
            </w:r>
          </w:p>
        </w:tc>
        <w:tc>
          <w:tcPr>
            <w:shd w:fill="EA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役割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dist/index.html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日本語UI、実験台、設定欄、グラフ、問題欄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dist/style.css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配色・レイアウト・スマートフォン表示・操作時の見た目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dist/app.js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設定の管理、SVG描画、ドラッグ操作、グラフ、問題の正誤判定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dist/physics.js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4モードのつり合いとばねの長さを計算するsolve関数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verify.mjs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物理計算の自動検証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package.json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ES Modulesの設定と検証用コマンド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.openai/hosting.json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Sitesの識別情報と配信ディレクトリdistの設定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docs/SESSION_DOCUMENT.md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このセッション記録のMarkdown版</w:t>
            </w:r>
          </w:p>
        </w:tc>
      </w:tr>
      <w:tr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docs/SESSION_DOCUMENT.docx</w:t>
            </w:r>
          </w:p>
        </w:tc>
        <w:tc>
          <w:tcPr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TableText"/>
            </w:pPr>
            <w:r>
              <w:t xml:space="preserve">このセッション記録のWord版</w:t>
            </w:r>
          </w:p>
        </w:tc>
      </w:tr>
    </w:tbl>
    <w:p>
      <w:r>
        <w:t xml:space="preserve"/>
      </w:r>
    </w:p>
    <w:p>
      <w:r>
        <w:t xml:space="preserve">ブラウザ内で動く静的アプリ。サーバー側の計算、データベース、学習履歴の保存は実装していない。設定はページの再読み込みで初期状態に戻る。</w:t>
      </w:r>
    </w:p>
    <w:p>
      <w:r>
        <w:t xml:space="preserve">Sitesで専用のソースリポジトリへ保存し、配信アーカイブを作成して公開した。公開時のソースコミットは 3b653bb52035a1e95f45ed7cb8b228df56d00820。</w:t>
      </w:r>
    </w:p>
    <w:p>
      <w:r>
        <w:t xml:space="preserve">ローカルでの確認例：</w:t>
      </w:r>
    </w:p>
    <w:p>
      <w:pPr>
        <w:pStyle w:val="Code"/>
      </w:pPr>
      <w:r>
        <w:t xml:space="preserve">cd /content/drive/MyDrive/htdocs/spring-lab</w:t>
      </w:r>
    </w:p>
    <w:p>
      <w:pPr>
        <w:pStyle w:val="Code"/>
      </w:pPr>
      <w:r>
        <w:t xml:space="preserve">npm run check</w:t>
      </w:r>
    </w:p>
    <w:p>
      <w:pPr>
        <w:pStyle w:val="Code"/>
      </w:pPr>
      <w:r>
        <w:t xml:space="preserve">python -m http.server 8765 --bind 127.0.0.1 --directory dist</w:t>
      </w:r>
    </w:p>
    <w:p>
      <w:r>
        <w:t xml:space="preserve">同じ環境のブラウザから http://127.0.0.1:8765/ を開く。リモート実行環境での閲覧には、その環境に対応したポート転送が必要。</w:t>
      </w:r>
    </w:p>
    <w:p>
      <w:pPr>
        <w:pStyle w:val="Heading1"/>
      </w:pPr>
      <w:r>
        <w:t xml:space="preserve">6. 実施した検証</w:t>
      </w:r>
    </w:p>
    <w:p>
      <w:r>
        <w:t xml:space="preserve">以下は2026年10月24日の試作時の検証記録。</w:t>
      </w:r>
    </w:p>
    <w:p>
      <w:pPr>
        <w:pStyle w:val="Heading2"/>
      </w:pPr>
      <w:r>
        <w:t xml:space="preserve">6.1 物理計算</w:t>
      </w:r>
    </w:p>
    <w:p>
      <w:r>
        <w:t xml:space="preserve">verify.mjsで432通りの入力組み合わせを検証した。モードによって使用しない入力も含むため、432種類すべてが異なる物理状態という意味ではない。</w:t>
      </w:r>
    </w:p>
    <w:p>
      <w:pPr>
        <w:pStyle w:val="ListText"/>
      </w:pPr>
      <w:r>
        <w:t xml:space="preserve">• 4モード、下のおもり0・10・100・300 g、硬さ10・20・40、接続点0・50・150 gを組み合わせて確認。</w:t>
      </w:r>
    </w:p>
    <w:p>
      <w:pPr>
        <w:pStyle w:val="ListText"/>
      </w:pPr>
      <w:r>
        <w:t xml:space="preserve">• 各ばねで「硬さ×のび」が支える力に一致すること。</w:t>
      </w:r>
    </w:p>
    <w:p>
      <w:pPr>
        <w:pStyle w:val="ListText"/>
      </w:pPr>
      <w:r>
        <w:t xml:space="preserve">• 並列で力の合計がおもりの重さに相当し、2本ののびが等しいこと。</w:t>
      </w:r>
    </w:p>
    <w:p>
      <w:pPr>
        <w:pStyle w:val="ListText"/>
      </w:pPr>
      <w:r>
        <w:t xml:space="preserve">• 直列・応用で各ばねが支える力と、自然長を含む全長が正しいこと。</w:t>
      </w:r>
    </w:p>
    <w:p>
      <w:pPr>
        <w:pStyle w:val="ListText"/>
      </w:pPr>
      <w:r>
        <w:t xml:space="preserve">• のびが負にならず、全長が有限の値になること。</w:t>
      </w:r>
    </w:p>
    <w:p>
      <w:pPr>
        <w:pStyle w:val="ListText"/>
      </w:pPr>
      <w:r>
        <w:t xml:space="preserve">• ミニ問題に対応する代表的な計算結果。</w:t>
      </w:r>
    </w:p>
    <w:p>
      <w:pPr>
        <w:pStyle w:val="Heading2"/>
      </w:pPr>
      <w:r>
        <w:t xml:space="preserve">6.2 ブラウザ操作・表示</w:t>
      </w:r>
    </w:p>
    <w:p>
      <w:r>
        <w:t xml:space="preserve">PlaywrightとChromiumで以下を確認した。</w:t>
      </w:r>
    </w:p>
    <w:p>
      <w:pPr>
        <w:pStyle w:val="ListText"/>
      </w:pPr>
      <w:r>
        <w:t xml:space="preserve">• ローカル配信がHTTP 200を返し、JavaScriptエラーなく起動すること。</w:t>
      </w:r>
    </w:p>
    <w:p>
      <w:pPr>
        <w:pStyle w:val="ListText"/>
      </w:pPr>
      <w:r>
        <w:t xml:space="preserve">• 4モードの切り替えと表示値。</w:t>
      </w:r>
    </w:p>
    <w:p>
      <w:pPr>
        <w:pStyle w:val="ListText"/>
      </w:pPr>
      <w:r>
        <w:t xml:space="preserve">• 並列で硬さが異なるときの力の分担。</w:t>
      </w:r>
    </w:p>
    <w:p>
      <w:pPr>
        <w:pStyle w:val="ListText"/>
      </w:pPr>
      <w:r>
        <w:t xml:space="preserve">• おもりの追加・取り外し・ドラッグ。</w:t>
      </w:r>
    </w:p>
    <w:p>
      <w:pPr>
        <w:pStyle w:val="ListText"/>
      </w:pPr>
      <w:r>
        <w:t xml:space="preserve">• 力の矢印の表示切り替え、初期化。</w:t>
      </w:r>
    </w:p>
    <w:p>
      <w:pPr>
        <w:pStyle w:val="ListText"/>
      </w:pPr>
      <w:r>
        <w:t xml:space="preserve">• 問題の正誤表示と、問題の条件を実験台へ反映する操作。</w:t>
      </w:r>
    </w:p>
    <w:p>
      <w:pPr>
        <w:pStyle w:val="ListText"/>
      </w:pPr>
      <w:r>
        <w:t xml:space="preserve">• 幅320・390・768 pxの各モードでページが横にはみ出さないこと。</w:t>
      </w:r>
    </w:p>
    <w:p>
      <w:pPr>
        <w:pStyle w:val="ListText"/>
      </w:pPr>
      <w:r>
        <w:t xml:space="preserve">• デスクトップとスマートフォン幅のスクリーンショットを目視確認。スマートフォンでばねを大きく表示し、硬さの選択欄を全幅に調整した。</w:t>
      </w:r>
    </w:p>
    <w:p>
      <w:r>
        <w:t xml:space="preserve">スマートフォン幅はブラウザで検証したもので、各スマートフォン実機での検証は行っていない。公開先はSitesの公開ステータスがsucceededとなり、URLが返ったことを確認した。</w:t>
      </w:r>
    </w:p>
    <w:p>
      <w:pPr>
        <w:pStyle w:val="Heading1"/>
      </w:pPr>
      <w:r>
        <w:t xml:space="preserve">7. 現時点の範囲と拡張候補</w:t>
      </w:r>
    </w:p>
    <w:p>
      <w:pPr>
        <w:pStyle w:val="Heading2"/>
      </w:pPr>
      <w:r>
        <w:t xml:space="preserve">実装済みの範囲</w:t>
      </w:r>
    </w:p>
    <w:p>
      <w:r>
        <w:t xml:space="preserve">1本・直列・並列・接続点のおもりについて、つり合いと比例関係を操作しながら確かめる試作。装置は用意された4パターンから選ぶ。</w:t>
      </w:r>
    </w:p>
    <w:p>
      <w:r>
        <w:t xml:space="preserve">振動の時間発展、ばねの切断、異なる自然長、自由な装置の組み立て、てこ・滑車との複合装置、学習履歴保存は未実装。</w:t>
      </w:r>
    </w:p>
    <w:p>
      <w:pPr>
        <w:pStyle w:val="Heading2"/>
      </w:pPr>
      <w:r>
        <w:t xml:space="preserve">今後の拡張候補（未着手・優先順位は未決定）</w:t>
      </w:r>
    </w:p>
    <w:p>
      <w:pPr>
        <w:pStyle w:val="ListText"/>
      </w:pPr>
      <w:r>
        <w:t xml:space="preserve">• 均一なばねを半分に切り、自然長と硬さの変化を比べる。</w:t>
      </w:r>
    </w:p>
    <w:p>
      <w:pPr>
        <w:pStyle w:val="ListText"/>
      </w:pPr>
      <w:r>
        <w:t xml:space="preserve">• おもり・ばね・支持点を組み合わせ、入試問題の装置を再現する。</w:t>
      </w:r>
    </w:p>
    <w:p>
      <w:pPr>
        <w:pStyle w:val="ListText"/>
      </w:pPr>
      <w:r>
        <w:t xml:space="preserve">• 数値を隠して予想し、段階的なヒントと比例式で解き方を確認する。</w:t>
      </w:r>
    </w:p>
    <w:p>
      <w:pPr>
        <w:pStyle w:val="ListText"/>
      </w:pPr>
      <w:r>
        <w:t xml:space="preserve">• 振動表示とつり合い表示を切り替える。</w:t>
      </w:r>
    </w:p>
    <w:p>
      <w:pPr>
        <w:pStyle w:val="ListText"/>
      </w:pPr>
      <w:r>
        <w:t xml:space="preserve">• 実験結果の記録・比較、問題の追加、学習履歴の保存。</w:t>
      </w:r>
    </w:p>
    <w:p>
      <w:r>
        <w:t xml:space="preserve">これらは追加開発の候補であり、今回のセッションで実装した機能や、実施が決定した作業ではない。</w:t>
      </w:r>
    </w:p>
    <w:sectPr>
      <w:footerReference w:type="default" r:id="rIdFooter"/>
      <w:pgSz w:w="11906" w:h="16838"/>
      <w:pgMar w:top="1134" w:right="1020" w:bottom="1134" w:left="1020" w:header="567" w:footer="567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809188"/>
      </w:rPr>
      <w:t>ばねラボ 開発セッション記録　|　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Yu Gothic"/>
        <w:sz w:val="21"/>
        <w:lang w:val="ja-JP" w:eastAsia="ja-JP"/>
      </w:rPr>
    </w:rPrDefault>
    <w:pPrDefault>
      <w:pPr>
        <w:spacing w:after="120" w:line="31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60" w:after="100"/>
    </w:pPr>
    <w:rPr>
      <w:color w:val="147D72"/>
      <w:sz w:val="36"/>
      <w:b/>
    </w:rPr>
  </w:style>
  <w:style w:type="paragraph" w:styleId="Heading1">
    <w:name w:val="heading 1"/>
    <w:basedOn w:val="Normal"/>
    <w:pPr>
      <w:spacing w:before="220" w:after="100"/>
      <w:keepNext/>
    </w:pPr>
    <w:rPr>
      <w:color w:val="147D72"/>
      <w:sz w:val="28"/>
      <w:b/>
    </w:rPr>
  </w:style>
  <w:style w:type="paragraph" w:styleId="Heading2">
    <w:name w:val="heading 2"/>
    <w:basedOn w:val="Normal"/>
    <w:pPr>
      <w:spacing w:before="220" w:after="100"/>
      <w:keepNext/>
    </w:pPr>
    <w:rPr>
      <w:color w:val="203A43"/>
      <w:sz w:val="23"/>
      <w:b/>
    </w:rPr>
  </w:style>
  <w:style w:type="paragraph" w:styleId="TableText">
    <w:name w:val="Table Text"/>
    <w:basedOn w:val="Normal"/>
    <w:pPr>
      <w:spacing w:before="60" w:after="100"/>
    </w:pPr>
    <w:rPr>
      <w:color w:val="203A43"/>
      <w:sz w:val="18"/>
    </w:rPr>
  </w:style>
  <w:style w:type="paragraph" w:styleId="ListText">
    <w:name w:val="List Text"/>
    <w:basedOn w:val="Normal"/>
    <w:pPr>
      <w:spacing w:before="60" w:after="100"/>
    </w:pPr>
    <w:rPr>
      <w:color w:val="203A43"/>
      <w:sz w:val="20"/>
    </w:rPr>
  </w:style>
  <w:style w:type="paragraph" w:styleId="Code">
    <w:name w:val="Code"/>
    <w:basedOn w:val="Normal"/>
    <w:pPr>
      <w:spacing w:before="60" w:after="100"/>
    </w:pPr>
    <w:rPr>
      <w:color w:val="53675D"/>
      <w:sz w:val="18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ばねラボ 開発セッション記録</dc:title>
  <dc:subject>中学受験の理科・ばねの学習ウェブアプリ</dc:subject>
  <dcterms:created xsi:type="dcterms:W3CDTF">2026-10-25T00:00:00Z</dcterms:created>
</cp:coreProperties>
</file>