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200"/>
      </w:pPr>
    </w:p>
    <w:p>
      <w:pPr>
        <w:spacing w:after="240"/>
      </w:pPr>
      <w:r>
        <w:rPr>
          <w:rFonts w:ascii="Prompt" w:cs="Prompt" w:eastAsia="Prompt" w:hAnsi="Prompt"/>
          <w:b/>
          <w:bCs/>
          <w:color w:val="1B998B"/>
          <w:sz w:val="26"/>
          <w:szCs w:val="26"/>
        </w:rPr>
        <w:t xml:space="preserve">NAKHON SAWAN FLOOD WATCH</w:t>
      </w:r>
    </w:p>
    <w:p>
      <w:pPr>
        <w:spacing w:after="60"/>
      </w:pPr>
      <w:r>
        <w:rPr>
          <w:rFonts w:ascii="Prompt" w:cs="Prompt" w:eastAsia="Prompt" w:hAnsi="Prompt"/>
          <w:b/>
          <w:bCs/>
          <w:color w:val="0B3C5D"/>
          <w:sz w:val="50"/>
          <w:szCs w:val="50"/>
        </w:rPr>
        <w:t xml:space="preserve">รายงานการพัฒนาระบบติดตามและวิเคราะห์</w:t>
      </w:r>
    </w:p>
    <w:p>
      <w:pPr>
        <w:spacing w:after="60"/>
      </w:pPr>
      <w:r>
        <w:rPr>
          <w:rFonts w:ascii="Prompt" w:cs="Prompt" w:eastAsia="Prompt" w:hAnsi="Prompt"/>
          <w:b/>
          <w:bCs/>
          <w:color w:val="0B3C5D"/>
          <w:sz w:val="50"/>
          <w:szCs w:val="50"/>
        </w:rPr>
        <w:t xml:space="preserve">พื้นที่น้ำท่วมขังจังหวัดนครสวรรค์</w:t>
      </w:r>
    </w:p>
    <w:p>
      <w:pPr>
        <w:spacing w:after="360"/>
      </w:pPr>
      <w:r>
        <w:rPr>
          <w:rFonts w:ascii="Prompt" w:cs="Prompt" w:eastAsia="Prompt" w:hAnsi="Prompt"/>
          <w:b/>
          <w:bCs/>
          <w:color w:val="0B3C5D"/>
          <w:sz w:val="50"/>
          <w:szCs w:val="50"/>
        </w:rPr>
        <w:t xml:space="preserve">แบบ Near-realtime</w:t>
      </w:r>
    </w:p>
    <w:p>
      <w:pPr>
        <w:spacing w:after="120" w:line="300"/>
        <w:jc w:val="left"/>
      </w:pPr>
      <w:r>
        <w:rPr>
          <w:rFonts w:ascii="Prompt" w:cs="Prompt" w:eastAsia="Prompt" w:hAnsi="Prompt"/>
          <w:color w:val="64748B"/>
          <w:sz w:val="26"/>
          <w:szCs w:val="26"/>
        </w:rPr>
        <w:t xml:space="preserve">ขั้นตอนและเทคนิคการวิเคราะห์ · แหล่งข้อมูลอ้างอิง · ผลการวิเคราะห์ · ข้อจำกัดในการใช้งาน</w:t>
      </w:r>
    </w:p>
    <w:p>
      <w:pPr>
        <w:spacing w:before="2400"/>
      </w:pPr>
    </w:p>
    <w:p>
      <w:pPr>
        <w:spacing w:after="120" w:line="300"/>
        <w:jc w:val="left"/>
      </w:pPr>
      <w:r>
        <w:rPr>
          <w:rFonts w:ascii="Prompt" w:cs="Prompt" w:eastAsia="Prompt" w:hAnsi="Prompt"/>
          <w:b/>
          <w:bCs/>
          <w:sz w:val="22"/>
          <w:szCs w:val="22"/>
        </w:rPr>
        <w:t xml:space="preserve">ฉบับปรับปรุง</w:t>
      </w:r>
      <w:r>
        <w:rPr>
          <w:rFonts w:ascii="Prompt" w:cs="Prompt" w:eastAsia="Prompt" w:hAnsi="Prompt"/>
          <w:sz w:val="22"/>
          <w:szCs w:val="22"/>
        </w:rPr>
        <w:t xml:space="preserve"> 1 ตุลาคม 2569 (ฉบับแรก 28 กันยายน 2569)</w:t>
      </w:r>
    </w:p>
    <w:p>
      <w:pPr>
        <w:spacing w:after="120" w:line="300"/>
        <w:jc w:val="left"/>
      </w:pPr>
      <w:r>
        <w:rPr>
          <w:rFonts w:ascii="Prompt" w:cs="Prompt" w:eastAsia="Prompt" w:hAnsi="Prompt"/>
          <w:b/>
          <w:bCs/>
          <w:sz w:val="22"/>
          <w:szCs w:val="22"/>
        </w:rPr>
        <w:t xml:space="preserve">ข้อมูลตัวอย่างผลการวิเคราะห์</w:t>
      </w:r>
      <w:r>
        <w:rPr>
          <w:rFonts w:ascii="Prompt" w:cs="Prompt" w:eastAsia="Prompt" w:hAnsi="Prompt"/>
          <w:sz w:val="22"/>
          <w:szCs w:val="22"/>
        </w:rPr>
        <w:t xml:space="preserve"> ณ 28 กันยายน 2569 เวลา 20:57 น. (รอบอัปเดตรายชั่วโมง)</w:t>
      </w:r>
    </w:p>
    <w:p>
      <w:pPr>
        <w:spacing w:after="120" w:line="300"/>
        <w:jc w:val="left"/>
      </w:pPr>
      <w:r>
        <w:rPr>
          <w:rFonts w:ascii="Prompt" w:cs="Prompt" w:eastAsia="Prompt" w:hAnsi="Prompt"/>
          <w:b/>
          <w:bCs/>
          <w:sz w:val="22"/>
          <w:szCs w:val="22"/>
        </w:rPr>
        <w:t xml:space="preserve">แบบจำลอง</w:t>
      </w:r>
      <w:r>
        <w:rPr>
          <w:rFonts w:ascii="Prompt" w:cs="Prompt" w:eastAsia="Prompt" w:hAnsi="Prompt"/>
          <w:sz w:val="22"/>
          <w:szCs w:val="22"/>
        </w:rPr>
        <w:t xml:space="preserve"> hex-network v3 + น้ำหลากจาก 4 จังหวัดต้นน้ำ + recession สถานี + แบบจำลอง 2 มิติจุดวิกฤต + แอ่งท่าตะโกเทียบ Sentinel-1 + แบบจำลอง 2 มิติทั้งจังหวัด</w:t>
      </w:r>
    </w:p>
    <w:p>
      <w:r>
        <w:br w:type="page"/>
      </w:r>
    </w:p>
    <w:p>
      <w:pPr>
        <w:spacing w:after="200"/>
      </w:pPr>
      <w:r>
        <w:rPr>
          <w:rFonts w:ascii="Prompt" w:cs="Prompt" w:eastAsia="Prompt" w:hAnsi="Prompt"/>
          <w:b/>
          <w:bCs/>
          <w:color w:val="0B3C5D"/>
          <w:sz w:val="32"/>
          <w:szCs w:val="32"/>
        </w:rPr>
        <w:t xml:space="preserve">สารบัญ</w:t>
      </w:r>
    </w:p>
    <w:sdt>
      <w:sdtPr>
        <w:alias w:val="สารบัญ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</w:pPr>
      <w:r>
        <w:rPr>
          <w:rFonts w:ascii="Prompt" w:cs="Prompt" w:eastAsia="Prompt" w:hAnsi="Prompt"/>
        </w:rPr>
        <w:t xml:space="preserve">1. บทสรุปผู้บริหาร</w:t>
      </w:r>
    </w:p>
    <w:p>
      <w:pPr>
        <w:spacing w:after="120" w:line="300"/>
        <w:jc w:val="left"/>
      </w:pPr>
      <w:r>
        <w:rPr>
          <w:rFonts w:ascii="Prompt" w:cs="Prompt" w:eastAsia="Prompt" w:hAnsi="Prompt"/>
        </w:rPr>
        <w:t xml:space="preserve">ระบบ Nakhon Sawan Flood Watch เป็นเว็บแอปพลิเคชันสาธารณะสำหรับติดตาม </w:t>
      </w:r>
      <w:r>
        <w:rPr>
          <w:rFonts w:ascii="Prompt" w:cs="Prompt" w:eastAsia="Prompt" w:hAnsi="Prompt"/>
          <w:b/>
          <w:bCs/>
        </w:rPr>
        <w:t xml:space="preserve">พื้นที่น้ำท่วมขัง ความลึก ระยะเวลาท่วม และสาเหตุของน้ำ</w:t>
      </w:r>
      <w:r>
        <w:rPr>
          <w:rFonts w:ascii="Prompt" w:cs="Prompt" w:eastAsia="Prompt" w:hAnsi="Prompt"/>
        </w:rPr>
        <w:t xml:space="preserve"> ทั่วจังหวัดนครสวรรค์ อัปเดตอัตโนมัติทุก 1 ชั่วโมง ใช้ ArcGIS Pro วิเคราะห์ภูมิประเทศครั้งเดียว แล้วใช้แบบจำลองสมดุลน้ำรายชั่วโมงบนตาราง hexagon ขนาด 1 ตร.กม. จำนวน 9,721 hex ร่วมกับข้อมูลฝนและระดับน้ำจากหน่วยงานรัฐและแหล่งข้อมูลเปิด ผลลัพธ์เผยแพร่บน GitHub Pages โดยไม่มีค่าเซิร์ฟเวอร์</w:t>
      </w:r>
    </w:p>
    <w:p>
      <w:pPr>
        <w:spacing w:after="120" w:line="300"/>
        <w:jc w:val="left"/>
      </w:pPr>
      <w:r>
        <w:rPr>
          <w:rFonts w:ascii="Prompt" w:cs="Prompt" w:eastAsia="Prompt" w:hAnsi="Prompt"/>
        </w:rPr>
        <w:t xml:space="preserve">ระบบพัฒนาเป็น 5 ระยะ ได้แก่ (1) ระบบพื้นฐานวิเคราะห์น้ำฝนขัง (2) เพิ่มน้ำหลากจากกำแพงเพชร พิจิตร พิษณุโลก และเพชรบูรณ์ (3) แบบจำลอง v3 ที่มีการไหลจากที่สูงลงที่ต่ำหลายทิศ การล้นข้ามแอ่ง (fill-spill) โครงสร้างระบายน้ำ แบบจำลอง 2 มิติ และการสอบเทียบ (4) การวิเคราะห์ระยะเวลาท่วมที่ใช้อัตราน้ำลดจริงของสถานีวัดน้ำ และ (5) การตรวจสอบกับน้ำท่วมจริงจากภาพเรดาร์ Sentinel-1 และการจำลองเหตุการณ์ปี 2564 / 2565 / 2568 ในแอ่งท่าตะโก (หัวข้อ 12) ซึ่งขยายเป็นทั้งจังหวัดพร้อมสถานการณ์สมมติและพยากรณ์ 72 ชม. (หัวข้อ 13)</w:t>
      </w:r>
    </w:p>
    <w:p>
      <w:pPr>
        <w:keepNext/>
        <w:spacing w:after="80" w:before="120"/>
      </w:pPr>
      <w:r>
        <w:rPr>
          <w:rFonts w:ascii="Prompt" w:cs="Prompt" w:eastAsia="Prompt" w:hAnsi="Prompt"/>
          <w:b/>
          <w:bCs/>
          <w:color w:val="0B3C5D"/>
          <w:sz w:val="20"/>
          <w:szCs w:val="20"/>
        </w:rPr>
        <w:t xml:space="preserve">ตารางที่ 1</w:t>
      </w:r>
      <w:r>
        <w:rPr>
          <w:rFonts w:ascii="Prompt" w:cs="Prompt" w:eastAsia="Prompt" w:hAnsi="Prompt"/>
          <w:color w:val="0B3C5D"/>
          <w:sz w:val="20"/>
          <w:szCs w:val="20"/>
        </w:rPr>
        <w:t xml:space="preserve"> ตัวชี้วัดหลักจากรอบอัปเดตตัวอย่าง</w:t>
      </w:r>
    </w:p>
    <w:tbl>
      <w:tblPr>
        <w:tblW w:type="dxa" w:w="9638"/>
        <w:tblBorders>
          <w:top w:val="single" w:color="C9D4DE" w:sz="4"/>
          <w:left w:val="single" w:color="C9D4DE" w:sz="4"/>
          <w:bottom w:val="single" w:color="C9D4DE" w:sz="4"/>
          <w:right w:val="single" w:color="C9D4DE" w:sz="4"/>
          <w:insideH w:val="single" w:color="C9D4DE" w:sz="4"/>
          <w:insideV w:val="single" w:color="C9D4DE" w:sz="4"/>
        </w:tblBorders>
      </w:tblPr>
      <w:tblGrid>
        <w:gridCol w:w="6425"/>
        <w:gridCol w:w="3213"/>
      </w:tblGrid>
      <w:tr>
        <w:trPr>
          <w:cantSplit/>
          <w:tblHeader/>
        </w:trPr>
        <w:tc>
          <w:tcPr>
            <w:tcW w:type="dxa" w:w="6425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ตัวชี้วัด (28 ก.ย. 2569 20:57 น.)</w:t>
            </w:r>
          </w:p>
        </w:tc>
        <w:tc>
          <w:tcPr>
            <w:tcW w:type="dxa" w:w="3213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ค่า</w:t>
            </w:r>
          </w:p>
        </w:tc>
      </w:tr>
      <w:tr>
        <w:trPr>
          <w:cantSplit/>
          <w:tblHeader w:val="false"/>
        </w:trPr>
        <w:tc>
          <w:tcPr>
            <w:tcW w:type="dxa" w:w="642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พื้นที่ท่วมขังลึกตั้งแต่ 25 ซม. ตอนนี้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58.6 ตร.กม.</w:t>
            </w:r>
          </w:p>
        </w:tc>
      </w:tr>
      <w:tr>
        <w:trPr>
          <w:cantSplit/>
          <w:tblHeader w:val="false"/>
        </w:trPr>
        <w:tc>
          <w:tcPr>
            <w:tcW w:type="dxa" w:w="6425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พื้นที่ลึกตั้งแต่ 10 ซม. (รวมเฝ้าระวัง)</w:t>
            </w:r>
          </w:p>
        </w:tc>
        <w:tc>
          <w:tcPr>
            <w:tcW w:type="dxa" w:w="3213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82.9 ตร.กม.</w:t>
            </w:r>
          </w:p>
        </w:tc>
      </w:tr>
      <w:tr>
        <w:trPr>
          <w:cantSplit/>
          <w:tblHeader w:val="false"/>
        </w:trPr>
        <w:tc>
          <w:tcPr>
            <w:tcW w:type="dxa" w:w="642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พื้นที่ท่วมขังสูงสุดที่คาดใน 72 ชม.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65.6 ตร.กม.</w:t>
            </w:r>
          </w:p>
        </w:tc>
      </w:tr>
      <w:tr>
        <w:trPr>
          <w:cantSplit/>
          <w:tblHeader w:val="false"/>
        </w:trPr>
        <w:tc>
          <w:tcPr>
            <w:tcW w:type="dxa" w:w="6425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ท่วมมาแล้ว (มัธยฐานถ่วงพื้นที่ / สูงสุด)</w:t>
            </w:r>
          </w:p>
        </w:tc>
        <w:tc>
          <w:tcPr>
            <w:tcW w:type="dxa" w:w="3213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42 / 160 ชม.</w:t>
            </w:r>
          </w:p>
        </w:tc>
      </w:tr>
      <w:tr>
        <w:trPr>
          <w:cantSplit/>
          <w:tblHeader w:val="false"/>
        </w:trPr>
        <w:tc>
          <w:tcPr>
            <w:tcW w:type="dxa" w:w="642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คาดว่าน้ำจะลดต่ำกว่า 10 ซม. (มัธยฐาน)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37 ชม.</w:t>
            </w:r>
          </w:p>
        </w:tc>
      </w:tr>
      <w:tr>
        <w:trPr>
          <w:cantSplit/>
          <w:tblHeader w:val="false"/>
        </w:trPr>
        <w:tc>
          <w:tcPr>
            <w:tcW w:type="dxa" w:w="6425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พื้นที่ที่คาดว่าน้ำลดภายใน 3 วัน</w:t>
            </w:r>
          </w:p>
        </w:tc>
        <w:tc>
          <w:tcPr>
            <w:tcW w:type="dxa" w:w="3213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58.0 ตร.กม. (70%)</w:t>
            </w:r>
          </w:p>
        </w:tc>
      </w:tr>
      <w:tr>
        <w:trPr>
          <w:cantSplit/>
          <w:tblHeader w:val="false"/>
        </w:trPr>
        <w:tc>
          <w:tcPr>
            <w:tcW w:type="dxa" w:w="642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น้ำจาก 4 จังหวัดต้นน้ำที่จะไหลเข้าใน 72 ชม.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132.1 ล้าน ลบ.ม.</w:t>
            </w:r>
          </w:p>
        </w:tc>
      </w:tr>
      <w:tr>
        <w:trPr>
          <w:cantSplit/>
          <w:tblHeader w:val="false"/>
        </w:trPr>
        <w:tc>
          <w:tcPr>
            <w:tcW w:type="dxa" w:w="6425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สถานีระดับน้ำในนครสวรรค์ที่ล้นตลิ่ง</w:t>
            </w:r>
          </w:p>
        </w:tc>
        <w:tc>
          <w:tcPr>
            <w:tcW w:type="dxa" w:w="3213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2 สถานี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Prompt" w:cs="Prompt" w:eastAsia="Prompt" w:hAnsi="Prompt"/>
        </w:rPr>
        <w:t xml:space="preserve">ข้อค้นพบสำคัญ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พื้นที่ท่วมกระจุกที่ </w:t>
      </w:r>
      <w:r>
        <w:rPr>
          <w:rFonts w:ascii="Prompt" w:cs="Prompt" w:eastAsia="Prompt" w:hAnsi="Prompt"/>
          <w:b/>
          <w:bCs/>
        </w:rPr>
        <w:t xml:space="preserve">ลาดยาว แม่วงก์ และบรรพตพิสัย</w:t>
      </w:r>
      <w:r>
        <w:rPr>
          <w:rFonts w:ascii="Prompt" w:cs="Prompt" w:eastAsia="Prompt" w:hAnsi="Prompt"/>
        </w:rPr>
        <w:t xml:space="preserve"> รวม 87% ของพื้นที่ลึกตั้งแต่ 10 ซม. สาเหตุหลักคือแม่น้ำแม่วงก์ (สถานี Ct.5A) ล้นตลิ่ง 1.11 ม. มาแล้ว 39 ชม. ร่วมกับฝนสะสม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แม่น้ำปิง น่าน และเจ้าพระยายังต่ำกว่าตลิ่ง 2–3 ม. (42–72% ของความจุลำน้ำ) ความเสี่ยงน้ำล้นตลิ่งจากแม่น้ำสายหลักใน 72 ชม. จึงต่ำ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แม่วงก์คาดขึ้นสูงสุดราว 437 ลบ.ม./วิ แล้วลดต่ำกว่าความจุลำน้ำ (232 ลบ.ม./วิ) ในราว 33 ชม. ตามอัตราน้ำลดที่วัดได้จริงของสถานี (k = 31 ชม.)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70% ของพื้นที่คาดว่าน้ำลดภายใน 3 วัน · 22 ตร.กม. ต้องใช้ 3–7 วัน (ส่วนใหญ่ลาดยาว) · 2.8 ตร.กม. ขึ้นว่าเกิน 14 วัน ซึ่งน่าจะนานเกินจริง (ดูหัวข้อ 15)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การสอบเทียบกับแบบจำลอง 2 มิติลดคะแนนความคลาดเคลื่อนจาก 0.857 เหลือ 0.489 (ลดลง 43%) แต่ </w:t>
      </w:r>
      <w:r>
        <w:rPr>
          <w:rFonts w:ascii="Prompt" w:cs="Prompt" w:eastAsia="Prompt" w:hAnsi="Prompt"/>
          <w:b/>
          <w:bCs/>
        </w:rPr>
        <w:t xml:space="preserve">โมเดล hex ทั้งจังหวัดยังไม่ได้เทียบกับพื้นที่ท่วมจริง</w:t>
      </w:r>
      <w:r>
        <w:rPr>
          <w:rFonts w:ascii="Prompt" w:cs="Prompt" w:eastAsia="Prompt" w:hAnsi="Prompt"/>
        </w:rPr>
        <w:t xml:space="preserve"> — ระบบเริ่มสะสมภาพ Sentinel-1 วันละ 2 รอบเพื่อใช้สอบเทียบ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  <w:b/>
          <w:bCs/>
        </w:rPr>
        <w:t xml:space="preserve">แอ่งท่าตะโกท่วมซ้ำซากและนาน 2–3 เดือนจริง</w:t>
      </w:r>
      <w:r>
        <w:rPr>
          <w:rFonts w:ascii="Prompt" w:cs="Prompt" w:eastAsia="Prompt" w:hAnsi="Prompt"/>
        </w:rPr>
        <w:t xml:space="preserve"> ภาพเรดาร์ Sentinel-1 ปี 2560–2568 พบพื้นที่ท่วมต่อเนื่อง 30 วันขึ้นไปอย่างน้อย 3 ใน 9 ปี 173 ตร.กม. กระจุกที่ตำบลรอบบึงบอระเพ็ด (ทับกฤช 70 ตร.กม. ท่วมนานมัธยฐาน 72–84 วัน วังมหากร พนมเศษ พระนอน)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  <w:b/>
          <w:bCs/>
        </w:rPr>
        <w:t xml:space="preserve">กลไกหลักคือน้ำจากแม่น้ำ ไม่ใช่ฝนในแอ่ง</w:t>
      </w:r>
      <w:r>
        <w:rPr>
          <w:rFonts w:ascii="Prompt" w:cs="Prompt" w:eastAsia="Prompt" w:hAnsi="Prompt"/>
        </w:rPr>
        <w:t xml:space="preserve"> สถานการณ์ที่มีเฉพาะฝนจับพื้นที่ท่วมนานได้ 29% เพิ่มน้ำเท้อได้ 42% และเมื่อมีน้ำล้นตลิ่งเข้าบึงได้ 81%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  <w:b/>
          <w:bCs/>
        </w:rPr>
        <w:t xml:space="preserve">จำลองเหตุการณ์จริงได้ใกล้เคียงดาวเทียม</w:t>
      </w:r>
      <w:r>
        <w:rPr>
          <w:rFonts w:ascii="Prompt" w:cs="Prompt" w:eastAsia="Prompt" w:hAnsi="Prompt"/>
        </w:rPr>
        <w:t xml:space="preserve"> ปี 2564 / 2565 / 2568 CSI ของพื้นที่ท่วม 30 วันขึ้นไป 0.54 / 0.49 / 0.54 ; ระดับน้ำ N.67 ชุมแสงไม่ถึงตลิ่งทั้ง 3 ปี แต่น้ำเข้าทุ่งผ่านคลองและประตูน้ำ ; ยังช้ากว่าจริง 1–2 สัปดาห์ในปี 2565 และ 2568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  <w:b/>
          <w:bCs/>
        </w:rPr>
        <w:t xml:space="preserve">ขยายเป็นทั้งจังหวัดแล้ว</w:t>
      </w:r>
      <w:r>
        <w:rPr>
          <w:rFonts w:ascii="Prompt" w:cs="Prompt" w:eastAsia="Prompt" w:hAnsi="Prompt"/>
        </w:rPr>
        <w:t xml:space="preserve"> Sentinel-1 ปี 2560–2568 พบพื้นที่ท่วม ≥30 วันอย่างน้อย 3 ใน 9 ปี 502 ตร.กม. (ชุมแสง 249 ท่าตะโก 107) ; แบบจำลอง 2 มิติ 300 ม. ทั้งจังหวัด CSI 0.38 / 0.41 / 0.41 (ปี 2564 / 2565 / 2568) และ 0.31 ในปีทดสอบ 2567 ; ฝั่งขวาแม่น้ำปิง (เก้าเลี้ยว–โกรกพระ) ยังจำลองไม่ได้เพราะขาดข้อมูลคลองและประตูน้ำ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  <w:b/>
          <w:bCs/>
        </w:rPr>
        <w:t xml:space="preserve">พายุใหญ่ + แม่น้ำสูง = ท่วมนานกว่าฝนอย่างเดียว 4 เท่า</w:t>
      </w:r>
      <w:r>
        <w:rPr>
          <w:rFonts w:ascii="Prompt" w:cs="Prompt" w:eastAsia="Prompt" w:hAnsi="Prompt"/>
        </w:rPr>
        <w:t xml:space="preserve"> สถานการณ์ฝน 250 มม./5 วัน ขัง ≥7 วัน 148 ตร.กม. เมื่อแม่น้ำปกติ เพิ่มเป็น 532–608 ตร.กม. เมื่อแม่น้ำเต็มหรือล้นตลิ่ง ; พยากรณ์ 72 ชม. ทั้งจังหวัดรันอัตโนมัติวันละ 4 ครั้ง</w:t>
      </w:r>
    </w:p>
    <w:tbl>
      <w:tblPr>
        <w:tblW w:type="dxa" w:w="9638"/>
        <w:tblBorders>
          <w:top w:val="single" w:color="FFF4E5" w:sz="4"/>
          <w:left w:val="single" w:color="FFF4E5" w:sz="4"/>
          <w:bottom w:val="single" w:color="FFF4E5" w:sz="4"/>
          <w:right w:val="single" w:color="FFF4E5" w:sz="4"/>
          <w:insideH w:val="single" w:color="FFF4E5" w:sz="4"/>
          <w:insideV w:val="single" w:color="FFF4E5" w:sz="4"/>
        </w:tblBorders>
      </w:tblPr>
      <w:tblGrid>
        <w:gridCol w:w="9638"/>
      </w:tblGrid>
      <w:tr>
        <w:tc>
          <w:tcPr>
            <w:tcW w:type="dxa" w:w="9638"/>
            <w:shd w:fill="FFF4E5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Prompt" w:cs="Prompt" w:eastAsia="Prompt" w:hAnsi="Prompt"/>
                <w:b/>
                <w:bCs/>
                <w:color w:val="0B3C5D"/>
              </w:rPr>
              <w:t xml:space="preserve">การนำไปใช้</w:t>
            </w:r>
          </w:p>
          <w:p>
            <w:pPr>
              <w:spacing w:after="40" w:line="280"/>
            </w:pPr>
            <w:r>
              <w:rPr>
                <w:rFonts w:ascii="Prompt" w:cs="Prompt" w:eastAsia="Prompt" w:hAnsi="Prompt"/>
              </w:rPr>
              <w:t xml:space="preserve">ระบบนี้เป็นแบบจำลองคัดกรอง (screening model) สำหรับเตือนภัยล่วงหน้าและจัดลำดับพื้นที่เฝ้าระวัง ความลึกและระยะเวลาเป็นค่าประมาณ ควรใช้ร่วมกับข้อมูลภาคสนามและภาพดาวเทียมก่อนตัดสินใจเชิงปฏิบัติการ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rPr>
          <w:rFonts w:ascii="Prompt" w:cs="Prompt" w:eastAsia="Prompt" w:hAnsi="Prompt"/>
        </w:rPr>
        <w:t xml:space="preserve">2. บทนำ</w:t>
      </w:r>
    </w:p>
    <w:p>
      <w:pPr>
        <w:pStyle w:val="Heading2"/>
      </w:pPr>
      <w:r>
        <w:rPr>
          <w:rFonts w:ascii="Prompt" w:cs="Prompt" w:eastAsia="Prompt" w:hAnsi="Prompt"/>
        </w:rPr>
        <w:t xml:space="preserve">2.1 ความเป็นมา</w:t>
      </w:r>
    </w:p>
    <w:p>
      <w:pPr>
        <w:spacing w:after="120" w:line="300"/>
        <w:jc w:val="left"/>
      </w:pPr>
      <w:r>
        <w:rPr>
          <w:rFonts w:ascii="Prompt" w:cs="Prompt" w:eastAsia="Prompt" w:hAnsi="Prompt"/>
        </w:rPr>
        <w:t xml:space="preserve">จังหวัดนครสวรรค์เป็นจุดบรรจบของแม่น้ำปิงและน่านเป็นแม่น้ำเจ้าพระยา และรับน้ำจากลุ่มน้ำสะแกกรัง (แม่วงก์) ทางตะวันตก พื้นที่ลุ่มต่ำและนาข้าวจำนวนมากทำให้เกิดน้ำท่วมขังทั้งจากฝนในพื้นที่และน้ำล้นตลิ่งจากแม่น้ำ ข้อมูลที่มีอยู่ เช่น สถานีโทรมาตร บอกระดับน้ำ ณ จุดสถานี แต่ไม่บอกว่าน้ำจะขังที่ใด ลึกเท่าใด และนานเท่าใด</w:t>
      </w:r>
    </w:p>
    <w:p>
      <w:pPr>
        <w:pStyle w:val="Heading2"/>
      </w:pPr>
      <w:r>
        <w:rPr>
          <w:rFonts w:ascii="Prompt" w:cs="Prompt" w:eastAsia="Prompt" w:hAnsi="Prompt"/>
        </w:rPr>
        <w:t xml:space="preserve">2.2 วัตถุประสงค์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Prompt" w:cs="Prompt" w:eastAsia="Prompt" w:hAnsi="Prompt"/>
        </w:rPr>
        <w:t xml:space="preserve">ออกแบบและพัฒนาเว็บแอปแผนที่แสดงพื้นที่น้ำท่วมขังของจังหวัดนครสวรรค์ที่เปิดดูได้สาธารณะผ่านอินเทอร์เน็ต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Prompt" w:cs="Prompt" w:eastAsia="Prompt" w:hAnsi="Prompt"/>
        </w:rPr>
        <w:t xml:space="preserve">ใช้ ArcGIS Pro วิเคราะห์ภูมิประเทศและเตรียมพารามิเตอร์ของแบบจำลอง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Prompt" w:cs="Prompt" w:eastAsia="Prompt" w:hAnsi="Prompt"/>
        </w:rPr>
        <w:t xml:space="preserve">ดึงข้อมูลฝนและระดับน้ำจากหน่วยงานรัฐหรือแหล่งข้อมูลเปิดโดยอัตโนมัติ และอัปเดตให้ใกล้เวลาจริงมากที่สุด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Prompt" w:cs="Prompt" w:eastAsia="Prompt" w:hAnsi="Prompt"/>
        </w:rPr>
        <w:t xml:space="preserve">วิเคราะห์พื้นที่ที่จะเกิดน้ำท่วมขังและระยะเวลาที่ท่วมขัง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Prompt" w:cs="Prompt" w:eastAsia="Prompt" w:hAnsi="Prompt"/>
        </w:rPr>
        <w:t xml:space="preserve">วิเคราะห์น้ำที่ไหลมาจากจังหวัดข้างเคียง (พิจิตร เพชรบูรณ์ กำแพงเพชร พิษณุโลก) เพื่อหาปริมาณน้ำสะสมที่เพิ่มพื้นที่ท่วมขัง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Prompt" w:cs="Prompt" w:eastAsia="Prompt" w:hAnsi="Prompt"/>
        </w:rPr>
        <w:t xml:space="preserve">วิเคราะห์การไหลจากที่สูงลงที่ต่ำและการระบายน้ำออกจากพื้นที่ท่วมขัง</w:t>
      </w:r>
    </w:p>
    <w:p>
      <w:pPr>
        <w:pStyle w:val="Heading2"/>
      </w:pPr>
      <w:r>
        <w:rPr>
          <w:rFonts w:ascii="Prompt" w:cs="Prompt" w:eastAsia="Prompt" w:hAnsi="Prompt"/>
        </w:rPr>
        <w:t xml:space="preserve">2.3 ขอบเขต</w:t>
      </w:r>
    </w:p>
    <w:p>
      <w:pPr>
        <w:keepNext/>
        <w:spacing w:after="80" w:before="120"/>
      </w:pPr>
      <w:r>
        <w:rPr>
          <w:rFonts w:ascii="Prompt" w:cs="Prompt" w:eastAsia="Prompt" w:hAnsi="Prompt"/>
          <w:b/>
          <w:bCs/>
          <w:color w:val="0B3C5D"/>
          <w:sz w:val="20"/>
          <w:szCs w:val="20"/>
        </w:rPr>
        <w:t xml:space="preserve">ตารางที่ 2</w:t>
      </w:r>
      <w:r>
        <w:rPr>
          <w:rFonts w:ascii="Prompt" w:cs="Prompt" w:eastAsia="Prompt" w:hAnsi="Prompt"/>
          <w:color w:val="0B3C5D"/>
          <w:sz w:val="20"/>
          <w:szCs w:val="20"/>
        </w:rPr>
        <w:t xml:space="preserve"> ขอบเขตของระบบ</w:t>
      </w:r>
    </w:p>
    <w:tbl>
      <w:tblPr>
        <w:tblW w:type="dxa" w:w="9638"/>
        <w:tblBorders>
          <w:top w:val="single" w:color="C9D4DE" w:sz="4"/>
          <w:left w:val="single" w:color="C9D4DE" w:sz="4"/>
          <w:bottom w:val="single" w:color="C9D4DE" w:sz="4"/>
          <w:right w:val="single" w:color="C9D4DE" w:sz="4"/>
          <w:insideH w:val="single" w:color="C9D4DE" w:sz="4"/>
          <w:insideV w:val="single" w:color="C9D4DE" w:sz="4"/>
        </w:tblBorders>
      </w:tblPr>
      <w:tblGrid>
        <w:gridCol w:w="2586"/>
        <w:gridCol w:w="7052"/>
      </w:tblGrid>
      <w:tr>
        <w:trPr>
          <w:cantSplit/>
          <w:tblHeader/>
        </w:trPr>
        <w:tc>
          <w:tcPr>
            <w:tcW w:type="dxa" w:w="2586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หัวข้อ</w:t>
            </w:r>
          </w:p>
        </w:tc>
        <w:tc>
          <w:tcPr>
            <w:tcW w:type="dxa" w:w="7052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ขอบเขต</w:t>
            </w:r>
          </w:p>
        </w:tc>
      </w:tr>
      <w:tr>
        <w:trPr>
          <w:cantSplit/>
          <w:tblHeader w:val="false"/>
        </w:trPr>
        <w:tc>
          <w:tcPr>
            <w:tcW w:type="dxa" w:w="258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พื้นที่วิเคราะห์น้ำท่วมขัง</w:t>
            </w:r>
          </w:p>
        </w:tc>
        <w:tc>
          <w:tcPr>
            <w:tcW w:type="dxa" w:w="705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จังหวัดนครสวรรค์ 15 อำเภอ · hex 1 ตร.กม. 9,721 hex</w:t>
            </w:r>
          </w:p>
        </w:tc>
      </w:tr>
      <w:tr>
        <w:trPr>
          <w:cantSplit/>
          <w:tblHeader w:val="false"/>
        </w:trPr>
        <w:tc>
          <w:tcPr>
            <w:tcW w:type="dxa" w:w="2586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พื้นที่ต้นน้ำ</w:t>
            </w:r>
          </w:p>
        </w:tc>
        <w:tc>
          <w:tcPr>
            <w:tcW w:type="dxa" w:w="7052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กำแพงเพชร พิษณุโลก พิจิตร เพชรบูรณ์ (เฉพาะส่วนที่ไหลเข้านครสวรรค์) 794 zones</w:t>
            </w:r>
          </w:p>
        </w:tc>
      </w:tr>
      <w:tr>
        <w:trPr>
          <w:cantSplit/>
          <w:tblHeader w:val="false"/>
        </w:trPr>
        <w:tc>
          <w:tcPr>
            <w:tcW w:type="dxa" w:w="258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จุดวิกฤต 2 มิติ</w:t>
            </w:r>
          </w:p>
        </w:tc>
        <w:tc>
          <w:tcPr>
            <w:tcW w:type="dxa" w:w="705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ลาดยาว–แม่วงก์ (สะแกกรัง) · เมืองนครสวรรค์ (ปากน้ำโพ) · ชุมแสง (น่าน–ยม) ความละเอียด 120 ม.</w:t>
            </w:r>
          </w:p>
        </w:tc>
      </w:tr>
      <w:tr>
        <w:trPr>
          <w:cantSplit/>
          <w:tblHeader w:val="false"/>
        </w:trPr>
        <w:tc>
          <w:tcPr>
            <w:tcW w:type="dxa" w:w="2586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ช่วงเวลา</w:t>
            </w:r>
          </w:p>
        </w:tc>
        <w:tc>
          <w:tcPr>
            <w:tcW w:type="dxa" w:w="7052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ย้อนหลัง 30 วัน (จำลองต่อเนื่อง) · แสดงผล −7 วัน ถึง +72 ชม.</w:t>
            </w:r>
          </w:p>
        </w:tc>
      </w:tr>
      <w:tr>
        <w:trPr>
          <w:cantSplit/>
          <w:tblHeader w:val="false"/>
        </w:trPr>
        <w:tc>
          <w:tcPr>
            <w:tcW w:type="dxa" w:w="258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ความถี่</w:t>
            </w:r>
          </w:p>
        </w:tc>
        <w:tc>
          <w:tcPr>
            <w:tcW w:type="dxa" w:w="705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hex ทุก 1 ชม. · 2D ทุก 6 ชม. · สอบเทียบทุกสัปดาห์</w:t>
            </w:r>
          </w:p>
        </w:tc>
      </w:tr>
      <w:tr>
        <w:trPr>
          <w:cantSplit/>
          <w:tblHeader w:val="false"/>
        </w:trPr>
        <w:tc>
          <w:tcPr>
            <w:tcW w:type="dxa" w:w="2586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เกณฑ์ท่วมขัง</w:t>
            </w:r>
          </w:p>
        </w:tc>
        <w:tc>
          <w:tcPr>
            <w:tcW w:type="dxa" w:w="7052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ความลึกตั้งแต่ 10 ซม. (เฝ้าระวัง) · 25 / 50 / 100 ซม. แบ่งชั้นความรุนแรง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Prompt" w:cs="Prompt" w:eastAsia="Prompt" w:hAnsi="Prompt"/>
        </w:rPr>
        <w:t xml:space="preserve">2.4 ผลผลิต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เว็บแอป Leaflet (index.html, assets/) บน GitHub Pages พร้อม workflow GitHub Actions ทุกชั่วโมง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ArcGIS Pro Python Toolbox </w:t>
      </w:r>
      <w:r>
        <w:rPr>
          <w:rFonts w:ascii="Prompt" w:cs="Prompt" w:eastAsia="Prompt" w:hAnsi="Prompt"/>
          <w:color w:val="1E3A5F"/>
          <w:sz w:val="19"/>
          <w:szCs w:val="19"/>
        </w:rPr>
        <w:t xml:space="preserve">NakhonSawanFlood.pyt</w:t>
      </w:r>
      <w:r>
        <w:rPr>
          <w:rFonts w:ascii="Prompt" w:cs="Prompt" w:eastAsia="Prompt" w:hAnsi="Prompt"/>
        </w:rPr>
        <w:t xml:space="preserve"> 9 เครื่องมือ และสคริปต์ </w:t>
      </w:r>
      <w:r>
        <w:rPr>
          <w:rFonts w:ascii="Prompt" w:cs="Prompt" w:eastAsia="Prompt" w:hAnsi="Prompt"/>
          <w:color w:val="1E3A5F"/>
          <w:sz w:val="19"/>
          <w:szCs w:val="19"/>
        </w:rPr>
        <w:t xml:space="preserve">arcgis/*.py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pipeline Python (numpy) </w:t>
      </w:r>
      <w:r>
        <w:rPr>
          <w:rFonts w:ascii="Prompt" w:cs="Prompt" w:eastAsia="Prompt" w:hAnsi="Prompt"/>
          <w:color w:val="1E3A5F"/>
          <w:sz w:val="19"/>
          <w:szCs w:val="19"/>
        </w:rPr>
        <w:t xml:space="preserve">pipeline/*.py</w:t>
      </w:r>
      <w:r>
        <w:rPr>
          <w:rFonts w:ascii="Prompt" w:cs="Prompt" w:eastAsia="Prompt" w:hAnsi="Prompt"/>
        </w:rPr>
        <w:t xml:space="preserve"> : ดึงข้อมูล แบบจำลอง hex ต้นน้ำ ประวัติสถานี 2D และการสอบเทียบ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ชุดข้อมูลสำหรับ HEC-RAS 2D ของแต่ละจุดวิกฤต (</w:t>
      </w:r>
      <w:r>
        <w:rPr>
          <w:rFonts w:ascii="Prompt" w:cs="Prompt" w:eastAsia="Prompt" w:hAnsi="Prompt"/>
          <w:color w:val="1E3A5F"/>
          <w:sz w:val="19"/>
          <w:szCs w:val="19"/>
        </w:rPr>
        <w:t xml:space="preserve">hecras/</w:t>
      </w:r>
      <w:r>
        <w:rPr>
          <w:rFonts w:ascii="Prompt" w:cs="Prompt" w:eastAsia="Prompt" w:hAnsi="Prompt"/>
        </w:rPr>
        <w:t xml:space="preserve">) และเอกสาร README / ARCHITECTURE</w:t>
      </w:r>
    </w:p>
    <w:p>
      <w:pPr>
        <w:pStyle w:val="Heading1"/>
        <w:pageBreakBefore/>
      </w:pPr>
      <w:r>
        <w:rPr>
          <w:rFonts w:ascii="Prompt" w:cs="Prompt" w:eastAsia="Prompt" w:hAnsi="Prompt"/>
        </w:rPr>
        <w:t xml:space="preserve">3. ภาพรวมระบบ</w:t>
      </w:r>
    </w:p>
    <w:p>
      <w:pPr>
        <w:spacing w:after="120" w:line="300"/>
        <w:jc w:val="left"/>
      </w:pPr>
      <w:r>
        <w:rPr>
          <w:rFonts w:ascii="Prompt" w:cs="Prompt" w:eastAsia="Prompt" w:hAnsi="Prompt"/>
        </w:rPr>
        <w:t xml:space="preserve">หลักการออกแบบคือแยกงาน </w:t>
      </w:r>
      <w:r>
        <w:rPr>
          <w:rFonts w:ascii="Prompt" w:cs="Prompt" w:eastAsia="Prompt" w:hAnsi="Prompt"/>
          <w:b/>
          <w:bCs/>
        </w:rPr>
        <w:t xml:space="preserve">static</w:t>
      </w:r>
      <w:r>
        <w:rPr>
          <w:rFonts w:ascii="Prompt" w:cs="Prompt" w:eastAsia="Prompt" w:hAnsi="Prompt"/>
        </w:rPr>
        <w:t xml:space="preserve"> ที่ต้องการความแม่นยำเชิงพื้นที่แต่ไม่เปลี่ยนตามเวลา (ภูมิประเทศ ทางน้ำ สิ่งปกคลุมดิน) ออกจากงาน </w:t>
      </w:r>
      <w:r>
        <w:rPr>
          <w:rFonts w:ascii="Prompt" w:cs="Prompt" w:eastAsia="Prompt" w:hAnsi="Prompt"/>
          <w:b/>
          <w:bCs/>
        </w:rPr>
        <w:t xml:space="preserve">dynamic</w:t>
      </w:r>
      <w:r>
        <w:rPr>
          <w:rFonts w:ascii="Prompt" w:cs="Prompt" w:eastAsia="Prompt" w:hAnsi="Prompt"/>
        </w:rPr>
        <w:t xml:space="preserve"> ที่ต้องเร็วและเบา (ฝน ระดับน้ำ แบบจำลองรายชั่วโมง) ArcGIS Pro คำนวณงาน static ครั้งเดียวแล้วส่งออกเป็นพารามิเตอร์ราย hex ทำให้รอบรายชั่วโมงใช้เพียง Python + numpy และรันเสร็จใน 12–30 วินาที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038850" cy="2228850"/>
            <wp:effectExtent t="0" r="0" b="0" l="0"/>
            <wp:docPr id="1" name="fig1" descr="สถาปัตยกรรมระบบ: แหล่งข้อมูล → ArcGIS Pro → GitHub Actions → เว็บแอป" title="สถาปัตยกรรมระบบ: แหล่งข้อมูล → ArcGIS Pro → GitHub Actions → เว็บแอป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rompt" w:cs="Prompt" w:eastAsia="Prompt" w:hAnsi="Prompt"/>
          <w:b/>
          <w:bCs/>
          <w:color w:val="64748B"/>
          <w:sz w:val="19"/>
          <w:szCs w:val="19"/>
        </w:rPr>
        <w:t xml:space="preserve">รูปที่ 1</w:t>
      </w:r>
      <w:r>
        <w:rPr>
          <w:rFonts w:ascii="Prompt" w:cs="Prompt" w:eastAsia="Prompt" w:hAnsi="Prompt"/>
          <w:color w:val="64748B"/>
          <w:sz w:val="19"/>
          <w:szCs w:val="19"/>
        </w:rPr>
        <w:t xml:space="preserve"> สถาปัตยกรรมระบบ: แหล่งข้อมูล → ArcGIS Pro → GitHub Actions → เว็บแอป</w:t>
      </w:r>
    </w:p>
    <w:p>
      <w:pPr>
        <w:keepNext/>
        <w:spacing w:after="80" w:before="120"/>
      </w:pPr>
      <w:r>
        <w:rPr>
          <w:rFonts w:ascii="Prompt" w:cs="Prompt" w:eastAsia="Prompt" w:hAnsi="Prompt"/>
          <w:b/>
          <w:bCs/>
          <w:color w:val="0B3C5D"/>
          <w:sz w:val="20"/>
          <w:szCs w:val="20"/>
        </w:rPr>
        <w:t xml:space="preserve">ตารางที่ 3</w:t>
      </w:r>
      <w:r>
        <w:rPr>
          <w:rFonts w:ascii="Prompt" w:cs="Prompt" w:eastAsia="Prompt" w:hAnsi="Prompt"/>
          <w:color w:val="0B3C5D"/>
          <w:sz w:val="20"/>
          <w:szCs w:val="20"/>
        </w:rPr>
        <w:t xml:space="preserve"> ส่วนประกอบของระบบ</w:t>
      </w:r>
    </w:p>
    <w:tbl>
      <w:tblPr>
        <w:tblW w:type="dxa" w:w="9638"/>
        <w:tblBorders>
          <w:top w:val="single" w:color="C9D4DE" w:sz="4"/>
          <w:left w:val="single" w:color="C9D4DE" w:sz="4"/>
          <w:bottom w:val="single" w:color="C9D4DE" w:sz="4"/>
          <w:right w:val="single" w:color="C9D4DE" w:sz="4"/>
          <w:insideH w:val="single" w:color="C9D4DE" w:sz="4"/>
          <w:insideV w:val="single" w:color="C9D4DE" w:sz="4"/>
        </w:tblBorders>
      </w:tblPr>
      <w:tblGrid>
        <w:gridCol w:w="2164"/>
        <w:gridCol w:w="2557"/>
        <w:gridCol w:w="4917"/>
      </w:tblGrid>
      <w:tr>
        <w:trPr>
          <w:cantSplit/>
          <w:tblHeader/>
        </w:trPr>
        <w:tc>
          <w:tcPr>
            <w:tcW w:type="dxa" w:w="2164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ส่วนประกอบ</w:t>
            </w:r>
          </w:p>
        </w:tc>
        <w:tc>
          <w:tcPr>
            <w:tcW w:type="dxa" w:w="2557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เทคโนโลยี</w:t>
            </w:r>
          </w:p>
        </w:tc>
        <w:tc>
          <w:tcPr>
            <w:tcW w:type="dxa" w:w="4917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ไฟล์หลัก</w:t>
            </w:r>
          </w:p>
        </w:tc>
      </w:tr>
      <w:tr>
        <w:trPr>
          <w:cantSplit/>
          <w:tblHeader w:val="false"/>
        </w:trPr>
        <w:tc>
          <w:tcPr>
            <w:tcW w:type="dxa" w:w="216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วิเคราะห์ภูมิประเทศ</w:t>
            </w:r>
          </w:p>
        </w:tc>
        <w:tc>
          <w:tcPr>
            <w:tcW w:type="dxa" w:w="255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ArcGIS Pro 3.x + Spatial Analyst (arcpy)</w:t>
            </w:r>
          </w:p>
        </w:tc>
        <w:tc>
          <w:tcPr>
            <w:tcW w:type="dxa" w:w="491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arcgis/build_static.py, build_upstream.py, build_network.py, build_hotspots.py, NakhonSawanFlood.pyt</w:t>
            </w:r>
          </w:p>
        </w:tc>
      </w:tr>
      <w:tr>
        <w:trPr>
          <w:cantSplit/>
          <w:tblHeader w:val="false"/>
        </w:trPr>
        <w:tc>
          <w:tcPr>
            <w:tcW w:type="dxa" w:w="216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ดึงข้อมูลและแบบจำลอง</w:t>
            </w:r>
          </w:p>
        </w:tc>
        <w:tc>
          <w:tcPr>
            <w:tcW w:type="dxa" w:w="2557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Python 3 (stdlib + numpy)</w:t>
            </w:r>
          </w:p>
        </w:tc>
        <w:tc>
          <w:tcPr>
            <w:tcW w:type="dxa" w:w="4917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pipeline/run_update.py, model.py, upstream.py, gauges.py</w:t>
            </w:r>
          </w:p>
        </w:tc>
      </w:tr>
      <w:tr>
        <w:trPr>
          <w:cantSplit/>
          <w:tblHeader w:val="false"/>
        </w:trPr>
        <w:tc>
          <w:tcPr>
            <w:tcW w:type="dxa" w:w="216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แบบจำลอง 2D และสอบเทียบ</w:t>
            </w:r>
          </w:p>
        </w:tc>
        <w:tc>
          <w:tcPr>
            <w:tcW w:type="dxa" w:w="255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Python + numpy</w:t>
            </w:r>
          </w:p>
        </w:tc>
        <w:tc>
          <w:tcPr>
            <w:tcW w:type="dxa" w:w="491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pipeline/model2d.py, run_hotspots.py, calibrate.py</w:t>
            </w:r>
          </w:p>
        </w:tc>
      </w:tr>
      <w:tr>
        <w:trPr>
          <w:cantSplit/>
          <w:tblHeader w:val="false"/>
        </w:trPr>
        <w:tc>
          <w:tcPr>
            <w:tcW w:type="dxa" w:w="216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ตั้งเวลาและเผยแพร่</w:t>
            </w:r>
          </w:p>
        </w:tc>
        <w:tc>
          <w:tcPr>
            <w:tcW w:type="dxa" w:w="2557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GitHub Actions + GitHub Pages</w:t>
            </w:r>
          </w:p>
        </w:tc>
        <w:tc>
          <w:tcPr>
            <w:tcW w:type="dxa" w:w="4917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.github/workflows/update.yml</w:t>
            </w:r>
          </w:p>
        </w:tc>
      </w:tr>
      <w:tr>
        <w:trPr>
          <w:cantSplit/>
          <w:tblHeader w:val="false"/>
        </w:trPr>
        <w:tc>
          <w:tcPr>
            <w:tcW w:type="dxa" w:w="216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หน้าเว็บ</w:t>
            </w:r>
          </w:p>
        </w:tc>
        <w:tc>
          <w:tcPr>
            <w:tcW w:type="dxa" w:w="255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Leaflet 1.9 (ไม่มี build step)</w:t>
            </w:r>
          </w:p>
        </w:tc>
        <w:tc>
          <w:tcPr>
            <w:tcW w:type="dxa" w:w="491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index.html, assets/app.js, assets/app.css</w:t>
            </w:r>
          </w:p>
        </w:tc>
      </w:tr>
    </w:tbl>
    <w:p>
      <w:pPr>
        <w:spacing w:after="120"/>
      </w:pPr>
    </w:p>
    <w:p>
      <w:pPr>
        <w:keepNext/>
        <w:spacing w:after="80" w:before="120"/>
      </w:pPr>
      <w:r>
        <w:rPr>
          <w:rFonts w:ascii="Prompt" w:cs="Prompt" w:eastAsia="Prompt" w:hAnsi="Prompt"/>
          <w:b/>
          <w:bCs/>
          <w:color w:val="0B3C5D"/>
          <w:sz w:val="20"/>
          <w:szCs w:val="20"/>
        </w:rPr>
        <w:t xml:space="preserve">ตารางที่ 4</w:t>
      </w:r>
      <w:r>
        <w:rPr>
          <w:rFonts w:ascii="Prompt" w:cs="Prompt" w:eastAsia="Prompt" w:hAnsi="Prompt"/>
          <w:color w:val="0B3C5D"/>
          <w:sz w:val="20"/>
          <w:szCs w:val="20"/>
        </w:rPr>
        <w:t xml:space="preserve"> รอบการทำงาน</w:t>
      </w:r>
    </w:p>
    <w:tbl>
      <w:tblPr>
        <w:tblW w:type="dxa" w:w="9638"/>
        <w:tblBorders>
          <w:top w:val="single" w:color="C9D4DE" w:sz="4"/>
          <w:left w:val="single" w:color="C9D4DE" w:sz="4"/>
          <w:bottom w:val="single" w:color="C9D4DE" w:sz="4"/>
          <w:right w:val="single" w:color="C9D4DE" w:sz="4"/>
          <w:insideH w:val="single" w:color="C9D4DE" w:sz="4"/>
          <w:insideV w:val="single" w:color="C9D4DE" w:sz="4"/>
        </w:tblBorders>
      </w:tblPr>
      <w:tblGrid>
        <w:gridCol w:w="2666"/>
        <w:gridCol w:w="5127"/>
        <w:gridCol w:w="1845"/>
      </w:tblGrid>
      <w:tr>
        <w:trPr>
          <w:cantSplit/>
          <w:tblHeader/>
        </w:trPr>
        <w:tc>
          <w:tcPr>
            <w:tcW w:type="dxa" w:w="2666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รอบ</w:t>
            </w:r>
          </w:p>
        </w:tc>
        <w:tc>
          <w:tcPr>
            <w:tcW w:type="dxa" w:w="5127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งาน</w:t>
            </w:r>
          </w:p>
        </w:tc>
        <w:tc>
          <w:tcPr>
            <w:tcW w:type="dxa" w:w="1845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เวลาที่ใช้</w:t>
            </w:r>
          </w:p>
        </w:tc>
      </w:tr>
      <w:tr>
        <w:trPr>
          <w:cantSplit/>
          <w:tblHeader w:val="false"/>
        </w:trPr>
        <w:tc>
          <w:tcPr>
            <w:tcW w:type="dxa" w:w="266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ครั้งเดียว / เมื่อปรับข้อมูลพื้นฐาน</w:t>
            </w:r>
          </w:p>
        </w:tc>
        <w:tc>
          <w:tcPr>
            <w:tcW w:type="dxa" w:w="512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ArcGIS Pro tool 0 (Build All) → 1, 1b, 1c, 1d</w:t>
            </w:r>
          </w:p>
        </w:tc>
        <w:tc>
          <w:tcPr>
            <w:tcW w:type="dxa" w:w="184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30–60 นาที</w:t>
            </w:r>
          </w:p>
        </w:tc>
      </w:tr>
      <w:tr>
        <w:trPr>
          <w:cantSplit/>
          <w:tblHeader w:val="false"/>
        </w:trPr>
        <w:tc>
          <w:tcPr>
            <w:tcW w:type="dxa" w:w="2666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ทุก 1 ชม.</w:t>
            </w:r>
          </w:p>
        </w:tc>
        <w:tc>
          <w:tcPr>
            <w:tcW w:type="dxa" w:w="5127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ดึงฝน/ระดับน้ำ → ปรับแก้ฝน → ต้นน้ำ → hex v3 → ระยะเวลาท่วม → JSON</w:t>
            </w:r>
          </w:p>
        </w:tc>
        <w:tc>
          <w:tcPr>
            <w:tcW w:type="dxa" w:w="1845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12–30 วินาที</w:t>
            </w:r>
          </w:p>
        </w:tc>
      </w:tr>
      <w:tr>
        <w:trPr>
          <w:cantSplit/>
          <w:tblHeader w:val="false"/>
        </w:trPr>
        <w:tc>
          <w:tcPr>
            <w:tcW w:type="dxa" w:w="266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ทุก 6 ชม.</w:t>
            </w:r>
          </w:p>
        </w:tc>
        <w:tc>
          <w:tcPr>
            <w:tcW w:type="dxa" w:w="512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แบบจำลอง 2D 3 จุดวิกฤต → PNG + JSON</w:t>
            </w:r>
          </w:p>
        </w:tc>
        <w:tc>
          <w:tcPr>
            <w:tcW w:type="dxa" w:w="184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53–159 วินาทีต่อโดเมน</w:t>
            </w:r>
          </w:p>
        </w:tc>
      </w:tr>
      <w:tr>
        <w:trPr>
          <w:cantSplit/>
          <w:tblHeader w:val="false"/>
        </w:trPr>
        <w:tc>
          <w:tcPr>
            <w:tcW w:type="dxa" w:w="2666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ทุกวันอาทิตย์ 07:00 น.</w:t>
            </w:r>
          </w:p>
        </w:tc>
        <w:tc>
          <w:tcPr>
            <w:tcW w:type="dxa" w:w="5127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สอบเทียบ t_mult / weir_c / dcap_mult กับผล 2D</w:t>
            </w:r>
          </w:p>
        </w:tc>
        <w:tc>
          <w:tcPr>
            <w:tcW w:type="dxa" w:w="1845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ไม่กี่นาที</w:t>
            </w:r>
          </w:p>
        </w:tc>
      </w:tr>
      <w:tr>
        <w:trPr>
          <w:cantSplit/>
          <w:tblHeader w:val="false"/>
        </w:trPr>
        <w:tc>
          <w:tcPr>
            <w:tcW w:type="dxa" w:w="266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หน้าเว็บ</w:t>
            </w:r>
          </w:p>
        </w:tc>
        <w:tc>
          <w:tcPr>
            <w:tcW w:type="dxa" w:w="512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โหลดข้อมูลใหม่อัตโนมัติ</w:t>
            </w:r>
          </w:p>
        </w:tc>
        <w:tc>
          <w:tcPr>
            <w:tcW w:type="dxa" w:w="184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ทุก 5 นาที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rPr>
          <w:rFonts w:ascii="Prompt" w:cs="Prompt" w:eastAsia="Prompt" w:hAnsi="Prompt"/>
        </w:rPr>
        <w:t xml:space="preserve">4. ข้อมูลที่ใช้</w:t>
      </w:r>
    </w:p>
    <w:p>
      <w:pPr>
        <w:pStyle w:val="Heading2"/>
      </w:pPr>
      <w:r>
        <w:rPr>
          <w:rFonts w:ascii="Prompt" w:cs="Prompt" w:eastAsia="Prompt" w:hAnsi="Prompt"/>
        </w:rPr>
        <w:t xml:space="preserve">4.1 ข้อมูลคงที่ (ใช้ใน ArcGIS Pro)</w:t>
      </w:r>
    </w:p>
    <w:p>
      <w:pPr>
        <w:keepNext/>
        <w:spacing w:after="80" w:before="120"/>
      </w:pPr>
      <w:r>
        <w:rPr>
          <w:rFonts w:ascii="Prompt" w:cs="Prompt" w:eastAsia="Prompt" w:hAnsi="Prompt"/>
          <w:b/>
          <w:bCs/>
          <w:color w:val="0B3C5D"/>
          <w:sz w:val="20"/>
          <w:szCs w:val="20"/>
        </w:rPr>
        <w:t xml:space="preserve">ตารางที่ 5</w:t>
      </w:r>
      <w:r>
        <w:rPr>
          <w:rFonts w:ascii="Prompt" w:cs="Prompt" w:eastAsia="Prompt" w:hAnsi="Prompt"/>
          <w:color w:val="0B3C5D"/>
          <w:sz w:val="20"/>
          <w:szCs w:val="20"/>
        </w:rPr>
        <w:t xml:space="preserve"> ข้อมูลคงที่</w:t>
      </w:r>
    </w:p>
    <w:tbl>
      <w:tblPr>
        <w:tblW w:type="dxa" w:w="9638"/>
        <w:tblBorders>
          <w:top w:val="single" w:color="C9D4DE" w:sz="4"/>
          <w:left w:val="single" w:color="C9D4DE" w:sz="4"/>
          <w:bottom w:val="single" w:color="C9D4DE" w:sz="4"/>
          <w:right w:val="single" w:color="C9D4DE" w:sz="4"/>
          <w:insideH w:val="single" w:color="C9D4DE" w:sz="4"/>
          <w:insideV w:val="single" w:color="C9D4DE" w:sz="4"/>
        </w:tblBorders>
      </w:tblPr>
      <w:tblGrid>
        <w:gridCol w:w="2309"/>
        <w:gridCol w:w="2811"/>
        <w:gridCol w:w="1707"/>
        <w:gridCol w:w="2811"/>
      </w:tblGrid>
      <w:tr>
        <w:trPr>
          <w:cantSplit/>
          <w:tblHeader/>
        </w:trPr>
        <w:tc>
          <w:tcPr>
            <w:tcW w:type="dxa" w:w="2309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ข้อมูล</w:t>
            </w:r>
          </w:p>
        </w:tc>
        <w:tc>
          <w:tcPr>
            <w:tcW w:type="dxa" w:w="2811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แหล่ง / ความละเอียด</w:t>
            </w:r>
          </w:p>
        </w:tc>
        <w:tc>
          <w:tcPr>
            <w:tcW w:type="dxa" w:w="1707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สัญญาอนุญาต</w:t>
            </w:r>
          </w:p>
        </w:tc>
        <w:tc>
          <w:tcPr>
            <w:tcW w:type="dxa" w:w="2811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ใช้ทำอะไร</w:t>
            </w:r>
          </w:p>
        </w:tc>
      </w:tr>
      <w:tr>
        <w:trPr>
          <w:cantSplit/>
          <w:tblHeader w:val="false"/>
        </w:trPr>
        <w:tc>
          <w:tcPr>
            <w:tcW w:type="dxa" w:w="230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แบบจำลองความสูง (DEM)</w:t>
            </w:r>
          </w:p>
        </w:tc>
        <w:tc>
          <w:tcPr>
            <w:tcW w:type="dxa" w:w="281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FABDEM V1-2, 30 ม. (Univ. of Bristol)</w:t>
            </w:r>
          </w:p>
        </w:tc>
        <w:tc>
          <w:tcPr>
            <w:tcW w:type="dxa" w:w="170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CC BY-NC-SA 4.0</w:t>
            </w:r>
          </w:p>
        </w:tc>
        <w:tc>
          <w:tcPr>
            <w:tcW w:type="dxa" w:w="281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ทิศการไหล HAND แอ่ง เครือข่าย hex 2D</w:t>
            </w:r>
          </w:p>
        </w:tc>
      </w:tr>
      <w:tr>
        <w:trPr>
          <w:cantSplit/>
          <w:tblHeader w:val="false"/>
        </w:trPr>
        <w:tc>
          <w:tcPr>
            <w:tcW w:type="dxa" w:w="2309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DEM ภูมิภาค</w:t>
            </w:r>
          </w:p>
        </w:tc>
        <w:tc>
          <w:tcPr>
            <w:tcW w:type="dxa" w:w="2811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Copernicus DEM GLO-30 (9 tiles) → 90 ม.</w:t>
            </w:r>
          </w:p>
        </w:tc>
        <w:tc>
          <w:tcPr>
            <w:tcW w:type="dxa" w:w="1707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Copernicus DEM licence</w:t>
            </w:r>
          </w:p>
        </w:tc>
        <w:tc>
          <w:tcPr>
            <w:tcW w:type="dxa" w:w="2811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ลุ่มน้ำต้นน้ำ 4 จังหวัด</w:t>
            </w:r>
          </w:p>
        </w:tc>
      </w:tr>
      <w:tr>
        <w:trPr>
          <w:cantSplit/>
          <w:tblHeader w:val="false"/>
        </w:trPr>
        <w:tc>
          <w:tcPr>
            <w:tcW w:type="dxa" w:w="230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สิ่งปกคลุมดิน</w:t>
            </w:r>
          </w:p>
        </w:tc>
        <w:tc>
          <w:tcPr>
            <w:tcW w:type="dxa" w:w="281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ESA WorldCover 2021, 10 ม.</w:t>
            </w:r>
          </w:p>
        </w:tc>
        <w:tc>
          <w:tcPr>
            <w:tcW w:type="dxa" w:w="170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CC BY 4.0</w:t>
            </w:r>
          </w:p>
        </w:tc>
        <w:tc>
          <w:tcPr>
            <w:tcW w:type="dxa" w:w="281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Curve Number · สัดส่วนนา/เมือง/น้ำ · Manning n</w:t>
            </w:r>
          </w:p>
        </w:tc>
      </w:tr>
      <w:tr>
        <w:trPr>
          <w:cantSplit/>
          <w:tblHeader w:val="false"/>
        </w:trPr>
        <w:tc>
          <w:tcPr>
            <w:tcW w:type="dxa" w:w="2309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ลำน้ำ คลอง คันกั้นน้ำ สถานีสูบ ประตูน้ำ</w:t>
            </w:r>
          </w:p>
        </w:tc>
        <w:tc>
          <w:tcPr>
            <w:tcW w:type="dxa" w:w="2811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OpenStreetMap (Overpass API)</w:t>
            </w:r>
          </w:p>
        </w:tc>
        <w:tc>
          <w:tcPr>
            <w:tcW w:type="dxa" w:w="1707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ODbL</w:t>
            </w:r>
          </w:p>
        </w:tc>
        <w:tc>
          <w:tcPr>
            <w:tcW w:type="dxa" w:w="2811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burn DEM · โครงสร้างระบายน้ำ</w:t>
            </w:r>
          </w:p>
        </w:tc>
      </w:tr>
      <w:tr>
        <w:trPr>
          <w:cantSplit/>
          <w:tblHeader w:val="false"/>
        </w:trPr>
        <w:tc>
          <w:tcPr>
            <w:tcW w:type="dxa" w:w="230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ขอบเขตการปกครอง</w:t>
            </w:r>
          </w:p>
        </w:tc>
        <w:tc>
          <w:tcPr>
            <w:tcW w:type="dxa" w:w="281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geoBoundaries (ADM1/ADM2)</w:t>
            </w:r>
          </w:p>
        </w:tc>
        <w:tc>
          <w:tcPr>
            <w:tcW w:type="dxa" w:w="170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CC BY 4.0</w:t>
            </w:r>
          </w:p>
        </w:tc>
        <w:tc>
          <w:tcPr>
            <w:tcW w:type="dxa" w:w="281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hex · สรุปรายอำเภอ</w:t>
            </w:r>
          </w:p>
        </w:tc>
      </w:tr>
      <w:tr>
        <w:trPr>
          <w:cantSplit/>
          <w:tblHeader w:val="false"/>
        </w:trPr>
        <w:tc>
          <w:tcPr>
            <w:tcW w:type="dxa" w:w="2309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สถานีระดับน้ำอ้างอิง</w:t>
            </w:r>
          </w:p>
        </w:tc>
        <w:tc>
          <w:tcPr>
            <w:tcW w:type="dxa" w:w="2811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ThaiWater (พิกัด ตลิ่ง ท้องน้ำ qmax)</w:t>
            </w:r>
          </w:p>
        </w:tc>
        <w:tc>
          <w:tcPr>
            <w:tcW w:type="dxa" w:w="1707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ข้อมูลสาธารณะ สสน.</w:t>
            </w:r>
          </w:p>
        </w:tc>
        <w:tc>
          <w:tcPr>
            <w:tcW w:type="dxa" w:w="2811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z_ref · ความจุลำน้ำ</w:t>
            </w:r>
          </w:p>
        </w:tc>
      </w:tr>
      <w:tr>
        <w:trPr>
          <w:cantSplit/>
          <w:tblHeader w:val="false"/>
        </w:trPr>
        <w:tc>
          <w:tcPr>
            <w:tcW w:type="dxa" w:w="230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โครงสร้างระบายน้ำเพิ่มเติม</w:t>
            </w:r>
          </w:p>
        </w:tc>
        <w:tc>
          <w:tcPr>
            <w:tcW w:type="dxa" w:w="281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drainage_assets_user.csv (ผู้ใช้กรอก)</w:t>
            </w:r>
          </w:p>
        </w:tc>
        <w:tc>
          <w:tcPr>
            <w:tcW w:type="dxa" w:w="170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–</w:t>
            </w:r>
          </w:p>
        </w:tc>
        <w:tc>
          <w:tcPr>
            <w:tcW w:type="dxa" w:w="281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สถานีสูบ/ประตูน้ำที่ OSM ไม่มี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Prompt" w:cs="Prompt" w:eastAsia="Prompt" w:hAnsi="Prompt"/>
        </w:rPr>
        <w:t xml:space="preserve">4.2 ข้อมูลเวลาจริง</w:t>
      </w:r>
    </w:p>
    <w:p>
      <w:pPr>
        <w:keepNext/>
        <w:spacing w:after="80" w:before="120"/>
      </w:pPr>
      <w:r>
        <w:rPr>
          <w:rFonts w:ascii="Prompt" w:cs="Prompt" w:eastAsia="Prompt" w:hAnsi="Prompt"/>
          <w:b/>
          <w:bCs/>
          <w:color w:val="0B3C5D"/>
          <w:sz w:val="20"/>
          <w:szCs w:val="20"/>
        </w:rPr>
        <w:t xml:space="preserve">ตารางที่ 6</w:t>
      </w:r>
      <w:r>
        <w:rPr>
          <w:rFonts w:ascii="Prompt" w:cs="Prompt" w:eastAsia="Prompt" w:hAnsi="Prompt"/>
          <w:color w:val="0B3C5D"/>
          <w:sz w:val="20"/>
          <w:szCs w:val="20"/>
        </w:rPr>
        <w:t xml:space="preserve"> ข้อมูลเวลาจริง</w:t>
      </w:r>
    </w:p>
    <w:tbl>
      <w:tblPr>
        <w:tblW w:type="dxa" w:w="9638"/>
        <w:tblBorders>
          <w:top w:val="single" w:color="C9D4DE" w:sz="4"/>
          <w:left w:val="single" w:color="C9D4DE" w:sz="4"/>
          <w:bottom w:val="single" w:color="C9D4DE" w:sz="4"/>
          <w:right w:val="single" w:color="C9D4DE" w:sz="4"/>
          <w:insideH w:val="single" w:color="C9D4DE" w:sz="4"/>
          <w:insideV w:val="single" w:color="C9D4DE" w:sz="4"/>
        </w:tblBorders>
      </w:tblPr>
      <w:tblGrid>
        <w:gridCol w:w="1770"/>
        <w:gridCol w:w="3737"/>
        <w:gridCol w:w="1180"/>
        <w:gridCol w:w="2951"/>
      </w:tblGrid>
      <w:tr>
        <w:trPr>
          <w:cantSplit/>
          <w:tblHeader/>
        </w:trPr>
        <w:tc>
          <w:tcPr>
            <w:tcW w:type="dxa" w:w="1770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แหล่ง</w:t>
            </w:r>
          </w:p>
        </w:tc>
        <w:tc>
          <w:tcPr>
            <w:tcW w:type="dxa" w:w="3737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1180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ความถี่</w:t>
            </w:r>
          </w:p>
        </w:tc>
        <w:tc>
          <w:tcPr>
            <w:tcW w:type="dxa" w:w="2951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ใช้ทำอะไร</w:t>
            </w:r>
          </w:p>
        </w:tc>
      </w:tr>
      <w:tr>
        <w:trPr>
          <w:cantSplit/>
          <w:tblHeader w:val="false"/>
        </w:trPr>
        <w:tc>
          <w:tcPr>
            <w:tcW w:type="dxa" w:w="177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Open-Meteo Forecast API</w:t>
            </w:r>
          </w:p>
        </w:tc>
        <w:tc>
          <w:tcPr>
            <w:tcW w:type="dxa" w:w="373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api.open-meteo.com/v1/forecast (hourly=precipitation) lattice 0.2° ครั้งแรก past_days=30 แล้วดึง past_days=2</w:t>
            </w:r>
          </w:p>
        </w:tc>
        <w:tc>
          <w:tcPr>
            <w:tcW w:type="dxa" w:w="11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~1 ชม.</w:t>
            </w:r>
          </w:p>
        </w:tc>
        <w:tc>
          <w:tcPr>
            <w:tcW w:type="dxa" w:w="295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ฝนรายชั่วโมงต่อเนื่องและพยากรณ์ 72 ชม. (ECMWF/GFS best match)</w:t>
            </w:r>
          </w:p>
        </w:tc>
      </w:tr>
      <w:tr>
        <w:trPr>
          <w:cantSplit/>
          <w:tblHeader w:val="false"/>
        </w:trPr>
        <w:tc>
          <w:tcPr>
            <w:tcW w:type="dxa" w:w="1770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ThaiWater (สสน.)</w:t>
            </w:r>
          </w:p>
        </w:tc>
        <w:tc>
          <w:tcPr>
            <w:tcW w:type="dxa" w:w="3737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api-v3.thaiwater.net/api/v1/thaiwater30/public/rain_24h</w:t>
            </w:r>
          </w:p>
        </w:tc>
        <w:tc>
          <w:tcPr>
            <w:tcW w:type="dxa" w:w="1180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10–60 นาที</w:t>
            </w:r>
          </w:p>
        </w:tc>
        <w:tc>
          <w:tcPr>
            <w:tcW w:type="dxa" w:w="2951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ฝน 24 ชม. สถานีโทรมาตร (สสน. กรมอุตุฯ ชป. ปภ. ฯลฯ) → ปรับแก้ฝน</w:t>
            </w:r>
          </w:p>
        </w:tc>
      </w:tr>
      <w:tr>
        <w:trPr>
          <w:cantSplit/>
          <w:tblHeader w:val="false"/>
        </w:trPr>
        <w:tc>
          <w:tcPr>
            <w:tcW w:type="dxa" w:w="177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ThaiWater (สสน.)</w:t>
            </w:r>
          </w:p>
        </w:tc>
        <w:tc>
          <w:tcPr>
            <w:tcW w:type="dxa" w:w="373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.../public/waterlevel</w:t>
            </w:r>
          </w:p>
        </w:tc>
        <w:tc>
          <w:tcPr>
            <w:tcW w:type="dxa" w:w="11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10–60 นาที</w:t>
            </w:r>
          </w:p>
        </w:tc>
        <w:tc>
          <w:tcPr>
            <w:tcW w:type="dxa" w:w="295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ระดับน้ำ ม.รทก. ตลิ่ง แนวโน้ม ปริมาณน้ำ (discharge) ความจุลำน้ำ (qmax) สถานีกรมชลประทาน</w:t>
            </w:r>
          </w:p>
        </w:tc>
      </w:tr>
      <w:tr>
        <w:trPr>
          <w:cantSplit/>
          <w:tblHeader w:val="false"/>
        </w:trPr>
        <w:tc>
          <w:tcPr>
            <w:tcW w:type="dxa" w:w="1770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ThaiWater (สสน.)</w:t>
            </w:r>
          </w:p>
        </w:tc>
        <w:tc>
          <w:tcPr>
            <w:tcW w:type="dxa" w:w="3737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.../public/waterlevel_graph?station_type=tele_waterlevel&amp;station_id=…</w:t>
            </w:r>
          </w:p>
        </w:tc>
        <w:tc>
          <w:tcPr>
            <w:tcW w:type="dxa" w:w="1180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เมื่อขาดช่วง</w:t>
            </w:r>
          </w:p>
        </w:tc>
        <w:tc>
          <w:tcPr>
            <w:tcW w:type="dxa" w:w="2951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ประวัติระดับน้ำและปริมาณน้ำรายชั่วโมง 30 วัน</w:t>
            </w:r>
          </w:p>
        </w:tc>
      </w:tr>
      <w:tr>
        <w:trPr>
          <w:cantSplit/>
          <w:tblHeader w:val="false"/>
        </w:trPr>
        <w:tc>
          <w:tcPr>
            <w:tcW w:type="dxa" w:w="177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GISTDA Disaster API</w:t>
            </w:r>
          </w:p>
        </w:tc>
        <w:tc>
          <w:tcPr>
            <w:tcW w:type="dxa" w:w="373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api-gateway.gistda.or.th/api/2.0/resources/features/flood/3days (API-Key)</w:t>
            </w:r>
          </w:p>
        </w:tc>
        <w:tc>
          <w:tcPr>
            <w:tcW w:type="dxa" w:w="11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รายวัน</w:t>
            </w:r>
          </w:p>
        </w:tc>
        <w:tc>
          <w:tcPr>
            <w:tcW w:type="dxa" w:w="295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พื้นที่น้ำท่วมจากดาวเทียม (ไม่บังคับ)</w:t>
            </w:r>
          </w:p>
        </w:tc>
      </w:tr>
      <w:tr>
        <w:trPr>
          <w:cantSplit/>
          <w:tblHeader w:val="false"/>
        </w:trPr>
        <w:tc>
          <w:tcPr>
            <w:tcW w:type="dxa" w:w="1770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Windy</w:t>
            </w:r>
          </w:p>
        </w:tc>
        <w:tc>
          <w:tcPr>
            <w:tcW w:type="dxa" w:w="3737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embed.windy.com</w:t>
            </w:r>
          </w:p>
        </w:tc>
        <w:tc>
          <w:tcPr>
            <w:tcW w:type="dxa" w:w="1180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–</w:t>
            </w:r>
          </w:p>
        </w:tc>
        <w:tc>
          <w:tcPr>
            <w:tcW w:type="dxa" w:w="2951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ภาพฝน/เรดาร์/เมฆประกอบ (ไม่ใช้คำนวณ)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Prompt" w:cs="Prompt" w:eastAsia="Prompt" w:hAnsi="Prompt"/>
        </w:rPr>
        <w:t xml:space="preserve">4.3 การควบคุมคุณภาพข้อมูล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ตัดสถานีระดับน้ำที่ |ระดับน้ำ − ตลิ่ง| &gt; 30 ม. (ค่าผิดปกติ) และสถานีนอกขอบเขต 5 จังหวัด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อัตราส่วนปรับแก้ฝนจำกัด 0.2–5 เท่า และบวก 2 มม. ทั้งเศษและส่วนเพื่อไม่ให้ฝนน้อยทำให้อัตราส่วนแกว่ง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ถ้าแหล่งข้อมูลใดล้มเหลว pipeline ทำงานต่อด้วยแหล่งที่เหลือ และบันทึกสถานะใน </w:t>
      </w:r>
      <w:r>
        <w:rPr>
          <w:rFonts w:ascii="Prompt" w:cs="Prompt" w:eastAsia="Prompt" w:hAnsi="Prompt"/>
          <w:color w:val="1E3A5F"/>
          <w:sz w:val="19"/>
          <w:szCs w:val="19"/>
        </w:rPr>
        <w:t xml:space="preserve">meta.json</w:t>
      </w:r>
      <w:r>
        <w:rPr>
          <w:rFonts w:ascii="Prompt" w:cs="Prompt" w:eastAsia="Prompt" w:hAnsi="Prompt"/>
        </w:rPr>
        <w:t xml:space="preserve"> (แสดงในแท็บวิธีการ)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สถานีที่ไม่รายงานปริมาณน้ำ ใช้ rating curve จากประวัติของสถานีนั้น หรือ Manning จาก qmax เมื่อไม่มี rating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Overpass API แบ่ง tile สลับ endpoint เมื่อ 504/SSL error และคืนค่าว่างแทนการหยุดทำงาน</w:t>
      </w:r>
    </w:p>
    <w:p>
      <w:pPr>
        <w:pStyle w:val="Heading1"/>
        <w:pageBreakBefore/>
      </w:pPr>
      <w:r>
        <w:rPr>
          <w:rFonts w:ascii="Prompt" w:cs="Prompt" w:eastAsia="Prompt" w:hAnsi="Prompt"/>
        </w:rPr>
        <w:t xml:space="preserve">5. ขั้นตอนการวิเคราะห์ด้วย ArcGIS Pro</w:t>
      </w:r>
    </w:p>
    <w:p>
      <w:pPr>
        <w:spacing w:after="120" w:line="300"/>
        <w:jc w:val="left"/>
      </w:pPr>
      <w:r>
        <w:rPr>
          <w:rFonts w:ascii="Prompt" w:cs="Prompt" w:eastAsia="Prompt" w:hAnsi="Prompt"/>
        </w:rPr>
        <w:t xml:space="preserve">งานวิเคราะห์ภูมิประเทศทั้งหมดอยู่ใน Python Toolbox </w:t>
      </w:r>
      <w:r>
        <w:rPr>
          <w:rFonts w:ascii="Prompt" w:cs="Prompt" w:eastAsia="Prompt" w:hAnsi="Prompt"/>
          <w:color w:val="1E3A5F"/>
          <w:sz w:val="19"/>
          <w:szCs w:val="19"/>
        </w:rPr>
        <w:t xml:space="preserve">arcgis/NakhonSawanFlood.pyt</w:t>
      </w:r>
      <w:r>
        <w:rPr>
          <w:rFonts w:ascii="Prompt" w:cs="Prompt" w:eastAsia="Prompt" w:hAnsi="Prompt"/>
        </w:rPr>
        <w:t xml:space="preserve"> ผู้ใช้เรียก tool 0 (Build All) เพื่อสร้างชั้นข้อมูลคงที่ทั้งหมดในครั้งเดียว (30–60 นาที) หรือรันแยกแต่ละขั้น</w:t>
      </w:r>
    </w:p>
    <w:p>
      <w:pPr>
        <w:keepNext/>
        <w:spacing w:after="80" w:before="120"/>
      </w:pPr>
      <w:r>
        <w:rPr>
          <w:rFonts w:ascii="Prompt" w:cs="Prompt" w:eastAsia="Prompt" w:hAnsi="Prompt"/>
          <w:b/>
          <w:bCs/>
          <w:color w:val="0B3C5D"/>
          <w:sz w:val="20"/>
          <w:szCs w:val="20"/>
        </w:rPr>
        <w:t xml:space="preserve">ตารางที่ 7</w:t>
      </w:r>
      <w:r>
        <w:rPr>
          <w:rFonts w:ascii="Prompt" w:cs="Prompt" w:eastAsia="Prompt" w:hAnsi="Prompt"/>
          <w:color w:val="0B3C5D"/>
          <w:sz w:val="20"/>
          <w:szCs w:val="20"/>
        </w:rPr>
        <w:t xml:space="preserve"> เครื่องมือใน ArcGIS Pro Toolbox</w:t>
      </w:r>
    </w:p>
    <w:tbl>
      <w:tblPr>
        <w:tblW w:type="dxa" w:w="9638"/>
        <w:tblBorders>
          <w:top w:val="single" w:color="C9D4DE" w:sz="4"/>
          <w:left w:val="single" w:color="C9D4DE" w:sz="4"/>
          <w:bottom w:val="single" w:color="C9D4DE" w:sz="4"/>
          <w:right w:val="single" w:color="C9D4DE" w:sz="4"/>
          <w:insideH w:val="single" w:color="C9D4DE" w:sz="4"/>
          <w:insideV w:val="single" w:color="C9D4DE" w:sz="4"/>
        </w:tblBorders>
      </w:tblPr>
      <w:tblGrid>
        <w:gridCol w:w="2914"/>
        <w:gridCol w:w="6724"/>
      </w:tblGrid>
      <w:tr>
        <w:trPr>
          <w:cantSplit/>
          <w:tblHeader/>
        </w:trPr>
        <w:tc>
          <w:tcPr>
            <w:tcW w:type="dxa" w:w="2914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Tool</w:t>
            </w:r>
          </w:p>
        </w:tc>
        <w:tc>
          <w:tcPr>
            <w:tcW w:type="dxa" w:w="6724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หน้าที่</w:t>
            </w:r>
          </w:p>
        </w:tc>
      </w:tr>
      <w:tr>
        <w:trPr>
          <w:cantSplit/>
          <w:tblHeader w:val="false"/>
        </w:trPr>
        <w:tc>
          <w:tcPr>
            <w:tcW w:type="dxa" w:w="291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0) Build All</w:t>
            </w:r>
          </w:p>
        </w:tc>
        <w:tc>
          <w:tcPr>
            <w:tcW w:type="dxa" w:w="67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FABDEM + burn ลำน้ำ/คันกั้นน้ำ OSM → 1 → 1b → 1c → 1d</w:t>
            </w:r>
          </w:p>
        </w:tc>
      </w:tr>
      <w:tr>
        <w:trPr>
          <w:cantSplit/>
          <w:tblHeader w:val="false"/>
        </w:trPr>
        <w:tc>
          <w:tcPr>
            <w:tcW w:type="dxa" w:w="291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1) Build Static Layers</w:t>
            </w:r>
          </w:p>
        </w:tc>
        <w:tc>
          <w:tcPr>
            <w:tcW w:type="dxa" w:w="672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Fill / Flow Direction / Flow Accumulation / HAND / แอ่ง / CN → hex 1 ตร.กม.</w:t>
            </w:r>
          </w:p>
        </w:tc>
      </w:tr>
      <w:tr>
        <w:trPr>
          <w:cantSplit/>
          <w:tblHeader w:val="false"/>
        </w:trPr>
        <w:tc>
          <w:tcPr>
            <w:tcW w:type="dxa" w:w="291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1b) Build Upstream Basins</w:t>
            </w:r>
          </w:p>
        </w:tc>
        <w:tc>
          <w:tcPr>
            <w:tcW w:type="dxa" w:w="67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ลุ่มน้ำ 4 จังหวัดที่ไหลเข้านครสวรรค์ จุดน้ำเข้า เวลาเดินทาง HAND แม่น้ำสายหลัก</w:t>
            </w:r>
          </w:p>
        </w:tc>
      </w:tr>
      <w:tr>
        <w:trPr>
          <w:cantSplit/>
          <w:tblHeader w:val="false"/>
        </w:trPr>
        <w:tc>
          <w:tcPr>
            <w:tcW w:type="dxa" w:w="291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1c) Build Network &amp; Drainage</w:t>
            </w:r>
          </w:p>
        </w:tc>
        <w:tc>
          <w:tcPr>
            <w:tcW w:type="dxa" w:w="672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การไหลหลายทิศ จุดล้นระหว่าง hex hypsometry คลอง สถานีสูบ ประตูน้ำ</w:t>
            </w:r>
          </w:p>
        </w:tc>
      </w:tr>
      <w:tr>
        <w:trPr>
          <w:cantSplit/>
          <w:tblHeader w:val="false"/>
        </w:trPr>
        <w:tc>
          <w:tcPr>
            <w:tcW w:type="dxa" w:w="291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1d) Build 2D Hotspots</w:t>
            </w:r>
          </w:p>
        </w:tc>
        <w:tc>
          <w:tcPr>
            <w:tcW w:type="dxa" w:w="67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โดเมนแบบจำลอง 2D + ชุดข้อมูล HEC-RAS</w:t>
            </w:r>
          </w:p>
        </w:tc>
      </w:tr>
      <w:tr>
        <w:trPr>
          <w:cantSplit/>
          <w:tblHeader w:val="false"/>
        </w:trPr>
        <w:tc>
          <w:tcPr>
            <w:tcW w:type="dxa" w:w="291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2) Run Update (local)</w:t>
            </w:r>
          </w:p>
        </w:tc>
        <w:tc>
          <w:tcPr>
            <w:tcW w:type="dxa" w:w="672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รันแบบจำลองบนเครื่อง → feature class hex_status</w:t>
            </w:r>
          </w:p>
        </w:tc>
      </w:tr>
      <w:tr>
        <w:trPr>
          <w:cantSplit/>
          <w:tblHeader w:val="false"/>
        </w:trPr>
        <w:tc>
          <w:tcPr>
            <w:tcW w:type="dxa" w:w="291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2b) Run 2D Hotspots</w:t>
            </w:r>
          </w:p>
        </w:tc>
        <w:tc>
          <w:tcPr>
            <w:tcW w:type="dxa" w:w="67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แบบจำลอง 2D + rain.csv / stage_*.csv</w:t>
            </w:r>
          </w:p>
        </w:tc>
      </w:tr>
      <w:tr>
        <w:trPr>
          <w:cantSplit/>
          <w:tblHeader w:val="false"/>
        </w:trPr>
        <w:tc>
          <w:tcPr>
            <w:tcW w:type="dxa" w:w="291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2c) Calibrate</w:t>
            </w:r>
          </w:p>
        </w:tc>
        <w:tc>
          <w:tcPr>
            <w:tcW w:type="dxa" w:w="672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สอบเทียบ hex กับ 2D → calibration.json</w:t>
            </w:r>
          </w:p>
        </w:tc>
      </w:tr>
      <w:tr>
        <w:trPr>
          <w:cantSplit/>
          <w:tblHeader w:val="false"/>
        </w:trPr>
        <w:tc>
          <w:tcPr>
            <w:tcW w:type="dxa" w:w="291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3) Publish to GitHub</w:t>
            </w:r>
          </w:p>
        </w:tc>
        <w:tc>
          <w:tcPr>
            <w:tcW w:type="dxa" w:w="67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commit + push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Prompt" w:cs="Prompt" w:eastAsia="Prompt" w:hAnsi="Prompt"/>
        </w:rPr>
        <w:t xml:space="preserve">5.1 การปรับ DEM (DEM conditioning)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Prompt" w:cs="Prompt" w:eastAsia="Prompt" w:hAnsi="Prompt"/>
        </w:rPr>
        <w:t xml:space="preserve">ดึง </w:t>
      </w:r>
      <w:r>
        <w:rPr>
          <w:rFonts w:ascii="Prompt" w:cs="Prompt" w:eastAsia="Prompt" w:hAnsi="Prompt"/>
          <w:b/>
          <w:bCs/>
        </w:rPr>
        <w:t xml:space="preserve">FABDEM V1-2</w:t>
      </w:r>
      <w:r>
        <w:rPr>
          <w:rFonts w:ascii="Prompt" w:cs="Prompt" w:eastAsia="Prompt" w:hAnsi="Prompt"/>
        </w:rPr>
        <w:t xml:space="preserve"> (Copernicus GLO-30 ที่ตัดความสูงอาคารและต้นไม้ออก) เฉพาะ tile ที่ครอบคลุมพื้นที่ จาก zip ของ University of Bristol ด้วย HTTP Range request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Prompt" w:cs="Prompt" w:eastAsia="Prompt" w:hAnsi="Prompt"/>
        </w:rPr>
        <w:t xml:space="preserve">ProjectRaster เป็น UTM zone 47N ความละเอียด 30 ม. (bilinear) และปิดการสร้าง pyramid เพื่อลดเวลา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Prompt" w:cs="Prompt" w:eastAsia="Prompt" w:hAnsi="Prompt"/>
        </w:rPr>
        <w:t xml:space="preserve">Burn ลำน้ำจาก OpenStreetMap: river −3.0 ม., canal/stream −1.5 ม., drain −1.0 ม., ditch −0.5 ม. เพื่อบังคับทิศการไหลบนที่ราบให้ลงลำน้ำจริง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Prompt" w:cs="Prompt" w:eastAsia="Prompt" w:hAnsi="Prompt"/>
        </w:rPr>
        <w:t xml:space="preserve">ยกคันกั้นน้ำ (man_made = dyke/embankment, embankment = yes) +1.0 ม. ให้เป็นจุดล้นที่สูงในเครือข่าย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Prompt" w:cs="Prompt" w:eastAsia="Prompt" w:hAnsi="Prompt"/>
        </w:rPr>
        <w:t xml:space="preserve">Clip ด้วยขอบเขตจังหวัด + buffer 3 กม. (ResetEnvironments + Clip เพื่อหลีกเลี่ยงปัญหา ExtractByMask)</w:t>
      </w:r>
    </w:p>
    <w:p>
      <w:pPr>
        <w:pStyle w:val="Heading2"/>
      </w:pPr>
      <w:r>
        <w:rPr>
          <w:rFonts w:ascii="Prompt" w:cs="Prompt" w:eastAsia="Prompt" w:hAnsi="Prompt"/>
        </w:rPr>
        <w:t xml:space="preserve">5.2 อุทกวิทยาภูมิประเทศ</w:t>
      </w:r>
    </w:p>
    <w:p>
      <w:pPr>
        <w:keepNext/>
        <w:spacing w:after="80" w:before="120"/>
      </w:pPr>
      <w:r>
        <w:rPr>
          <w:rFonts w:ascii="Prompt" w:cs="Prompt" w:eastAsia="Prompt" w:hAnsi="Prompt"/>
          <w:b/>
          <w:bCs/>
          <w:color w:val="0B3C5D"/>
          <w:sz w:val="20"/>
          <w:szCs w:val="20"/>
        </w:rPr>
        <w:t xml:space="preserve">ตารางที่ 8</w:t>
      </w:r>
      <w:r>
        <w:rPr>
          <w:rFonts w:ascii="Prompt" w:cs="Prompt" w:eastAsia="Prompt" w:hAnsi="Prompt"/>
          <w:color w:val="0B3C5D"/>
          <w:sz w:val="20"/>
          <w:szCs w:val="20"/>
        </w:rPr>
        <w:t xml:space="preserve"> ขั้นตอนอุทกวิทยาภูมิประเทศ</w:t>
      </w:r>
    </w:p>
    <w:tbl>
      <w:tblPr>
        <w:tblW w:type="dxa" w:w="9638"/>
        <w:tblBorders>
          <w:top w:val="single" w:color="C9D4DE" w:sz="4"/>
          <w:left w:val="single" w:color="C9D4DE" w:sz="4"/>
          <w:bottom w:val="single" w:color="C9D4DE" w:sz="4"/>
          <w:right w:val="single" w:color="C9D4DE" w:sz="4"/>
          <w:insideH w:val="single" w:color="C9D4DE" w:sz="4"/>
          <w:insideV w:val="single" w:color="C9D4DE" w:sz="4"/>
        </w:tblBorders>
      </w:tblPr>
      <w:tblGrid>
        <w:gridCol w:w="1865"/>
        <w:gridCol w:w="4664"/>
        <w:gridCol w:w="3109"/>
      </w:tblGrid>
      <w:tr>
        <w:trPr>
          <w:cantSplit/>
          <w:tblHeader/>
        </w:trPr>
        <w:tc>
          <w:tcPr>
            <w:tcW w:type="dxa" w:w="1865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ขั้น</w:t>
            </w:r>
          </w:p>
        </w:tc>
        <w:tc>
          <w:tcPr>
            <w:tcW w:type="dxa" w:w="4664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เครื่องมือ</w:t>
            </w:r>
          </w:p>
        </w:tc>
        <w:tc>
          <w:tcPr>
            <w:tcW w:type="dxa" w:w="3109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ผลลัพธ์</w:t>
            </w:r>
          </w:p>
        </w:tc>
      </w:tr>
      <w:tr>
        <w:trPr>
          <w:cantSplit/>
          <w:tblHeader w:val="false"/>
        </w:trPr>
        <w:tc>
          <w:tcPr>
            <w:tcW w:type="dxa" w:w="186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อุทกวิทยา</w:t>
            </w:r>
          </w:p>
        </w:tc>
        <w:tc>
          <w:tcPr>
            <w:tcW w:type="dxa" w:w="466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Fill → Flow Direction (D8) → Flow Accumulation</w:t>
            </w:r>
          </w:p>
        </w:tc>
        <w:tc>
          <w:tcPr>
            <w:tcW w:type="dxa" w:w="310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fill, fdir, facc</w:t>
            </w:r>
          </w:p>
        </w:tc>
      </w:tr>
      <w:tr>
        <w:trPr>
          <w:cantSplit/>
          <w:tblHeader w:val="false"/>
        </w:trPr>
        <w:tc>
          <w:tcPr>
            <w:tcW w:type="dxa" w:w="1865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ลำน้ำ</w:t>
            </w:r>
          </w:p>
        </w:tc>
        <w:tc>
          <w:tcPr>
            <w:tcW w:type="dxa" w:w="466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Con(facc &gt; 5 ตร.กม.) และ Con(facc &gt; 1,000 ตร.กม.)</w:t>
            </w:r>
          </w:p>
        </w:tc>
        <w:tc>
          <w:tcPr>
            <w:tcW w:type="dxa" w:w="3109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stream, major</w:t>
            </w:r>
          </w:p>
        </w:tc>
      </w:tr>
      <w:tr>
        <w:trPr>
          <w:cantSplit/>
          <w:tblHeader w:val="false"/>
        </w:trPr>
        <w:tc>
          <w:tcPr>
            <w:tcW w:type="dxa" w:w="186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HAND</w:t>
            </w:r>
          </w:p>
        </w:tc>
        <w:tc>
          <w:tcPr>
            <w:tcW w:type="dxa" w:w="466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Flow Distance (VERTICAL) ถึง stream / major</w:t>
            </w:r>
          </w:p>
        </w:tc>
        <w:tc>
          <w:tcPr>
            <w:tcW w:type="dxa" w:w="310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hand, hand_major</w:t>
            </w:r>
          </w:p>
        </w:tc>
      </w:tr>
      <w:tr>
        <w:trPr>
          <w:cantSplit/>
          <w:tblHeader w:val="false"/>
        </w:trPr>
        <w:tc>
          <w:tcPr>
            <w:tcW w:type="dxa" w:w="1865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แอ่งกักเก็บ</w:t>
            </w:r>
          </w:p>
        </w:tc>
        <w:tc>
          <w:tcPr>
            <w:tcW w:type="dxa" w:w="466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Fill − DEM</w:t>
            </w:r>
          </w:p>
        </w:tc>
        <w:tc>
          <w:tcPr>
            <w:tcW w:type="dxa" w:w="3109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sink</w:t>
            </w:r>
          </w:p>
        </w:tc>
      </w:tr>
      <w:tr>
        <w:trPr>
          <w:cantSplit/>
          <w:tblHeader w:val="false"/>
        </w:trPr>
        <w:tc>
          <w:tcPr>
            <w:tcW w:type="dxa" w:w="186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ความลาดชัน</w:t>
            </w:r>
          </w:p>
        </w:tc>
        <w:tc>
          <w:tcPr>
            <w:tcW w:type="dxa" w:w="466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Slope (percent rise)</w:t>
            </w:r>
          </w:p>
        </w:tc>
        <w:tc>
          <w:tcPr>
            <w:tcW w:type="dxa" w:w="310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slope</w:t>
            </w:r>
          </w:p>
        </w:tc>
      </w:tr>
      <w:tr>
        <w:trPr>
          <w:cantSplit/>
          <w:tblHeader w:val="false"/>
        </w:trPr>
        <w:tc>
          <w:tcPr>
            <w:tcW w:type="dxa" w:w="1865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Station reference</w:t>
            </w:r>
          </w:p>
        </w:tc>
        <w:tc>
          <w:tcPr>
            <w:tcW w:type="dxa" w:w="466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ค่าต่ำสุดของ fill รัศมี 300 ม. รอบสถานีระดับน้ำ</w:t>
            </w:r>
          </w:p>
        </w:tc>
        <w:tc>
          <w:tcPr>
            <w:tcW w:type="dxa" w:w="3109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z_ref (ระดับท้องน้ำอ้างอิง)</w:t>
            </w:r>
          </w:p>
        </w:tc>
      </w:tr>
      <w:tr>
        <w:trPr>
          <w:cantSplit/>
          <w:tblHeader w:val="false"/>
        </w:trPr>
        <w:tc>
          <w:tcPr>
            <w:tcW w:type="dxa" w:w="186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Overlay</w:t>
            </w:r>
          </w:p>
        </w:tc>
        <w:tc>
          <w:tcPr>
            <w:tcW w:type="dxa" w:w="466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HAND 4 ชั้น → Web Mercator 60 ม. → PNG</w:t>
            </w:r>
          </w:p>
        </w:tc>
        <w:tc>
          <w:tcPr>
            <w:tcW w:type="dxa" w:w="310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susceptibility.png (ชั้นพื้นที่ลุ่มต่ำบนเว็บ)</w:t>
            </w:r>
          </w:p>
        </w:tc>
      </w:tr>
    </w:tbl>
    <w:p>
      <w:pPr>
        <w:spacing w:after="120"/>
      </w:pPr>
    </w:p>
    <w:p>
      <w:pPr>
        <w:spacing w:after="120" w:line="300"/>
        <w:jc w:val="left"/>
      </w:pPr>
      <w:r>
        <w:rPr>
          <w:rFonts w:ascii="Prompt" w:cs="Prompt" w:eastAsia="Prompt" w:hAnsi="Prompt"/>
          <w:b/>
          <w:bCs/>
        </w:rPr>
        <w:t xml:space="preserve">HAND (Height Above Nearest Drainage)</w:t>
      </w:r>
      <w:r>
        <w:rPr>
          <w:rFonts w:ascii="Prompt" w:cs="Prompt" w:eastAsia="Prompt" w:hAnsi="Prompt"/>
        </w:rPr>
        <w:t xml:space="preserve"> คือความสูงของแต่ละ cell เหนือลำน้ำที่มันไหลลงไป (Nobre et al. 2011) ใช้บอกว่าพื้นที่ใดจะท่วมเมื่อระดับน้ำในลำน้ำสูงขึ้น และใช้แยกพื้นที่ลุ่มต่ำ ระบบคำนวณ HAND สองชุด คือเทียบลำน้ำทั่วไป (&gt; 5 ตร.กม.) และเทียบแม่น้ำสายหลัก (&gt; 1,000 ตร.กม.) ซึ่งใช้ weighted flow accumulation ที่รวมพื้นที่ต้นน้ำนอกจังหวัดแล้ว</w:t>
      </w:r>
    </w:p>
    <w:p>
      <w:pPr>
        <w:pStyle w:val="Heading2"/>
      </w:pPr>
      <w:r>
        <w:rPr>
          <w:rFonts w:ascii="Prompt" w:cs="Prompt" w:eastAsia="Prompt" w:hAnsi="Prompt"/>
        </w:rPr>
        <w:t xml:space="preserve">5.3 Curve Number</w:t>
      </w:r>
    </w:p>
    <w:p>
      <w:pPr>
        <w:spacing w:after="120" w:line="300"/>
        <w:jc w:val="left"/>
      </w:pPr>
      <w:r>
        <w:rPr>
          <w:rFonts w:ascii="Prompt" w:cs="Prompt" w:eastAsia="Prompt" w:hAnsi="Prompt"/>
        </w:rPr>
        <w:t xml:space="preserve">แปลง ESA WorldCover เป็นค่า Curve Number (AMC II) ตามกลุ่มดินทางอุทกวิทยา โดยสมมติ HSG D เมื่อ HAND &lt; 5 ม. (ที่ลุ่มดินเหนียว ระบายน้ำช้า) และ HSG C ในพื้นที่อื่น</w:t>
      </w:r>
    </w:p>
    <w:p>
      <w:pPr>
        <w:keepNext/>
        <w:spacing w:after="80" w:before="120"/>
      </w:pPr>
      <w:r>
        <w:rPr>
          <w:rFonts w:ascii="Prompt" w:cs="Prompt" w:eastAsia="Prompt" w:hAnsi="Prompt"/>
          <w:b/>
          <w:bCs/>
          <w:color w:val="0B3C5D"/>
          <w:sz w:val="20"/>
          <w:szCs w:val="20"/>
        </w:rPr>
        <w:t xml:space="preserve">ตารางที่ 9</w:t>
      </w:r>
      <w:r>
        <w:rPr>
          <w:rFonts w:ascii="Prompt" w:cs="Prompt" w:eastAsia="Prompt" w:hAnsi="Prompt"/>
          <w:color w:val="0B3C5D"/>
          <w:sz w:val="20"/>
          <w:szCs w:val="20"/>
        </w:rPr>
        <w:t xml:space="preserve"> ค่า Curve Number ที่ใช้</w:t>
      </w:r>
    </w:p>
    <w:tbl>
      <w:tblPr>
        <w:tblW w:type="dxa" w:w="9638"/>
        <w:tblBorders>
          <w:top w:val="single" w:color="C9D4DE" w:sz="4"/>
          <w:left w:val="single" w:color="C9D4DE" w:sz="4"/>
          <w:bottom w:val="single" w:color="C9D4DE" w:sz="4"/>
          <w:right w:val="single" w:color="C9D4DE" w:sz="4"/>
          <w:insideH w:val="single" w:color="C9D4DE" w:sz="4"/>
          <w:insideV w:val="single" w:color="C9D4DE" w:sz="4"/>
        </w:tblBorders>
      </w:tblPr>
      <w:tblGrid>
        <w:gridCol w:w="4819"/>
        <w:gridCol w:w="2410"/>
        <w:gridCol w:w="2409"/>
      </w:tblGrid>
      <w:tr>
        <w:trPr>
          <w:cantSplit/>
          <w:tblHeader/>
        </w:trPr>
        <w:tc>
          <w:tcPr>
            <w:tcW w:type="dxa" w:w="4819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สิ่งปกคลุมดิน</w:t>
            </w:r>
          </w:p>
        </w:tc>
        <w:tc>
          <w:tcPr>
            <w:tcW w:type="dxa" w:w="2410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HSG C</w:t>
            </w:r>
          </w:p>
        </w:tc>
        <w:tc>
          <w:tcPr>
            <w:tcW w:type="dxa" w:w="2409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HSG D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ป่า</w:t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70</w:t>
            </w:r>
          </w:p>
        </w:tc>
        <w:tc>
          <w:tcPr>
            <w:tcW w:type="dxa" w:w="240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77</w:t>
            </w:r>
          </w:p>
        </w:tc>
      </w:tr>
      <w:tr>
        <w:trPr>
          <w:cantSplit/>
          <w:tblHeader w:val="false"/>
        </w:trPr>
        <w:tc>
          <w:tcPr>
            <w:tcW w:type="dxa" w:w="4819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ไม้พุ่ม</w:t>
            </w:r>
          </w:p>
        </w:tc>
        <w:tc>
          <w:tcPr>
            <w:tcW w:type="dxa" w:w="2410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77</w:t>
            </w:r>
          </w:p>
        </w:tc>
        <w:tc>
          <w:tcPr>
            <w:tcW w:type="dxa" w:w="2409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83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ทุ่งหญ้า</w:t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74</w:t>
            </w:r>
          </w:p>
        </w:tc>
        <w:tc>
          <w:tcPr>
            <w:tcW w:type="dxa" w:w="240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80</w:t>
            </w:r>
          </w:p>
        </w:tc>
      </w:tr>
      <w:tr>
        <w:trPr>
          <w:cantSplit/>
          <w:tblHeader w:val="false"/>
        </w:trPr>
        <w:tc>
          <w:tcPr>
            <w:tcW w:type="dxa" w:w="4819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นา/เกษตร</w:t>
            </w:r>
          </w:p>
        </w:tc>
        <w:tc>
          <w:tcPr>
            <w:tcW w:type="dxa" w:w="2410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82</w:t>
            </w:r>
          </w:p>
        </w:tc>
        <w:tc>
          <w:tcPr>
            <w:tcW w:type="dxa" w:w="2409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86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เมือง/สิ่งปลูกสร้าง</w:t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90</w:t>
            </w:r>
          </w:p>
        </w:tc>
        <w:tc>
          <w:tcPr>
            <w:tcW w:type="dxa" w:w="240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93</w:t>
            </w:r>
          </w:p>
        </w:tc>
      </w:tr>
      <w:tr>
        <w:trPr>
          <w:cantSplit/>
          <w:tblHeader w:val="false"/>
        </w:trPr>
        <w:tc>
          <w:tcPr>
            <w:tcW w:type="dxa" w:w="4819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ดินโล่ง</w:t>
            </w:r>
          </w:p>
        </w:tc>
        <w:tc>
          <w:tcPr>
            <w:tcW w:type="dxa" w:w="2410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86</w:t>
            </w:r>
          </w:p>
        </w:tc>
        <w:tc>
          <w:tcPr>
            <w:tcW w:type="dxa" w:w="2409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89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พื้นที่ชุ่มน้ำ</w:t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85</w:t>
            </w:r>
          </w:p>
        </w:tc>
        <w:tc>
          <w:tcPr>
            <w:tcW w:type="dxa" w:w="240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88</w:t>
            </w:r>
          </w:p>
        </w:tc>
      </w:tr>
      <w:tr>
        <w:trPr>
          <w:cantSplit/>
          <w:tblHeader w:val="false"/>
        </w:trPr>
        <w:tc>
          <w:tcPr>
            <w:tcW w:type="dxa" w:w="4819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แหล่งน้ำ</w:t>
            </w:r>
          </w:p>
        </w:tc>
        <w:tc>
          <w:tcPr>
            <w:tcW w:type="dxa" w:w="2410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98</w:t>
            </w:r>
          </w:p>
        </w:tc>
        <w:tc>
          <w:tcPr>
            <w:tcW w:type="dxa" w:w="2409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98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Prompt" w:cs="Prompt" w:eastAsia="Prompt" w:hAnsi="Prompt"/>
        </w:rPr>
        <w:t xml:space="preserve">5.4 Hexagon และพารามิเตอร์ราย hex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Generate Tessellation รูปหกเหลี่ยม 1 ตร.กม. (center in province) → 9,721 hex, Spatial Join อำเภอ, Polygon to Raster เป็น hexid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สถิติราย hex ด้วย numpy: ความสูงเฉลี่ย HAND (P5–P75) ความลาดชัน CN แอ่ง (มม.) สัดส่วนพื้นที่ลุ่ม นา เมือง น้ำ และ facc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hex ท้ายน้ำ (</w:t>
      </w:r>
      <w:r>
        <w:rPr>
          <w:rFonts w:ascii="Prompt" w:cs="Prompt" w:eastAsia="Prompt" w:hAnsi="Prompt"/>
          <w:color w:val="1E3A5F"/>
          <w:sz w:val="19"/>
          <w:szCs w:val="19"/>
        </w:rPr>
        <w:t xml:space="preserve">down</w:t>
      </w:r>
      <w:r>
        <w:rPr>
          <w:rFonts w:ascii="Prompt" w:cs="Prompt" w:eastAsia="Prompt" w:hAnsi="Prompt"/>
        </w:rPr>
        <w:t xml:space="preserve">) จาก cell ที่มี facc สูงสุดใน hex เดินตาม D8 จนออกนอก hex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ผลลัพธ์รวมใน </w:t>
      </w:r>
      <w:r>
        <w:rPr>
          <w:rFonts w:ascii="Prompt" w:cs="Prompt" w:eastAsia="Prompt" w:hAnsi="Prompt"/>
          <w:color w:val="1E3A5F"/>
          <w:sz w:val="19"/>
          <w:szCs w:val="19"/>
        </w:rPr>
        <w:t xml:space="preserve">data/static/params.json</w:t>
      </w:r>
      <w:r>
        <w:rPr>
          <w:rFonts w:ascii="Prompt" w:cs="Prompt" w:eastAsia="Prompt" w:hAnsi="Prompt"/>
        </w:rPr>
        <w:t xml:space="preserve"> (array ยาว 9,721 ตามลำดับ hid)</w:t>
      </w:r>
    </w:p>
    <w:p>
      <w:pPr>
        <w:pStyle w:val="Heading2"/>
      </w:pPr>
      <w:r>
        <w:rPr>
          <w:rFonts w:ascii="Prompt" w:cs="Prompt" w:eastAsia="Prompt" w:hAnsi="Prompt"/>
        </w:rPr>
        <w:t xml:space="preserve">5.5 เครือข่ายการไหลระหว่าง hex (v3)</w:t>
      </w:r>
    </w:p>
    <w:p>
      <w:pPr>
        <w:keepNext/>
        <w:spacing w:after="80" w:before="120"/>
      </w:pPr>
      <w:r>
        <w:rPr>
          <w:rFonts w:ascii="Prompt" w:cs="Prompt" w:eastAsia="Prompt" w:hAnsi="Prompt"/>
          <w:b/>
          <w:bCs/>
          <w:color w:val="0B3C5D"/>
          <w:sz w:val="20"/>
          <w:szCs w:val="20"/>
        </w:rPr>
        <w:t xml:space="preserve">ตารางที่ 10</w:t>
      </w:r>
      <w:r>
        <w:rPr>
          <w:rFonts w:ascii="Prompt" w:cs="Prompt" w:eastAsia="Prompt" w:hAnsi="Prompt"/>
          <w:color w:val="0B3C5D"/>
          <w:sz w:val="20"/>
          <w:szCs w:val="20"/>
        </w:rPr>
        <w:t xml:space="preserve"> องค์ประกอบของเครือข่าย hex</w:t>
      </w:r>
    </w:p>
    <w:tbl>
      <w:tblPr>
        <w:tblW w:type="dxa" w:w="9638"/>
        <w:tblBorders>
          <w:top w:val="single" w:color="C9D4DE" w:sz="4"/>
          <w:left w:val="single" w:color="C9D4DE" w:sz="4"/>
          <w:bottom w:val="single" w:color="C9D4DE" w:sz="4"/>
          <w:right w:val="single" w:color="C9D4DE" w:sz="4"/>
          <w:insideH w:val="single" w:color="C9D4DE" w:sz="4"/>
          <w:insideV w:val="single" w:color="C9D4DE" w:sz="4"/>
        </w:tblBorders>
      </w:tblPr>
      <w:tblGrid>
        <w:gridCol w:w="2118"/>
        <w:gridCol w:w="5825"/>
        <w:gridCol w:w="1695"/>
      </w:tblGrid>
      <w:tr>
        <w:trPr>
          <w:cantSplit/>
          <w:tblHeader/>
        </w:trPr>
        <w:tc>
          <w:tcPr>
            <w:tcW w:type="dxa" w:w="2118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องค์ประกอบ</w:t>
            </w:r>
          </w:p>
        </w:tc>
        <w:tc>
          <w:tcPr>
            <w:tcW w:type="dxa" w:w="5825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วิธีคำนวณ</w:t>
            </w:r>
          </w:p>
        </w:tc>
        <w:tc>
          <w:tcPr>
            <w:tcW w:type="dxa" w:w="1695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จำนวน</w:t>
            </w:r>
          </w:p>
        </w:tc>
      </w:tr>
      <w:tr>
        <w:trPr>
          <w:cantSplit/>
          <w:tblHeader w:val="false"/>
        </w:trPr>
        <w:tc>
          <w:tcPr>
            <w:tcW w:type="dxa" w:w="21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ขอบเชื่อม (edge)</w:t>
            </w:r>
          </w:p>
        </w:tc>
        <w:tc>
          <w:tcPr>
            <w:tcW w:type="dxa" w:w="582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ทุกคู่ cell 30 ม. ที่ติดกันแต่อยู่คนละ hex → คู่ hex และความยาวขอบ</w:t>
            </w:r>
          </w:p>
        </w:tc>
        <w:tc>
          <w:tcPr>
            <w:tcW w:type="dxa" w:w="169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28,542 ขอบ</w:t>
            </w:r>
          </w:p>
        </w:tc>
      </w:tr>
      <w:tr>
        <w:trPr>
          <w:cantSplit/>
          <w:tblHeader w:val="false"/>
        </w:trPr>
        <w:tc>
          <w:tcPr>
            <w:tcW w:type="dxa" w:w="2118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ระดับจุดล้น (sill)</w:t>
            </w:r>
          </w:p>
        </w:tc>
        <w:tc>
          <w:tcPr>
            <w:tcW w:type="dxa" w:w="5825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P5 ของ max(z₁, z₂) ของคู่ cell ตามแนวขอบ — ระดับต่ำสุดที่น้ำข้าม hex ได้ ถนน/คันกั้นทำให้ sill สูง</w:t>
            </w:r>
          </w:p>
        </w:tc>
        <w:tc>
          <w:tcPr>
            <w:tcW w:type="dxa" w:w="1695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–</w:t>
            </w:r>
          </w:p>
        </w:tc>
      </w:tr>
      <w:tr>
        <w:trPr>
          <w:cantSplit/>
          <w:tblHeader w:val="false"/>
        </w:trPr>
        <w:tc>
          <w:tcPr>
            <w:tcW w:type="dxa" w:w="21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การไหลหลายทิศ</w:t>
            </w:r>
          </w:p>
        </w:tc>
        <w:tc>
          <w:tcPr>
            <w:tcW w:type="dxa" w:w="582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cell ที่เส้นทาง D8 ข้ามขอบ hex → สัดส่วนการไหลไปแต่ละ hex ปลายทาง ถ่วงด้วย flow accumulation (ตั้งแต่ 2%)</w:t>
            </w:r>
          </w:p>
        </w:tc>
        <w:tc>
          <w:tcPr>
            <w:tcW w:type="dxa" w:w="169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24,016 เส้นทาง</w:t>
            </w:r>
          </w:p>
        </w:tc>
      </w:tr>
      <w:tr>
        <w:trPr>
          <w:cantSplit/>
          <w:tblHeader w:val="false"/>
        </w:trPr>
        <w:tc>
          <w:tcPr>
            <w:tcW w:type="dxa" w:w="2118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Hypsometry</w:t>
            </w:r>
          </w:p>
        </w:tc>
        <w:tc>
          <w:tcPr>
            <w:tcW w:type="dxa" w:w="5825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ความสูง P0 P2 P5 P10 P25 P50 P75 P90 P100 ใน hex → ตาราง ระดับ–สัดส่วนพื้นที่–ปริมาตร</w:t>
            </w:r>
          </w:p>
        </w:tc>
        <w:tc>
          <w:tcPr>
            <w:tcW w:type="dxa" w:w="1695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9 ระดับ/hex</w:t>
            </w:r>
          </w:p>
        </w:tc>
      </w:tr>
      <w:tr>
        <w:trPr>
          <w:cantSplit/>
          <w:tblHeader w:val="false"/>
        </w:trPr>
        <w:tc>
          <w:tcPr>
            <w:tcW w:type="dxa" w:w="21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คลอง/คูระบาย</w:t>
            </w:r>
          </w:p>
        </w:tc>
        <w:tc>
          <w:tcPr>
            <w:tcW w:type="dxa" w:w="582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ความยาวต่อ hex จาก OSM (PairwiseIntersect)</w:t>
            </w:r>
          </w:p>
        </w:tc>
        <w:tc>
          <w:tcPr>
            <w:tcW w:type="dxa" w:w="169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501 กม.</w:t>
            </w:r>
          </w:p>
        </w:tc>
      </w:tr>
      <w:tr>
        <w:trPr>
          <w:cantSplit/>
          <w:tblHeader w:val="false"/>
        </w:trPr>
        <w:tc>
          <w:tcPr>
            <w:tcW w:type="dxa" w:w="2118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ประตูระบายน้ำ</w:t>
            </w:r>
          </w:p>
        </w:tc>
        <w:tc>
          <w:tcPr>
            <w:tcW w:type="dxa" w:w="5825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OSM sluice_gate / lock_gate / weir / dam + CSV</w:t>
            </w:r>
          </w:p>
        </w:tc>
        <w:tc>
          <w:tcPr>
            <w:tcW w:type="dxa" w:w="1695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20 แห่ง</w:t>
            </w:r>
          </w:p>
        </w:tc>
      </w:tr>
      <w:tr>
        <w:trPr>
          <w:cantSplit/>
          <w:tblHeader w:val="false"/>
        </w:trPr>
        <w:tc>
          <w:tcPr>
            <w:tcW w:type="dxa" w:w="21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สถานีสูบน้ำ</w:t>
            </w:r>
          </w:p>
        </w:tc>
        <w:tc>
          <w:tcPr>
            <w:tcW w:type="dxa" w:w="582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OSM pumping_station + CSV · ทางออก = hex แม่น้ำใกล้สุด ≤ 5 กม.</w:t>
            </w:r>
          </w:p>
        </w:tc>
        <w:tc>
          <w:tcPr>
            <w:tcW w:type="dxa" w:w="169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0 (OSM ไม่มีข้อมูล)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Prompt" w:cs="Prompt" w:eastAsia="Prompt" w:hAnsi="Prompt"/>
        </w:rPr>
        <w:t xml:space="preserve">5.6 ลุ่มน้ำต้นน้ำ 4 จังหวัด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rPr>
          <w:rFonts w:ascii="Prompt" w:cs="Prompt" w:eastAsia="Prompt" w:hAnsi="Prompt"/>
        </w:rPr>
        <w:t xml:space="preserve">Mosaic Copernicus GLO-30 9 tiles (N15–N17, E099–E101) → Project 90 ม. → Clip ขอบเขต 5 จังหวัด + 2 กม.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rPr>
          <w:rFonts w:ascii="Prompt" w:cs="Prompt" w:eastAsia="Prompt" w:hAnsi="Prompt"/>
        </w:rPr>
        <w:t xml:space="preserve">Fill → Flow Direction (D8) แล้วใช้ numpy pointer-jumping ตามทิศ D8 หา cell แรกที่ออกจาก 4 จังหวัดของทุก cell ถ้าเป็นนครสวรรค์ถือว่าไหลเข้านครสวรรค์ พร้อมระยะทางการไหล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rPr>
          <w:rFonts w:ascii="Prompt" w:cs="Prompt" w:eastAsia="Prompt" w:hAnsi="Prompt"/>
        </w:rPr>
        <w:t xml:space="preserve">เวลาเดินทาง = ระยะทาง / 0.7 ม./วิ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rPr>
          <w:rFonts w:ascii="Prompt" w:cs="Prompt" w:eastAsia="Prompt" w:hAnsi="Prompt"/>
        </w:rPr>
        <w:t xml:space="preserve">จัดกลุ่มเป็น zone ตาม (จุดน้ำเข้า, จังหวัด, จุดฝน 0.2°, ช่วง lag 6 ชม.) + CN จาก WorldCover → 794 zones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rPr>
          <w:rFonts w:ascii="Prompt" w:cs="Prompt" w:eastAsia="Prompt" w:hAnsi="Prompt"/>
        </w:rPr>
        <w:t xml:space="preserve">จุดน้ำเข้าที่มีพื้นที่รับน้ำตั้งแต่ 1,000 ตร.กม. จับคู่กับแม่น้ำ (ปิง/น่าน/ยม/แม่วงก์)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rPr>
          <w:rFonts w:ascii="Prompt" w:cs="Prompt" w:eastAsia="Prompt" w:hAnsi="Prompt"/>
        </w:rPr>
        <w:t xml:space="preserve">Snap Pour Point ที่จุดน้ำเข้า (ค่า = พื้นที่ต้นน้ำ) → weighted Flow Accumulation 30 ม. → HAND แม่น้ำสายหลักที่รวมพื้นที่ต้นน้ำ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rPr>
          <w:rFonts w:ascii="Prompt" w:cs="Prompt" w:eastAsia="Prompt" w:hAnsi="Prompt"/>
        </w:rPr>
        <w:t xml:space="preserve">Raster to Polygon → Dissolve รายจังหวัด เป็นแผนที่ลุ่มน้ำบนเว็บ</w:t>
      </w:r>
    </w:p>
    <w:p>
      <w:pPr>
        <w:keepNext/>
        <w:spacing w:after="80" w:before="120"/>
      </w:pPr>
      <w:r>
        <w:rPr>
          <w:rFonts w:ascii="Prompt" w:cs="Prompt" w:eastAsia="Prompt" w:hAnsi="Prompt"/>
          <w:b/>
          <w:bCs/>
          <w:color w:val="0B3C5D"/>
          <w:sz w:val="20"/>
          <w:szCs w:val="20"/>
        </w:rPr>
        <w:t xml:space="preserve">ตารางที่ 11</w:t>
      </w:r>
      <w:r>
        <w:rPr>
          <w:rFonts w:ascii="Prompt" w:cs="Prompt" w:eastAsia="Prompt" w:hAnsi="Prompt"/>
          <w:color w:val="0B3C5D"/>
          <w:sz w:val="20"/>
          <w:szCs w:val="20"/>
        </w:rPr>
        <w:t xml:space="preserve"> พื้นที่รับน้ำของจังหวัดต้นน้ำ</w:t>
      </w:r>
    </w:p>
    <w:tbl>
      <w:tblPr>
        <w:tblW w:type="dxa" w:w="9638"/>
        <w:tblBorders>
          <w:top w:val="single" w:color="C9D4DE" w:sz="4"/>
          <w:left w:val="single" w:color="C9D4DE" w:sz="4"/>
          <w:bottom w:val="single" w:color="C9D4DE" w:sz="4"/>
          <w:right w:val="single" w:color="C9D4DE" w:sz="4"/>
          <w:insideH w:val="single" w:color="C9D4DE" w:sz="4"/>
          <w:insideV w:val="single" w:color="C9D4DE" w:sz="4"/>
        </w:tblBorders>
      </w:tblPr>
      <w:tblGrid>
        <w:gridCol w:w="3012"/>
        <w:gridCol w:w="3012"/>
        <w:gridCol w:w="3614"/>
      </w:tblGrid>
      <w:tr>
        <w:trPr>
          <w:cantSplit/>
          <w:tblHeader/>
        </w:trPr>
        <w:tc>
          <w:tcPr>
            <w:tcW w:type="dxa" w:w="3012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จังหวัด</w:t>
            </w:r>
          </w:p>
        </w:tc>
        <w:tc>
          <w:tcPr>
            <w:tcW w:type="dxa" w:w="3012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พื้นที่จังหวัด (ตร.กม.)</w:t>
            </w:r>
          </w:p>
        </w:tc>
        <w:tc>
          <w:tcPr>
            <w:tcW w:type="dxa" w:w="3614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ส่วนที่ไหลเข้านครสวรรค์ (ตร.กม.)</w:t>
            </w:r>
          </w:p>
        </w:tc>
      </w:tr>
      <w:tr>
        <w:trPr>
          <w:cantSplit/>
          <w:tblHeader w:val="false"/>
        </w:trPr>
        <w:tc>
          <w:tcPr>
            <w:tcW w:type="dxa" w:w="301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กำแพงเพชร</w:t>
            </w:r>
          </w:p>
        </w:tc>
        <w:tc>
          <w:tcPr>
            <w:tcW w:type="dxa" w:w="301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8,411</w:t>
            </w:r>
          </w:p>
        </w:tc>
        <w:tc>
          <w:tcPr>
            <w:tcW w:type="dxa" w:w="361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7,184</w:t>
            </w:r>
          </w:p>
        </w:tc>
      </w:tr>
      <w:tr>
        <w:trPr>
          <w:cantSplit/>
          <w:tblHeader w:val="false"/>
        </w:trPr>
        <w:tc>
          <w:tcPr>
            <w:tcW w:type="dxa" w:w="3012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พิษณุโลก</w:t>
            </w:r>
          </w:p>
        </w:tc>
        <w:tc>
          <w:tcPr>
            <w:tcW w:type="dxa" w:w="3012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10,668</w:t>
            </w:r>
          </w:p>
        </w:tc>
        <w:tc>
          <w:tcPr>
            <w:tcW w:type="dxa" w:w="361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9,722</w:t>
            </w:r>
          </w:p>
        </w:tc>
      </w:tr>
      <w:tr>
        <w:trPr>
          <w:cantSplit/>
          <w:tblHeader w:val="false"/>
        </w:trPr>
        <w:tc>
          <w:tcPr>
            <w:tcW w:type="dxa" w:w="301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พิจิตร</w:t>
            </w:r>
          </w:p>
        </w:tc>
        <w:tc>
          <w:tcPr>
            <w:tcW w:type="dxa" w:w="301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4,248</w:t>
            </w:r>
          </w:p>
        </w:tc>
        <w:tc>
          <w:tcPr>
            <w:tcW w:type="dxa" w:w="361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4,246</w:t>
            </w:r>
          </w:p>
        </w:tc>
      </w:tr>
      <w:tr>
        <w:trPr>
          <w:cantSplit/>
          <w:tblHeader w:val="false"/>
        </w:trPr>
        <w:tc>
          <w:tcPr>
            <w:tcW w:type="dxa" w:w="3012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เพชรบูรณ์</w:t>
            </w:r>
          </w:p>
        </w:tc>
        <w:tc>
          <w:tcPr>
            <w:tcW w:type="dxa" w:w="3012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12,450</w:t>
            </w:r>
          </w:p>
        </w:tc>
        <w:tc>
          <w:tcPr>
            <w:tcW w:type="dxa" w:w="361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2,921</w:t>
            </w:r>
          </w:p>
        </w:tc>
      </w:tr>
    </w:tbl>
    <w:p>
      <w:pPr>
        <w:spacing w:after="120"/>
      </w:pPr>
    </w:p>
    <w:p>
      <w:pPr>
        <w:spacing w:after="120" w:line="300"/>
        <w:jc w:val="left"/>
      </w:pPr>
      <w:r>
        <w:rPr>
          <w:rFonts w:ascii="Prompt" w:cs="Prompt" w:eastAsia="Prompt" w:hAnsi="Prompt"/>
        </w:rPr>
        <w:t xml:space="preserve">เพชรบูรณ์ส่วนใหญ่ไหลลงแม่น้ำป่าสัก จึงนับเฉพาะส่วนที่ DEM ระบุว่าไหลเข้านครสวรรค์ (ผ่านน้ำเข็ก/วังโป่ง → น่าน)</w:t>
      </w:r>
    </w:p>
    <w:p>
      <w:pPr>
        <w:pStyle w:val="Heading2"/>
      </w:pPr>
      <w:r>
        <w:rPr>
          <w:rFonts w:ascii="Prompt" w:cs="Prompt" w:eastAsia="Prompt" w:hAnsi="Prompt"/>
        </w:rPr>
        <w:t xml:space="preserve">5.7 โดเมนแบบจำลอง 2 มิติและชุดข้อมูล HEC-RAS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กริด Web Mercator ~120 ม. บนพื้นดิน: ลาดยาว 278 × 356 · เมืองนครสวรรค์ 204 × 214 · ชุมแสง 185 × 240 cell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ความสูงเฉลี่ยของ cell จาก DEM 30 ม. และ </w:t>
      </w:r>
      <w:r>
        <w:rPr>
          <w:rFonts w:ascii="Prompt" w:cs="Prompt" w:eastAsia="Prompt" w:hAnsi="Prompt"/>
          <w:color w:val="1E3A5F"/>
          <w:sz w:val="19"/>
          <w:szCs w:val="19"/>
        </w:rPr>
        <w:t xml:space="preserve">zbed</w:t>
      </w:r>
      <w:r>
        <w:rPr>
          <w:rFonts w:ascii="Prompt" w:cs="Prompt" w:eastAsia="Prompt" w:hAnsi="Prompt"/>
        </w:rPr>
        <w:t xml:space="preserve"> = ค่าต่ำสุดของ DEM 30 ม. ใน 4×4 sub-cells (ท้องน้ำ) สำหรับ cell แม่น้ำ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Manning n และประเภทพืชจาก WorldCover · cell แม่น้ำ = พื้นที่รับน้ำตั้งแต่ 1,000 ตร.กม.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ส่งออก terrain.tif, landcover.tif + manning.csv, perimeter.shp, bc_lines.shp สำหรับ HEC-RAS 2D</w:t>
      </w:r>
    </w:p>
    <w:p>
      <w:pPr>
        <w:pStyle w:val="Heading1"/>
        <w:pageBreakBefore/>
      </w:pPr>
      <w:r>
        <w:rPr>
          <w:rFonts w:ascii="Prompt" w:cs="Prompt" w:eastAsia="Prompt" w:hAnsi="Prompt"/>
        </w:rPr>
        <w:t xml:space="preserve">6. แบบจำลองรายชั่วโมง (hex-network v3)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038850" cy="1905000"/>
            <wp:effectExtent t="0" r="0" b="0" l="0"/>
            <wp:docPr id="1" name="fig2" descr="ลำดับการคำนวณในแบบจำลองรายชั่วโมง" title="ลำดับการคำนวณในแบบจำลองรายชั่วโม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rompt" w:cs="Prompt" w:eastAsia="Prompt" w:hAnsi="Prompt"/>
          <w:b/>
          <w:bCs/>
          <w:color w:val="64748B"/>
          <w:sz w:val="19"/>
          <w:szCs w:val="19"/>
        </w:rPr>
        <w:t xml:space="preserve">รูปที่ 2</w:t>
      </w:r>
      <w:r>
        <w:rPr>
          <w:rFonts w:ascii="Prompt" w:cs="Prompt" w:eastAsia="Prompt" w:hAnsi="Prompt"/>
          <w:color w:val="64748B"/>
          <w:sz w:val="19"/>
          <w:szCs w:val="19"/>
        </w:rPr>
        <w:t xml:space="preserve"> ลำดับการคำนวณในแบบจำลองรายชั่วโมง</w:t>
      </w:r>
    </w:p>
    <w:p>
      <w:pPr>
        <w:pStyle w:val="Heading2"/>
      </w:pPr>
      <w:r>
        <w:rPr>
          <w:rFonts w:ascii="Prompt" w:cs="Prompt" w:eastAsia="Prompt" w:hAnsi="Prompt"/>
        </w:rPr>
        <w:t xml:space="preserve">6.1 ฝน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ดึงฝนรายชั่วโมงจาก Open-Meteo บน lattice 0.2° (จุดเริ่ม 15.0°N 99.0°E 16 คอลัมน์) ครอบคลุม 5 จังหวัด แล้ว IDW 4 จุดใกล้สุดเป็นฝนราย hex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ปรับแก้ฝน 24 ชม. ล่าสุดด้วยฝนสถานี ThaiWater: อัตราส่วนที่สถานี = (G + 2)/(M + 2) จำกัด 0.2–5 แล้ว interpolate log-ratio ด้วย IDW น้ำหนักเต็มภายใน 10 กม. ลดเป็น 0 ที่ 40 กม.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ครั้งแรกดึงย้อนหลัง 30 วันแล้วเก็บ cache (หน่วย 0.1 มม.) รอบถัดไปดึงเพิ่มเฉพาะ 2 วันล่าสุด + พยากรณ์ 72 ชม.</w:t>
      </w:r>
    </w:p>
    <w:p>
      <w:pPr>
        <w:spacing w:after="120" w:line="300"/>
        <w:jc w:val="left"/>
      </w:pPr>
      <w:r>
        <w:rPr>
          <w:rFonts w:ascii="Prompt" w:cs="Prompt" w:eastAsia="Prompt" w:hAnsi="Prompt"/>
        </w:rPr>
        <w:t xml:space="preserve">รอบตัวอย่างใช้สถานี 798 สถานี ค่ามัธยฐานของอัตราส่วน สถานี/แบบจำลอง = 0.57 หมายความว่าแบบจำลองอากาศให้ฝนสูงกว่าสถานีราว 1.8 เท่า การปรับแก้จึงมีผลต่อผลลัพธ์มาก</w:t>
      </w:r>
    </w:p>
    <w:p>
      <w:pPr>
        <w:pStyle w:val="Heading2"/>
      </w:pPr>
      <w:r>
        <w:rPr>
          <w:rFonts w:ascii="Prompt" w:cs="Prompt" w:eastAsia="Prompt" w:hAnsi="Prompt"/>
        </w:rPr>
        <w:t xml:space="preserve">6.2 น้ำท่า SCS Curve Number</w:t>
      </w:r>
    </w:p>
    <w:p>
      <w:pPr>
        <w:shd w:fill="F2F5FA" w:color="auto" w:val="clear"/>
        <w:spacing w:after="40" w:line="280"/>
        <w:ind w:left="567"/>
      </w:pPr>
      <w:r>
        <w:rPr>
          <w:rFonts w:ascii="Prompt" w:cs="Prompt" w:eastAsia="Prompt" w:hAnsi="Prompt"/>
          <w:color w:val="0B3C5D"/>
        </w:rPr>
        <w:t xml:space="preserve">S = 25400 / CN − 254   (มม.)</w:t>
      </w:r>
    </w:p>
    <w:p>
      <w:pPr>
        <w:shd w:fill="F2F5FA" w:color="auto" w:val="clear"/>
        <w:spacing w:after="40" w:line="280"/>
        <w:ind w:left="567"/>
      </w:pPr>
      <w:r>
        <w:rPr>
          <w:rFonts w:ascii="Prompt" w:cs="Prompt" w:eastAsia="Prompt" w:hAnsi="Prompt"/>
          <w:color w:val="0B3C5D"/>
        </w:rPr>
        <w:t xml:space="preserve">Ia = 0.2 · S</w:t>
      </w:r>
    </w:p>
    <w:p>
      <w:pPr>
        <w:shd w:fill="F2F5FA" w:color="auto" w:val="clear"/>
        <w:spacing w:after="160" w:line="280"/>
        <w:ind w:left="567"/>
      </w:pPr>
      <w:r>
        <w:rPr>
          <w:rFonts w:ascii="Prompt" w:cs="Prompt" w:eastAsia="Prompt" w:hAnsi="Prompt"/>
          <w:color w:val="0B3C5D"/>
        </w:rPr>
        <w:t xml:space="preserve">Q = (P − Ia)² / (P − Ia + S)   เมื่อ P &gt; Ia,  มิฉะนั้น Q = 0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คำนวณแบบเหตุการณ์ต่อเนื่อง: เริ่มเหตุการณ์ใหม่เมื่อฝนหยุดตั้งแต่ 12 ชม.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ปรับ CN เป็น AMC I / III ตามฝน 5 วันก่อนเหตุการณ์ (เกณฑ์ 35 / 53 มม.)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สูญเสียจากการระเหยและซึม 0.15–0.3 มม./ชม. เมื่อฝนน้อยกว่า 2 มม./ชม.</w:t>
      </w:r>
    </w:p>
    <w:p>
      <w:pPr>
        <w:pStyle w:val="Heading2"/>
      </w:pPr>
      <w:r>
        <w:rPr>
          <w:rFonts w:ascii="Prompt" w:cs="Prompt" w:eastAsia="Prompt" w:hAnsi="Prompt"/>
        </w:rPr>
        <w:t xml:space="preserve">6.3 การเก็บน้ำในคันนาและแอ่ง</w:t>
      </w:r>
    </w:p>
    <w:p>
      <w:pPr>
        <w:shd w:fill="F2F5FA" w:color="auto" w:val="clear"/>
        <w:spacing w:after="40" w:line="280"/>
        <w:ind w:left="567"/>
      </w:pPr>
      <w:r>
        <w:rPr>
          <w:rFonts w:ascii="Prompt" w:cs="Prompt" w:eastAsia="Prompt" w:hAnsi="Prompt"/>
          <w:color w:val="0B3C5D"/>
        </w:rPr>
        <w:t xml:space="preserve">N = 100 · f_นา + 10   (มม.)  น้ำปกติในคันนาที่ไม่นับว่าท่วม</w:t>
      </w:r>
    </w:p>
    <w:p>
      <w:pPr>
        <w:shd w:fill="F2F5FA" w:color="auto" w:val="clear"/>
        <w:spacing w:after="160" w:line="280"/>
        <w:ind w:left="567"/>
      </w:pPr>
      <w:r>
        <w:rPr>
          <w:rFonts w:ascii="Prompt" w:cs="Prompt" w:eastAsia="Prompt" w:hAnsi="Prompt"/>
          <w:color w:val="0B3C5D"/>
        </w:rPr>
        <w:t xml:space="preserve">D_cap = N + 0.3 · sink · dcap_mult   (มม.)  ความจุกักเก็บก่อนเริ่มระบาย</w:t>
      </w:r>
    </w:p>
    <w:p>
      <w:pPr>
        <w:spacing w:after="120" w:line="300"/>
        <w:jc w:val="left"/>
      </w:pPr>
      <w:r>
        <w:rPr>
          <w:rFonts w:ascii="Prompt" w:cs="Prompt" w:eastAsia="Prompt" w:hAnsi="Prompt"/>
        </w:rPr>
        <w:t xml:space="preserve">การแยกน้ำปกติในนาออกจากน้ำท่วมขังเป็นการปรับที่สำคัญที่สุด ก่อนแยก แบบจำลองให้พื้นที่ท่วมเกินจริงถึงราว 3,400 ตร.กม.</w:t>
      </w:r>
    </w:p>
    <w:p>
      <w:pPr>
        <w:pStyle w:val="Heading2"/>
      </w:pPr>
      <w:r>
        <w:rPr>
          <w:rFonts w:ascii="Prompt" w:cs="Prompt" w:eastAsia="Prompt" w:hAnsi="Prompt"/>
        </w:rPr>
        <w:t xml:space="preserve">6.4 การระบายตามแรงโน้มถ่วงหลายทิศ</w:t>
      </w:r>
    </w:p>
    <w:p>
      <w:pPr>
        <w:shd w:fill="F2F5FA" w:color="auto" w:val="clear"/>
        <w:spacing w:after="40" w:line="280"/>
        <w:ind w:left="567"/>
      </w:pPr>
      <w:r>
        <w:rPr>
          <w:rFonts w:ascii="Prompt" w:cs="Prompt" w:eastAsia="Prompt" w:hAnsi="Prompt"/>
          <w:color w:val="0B3C5D"/>
        </w:rPr>
        <w:t xml:space="preserve">Out = max(W − D_cap, 0) · (1 − e^(−1/T))</w:t>
      </w:r>
    </w:p>
    <w:p>
      <w:pPr>
        <w:shd w:fill="F2F5FA" w:color="auto" w:val="clear"/>
        <w:spacing w:after="160" w:line="280"/>
        <w:ind w:left="567"/>
      </w:pPr>
      <w:r>
        <w:rPr>
          <w:rFonts w:ascii="Prompt" w:cs="Prompt" w:eastAsia="Prompt" w:hAnsi="Prompt"/>
          <w:color w:val="0B3C5D"/>
        </w:rPr>
        <w:t xml:space="preserve">T = clip(8 / √slope%, 2, 96) · t_mult / (1 + กม.คลองใน hex)   (ชม.)</w:t>
      </w:r>
    </w:p>
    <w:p>
      <w:pPr>
        <w:spacing w:after="120" w:line="300"/>
        <w:jc w:val="left"/>
      </w:pPr>
      <w:r>
        <w:rPr>
          <w:rFonts w:ascii="Prompt" w:cs="Prompt" w:eastAsia="Prompt" w:hAnsi="Prompt"/>
        </w:rPr>
        <w:t xml:space="preserve">น้ำที่ระบายออกแบ่งไปยัง hex ปลายทางทุก hex ตามสัดส่วนการไหลหลายทิศจากเครือข่าย (ถึงในชั่วโมงถัดไป) ต่างจากรุ่นแรกที่ส่งน้ำไป hex ท้ายน้ำเพียง hex เดียว</w:t>
      </w:r>
    </w:p>
    <w:p>
      <w:pPr>
        <w:pStyle w:val="Heading2"/>
      </w:pPr>
      <w:r>
        <w:rPr>
          <w:rFonts w:ascii="Prompt" w:cs="Prompt" w:eastAsia="Prompt" w:hAnsi="Prompt"/>
        </w:rPr>
        <w:t xml:space="preserve">6.5 การล้นข้ามแอ่ง (fill-spill) การแผ่ด้านข้าง และการไหลย้อน</w:t>
      </w:r>
    </w:p>
    <w:p>
      <w:pPr>
        <w:spacing w:after="120" w:line="300"/>
        <w:jc w:val="left"/>
      </w:pPr>
      <w:r>
        <w:rPr>
          <w:rFonts w:ascii="Prompt" w:cs="Prompt" w:eastAsia="Prompt" w:hAnsi="Prompt"/>
        </w:rPr>
        <w:t xml:space="preserve">ทุก substep (4 ครั้ง/ชม. = 15 นาที) คำนวณระดับผิวน้ำ η ของแต่ละ hex จาก hypsometry ของน้ำอิสระ (W − N) แล้วตรวจทุกขอบ ถ้าระดับน้ำด้านสูงเกิน sill น้ำไหลข้ามตามสมการฝาย:</w:t>
      </w:r>
    </w:p>
    <w:p>
      <w:pPr>
        <w:shd w:fill="F2F5FA" w:color="auto" w:val="clear"/>
        <w:spacing w:after="40" w:line="280"/>
        <w:ind w:left="567"/>
      </w:pPr>
      <w:r>
        <w:rPr>
          <w:rFonts w:ascii="Prompt" w:cs="Prompt" w:eastAsia="Prompt" w:hAnsi="Prompt"/>
          <w:color w:val="0B3C5D"/>
        </w:rPr>
        <w:t xml:space="preserve">Q = 1.7 · weir_c · w_eff · (η_สูง − max(η_ต่ำ, sill))^1.5</w:t>
      </w:r>
    </w:p>
    <w:p>
      <w:pPr>
        <w:shd w:fill="F2F5FA" w:color="auto" w:val="clear"/>
        <w:spacing w:after="160" w:line="280"/>
        <w:ind w:left="567"/>
      </w:pPr>
      <w:r>
        <w:rPr>
          <w:rFonts w:ascii="Prompt" w:cs="Prompt" w:eastAsia="Prompt" w:hAnsi="Prompt"/>
          <w:color w:val="0B3C5D"/>
        </w:rPr>
        <w:t xml:space="preserve">w_eff = 0.1 × ความยาวขอบ ;  จำกัดไม่เกินครึ่งหนึ่งของผลต่างปริมาตรที่ทำให้ระดับเท่ากัน</w:t>
      </w:r>
    </w:p>
    <w:p>
      <w:pPr>
        <w:spacing w:after="120" w:line="300"/>
        <w:jc w:val="left"/>
      </w:pPr>
      <w:r>
        <w:rPr>
          <w:rFonts w:ascii="Prompt" w:cs="Prompt" w:eastAsia="Prompt" w:hAnsi="Prompt"/>
        </w:rPr>
        <w:t xml:space="preserve">กลไกนี้ทำให้น้ำไหลจากที่สูงลงที่ต่ำ สะสมในแอ่ง แล้วล้นต่อเมื่อเต็ม และไหลย้อนได้เมื่อระดับน้ำปลายทางสูงกว่า ถนนและคันกั้นน้ำที่ยกใน DEM ทำหน้าที่กั้นน้ำตามจริง</w:t>
      </w:r>
    </w:p>
    <w:p>
      <w:pPr>
        <w:pStyle w:val="Heading2"/>
      </w:pPr>
      <w:r>
        <w:rPr>
          <w:rFonts w:ascii="Prompt" w:cs="Prompt" w:eastAsia="Prompt" w:hAnsi="Prompt"/>
        </w:rPr>
        <w:t xml:space="preserve">6.6 โครงสร้างระบายน้ำและ backwater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  <w:b/>
          <w:bCs/>
        </w:rPr>
        <w:t xml:space="preserve">ท่อระบายน้ำเมือง</w:t>
      </w:r>
      <w:r>
        <w:rPr>
          <w:rFonts w:ascii="Prompt" w:cs="Prompt" w:eastAsia="Prompt" w:hAnsi="Prompt"/>
        </w:rPr>
        <w:t xml:space="preserve"> 20 · f_เมือง มม./ชม. (ลดเหลือ 1/3 เมื่อน้ำเท้อ)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  <w:b/>
          <w:bCs/>
        </w:rPr>
        <w:t xml:space="preserve">สถานีสูบน้ำ</w:t>
      </w:r>
      <w:r>
        <w:rPr>
          <w:rFonts w:ascii="Prompt" w:cs="Prompt" w:eastAsia="Prompt" w:hAnsi="Prompt"/>
        </w:rPr>
        <w:t xml:space="preserve"> สูบไม่เกินความจุ × 3.6 มม./ชม. ส่งไป hex แม่น้ำใกล้สุด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  <w:b/>
          <w:bCs/>
        </w:rPr>
        <w:t xml:space="preserve">ประตูระบายน้ำ</w:t>
      </w:r>
      <w:r>
        <w:rPr>
          <w:rFonts w:ascii="Prompt" w:cs="Prompt" w:eastAsia="Prompt" w:hAnsi="Prompt"/>
        </w:rPr>
        <w:t xml:space="preserve"> ปิด (ไม่ระบายตามแรงโน้มถ่วง เหลือแต่การสูบ) เมื่อระดับน้ำสถานีใกล้เคียงต่ำกว่าตลิ่งไม่ถึง 1 ม.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  <w:b/>
          <w:bCs/>
        </w:rPr>
        <w:t xml:space="preserve">Backwater</w:t>
      </w:r>
      <w:r>
        <w:rPr>
          <w:rFonts w:ascii="Prompt" w:cs="Prompt" w:eastAsia="Prompt" w:hAnsi="Prompt"/>
        </w:rPr>
        <w:t xml:space="preserve"> ถ้าสถานีใกล้เคียง (≤ 15 กม.) ระดับน้ำสูงกว่าตลิ่ง − 1 ม. และ HAND_major &lt; 6 ม. → T × 3 และความจุร่องน้ำ / 3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  <w:b/>
          <w:bCs/>
        </w:rPr>
        <w:t xml:space="preserve">คลอง</w:t>
      </w:r>
      <w:r>
        <w:rPr>
          <w:rFonts w:ascii="Prompt" w:cs="Prompt" w:eastAsia="Prompt" w:hAnsi="Prompt"/>
        </w:rPr>
        <w:t xml:space="preserve"> เพิ่มความเร็วการระบายผ่านตัวหาร (1 + กม.คลอง) ใน T</w:t>
      </w:r>
    </w:p>
    <w:p>
      <w:pPr>
        <w:pStyle w:val="Heading2"/>
      </w:pPr>
      <w:r>
        <w:rPr>
          <w:rFonts w:ascii="Prompt" w:cs="Prompt" w:eastAsia="Prompt" w:hAnsi="Prompt"/>
        </w:rPr>
        <w:t xml:space="preserve">6.7 ความลึกและชั้นความรุนแรง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ความลึก = ปริมาตรน้ำอิสระ / สัดส่วนพื้นที่ใต้ระดับ η (ความลึกเฉลี่ยในส่วนที่ท่วม) · สัดส่วนท่วม &lt; 5% ถือเป็นน้ำในร่องน้ำ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ชั้น: &lt; 10 ซม. ไม่ท่วม · 10–25 เฝ้าระวัง · 25–50 ท่วมขังเล็กน้อย · 50–100 ปานกลาง · &gt; 100 ซม. ท่วมสูง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พื้นที่ทุกตัวเลขถ่วงด้วยสัดส่วนพื้นที่ท่วมใน hex (ไม่นับทั้ง hex)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รันสองรอบ (มีและไม่มีน้ำล้นตลิ่ง) เพื่อแยกสาเหตุ: ฝน / ล้นตลิ่ง / ทั้งคู่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จำลองต่อเนื่องย้อนหลัง 30 วันทุกรอบ (cold start แห้ง) จึงไม่ต้องเก็บ state ระหว่างรอบ</w:t>
      </w:r>
    </w:p>
    <w:p>
      <w:pPr>
        <w:pStyle w:val="Heading1"/>
        <w:pageBreakBefore/>
      </w:pPr>
      <w:r>
        <w:rPr>
          <w:rFonts w:ascii="Prompt" w:cs="Prompt" w:eastAsia="Prompt" w:hAnsi="Prompt"/>
        </w:rPr>
        <w:t xml:space="preserve">7. น้ำจากต้นน้ำและแม่น้ำสายหลัก</w:t>
      </w:r>
    </w:p>
    <w:p>
      <w:pPr>
        <w:pStyle w:val="Heading2"/>
      </w:pPr>
      <w:r>
        <w:rPr>
          <w:rFonts w:ascii="Prompt" w:cs="Prompt" w:eastAsia="Prompt" w:hAnsi="Prompt"/>
        </w:rPr>
        <w:t xml:space="preserve">7.1 น้ำท่าและการเดินทางของน้ำจาก 4 จังหวัด</w:t>
      </w:r>
    </w:p>
    <w:p>
      <w:pPr>
        <w:pStyle w:val="ListParagraph"/>
        <w:numPr>
          <w:ilvl w:val="0"/>
          <w:numId w:val="6"/>
        </w:numPr>
        <w:spacing w:after="60" w:line="290"/>
      </w:pPr>
      <w:r>
        <w:rPr>
          <w:rFonts w:ascii="Prompt" w:cs="Prompt" w:eastAsia="Prompt" w:hAnsi="Prompt"/>
        </w:rPr>
        <w:t xml:space="preserve">ฝนราย zone จาก lattice 0.2° ที่ปรับแก้ด้วยสถานีในเขต 5 จังหวัด</w:t>
      </w:r>
    </w:p>
    <w:p>
      <w:pPr>
        <w:pStyle w:val="ListParagraph"/>
        <w:numPr>
          <w:ilvl w:val="0"/>
          <w:numId w:val="6"/>
        </w:numPr>
        <w:spacing w:after="60" w:line="290"/>
      </w:pPr>
      <w:r>
        <w:rPr>
          <w:rFonts w:ascii="Prompt" w:cs="Prompt" w:eastAsia="Prompt" w:hAnsi="Prompt"/>
        </w:rPr>
        <w:t xml:space="preserve">SCS-CN ต่อเนื่อง + ความจุกักเก็บผิวดิน (bucket) 50 มม. → q (มม./ชม.) → Q = q · A / 3.6 (ลบ.ม./วิ)</w:t>
      </w:r>
    </w:p>
    <w:p>
      <w:pPr>
        <w:pStyle w:val="ListParagraph"/>
        <w:numPr>
          <w:ilvl w:val="0"/>
          <w:numId w:val="6"/>
        </w:numPr>
        <w:spacing w:after="60" w:line="290"/>
      </w:pPr>
      <w:r>
        <w:rPr>
          <w:rFonts w:ascii="Prompt" w:cs="Prompt" w:eastAsia="Prompt" w:hAnsi="Prompt"/>
        </w:rPr>
        <w:t xml:space="preserve">หน่วงด้วย lag (ระยะทาง/0.7 ม./วิ) + linear reservoir K = max(6, 0.5 · lag) ชม. ด้วย FFT convolution → hydrograph ที่จุดน้ำเข้า</w:t>
      </w:r>
    </w:p>
    <w:p>
      <w:pPr>
        <w:pStyle w:val="ListParagraph"/>
        <w:numPr>
          <w:ilvl w:val="0"/>
          <w:numId w:val="6"/>
        </w:numPr>
        <w:spacing w:after="60" w:line="290"/>
      </w:pPr>
      <w:r>
        <w:rPr>
          <w:rFonts w:ascii="Prompt" w:cs="Prompt" w:eastAsia="Prompt" w:hAnsi="Prompt"/>
        </w:rPr>
        <w:t xml:space="preserve">ลำน้ำสาขา (จุดน้ำเข้าที่ไม่ใช่แม่น้ำสายหลัก) ฉีดน้ำ Q · 3.6 มม./ชม. เข้า hex ที่จุดน้ำเข้า</w:t>
      </w:r>
    </w:p>
    <w:p>
      <w:pPr>
        <w:pStyle w:val="Heading2"/>
      </w:pPr>
      <w:r>
        <w:rPr>
          <w:rFonts w:ascii="Prompt" w:cs="Prompt" w:eastAsia="Prompt" w:hAnsi="Prompt"/>
        </w:rPr>
        <w:t xml:space="preserve">7.2 การปรับขนาดด้วยปริมาณน้ำจริง</w:t>
      </w:r>
    </w:p>
    <w:p>
      <w:pPr>
        <w:spacing w:after="120" w:line="300"/>
        <w:jc w:val="left"/>
      </w:pPr>
      <w:r>
        <w:rPr>
          <w:rFonts w:ascii="Prompt" w:cs="Prompt" w:eastAsia="Prompt" w:hAnsi="Prompt"/>
        </w:rPr>
        <w:t xml:space="preserve">แบบจำลองรุ่นแรกให้น้ำท่าสูงกว่าค่าตรวจวัดราว 3 เท่า จึงปรับขนาดรายกลุ่มจังหวัดด้วยอัตราส่วนปริมาณน้ำจริงต่อแบบจำลองที่สถานีหลัก (β = 0.6 เป็นน้ำหนักการปรับ): กลุ่มปิง (กำแพงเพชร) เทียบสถานี P.17 ได้ตัวคูณ 0.344 และกลุ่มน่าน-ยม (พิษณุโลก พิจิตร เพชรบูรณ์) เทียบสถานี N.67 ได้ตัวคูณ 1.0</w:t>
      </w:r>
    </w:p>
    <w:p>
      <w:pPr>
        <w:pStyle w:val="Heading2"/>
      </w:pPr>
      <w:r>
        <w:rPr>
          <w:rFonts w:ascii="Prompt" w:cs="Prompt" w:eastAsia="Prompt" w:hAnsi="Prompt"/>
        </w:rPr>
        <w:t xml:space="preserve">7.3 ประวัติสถานีและ rating curve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เก็บประวัติระดับน้ำและปริมาณน้ำรายชั่วโมงย้อนหลัง 30 วันของ 28 สถานี (</w:t>
      </w:r>
      <w:r>
        <w:rPr>
          <w:rFonts w:ascii="Prompt" w:cs="Prompt" w:eastAsia="Prompt" w:hAnsi="Prompt"/>
          <w:color w:val="1E3A5F"/>
          <w:sz w:val="19"/>
          <w:szCs w:val="19"/>
        </w:rPr>
        <w:t xml:space="preserve">gauges_hist.json</w:t>
      </w:r>
      <w:r>
        <w:rPr>
          <w:rFonts w:ascii="Prompt" w:cs="Prompt" w:eastAsia="Prompt" w:hAnsi="Prompt"/>
        </w:rPr>
        <w:t xml:space="preserve">) — ครั้งแรกดึงจาก ThaiWater waterlevel_graph ทั้งหมด รอบถัดไปเพิ่มค่าล่าสุด และดึงเพิ่มเมื่อข้อมูลขาดช่วงเกิน 90 นาที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สถานีที่ไม่รายงานปริมาณน้ำ (เช่น Ct.5A) ใช้ rating curve Q = a(WL − z0)^b ฟิตจากคู่ (WL, Q) ในอดีตตั้งแต่ 24 คู่ขึ้นไป (Ct.5A ใช้ 265 คู่ ความคลาดเคลื่อน log ≈ 0.012)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เหนือระดับสูงสุดที่เคยวัด จำกัดเลขชี้กำลังไม่เกิน 5/3 เพราะน้ำส่วนเกินแผ่ออกที่ราบ ไม่เพิ่มในลำน้ำเร็วเท่าเดิม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ไม่มี rating → ประมาณแบบ Manning: Q ≈ qmax · ((WL − ท้องน้ำ)/(ตลิ่ง − ท้องน้ำ))^(5/3)</w:t>
      </w:r>
    </w:p>
    <w:p>
      <w:pPr>
        <w:pStyle w:val="Heading2"/>
      </w:pPr>
      <w:r>
        <w:rPr>
          <w:rFonts w:ascii="Prompt" w:cs="Prompt" w:eastAsia="Prompt" w:hAnsi="Prompt"/>
        </w:rPr>
        <w:t xml:space="preserve">7.4 การพยากรณ์ปริมาณน้ำด้วย recession</w:t>
      </w:r>
    </w:p>
    <w:p>
      <w:pPr>
        <w:spacing w:after="120" w:line="300"/>
        <w:jc w:val="left"/>
      </w:pPr>
      <w:r>
        <w:rPr>
          <w:rFonts w:ascii="Prompt" w:cs="Prompt" w:eastAsia="Prompt" w:hAnsi="Prompt"/>
        </w:rPr>
        <w:t xml:space="preserve">รุ่นก่อนหน้าสมมติว่าปริมาณน้ำคงที่เท่าค่าตรวจวัดตลอด 72 ชม. ทำให้พื้นที่ริมแม่น้ำแม่วงก์ขึ้นว่าท่วมเกิน 14 วัน รุ่นปัจจุบันใช้พฤติกรรมน้ำลดจริงของแต่ละสถานี (Tallaksen 1995):</w:t>
      </w:r>
    </w:p>
    <w:p>
      <w:pPr>
        <w:shd w:fill="F2F5FA" w:color="auto" w:val="clear"/>
        <w:spacing w:after="40" w:line="280"/>
        <w:ind w:left="567"/>
      </w:pPr>
      <w:r>
        <w:rPr>
          <w:rFonts w:ascii="Prompt" w:cs="Prompt" w:eastAsia="Prompt" w:hAnsi="Prompt"/>
          <w:color w:val="0B3C5D"/>
        </w:rPr>
        <w:t xml:space="preserve">Q_fc(t) = Q_rec(t) + max(Q_model(t) − Q_model(now), 0)</w:t>
      </w:r>
    </w:p>
    <w:p>
      <w:pPr>
        <w:shd w:fill="F2F5FA" w:color="auto" w:val="clear"/>
        <w:spacing w:after="40" w:line="280"/>
        <w:ind w:left="567"/>
      </w:pPr>
      <w:r>
        <w:rPr>
          <w:rFonts w:ascii="Prompt" w:cs="Prompt" w:eastAsia="Prompt" w:hAnsi="Prompt"/>
          <w:color w:val="0B3C5D"/>
        </w:rPr>
        <w:t xml:space="preserve">ช่วงน้ำขึ้น (แนวโน้ม 6 ชม. เป็นบวก):  Q0 + r · τ · (1 − e^(−t/τ)),  τ = 12 ชม.</w:t>
      </w:r>
    </w:p>
    <w:p>
      <w:pPr>
        <w:shd w:fill="F2F5FA" w:color="auto" w:val="clear"/>
        <w:spacing w:after="40" w:line="280"/>
        <w:ind w:left="567"/>
      </w:pPr>
      <w:r>
        <w:rPr>
          <w:rFonts w:ascii="Prompt" w:cs="Prompt" w:eastAsia="Prompt" w:hAnsi="Prompt"/>
          <w:color w:val="0B3C5D"/>
        </w:rPr>
        <w:t xml:space="preserve">ช่วงน้ำลด:  Qb + (Qpk − Qb) · e^(−(t−τ)/k)</w:t>
      </w:r>
    </w:p>
    <w:p>
      <w:pPr>
        <w:shd w:fill="F2F5FA" w:color="auto" w:val="clear"/>
        <w:spacing w:after="160" w:line="280"/>
        <w:ind w:left="567"/>
      </w:pPr>
      <w:r>
        <w:rPr>
          <w:rFonts w:ascii="Prompt" w:cs="Prompt" w:eastAsia="Prompt" w:hAnsi="Prompt"/>
          <w:color w:val="0B3C5D"/>
        </w:rPr>
        <w:t xml:space="preserve">k = −1 / median( Δ ln(Q − Qb) )  ของชั่วโมงที่น้ำลดต่อเนื่องตั้งแต่ 6 ชม. (จำกัด 12–360 ชม.) ;  Qb = P5 ของ Q × 0.9</w:t>
      </w:r>
    </w:p>
    <w:p>
      <w:pPr>
        <w:keepNext/>
        <w:spacing w:after="80" w:before="120"/>
      </w:pPr>
      <w:r>
        <w:rPr>
          <w:rFonts w:ascii="Prompt" w:cs="Prompt" w:eastAsia="Prompt" w:hAnsi="Prompt"/>
          <w:b/>
          <w:bCs/>
          <w:color w:val="0B3C5D"/>
          <w:sz w:val="20"/>
          <w:szCs w:val="20"/>
        </w:rPr>
        <w:t xml:space="preserve">ตารางที่ 12</w:t>
      </w:r>
      <w:r>
        <w:rPr>
          <w:rFonts w:ascii="Prompt" w:cs="Prompt" w:eastAsia="Prompt" w:hAnsi="Prompt"/>
          <w:color w:val="0B3C5D"/>
          <w:sz w:val="20"/>
          <w:szCs w:val="20"/>
        </w:rPr>
        <w:t xml:space="preserve"> พารามิเตอร์ recession และพยากรณ์ของแม่น้ำสายหลัก (ลบ.ม./วิ) — * ประมาณจาก rating curve</w:t>
      </w:r>
    </w:p>
    <w:tbl>
      <w:tblPr>
        <w:tblW w:type="dxa" w:w="9638"/>
        <w:tblBorders>
          <w:top w:val="single" w:color="C9D4DE" w:sz="4"/>
          <w:left w:val="single" w:color="C9D4DE" w:sz="4"/>
          <w:bottom w:val="single" w:color="C9D4DE" w:sz="4"/>
          <w:right w:val="single" w:color="C9D4DE" w:sz="4"/>
          <w:insideH w:val="single" w:color="C9D4DE" w:sz="4"/>
          <w:insideV w:val="single" w:color="C9D4DE" w:sz="4"/>
        </w:tblBorders>
      </w:tblPr>
      <w:tblGrid>
        <w:gridCol w:w="2356"/>
        <w:gridCol w:w="1071"/>
        <w:gridCol w:w="1285"/>
        <w:gridCol w:w="1178"/>
        <w:gridCol w:w="1071"/>
        <w:gridCol w:w="964"/>
        <w:gridCol w:w="1713"/>
      </w:tblGrid>
      <w:tr>
        <w:trPr>
          <w:cantSplit/>
          <w:tblHeader/>
        </w:trPr>
        <w:tc>
          <w:tcPr>
            <w:tcW w:type="dxa" w:w="2356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แม่น้ำ</w:t>
            </w:r>
          </w:p>
        </w:tc>
        <w:tc>
          <w:tcPr>
            <w:tcW w:type="dxa" w:w="1071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สถานี</w:t>
            </w:r>
          </w:p>
        </w:tc>
        <w:tc>
          <w:tcPr>
            <w:tcW w:type="dxa" w:w="1285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Q ตอนนี้</w:t>
            </w:r>
          </w:p>
        </w:tc>
        <w:tc>
          <w:tcPr>
            <w:tcW w:type="dxa" w:w="1178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ความจุ</w:t>
            </w:r>
          </w:p>
        </w:tc>
        <w:tc>
          <w:tcPr>
            <w:tcW w:type="dxa" w:w="1071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k (ชม.)</w:t>
            </w:r>
          </w:p>
        </w:tc>
        <w:tc>
          <w:tcPr>
            <w:tcW w:type="dxa" w:w="964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Qb</w:t>
            </w:r>
          </w:p>
        </w:tc>
        <w:tc>
          <w:tcPr>
            <w:tcW w:type="dxa" w:w="1713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คาดสูงสุด 72 ชม.</w:t>
            </w:r>
          </w:p>
        </w:tc>
      </w:tr>
      <w:tr>
        <w:trPr>
          <w:cantSplit/>
          <w:tblHeader w:val="false"/>
        </w:trPr>
        <w:tc>
          <w:tcPr>
            <w:tcW w:type="dxa" w:w="235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แม่น้ำปิง</w:t>
            </w:r>
          </w:p>
        </w:tc>
        <w:tc>
          <w:tcPr>
            <w:tcW w:type="dxa" w:w="107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P.17</w:t>
            </w:r>
          </w:p>
        </w:tc>
        <w:tc>
          <w:tcPr>
            <w:tcW w:type="dxa" w:w="128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778</w:t>
            </w:r>
          </w:p>
        </w:tc>
        <w:tc>
          <w:tcPr>
            <w:tcW w:type="dxa" w:w="11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1,835</w:t>
            </w:r>
          </w:p>
        </w:tc>
        <w:tc>
          <w:tcPr>
            <w:tcW w:type="dxa" w:w="107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141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70</w:t>
            </w:r>
          </w:p>
        </w:tc>
        <w:tc>
          <w:tcPr>
            <w:tcW w:type="dxa" w:w="171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871</w:t>
            </w:r>
          </w:p>
        </w:tc>
      </w:tr>
      <w:tr>
        <w:trPr>
          <w:cantSplit/>
          <w:tblHeader w:val="false"/>
        </w:trPr>
        <w:tc>
          <w:tcPr>
            <w:tcW w:type="dxa" w:w="2356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แม่น้ำน่าน-ยม</w:t>
            </w:r>
          </w:p>
        </w:tc>
        <w:tc>
          <w:tcPr>
            <w:tcW w:type="dxa" w:w="1071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N.67</w:t>
            </w:r>
          </w:p>
        </w:tc>
        <w:tc>
          <w:tcPr>
            <w:tcW w:type="dxa" w:w="1285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1,038</w:t>
            </w:r>
          </w:p>
        </w:tc>
        <w:tc>
          <w:tcPr>
            <w:tcW w:type="dxa" w:w="1178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1,435</w:t>
            </w:r>
          </w:p>
        </w:tc>
        <w:tc>
          <w:tcPr>
            <w:tcW w:type="dxa" w:w="1071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208</w:t>
            </w:r>
          </w:p>
        </w:tc>
        <w:tc>
          <w:tcPr>
            <w:tcW w:type="dxa" w:w="96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407</w:t>
            </w:r>
          </w:p>
        </w:tc>
        <w:tc>
          <w:tcPr>
            <w:tcW w:type="dxa" w:w="1713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1,039</w:t>
            </w:r>
          </w:p>
        </w:tc>
      </w:tr>
      <w:tr>
        <w:trPr>
          <w:cantSplit/>
          <w:tblHeader w:val="false"/>
        </w:trPr>
        <w:tc>
          <w:tcPr>
            <w:tcW w:type="dxa" w:w="235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แม่น้ำเจ้าพระยา</w:t>
            </w:r>
          </w:p>
        </w:tc>
        <w:tc>
          <w:tcPr>
            <w:tcW w:type="dxa" w:w="107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C.2</w:t>
            </w:r>
          </w:p>
        </w:tc>
        <w:tc>
          <w:tcPr>
            <w:tcW w:type="dxa" w:w="128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1,969</w:t>
            </w:r>
          </w:p>
        </w:tc>
        <w:tc>
          <w:tcPr>
            <w:tcW w:type="dxa" w:w="11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3,735</w:t>
            </w:r>
          </w:p>
        </w:tc>
        <w:tc>
          <w:tcPr>
            <w:tcW w:type="dxa" w:w="107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192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521</w:t>
            </w:r>
          </w:p>
        </w:tc>
        <w:tc>
          <w:tcPr>
            <w:tcW w:type="dxa" w:w="171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2,175</w:t>
            </w:r>
          </w:p>
        </w:tc>
      </w:tr>
      <w:tr>
        <w:trPr>
          <w:cantSplit/>
          <w:tblHeader w:val="false"/>
        </w:trPr>
        <w:tc>
          <w:tcPr>
            <w:tcW w:type="dxa" w:w="2356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แม่วงก์-สะแกกรัง</w:t>
            </w:r>
          </w:p>
        </w:tc>
        <w:tc>
          <w:tcPr>
            <w:tcW w:type="dxa" w:w="1071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Ct.5A</w:t>
            </w:r>
          </w:p>
        </w:tc>
        <w:tc>
          <w:tcPr>
            <w:tcW w:type="dxa" w:w="1285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385*</w:t>
            </w:r>
          </w:p>
        </w:tc>
        <w:tc>
          <w:tcPr>
            <w:tcW w:type="dxa" w:w="1178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232</w:t>
            </w:r>
          </w:p>
        </w:tc>
        <w:tc>
          <w:tcPr>
            <w:tcW w:type="dxa" w:w="1071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96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1713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437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6038850" cy="3438525"/>
            <wp:effectExtent t="0" r="0" b="0" l="0"/>
            <wp:docPr id="1" name="fig3" descr="ค่าตรวจวัด 7 วัน (น้ำเงิน) พยากรณ์ 72 ชม. (ม่วง) และความจุลำน้ำ (เส้นประแดง) ของแม่น้ำสายหลัก" title="ค่าตรวจวัด 7 วัน (น้ำเงิน) พยากรณ์ 72 ชม. (ม่วง) และความจุลำน้ำ (เส้นประแดง) ของแม่น้ำสายหลั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rompt" w:cs="Prompt" w:eastAsia="Prompt" w:hAnsi="Prompt"/>
          <w:b/>
          <w:bCs/>
          <w:color w:val="64748B"/>
          <w:sz w:val="19"/>
          <w:szCs w:val="19"/>
        </w:rPr>
        <w:t xml:space="preserve">รูปที่ 3</w:t>
      </w:r>
      <w:r>
        <w:rPr>
          <w:rFonts w:ascii="Prompt" w:cs="Prompt" w:eastAsia="Prompt" w:hAnsi="Prompt"/>
          <w:color w:val="64748B"/>
          <w:sz w:val="19"/>
          <w:szCs w:val="19"/>
        </w:rPr>
        <w:t xml:space="preserve"> ค่าตรวจวัด 7 วัน (น้ำเงิน) พยากรณ์ 72 ชม. (ม่วง) และความจุลำน้ำ (เส้นประแดง) ของแม่น้ำสายหลัก</w:t>
      </w:r>
    </w:p>
    <w:p>
      <w:pPr>
        <w:pStyle w:val="Heading2"/>
      </w:pPr>
      <w:r>
        <w:rPr>
          <w:rFonts w:ascii="Prompt" w:cs="Prompt" w:eastAsia="Prompt" w:hAnsi="Prompt"/>
        </w:rPr>
        <w:t xml:space="preserve">7.5 แม่น้ำเจ้าพระยา (C.2)</w:t>
      </w:r>
    </w:p>
    <w:p>
      <w:pPr>
        <w:spacing w:after="120" w:line="300"/>
        <w:jc w:val="left"/>
      </w:pPr>
      <w:r>
        <w:rPr>
          <w:rFonts w:ascii="Prompt" w:cs="Prompt" w:eastAsia="Prompt" w:hAnsi="Prompt"/>
        </w:rPr>
        <w:t xml:space="preserve">ปริมาณน้ำที่ C.2 พยากรณ์จากค่าตรวจวัดตอนนี้บวกการเปลี่ยนแปลงของปิง (P.17) และน่าน (N.67) ที่หน่วงเวลา 12 ชม. โดยใช้ค่าตรวจวัดจริงย้อนหลังสำหรับช่วง 12 ชม. แรก แล้วต่อด้วยค่าพยากรณ์ของทั้งสองสาย</w:t>
      </w:r>
    </w:p>
    <w:p>
      <w:pPr>
        <w:pStyle w:val="Heading2"/>
      </w:pPr>
      <w:r>
        <w:rPr>
          <w:rFonts w:ascii="Prompt" w:cs="Prompt" w:eastAsia="Prompt" w:hAnsi="Prompt"/>
        </w:rPr>
        <w:t xml:space="preserve">7.6 น้ำล้นตลิ่งเข้าที่ราบ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ปริมาตรส่วนเกิน = max(Q_fc − Q_cap, 0) · 3600 ม³/ชม. โดย Q_cap = qmax ของสถานีกรมชลประทาน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ปริมาตรเริ่มต้น S₀ = ปริมาตรใต้ระดับ (WL − z_ref) บน hex ของช่วงลำน้ำ เมื่อสถานีล้นตลิ่งอยู่แล้ว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hex ของช่วงลำน้ำ = hex ใกล้สถานีในช่วงนั้น ≤ 15 กม. และ HAND_major P10 &lt; 10 ม. (ปิง 591 · น่าน 495 · เจ้าพระยา 619 · แม่วงก์ 112 hex)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ฉีดปริมาตรเข้า hex ลำน้ำหลัก (facc ตั้งแต่ 1,000 ตร.กม.) ถ่วงด้วย f_low แล้วให้ fill-spill กระจายตามระดับผิวน้ำ — คันกั้นน้ำ/ถนนกั้นได้ตามจริง และอนุรักษ์มวล</w:t>
      </w:r>
    </w:p>
    <w:p>
      <w:pPr>
        <w:pStyle w:val="Heading1"/>
        <w:pageBreakBefore/>
      </w:pPr>
      <w:r>
        <w:rPr>
          <w:rFonts w:ascii="Prompt" w:cs="Prompt" w:eastAsia="Prompt" w:hAnsi="Prompt"/>
        </w:rPr>
        <w:t xml:space="preserve">8. การวิเคราะห์ระยะเวลาท่วมขัง</w:t>
      </w:r>
    </w:p>
    <w:p>
      <w:pPr>
        <w:pStyle w:val="Heading2"/>
      </w:pPr>
      <w:r>
        <w:rPr>
          <w:rFonts w:ascii="Prompt" w:cs="Prompt" w:eastAsia="Prompt" w:hAnsi="Prompt"/>
        </w:rPr>
        <w:t xml:space="preserve">8.1 นิยาม</w:t>
      </w:r>
    </w:p>
    <w:p>
      <w:pPr>
        <w:keepNext/>
        <w:spacing w:after="80" w:before="120"/>
      </w:pPr>
      <w:r>
        <w:rPr>
          <w:rFonts w:ascii="Prompt" w:cs="Prompt" w:eastAsia="Prompt" w:hAnsi="Prompt"/>
          <w:b/>
          <w:bCs/>
          <w:color w:val="0B3C5D"/>
          <w:sz w:val="20"/>
          <w:szCs w:val="20"/>
        </w:rPr>
        <w:t xml:space="preserve">ตารางที่ 13</w:t>
      </w:r>
      <w:r>
        <w:rPr>
          <w:rFonts w:ascii="Prompt" w:cs="Prompt" w:eastAsia="Prompt" w:hAnsi="Prompt"/>
          <w:color w:val="0B3C5D"/>
          <w:sz w:val="20"/>
          <w:szCs w:val="20"/>
        </w:rPr>
        <w:t xml:space="preserve"> นิยามระยะเวลาท่วม</w:t>
      </w:r>
    </w:p>
    <w:tbl>
      <w:tblPr>
        <w:tblW w:type="dxa" w:w="9638"/>
        <w:tblBorders>
          <w:top w:val="single" w:color="C9D4DE" w:sz="4"/>
          <w:left w:val="single" w:color="C9D4DE" w:sz="4"/>
          <w:bottom w:val="single" w:color="C9D4DE" w:sz="4"/>
          <w:right w:val="single" w:color="C9D4DE" w:sz="4"/>
          <w:insideH w:val="single" w:color="C9D4DE" w:sz="4"/>
          <w:insideV w:val="single" w:color="C9D4DE" w:sz="4"/>
        </w:tblBorders>
      </w:tblPr>
      <w:tblGrid>
        <w:gridCol w:w="2209"/>
        <w:gridCol w:w="4417"/>
        <w:gridCol w:w="3012"/>
      </w:tblGrid>
      <w:tr>
        <w:trPr>
          <w:cantSplit/>
          <w:tblHeader/>
        </w:trPr>
        <w:tc>
          <w:tcPr>
            <w:tcW w:type="dxa" w:w="2209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ค่า</w:t>
            </w:r>
          </w:p>
        </w:tc>
        <w:tc>
          <w:tcPr>
            <w:tcW w:type="dxa" w:w="4417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นิยาม</w:t>
            </w:r>
          </w:p>
        </w:tc>
        <w:tc>
          <w:tcPr>
            <w:tcW w:type="dxa" w:w="3012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ที่มา</w:t>
            </w:r>
          </w:p>
        </w:tc>
      </w:tr>
      <w:tr>
        <w:trPr>
          <w:cantSplit/>
          <w:tblHeader w:val="false"/>
        </w:trPr>
        <w:tc>
          <w:tcPr>
            <w:tcW w:type="dxa" w:w="220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ท่วมมาแล้ว (h)</w:t>
            </w:r>
          </w:p>
        </w:tc>
        <w:tc>
          <w:tcPr>
            <w:tcW w:type="dxa" w:w="441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จำนวนชั่วโมงต่อเนื่องที่ความลึกตั้งแต่ 10 ซม. จนถึงปัจจุบัน</w:t>
            </w:r>
          </w:p>
        </w:tc>
        <w:tc>
          <w:tcPr>
            <w:tcW w:type="dxa" w:w="301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การจำลองฝนอย่างเดียวย้อนหลัง 30 วัน</w:t>
            </w:r>
          </w:p>
        </w:tc>
      </w:tr>
      <w:tr>
        <w:trPr>
          <w:cantSplit/>
          <w:tblHeader w:val="false"/>
        </w:trPr>
        <w:tc>
          <w:tcPr>
            <w:tcW w:type="dxa" w:w="2209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คาดลดใน (r)</w:t>
            </w:r>
          </w:p>
        </w:tc>
        <w:tc>
          <w:tcPr>
            <w:tcW w:type="dxa" w:w="4417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ชั่วโมงแรกในอนาคตที่ความลึกต่ำกว่า 10 ซม.</w:t>
            </w:r>
          </w:p>
        </w:tc>
        <w:tc>
          <w:tcPr>
            <w:tcW w:type="dxa" w:w="3012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การจำลองรวมฝนพยากรณ์ 72 ชม. + น้ำล้นตลิ่ง</w:t>
            </w:r>
          </w:p>
        </w:tc>
      </w:tr>
      <w:tr>
        <w:trPr>
          <w:cantSplit/>
          <w:tblHeader w:val="false"/>
        </w:trPr>
        <w:tc>
          <w:tcPr>
            <w:tcW w:type="dxa" w:w="220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เกิน 72 ชม.</w:t>
            </w:r>
          </w:p>
        </w:tc>
        <w:tc>
          <w:tcPr>
            <w:tcW w:type="dxa" w:w="441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ถ้ายังท่วมที่ +72 ชม. ใช้อัตราการลดของความลึกใน 12 ชม. สุดท้ายคาดต่อ</w:t>
            </w:r>
          </w:p>
        </w:tc>
        <w:tc>
          <w:tcPr>
            <w:tcW w:type="dxa" w:w="301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เพดาน 336 ชม. (999 = เกิน 14 วัน)</w:t>
            </w:r>
          </w:p>
        </w:tc>
      </w:tr>
      <w:tr>
        <w:trPr>
          <w:cantSplit/>
          <w:tblHeader w:val="false"/>
        </w:trPr>
        <w:tc>
          <w:tcPr>
            <w:tcW w:type="dxa" w:w="2209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hex ที่ท่วมจากน้ำล้นตลิ่งอย่างเดียว</w:t>
            </w:r>
          </w:p>
        </w:tc>
        <w:tc>
          <w:tcPr>
            <w:tcW w:type="dxa" w:w="4417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ท่วมมาแล้ว = ชม. นับจากที่สถานีหลักของลำน้ำที่ใกล้ที่สุด (≤ 10 กม.) ขึ้นเหนือตลิ่งครั้งล่าสุด</w:t>
            </w:r>
          </w:p>
        </w:tc>
        <w:tc>
          <w:tcPr>
            <w:tcW w:type="dxa" w:w="3012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ประวัติสถานีรายชั่วโมง 30 วัน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Prompt" w:cs="Prompt" w:eastAsia="Prompt" w:hAnsi="Prompt"/>
        </w:rPr>
        <w:t xml:space="preserve">8.2 การสรุปรายอำเภอ</w:t>
      </w:r>
    </w:p>
    <w:p>
      <w:pPr>
        <w:spacing w:after="120" w:line="300"/>
        <w:jc w:val="left"/>
      </w:pPr>
      <w:r>
        <w:rPr>
          <w:rFonts w:ascii="Prompt" w:cs="Prompt" w:eastAsia="Prompt" w:hAnsi="Prompt"/>
        </w:rPr>
        <w:t xml:space="preserve">รายอำเภอรายงาน (1) พื้นที่ที่ลึกตั้งแต่ 10 ซม. (2) ค่ามัธยฐานถ่วงพื้นที่ท่วมจริงของ h และ r (3) ค่าสูงสุด และ (4) พื้นที่แยก 5 ช่วงเวลาที่คาดว่าน้ำจะลด: &lt; 1 วัน, 1–3, 3–7, 7–14 และ &gt; 14 วัน ผลอยู่ใน </w:t>
      </w:r>
      <w:r>
        <w:rPr>
          <w:rFonts w:ascii="Prompt" w:cs="Prompt" w:eastAsia="Prompt" w:hAnsi="Prompt"/>
          <w:color w:val="1E3A5F"/>
          <w:sz w:val="19"/>
          <w:szCs w:val="19"/>
        </w:rPr>
        <w:t xml:space="preserve">districts.json</w:t>
      </w:r>
      <w:r>
        <w:rPr>
          <w:rFonts w:ascii="Prompt" w:cs="Prompt" w:eastAsia="Prompt" w:hAnsi="Prompt"/>
        </w:rPr>
        <w:t xml:space="preserve"> (dur_km2, h_med, h_max, r_med, r_max, r_km2) และสรุปทั้งจังหวัดใน </w:t>
      </w:r>
      <w:r>
        <w:rPr>
          <w:rFonts w:ascii="Prompt" w:cs="Prompt" w:eastAsia="Prompt" w:hAnsi="Prompt"/>
          <w:color w:val="1E3A5F"/>
          <w:sz w:val="19"/>
          <w:szCs w:val="19"/>
        </w:rPr>
        <w:t xml:space="preserve">meta.summary.duration</w:t>
      </w:r>
    </w:p>
    <w:p>
      <w:pPr>
        <w:pStyle w:val="Heading2"/>
      </w:pPr>
      <w:r>
        <w:rPr>
          <w:rFonts w:ascii="Prompt" w:cs="Prompt" w:eastAsia="Prompt" w:hAnsi="Prompt"/>
        </w:rPr>
        <w:t xml:space="preserve">8.3 ผลของการใช้ recession</w:t>
      </w:r>
    </w:p>
    <w:p>
      <w:pPr>
        <w:keepNext/>
        <w:spacing w:after="80" w:before="120"/>
      </w:pPr>
      <w:r>
        <w:rPr>
          <w:rFonts w:ascii="Prompt" w:cs="Prompt" w:eastAsia="Prompt" w:hAnsi="Prompt"/>
          <w:b/>
          <w:bCs/>
          <w:color w:val="0B3C5D"/>
          <w:sz w:val="20"/>
          <w:szCs w:val="20"/>
        </w:rPr>
        <w:t xml:space="preserve">ตารางที่ 14</w:t>
      </w:r>
      <w:r>
        <w:rPr>
          <w:rFonts w:ascii="Prompt" w:cs="Prompt" w:eastAsia="Prompt" w:hAnsi="Prompt"/>
          <w:color w:val="0B3C5D"/>
          <w:sz w:val="20"/>
          <w:szCs w:val="20"/>
        </w:rPr>
        <w:t xml:space="preserve"> ผลของการปรับการพยากรณ์ปริมาณน้ำด้วย recession</w:t>
      </w:r>
    </w:p>
    <w:tbl>
      <w:tblPr>
        <w:tblW w:type="dxa" w:w="9638"/>
        <w:tblBorders>
          <w:top w:val="single" w:color="C9D4DE" w:sz="4"/>
          <w:left w:val="single" w:color="C9D4DE" w:sz="4"/>
          <w:bottom w:val="single" w:color="C9D4DE" w:sz="4"/>
          <w:right w:val="single" w:color="C9D4DE" w:sz="4"/>
          <w:insideH w:val="single" w:color="C9D4DE" w:sz="4"/>
          <w:insideV w:val="single" w:color="C9D4DE" w:sz="4"/>
        </w:tblBorders>
      </w:tblPr>
      <w:tblGrid>
        <w:gridCol w:w="3969"/>
        <w:gridCol w:w="2835"/>
        <w:gridCol w:w="2834"/>
      </w:tblGrid>
      <w:tr>
        <w:trPr>
          <w:cantSplit/>
          <w:tblHeader/>
        </w:trPr>
        <w:tc>
          <w:tcPr>
            <w:tcW w:type="dxa" w:w="3969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ตัวชี้วัด</w:t>
            </w:r>
          </w:p>
        </w:tc>
        <w:tc>
          <w:tcPr>
            <w:tcW w:type="dxa" w:w="2835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ก่อน (ถือว่าแม่น้ำคงที่)</w:t>
            </w:r>
          </w:p>
        </w:tc>
        <w:tc>
          <w:tcPr>
            <w:tcW w:type="dxa" w:w="2834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หลัง (recession จากสถานี)</w:t>
            </w:r>
          </w:p>
        </w:tc>
      </w:tr>
      <w:tr>
        <w:trPr>
          <w:cantSplit/>
          <w:tblHeader w:val="false"/>
        </w:trPr>
        <w:tc>
          <w:tcPr>
            <w:tcW w:type="dxa" w:w="396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hex ที่ไม่รู้ว่าท่วมมาแล้วกี่ชั่วโมง</w:t>
            </w:r>
          </w:p>
        </w:tc>
        <w:tc>
          <w:tcPr>
            <w:tcW w:type="dxa" w:w="283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57 hex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3969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hex ที่คาดว่าท่วมเกิน 14 วัน</w:t>
            </w:r>
          </w:p>
        </w:tc>
        <w:tc>
          <w:tcPr>
            <w:tcW w:type="dxa" w:w="2835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25 hex</w:t>
            </w:r>
          </w:p>
        </w:tc>
        <w:tc>
          <w:tcPr>
            <w:tcW w:type="dxa" w:w="283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5 hex (2.8 ตร.กม.)</w:t>
            </w:r>
          </w:p>
        </w:tc>
      </w:tr>
      <w:tr>
        <w:trPr>
          <w:cantSplit/>
          <w:tblHeader w:val="false"/>
        </w:trPr>
        <w:tc>
          <w:tcPr>
            <w:tcW w:type="dxa" w:w="396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ลาดยาว: คาดลดใน (มัธยฐาน)</w:t>
            </w:r>
          </w:p>
        </w:tc>
        <w:tc>
          <w:tcPr>
            <w:tcW w:type="dxa" w:w="283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103 ชม.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82 ชม. (~3 วัน)</w:t>
            </w:r>
          </w:p>
        </w:tc>
      </w:tr>
      <w:tr>
        <w:trPr>
          <w:cantSplit/>
          <w:tblHeader w:val="false"/>
        </w:trPr>
        <w:tc>
          <w:tcPr>
            <w:tcW w:type="dxa" w:w="3969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2D ลาดยาว: พื้นที่สูงสุดใน 72 ชม.</w:t>
            </w:r>
          </w:p>
        </w:tc>
        <w:tc>
          <w:tcPr>
            <w:tcW w:type="dxa" w:w="2835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67 ตร.กม.</w:t>
            </w:r>
          </w:p>
        </w:tc>
        <w:tc>
          <w:tcPr>
            <w:tcW w:type="dxa" w:w="283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70 ตร.กม.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Prompt" w:cs="Prompt" w:eastAsia="Prompt" w:hAnsi="Prompt"/>
        </w:rPr>
        <w:t xml:space="preserve">8.4 การแสดงผล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เว็บ: โหมดแผนที่ "ระยะเวลาท่วม" (ผ่านมา + คาดการณ์) · popup ราย hex "ท่วมมาแล้ว / คาดว่าจะลดลงใน" · คอลัมน์ระยะเวลาท่วมและแถบสีในแท็บอำเภอ · สรุปทั้งจังหวัด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แท็บต้นน้ำ: ล้นตลิ่งมาแล้วกี่ชั่วโมง และคาดว่าจะต่ำกว่าความจุลำน้ำเมื่อไร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ArcGIS Pro: tool 2 สร้าง feature class </w:t>
      </w:r>
      <w:r>
        <w:rPr>
          <w:rFonts w:ascii="Prompt" w:cs="Prompt" w:eastAsia="Prompt" w:hAnsi="Prompt"/>
          <w:color w:val="1E3A5F"/>
          <w:sz w:val="19"/>
          <w:szCs w:val="19"/>
        </w:rPr>
        <w:t xml:space="preserve">hex_status</w:t>
      </w:r>
      <w:r>
        <w:rPr>
          <w:rFonts w:ascii="Prompt" w:cs="Prompt" w:eastAsia="Prompt" w:hAnsi="Prompt"/>
        </w:rPr>
        <w:t xml:space="preserve"> ที่มีฟิลด์ hrs_flooded และ hrs_remaining</w:t>
      </w:r>
    </w:p>
    <w:p>
      <w:pPr>
        <w:pStyle w:val="Heading1"/>
        <w:pageBreakBefore/>
      </w:pPr>
      <w:r>
        <w:rPr>
          <w:rFonts w:ascii="Prompt" w:cs="Prompt" w:eastAsia="Prompt" w:hAnsi="Prompt"/>
        </w:rPr>
        <w:t xml:space="preserve">9. แบบจำลอง 2 มิติจุดวิกฤต</w:t>
      </w:r>
    </w:p>
    <w:p>
      <w:pPr>
        <w:spacing w:after="120" w:line="300"/>
        <w:jc w:val="left"/>
      </w:pPr>
      <w:r>
        <w:rPr>
          <w:rFonts w:ascii="Prompt" w:cs="Prompt" w:eastAsia="Prompt" w:hAnsi="Prompt"/>
        </w:rPr>
        <w:t xml:space="preserve">แบบจำลอง 2 มิติใช้สมการ local-inertial (Bates et al. 2010) รูปแบบที่เสถียรขึ้นของ de Almeida et al. (2012) บนกริดสม่ำเสมอ 120 ม. เขียนด้วย numpy ล้วน จึงรันใน GitHub Actions ได้</w:t>
      </w:r>
    </w:p>
    <w:p>
      <w:pPr>
        <w:shd w:fill="F2F5FA" w:color="auto" w:val="clear"/>
        <w:spacing w:after="40" w:line="280"/>
        <w:ind w:left="567"/>
      </w:pPr>
      <w:r>
        <w:rPr>
          <w:rFonts w:ascii="Prompt" w:cs="Prompt" w:eastAsia="Prompt" w:hAnsi="Prompt"/>
          <w:color w:val="0B3C5D"/>
        </w:rPr>
        <w:t xml:space="preserve">q ← (q − g · h_f · Δt · ∂η/∂x) / (1 + g · Δt · n² · |q| / h_f^(7/3))</w:t>
      </w:r>
    </w:p>
    <w:p>
      <w:pPr>
        <w:shd w:fill="F2F5FA" w:color="auto" w:val="clear"/>
        <w:spacing w:after="40" w:line="280"/>
        <w:ind w:left="567"/>
      </w:pPr>
      <w:r>
        <w:rPr>
          <w:rFonts w:ascii="Prompt" w:cs="Prompt" w:eastAsia="Prompt" w:hAnsi="Prompt"/>
          <w:color w:val="0B3C5D"/>
        </w:rPr>
        <w:t xml:space="preserve">∂h/∂t = −∇·q + น้ำท่าจากฝน (SCS-CN) − การซึม/ระเหย</w:t>
      </w:r>
    </w:p>
    <w:p>
      <w:pPr>
        <w:shd w:fill="F2F5FA" w:color="auto" w:val="clear"/>
        <w:spacing w:after="160" w:line="280"/>
        <w:ind w:left="567"/>
      </w:pPr>
      <w:r>
        <w:rPr>
          <w:rFonts w:ascii="Prompt" w:cs="Prompt" w:eastAsia="Prompt" w:hAnsi="Prompt"/>
          <w:color w:val="0B3C5D"/>
        </w:rPr>
        <w:t xml:space="preserve">Δt = α · Δx / √(g · h_max),  α = 0.7 (CFL) ;  จำกัดความลึกในการคำนวณ flux 3 ม.</w:t>
      </w:r>
    </w:p>
    <w:p>
      <w:pPr>
        <w:pStyle w:val="Heading2"/>
      </w:pPr>
      <w:r>
        <w:rPr>
          <w:rFonts w:ascii="Prompt" w:cs="Prompt" w:eastAsia="Prompt" w:hAnsi="Prompt"/>
        </w:rPr>
        <w:t xml:space="preserve">9.1 เงื่อนไขขอบเขตและเงื่อนไขเริ่มต้น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  <w:b/>
          <w:bCs/>
        </w:rPr>
        <w:t xml:space="preserve">ฝน</w:t>
      </w:r>
      <w:r>
        <w:rPr>
          <w:rFonts w:ascii="Prompt" w:cs="Prompt" w:eastAsia="Prompt" w:hAnsi="Prompt"/>
        </w:rPr>
        <w:t xml:space="preserve"> IDW จาก lattice 0.2° → SCS-CN ต่อ cell + คันนา 100 มม. (อุ่นเครื่อง 5 วัน) · การสูญเสีย 0.3 มม./ชม.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  <w:b/>
          <w:bCs/>
        </w:rPr>
        <w:t xml:space="preserve">เงื่อนไขเริ่มต้น</w:t>
      </w:r>
      <w:r>
        <w:rPr>
          <w:rFonts w:ascii="Prompt" w:cs="Prompt" w:eastAsia="Prompt" w:hAnsi="Prompt"/>
        </w:rPr>
        <w:t xml:space="preserve"> ระดับผิวน้ำราย hex จากแบบจำลอง v3 ณ 48 ชม. ก่อน → เติมน้ำใน cell ที่ต่ำกว่าระดับนั้น และปรับให้ปริมาตรไม่เกินน้ำอิสระของ hex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  <w:b/>
          <w:bCs/>
        </w:rPr>
        <w:t xml:space="preserve">ขอบเขตแม่น้ำ</w:t>
      </w:r>
      <w:r>
        <w:rPr>
          <w:rFonts w:ascii="Prompt" w:cs="Prompt" w:eastAsia="Prompt" w:hAnsi="Prompt"/>
        </w:rPr>
        <w:t xml:space="preserve"> ระดับผิวน้ำ = zbed + ความลึกเหนือท้องน้ำของสถานี (WL − z_ref) ที่ interpolate ตามลำน้ำจาก 2 สถานีใกล้สุด → ผิวน้ำลาดตามท้องน้ำจริง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  <w:b/>
          <w:bCs/>
        </w:rPr>
        <w:t xml:space="preserve">ตลิ่ง</w:t>
      </w:r>
      <w:r>
        <w:rPr>
          <w:rFonts w:ascii="Prompt" w:cs="Prompt" w:eastAsia="Prompt" w:hAnsi="Prompt"/>
        </w:rPr>
        <w:t xml:space="preserve"> ถ้าระดับน้ำยังไม่ถึงตลิ่ง (min_bank − z_ref) ห้ามน้ำไหลจากแม่น้ำขึ้นที่ราบ แต่ที่ราบยังระบายลงแม่น้ำได้ — จำเป็นเพราะตลิ่งและคันดินแคบกว่า 120 ม. จึงหายไปจาก DEM ที่ resample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  <w:b/>
          <w:bCs/>
        </w:rPr>
        <w:t xml:space="preserve">อนุรักษ์มวล</w:t>
      </w:r>
      <w:r>
        <w:rPr>
          <w:rFonts w:ascii="Prompt" w:cs="Prompt" w:eastAsia="Prompt" w:hAnsi="Prompt"/>
        </w:rPr>
        <w:t xml:space="preserve"> flux จากแม่น้ำขึ้นที่ราบรวมกันไม่เกิน Σ max(Q_fc − ความจุ, 0) ของแม่น้ำในโดเมน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  <w:b/>
          <w:bCs/>
        </w:rPr>
        <w:t xml:space="preserve">อดีต/อนาคต</w:t>
      </w:r>
      <w:r>
        <w:rPr>
          <w:rFonts w:ascii="Prompt" w:cs="Prompt" w:eastAsia="Prompt" w:hAnsi="Prompt"/>
        </w:rPr>
        <w:t xml:space="preserve"> ระดับน้ำอดีตจากประวัติสถานี อนาคตจาก Q พยากรณ์ผ่าน h ∝ Q^0.6 · ขอบโดเมนเปิด (normal depth ความชัน 0.001)</w:t>
      </w:r>
    </w:p>
    <w:p>
      <w:pPr>
        <w:pStyle w:val="Heading2"/>
      </w:pPr>
      <w:r>
        <w:rPr>
          <w:rFonts w:ascii="Prompt" w:cs="Prompt" w:eastAsia="Prompt" w:hAnsi="Prompt"/>
        </w:rPr>
        <w:t xml:space="preserve">9.2 ผลลัพธ์</w:t>
      </w:r>
    </w:p>
    <w:p>
      <w:pPr>
        <w:keepNext/>
        <w:spacing w:after="80" w:before="120"/>
      </w:pPr>
      <w:r>
        <w:rPr>
          <w:rFonts w:ascii="Prompt" w:cs="Prompt" w:eastAsia="Prompt" w:hAnsi="Prompt"/>
          <w:b/>
          <w:bCs/>
          <w:color w:val="0B3C5D"/>
          <w:sz w:val="20"/>
          <w:szCs w:val="20"/>
        </w:rPr>
        <w:t xml:space="preserve">ตารางที่ 15</w:t>
      </w:r>
      <w:r>
        <w:rPr>
          <w:rFonts w:ascii="Prompt" w:cs="Prompt" w:eastAsia="Prompt" w:hAnsi="Prompt"/>
          <w:color w:val="0B3C5D"/>
          <w:sz w:val="20"/>
          <w:szCs w:val="20"/>
        </w:rPr>
        <w:t xml:space="preserve"> ผลแบบจำลอง 2D</w:t>
      </w:r>
    </w:p>
    <w:tbl>
      <w:tblPr>
        <w:tblW w:type="dxa" w:w="9638"/>
        <w:tblBorders>
          <w:top w:val="single" w:color="C9D4DE" w:sz="4"/>
          <w:left w:val="single" w:color="C9D4DE" w:sz="4"/>
          <w:bottom w:val="single" w:color="C9D4DE" w:sz="4"/>
          <w:right w:val="single" w:color="C9D4DE" w:sz="4"/>
          <w:insideH w:val="single" w:color="C9D4DE" w:sz="4"/>
          <w:insideV w:val="single" w:color="C9D4DE" w:sz="4"/>
        </w:tblBorders>
      </w:tblPr>
      <w:tblGrid>
        <w:gridCol w:w="2435"/>
        <w:gridCol w:w="1217"/>
        <w:gridCol w:w="2232"/>
        <w:gridCol w:w="1522"/>
        <w:gridCol w:w="1319"/>
        <w:gridCol w:w="913"/>
      </w:tblGrid>
      <w:tr>
        <w:trPr>
          <w:cantSplit/>
          <w:tblHeader/>
        </w:trPr>
        <w:tc>
          <w:tcPr>
            <w:tcW w:type="dxa" w:w="2435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โดเมน</w:t>
            </w:r>
          </w:p>
        </w:tc>
        <w:tc>
          <w:tcPr>
            <w:tcW w:type="dxa" w:w="1217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กริด</w:t>
            </w:r>
          </w:p>
        </w:tc>
        <w:tc>
          <w:tcPr>
            <w:tcW w:type="dxa" w:w="2232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สถานีขอบเขต</w:t>
            </w:r>
          </w:p>
        </w:tc>
        <w:tc>
          <w:tcPr>
            <w:tcW w:type="dxa" w:w="1522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พื้นที่ตั้งแต่ 10 ซม. ตอนนี้</w:t>
            </w:r>
          </w:p>
        </w:tc>
        <w:tc>
          <w:tcPr>
            <w:tcW w:type="dxa" w:w="1319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สูงสุด 72 ชม.</w:t>
            </w:r>
          </w:p>
        </w:tc>
        <w:tc>
          <w:tcPr>
            <w:tcW w:type="dxa" w:w="913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เวลารัน</w:t>
            </w:r>
          </w:p>
        </w:tc>
      </w:tr>
      <w:tr>
        <w:trPr>
          <w:cantSplit/>
          <w:tblHeader w:val="false"/>
        </w:trPr>
        <w:tc>
          <w:tcPr>
            <w:tcW w:type="dxa" w:w="243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ลาดยาว–แม่วงก์ (สะแกกรัง)</w:t>
            </w:r>
          </w:p>
        </w:tc>
        <w:tc>
          <w:tcPr>
            <w:tcW w:type="dxa" w:w="121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278 × 356</w:t>
            </w:r>
          </w:p>
        </w:tc>
        <w:tc>
          <w:tcPr>
            <w:tcW w:type="dxa" w:w="223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Ct.5A, Ct.4, SKG007</w:t>
            </w:r>
          </w:p>
        </w:tc>
        <w:tc>
          <w:tcPr>
            <w:tcW w:type="dxa" w:w="152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52.8 ตร.กม.</w:t>
            </w:r>
          </w:p>
        </w:tc>
        <w:tc>
          <w:tcPr>
            <w:tcW w:type="dxa" w:w="13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70.4 ตร.กม.</w:t>
            </w:r>
          </w:p>
        </w:tc>
        <w:tc>
          <w:tcPr>
            <w:tcW w:type="dxa" w:w="91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159 วิ</w:t>
            </w:r>
          </w:p>
        </w:tc>
      </w:tr>
      <w:tr>
        <w:trPr>
          <w:cantSplit/>
          <w:tblHeader w:val="false"/>
        </w:trPr>
        <w:tc>
          <w:tcPr>
            <w:tcW w:type="dxa" w:w="2435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เมืองนครสวรรค์ (ปากน้ำโพ)</w:t>
            </w:r>
          </w:p>
        </w:tc>
        <w:tc>
          <w:tcPr>
            <w:tcW w:type="dxa" w:w="1217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204 × 214</w:t>
            </w:r>
          </w:p>
        </w:tc>
        <w:tc>
          <w:tcPr>
            <w:tcW w:type="dxa" w:w="2232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C.2, CPY001, PIN005</w:t>
            </w:r>
          </w:p>
        </w:tc>
        <w:tc>
          <w:tcPr>
            <w:tcW w:type="dxa" w:w="1522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7.9 ตร.กม.</w:t>
            </w:r>
          </w:p>
        </w:tc>
        <w:tc>
          <w:tcPr>
            <w:tcW w:type="dxa" w:w="1319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8.4 ตร.กม.</w:t>
            </w:r>
          </w:p>
        </w:tc>
        <w:tc>
          <w:tcPr>
            <w:tcW w:type="dxa" w:w="913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53 วิ</w:t>
            </w:r>
          </w:p>
        </w:tc>
      </w:tr>
      <w:tr>
        <w:trPr>
          <w:cantSplit/>
          <w:tblHeader w:val="false"/>
        </w:trPr>
        <w:tc>
          <w:tcPr>
            <w:tcW w:type="dxa" w:w="243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ชุมแสง (น่าน–ยม)</w:t>
            </w:r>
          </w:p>
        </w:tc>
        <w:tc>
          <w:tcPr>
            <w:tcW w:type="dxa" w:w="121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185 × 240</w:t>
            </w:r>
          </w:p>
        </w:tc>
        <w:tc>
          <w:tcPr>
            <w:tcW w:type="dxa" w:w="223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N.67, NAN008</w:t>
            </w:r>
          </w:p>
        </w:tc>
        <w:tc>
          <w:tcPr>
            <w:tcW w:type="dxa" w:w="152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0.7 ตร.กม.</w:t>
            </w:r>
          </w:p>
        </w:tc>
        <w:tc>
          <w:tcPr>
            <w:tcW w:type="dxa" w:w="13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0.7 ตร.กม.</w:t>
            </w:r>
          </w:p>
        </w:tc>
        <w:tc>
          <w:tcPr>
            <w:tcW w:type="dxa" w:w="91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53 วิ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6038850" cy="2676525"/>
            <wp:effectExtent t="0" r="0" b="0" l="0"/>
            <wp:docPr id="1" name="fig4" descr="พื้นที่ท่วมรายชั่วโมงในโดเมน 2D (เส้นประแนวตั้ง = เวลาปัจจุบันของแต่ละโดเมน)" title="พื้นที่ท่วมรายชั่วโมงในโดเมน 2D (เส้นประแนวตั้ง = เวลาปัจจุบันของแต่ละโดเมน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rompt" w:cs="Prompt" w:eastAsia="Prompt" w:hAnsi="Prompt"/>
          <w:b/>
          <w:bCs/>
          <w:color w:val="64748B"/>
          <w:sz w:val="19"/>
          <w:szCs w:val="19"/>
        </w:rPr>
        <w:t xml:space="preserve">รูปที่ 4</w:t>
      </w:r>
      <w:r>
        <w:rPr>
          <w:rFonts w:ascii="Prompt" w:cs="Prompt" w:eastAsia="Prompt" w:hAnsi="Prompt"/>
          <w:color w:val="64748B"/>
          <w:sz w:val="19"/>
          <w:szCs w:val="19"/>
        </w:rPr>
        <w:t xml:space="preserve"> พื้นที่ท่วมรายชั่วโมงในโดเมน 2D (เส้นประแนวตั้ง = เวลาปัจจุบันของแต่ละโดเมน)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752975" cy="3600450"/>
            <wp:effectExtent t="0" r="0" b="0" l="0"/>
            <wp:docPr id="1" name="fig5" descr="ความลึกจากแบบจำลอง 2D โดเมนลาดยาว–แม่วงก์ ซ้อนกับ hex และสถานีระดับน้ำ" title="ความลึกจากแบบจำลอง 2D โดเมนลาดยาว–แม่วงก์ ซ้อนกับ hex และสถานีระดับน้ำ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rompt" w:cs="Prompt" w:eastAsia="Prompt" w:hAnsi="Prompt"/>
          <w:b/>
          <w:bCs/>
          <w:color w:val="64748B"/>
          <w:sz w:val="19"/>
          <w:szCs w:val="19"/>
        </w:rPr>
        <w:t xml:space="preserve">รูปที่ 5</w:t>
      </w:r>
      <w:r>
        <w:rPr>
          <w:rFonts w:ascii="Prompt" w:cs="Prompt" w:eastAsia="Prompt" w:hAnsi="Prompt"/>
          <w:color w:val="64748B"/>
          <w:sz w:val="19"/>
          <w:szCs w:val="19"/>
        </w:rPr>
        <w:t xml:space="preserve"> ความลึกจากแบบจำลอง 2D โดเมนลาดยาว–แม่วงก์ ซ้อนกับ hex และสถานีระดับน้ำ</w:t>
      </w:r>
    </w:p>
    <w:p>
      <w:pPr>
        <w:spacing w:after="120" w:line="300"/>
        <w:jc w:val="left"/>
      </w:pPr>
      <w:r>
        <w:rPr>
          <w:rFonts w:ascii="Prompt" w:cs="Prompt" w:eastAsia="Prompt" w:hAnsi="Prompt"/>
        </w:rPr>
        <w:t xml:space="preserve">ก่อนแก้เงื่อนไขขอบเขต (ใช้ระดับน้ำเป็นความลึก ไม่มีตลิ่ง และไม่จำกัด flux) พื้นที่ท่วมในโดเมน 2D สูงถึง 210–499 ตร.กม. ซึ่งไม่สมจริง หลังแก้ทั้งสามข้อ ลาดยาวเหลือ 53–70 ตร.กม. เมืองนครสวรรค์ 7.9 ตร.กม. และชุมแสง 0.65 ตร.กม.</w:t>
      </w:r>
    </w:p>
    <w:p>
      <w:pPr>
        <w:pStyle w:val="Heading2"/>
      </w:pPr>
      <w:r>
        <w:rPr>
          <w:rFonts w:ascii="Prompt" w:cs="Prompt" w:eastAsia="Prompt" w:hAnsi="Prompt"/>
        </w:rPr>
        <w:t xml:space="preserve">9.3 ชุดข้อมูล HEC-RAS 2D</w:t>
      </w:r>
    </w:p>
    <w:p>
      <w:pPr>
        <w:spacing w:after="120" w:line="300"/>
        <w:jc w:val="left"/>
      </w:pPr>
      <w:r>
        <w:rPr>
          <w:rFonts w:ascii="Prompt" w:cs="Prompt" w:eastAsia="Prompt" w:hAnsi="Prompt"/>
        </w:rPr>
        <w:t xml:space="preserve">tool 1d / 2b ส่งออก </w:t>
      </w:r>
      <w:r>
        <w:rPr>
          <w:rFonts w:ascii="Prompt" w:cs="Prompt" w:eastAsia="Prompt" w:hAnsi="Prompt"/>
          <w:color w:val="1E3A5F"/>
          <w:sz w:val="19"/>
          <w:szCs w:val="19"/>
        </w:rPr>
        <w:t xml:space="preserve">hecras/&lt;โดเมน&gt;/</w:t>
      </w:r>
      <w:r>
        <w:rPr>
          <w:rFonts w:ascii="Prompt" w:cs="Prompt" w:eastAsia="Prompt" w:hAnsi="Prompt"/>
        </w:rPr>
        <w:t xml:space="preserve"> ประกอบด้วย terrain.tif, landcover.tif + manning.csv, perimeter.shp, bc_lines.shp, rain.csv (ฝนรายชั่วโมง) และ stage_*.csv (ระดับน้ำ ม.รทก. ของแต่ละสถานีขอบเขต) พร้อมขั้นตอนใน README_HECRAS.md เพื่อให้ทีมชลศาสตร์รันแบบจำลองเต็มรูปแบบตรวจสอบได้</w:t>
      </w:r>
    </w:p>
    <w:p>
      <w:pPr>
        <w:pStyle w:val="Heading1"/>
        <w:pageBreakBefore/>
      </w:pPr>
      <w:r>
        <w:rPr>
          <w:rFonts w:ascii="Prompt" w:cs="Prompt" w:eastAsia="Prompt" w:hAnsi="Prompt"/>
        </w:rPr>
        <w:t xml:space="preserve">10. การสอบเทียบ</w:t>
      </w:r>
    </w:p>
    <w:p>
      <w:pPr>
        <w:spacing w:after="120" w:line="300"/>
        <w:jc w:val="left"/>
      </w:pPr>
      <w:r>
        <w:rPr>
          <w:rFonts w:ascii="Prompt" w:cs="Prompt" w:eastAsia="Prompt" w:hAnsi="Prompt"/>
          <w:color w:val="1E3A5F"/>
          <w:sz w:val="19"/>
          <w:szCs w:val="19"/>
        </w:rPr>
        <w:t xml:space="preserve">pipeline/calibrate.py</w:t>
      </w:r>
      <w:r>
        <w:rPr>
          <w:rFonts w:ascii="Prompt" w:cs="Prompt" w:eastAsia="Prompt" w:hAnsi="Prompt"/>
        </w:rPr>
        <w:t xml:space="preserve"> ค้นหาแบบ grid search ของพารามิเตอร์ 3 ตัวของแบบจำลอง hex คือ t_mult (ตัวคูณเวลาระบาย), weir_c (สัมประสิทธิ์ฝายระหว่าง hex) และ dcap_mult (ตัวคูณความจุแอ่ง) โดยเทียบกับผลแบบจำลอง 2D ทั้ง 3 โดเมน</w:t>
      </w:r>
    </w:p>
    <w:p>
      <w:pPr>
        <w:shd w:fill="F2F5FA" w:color="auto" w:val="clear"/>
        <w:spacing w:after="40" w:line="280"/>
        <w:ind w:left="567"/>
      </w:pPr>
      <w:r>
        <w:rPr>
          <w:rFonts w:ascii="Prompt" w:cs="Prompt" w:eastAsia="Prompt" w:hAnsi="Prompt"/>
          <w:color w:val="0B3C5D"/>
        </w:rPr>
        <w:t xml:space="preserve">score = RMSE สัมพัทธ์ของพื้นที่ที่ลึกตั้งแต่ 10 ซม. รายชั่วโมงในโดเมน</w:t>
      </w:r>
    </w:p>
    <w:p>
      <w:pPr>
        <w:shd w:fill="F2F5FA" w:color="auto" w:val="clear"/>
        <w:spacing w:after="160" w:line="280"/>
        <w:ind w:left="567"/>
      </w:pPr>
      <w:r>
        <w:rPr>
          <w:rFonts w:ascii="Prompt" w:cs="Prompt" w:eastAsia="Prompt" w:hAnsi="Prompt"/>
          <w:color w:val="0B3C5D"/>
        </w:rPr>
        <w:t xml:space="preserve">        + 0.5 × MAE ของสัดส่วนพื้นที่ท่วมราย hex (สูงสุดใน 72 ชม.)</w:t>
      </w:r>
    </w:p>
    <w:p>
      <w:pPr>
        <w:keepNext/>
        <w:spacing w:after="80" w:before="120"/>
      </w:pPr>
      <w:r>
        <w:rPr>
          <w:rFonts w:ascii="Prompt" w:cs="Prompt" w:eastAsia="Prompt" w:hAnsi="Prompt"/>
          <w:b/>
          <w:bCs/>
          <w:color w:val="0B3C5D"/>
          <w:sz w:val="20"/>
          <w:szCs w:val="20"/>
        </w:rPr>
        <w:t xml:space="preserve">ตารางที่ 16</w:t>
      </w:r>
      <w:r>
        <w:rPr>
          <w:rFonts w:ascii="Prompt" w:cs="Prompt" w:eastAsia="Prompt" w:hAnsi="Prompt"/>
          <w:color w:val="0B3C5D"/>
          <w:sz w:val="20"/>
          <w:szCs w:val="20"/>
        </w:rPr>
        <w:t xml:space="preserve"> ผลการสอบเทียบ (28 ก.ย. 2569)</w:t>
      </w:r>
    </w:p>
    <w:tbl>
      <w:tblPr>
        <w:tblW w:type="dxa" w:w="9638"/>
        <w:tblBorders>
          <w:top w:val="single" w:color="C9D4DE" w:sz="4"/>
          <w:left w:val="single" w:color="C9D4DE" w:sz="4"/>
          <w:bottom w:val="single" w:color="C9D4DE" w:sz="4"/>
          <w:right w:val="single" w:color="C9D4DE" w:sz="4"/>
          <w:insideH w:val="single" w:color="C9D4DE" w:sz="4"/>
          <w:insideV w:val="single" w:color="C9D4DE" w:sz="4"/>
        </w:tblBorders>
      </w:tblPr>
      <w:tblGrid>
        <w:gridCol w:w="3707"/>
        <w:gridCol w:w="1236"/>
        <w:gridCol w:w="1236"/>
        <w:gridCol w:w="1483"/>
        <w:gridCol w:w="1976"/>
      </w:tblGrid>
      <w:tr>
        <w:trPr>
          <w:cantSplit/>
          <w:tblHeader/>
        </w:trPr>
        <w:tc>
          <w:tcPr>
            <w:tcW w:type="dxa" w:w="3707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ชุดพารามิเตอร์</w:t>
            </w:r>
          </w:p>
        </w:tc>
        <w:tc>
          <w:tcPr>
            <w:tcW w:type="dxa" w:w="1236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t_mult</w:t>
            </w:r>
          </w:p>
        </w:tc>
        <w:tc>
          <w:tcPr>
            <w:tcW w:type="dxa" w:w="1236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weir_c</w:t>
            </w:r>
          </w:p>
        </w:tc>
        <w:tc>
          <w:tcPr>
            <w:tcW w:type="dxa" w:w="1483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dcap_mult</w:t>
            </w:r>
          </w:p>
        </w:tc>
        <w:tc>
          <w:tcPr>
            <w:tcW w:type="dxa" w:w="1976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score (ต่ำ = ดี)</w:t>
            </w:r>
          </w:p>
        </w:tc>
      </w:tr>
      <w:tr>
        <w:trPr>
          <w:cantSplit/>
          <w:tblHeader w:val="false"/>
        </w:trPr>
        <w:tc>
          <w:tcPr>
            <w:tcW w:type="dxa" w:w="370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ค่าเริ่มต้น</w:t>
            </w:r>
          </w:p>
        </w:tc>
        <w:tc>
          <w:tcPr>
            <w:tcW w:type="dxa" w:w="123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1.0</w:t>
            </w:r>
          </w:p>
        </w:tc>
        <w:tc>
          <w:tcPr>
            <w:tcW w:type="dxa" w:w="123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1.0</w:t>
            </w:r>
          </w:p>
        </w:tc>
        <w:tc>
          <w:tcPr>
            <w:tcW w:type="dxa" w:w="148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1.0</w:t>
            </w:r>
          </w:p>
        </w:tc>
        <w:tc>
          <w:tcPr>
            <w:tcW w:type="dxa" w:w="197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0.857</w:t>
            </w:r>
          </w:p>
        </w:tc>
      </w:tr>
      <w:tr>
        <w:trPr>
          <w:cantSplit/>
          <w:tblHeader w:val="false"/>
        </w:trPr>
        <w:tc>
          <w:tcPr>
            <w:tcW w:type="dxa" w:w="3707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รอบ 1 (grid ×0.5/1/2)</w:t>
            </w:r>
          </w:p>
        </w:tc>
        <w:tc>
          <w:tcPr>
            <w:tcW w:type="dxa" w:w="1236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0.5</w:t>
            </w:r>
          </w:p>
        </w:tc>
        <w:tc>
          <w:tcPr>
            <w:tcW w:type="dxa" w:w="1236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0.3</w:t>
            </w:r>
          </w:p>
        </w:tc>
        <w:tc>
          <w:tcPr>
            <w:tcW w:type="dxa" w:w="1483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1.3</w:t>
            </w:r>
          </w:p>
        </w:tc>
        <w:tc>
          <w:tcPr>
            <w:tcW w:type="dxa" w:w="1976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0.644</w:t>
            </w:r>
          </w:p>
        </w:tc>
      </w:tr>
      <w:tr>
        <w:trPr>
          <w:cantSplit/>
          <w:tblHeader w:val="false"/>
        </w:trPr>
        <w:tc>
          <w:tcPr>
            <w:tcW w:type="dxa" w:w="370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รอบ 2 (ขยาย grid) — ใช้งาน</w:t>
            </w:r>
          </w:p>
        </w:tc>
        <w:tc>
          <w:tcPr>
            <w:tcW w:type="dxa" w:w="123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0.5</w:t>
            </w:r>
          </w:p>
        </w:tc>
        <w:tc>
          <w:tcPr>
            <w:tcW w:type="dxa" w:w="123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0.05</w:t>
            </w:r>
          </w:p>
        </w:tc>
        <w:tc>
          <w:tcPr>
            <w:tcW w:type="dxa" w:w="148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1.7</w:t>
            </w:r>
          </w:p>
        </w:tc>
        <w:tc>
          <w:tcPr>
            <w:tcW w:type="dxa" w:w="197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0.489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4752975" cy="2114550"/>
            <wp:effectExtent t="0" r="0" b="0" l="0"/>
            <wp:docPr id="1" name="fig6" descr="คะแนนความคลาดเคลื่อนก่อนและหลังการสอบเทียบ" title="คะแนนความคลาดเคลื่อนก่อนและหลังการสอบเทีย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rompt" w:cs="Prompt" w:eastAsia="Prompt" w:hAnsi="Prompt"/>
          <w:b/>
          <w:bCs/>
          <w:color w:val="64748B"/>
          <w:sz w:val="19"/>
          <w:szCs w:val="19"/>
        </w:rPr>
        <w:t xml:space="preserve">รูปที่ 6</w:t>
      </w:r>
      <w:r>
        <w:rPr>
          <w:rFonts w:ascii="Prompt" w:cs="Prompt" w:eastAsia="Prompt" w:hAnsi="Prompt"/>
          <w:color w:val="64748B"/>
          <w:sz w:val="19"/>
          <w:szCs w:val="19"/>
        </w:rPr>
        <w:t xml:space="preserve"> คะแนนความคลาดเคลื่อนก่อนและหลังการสอบเทียบ</w:t>
      </w:r>
    </w:p>
    <w:p>
      <w:pPr>
        <w:pStyle w:val="Heading3"/>
      </w:pPr>
      <w:r>
        <w:rPr>
          <w:rFonts w:ascii="Prompt" w:cs="Prompt" w:eastAsia="Prompt" w:hAnsi="Prompt"/>
        </w:rPr>
        <w:t xml:space="preserve">การตีความ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แบบจำลอง hex เดิม </w:t>
      </w:r>
      <w:r>
        <w:rPr>
          <w:rFonts w:ascii="Prompt" w:cs="Prompt" w:eastAsia="Prompt" w:hAnsi="Prompt"/>
          <w:b/>
          <w:bCs/>
        </w:rPr>
        <w:t xml:space="preserve">แผ่น้ำข้าม hex มากเกินไป</w:t>
      </w:r>
      <w:r>
        <w:rPr>
          <w:rFonts w:ascii="Prompt" w:cs="Prompt" w:eastAsia="Prompt" w:hAnsi="Prompt"/>
        </w:rPr>
        <w:t xml:space="preserve"> (weir_c ลดลงมาก) และ </w:t>
      </w:r>
      <w:r>
        <w:rPr>
          <w:rFonts w:ascii="Prompt" w:cs="Prompt" w:eastAsia="Prompt" w:hAnsi="Prompt"/>
          <w:b/>
          <w:bCs/>
        </w:rPr>
        <w:t xml:space="preserve">เก็บน้ำในแอ่ง/คันนาน้อยเกินไป</w:t>
      </w:r>
      <w:r>
        <w:rPr>
          <w:rFonts w:ascii="Prompt" w:cs="Prompt" w:eastAsia="Prompt" w:hAnsi="Prompt"/>
        </w:rPr>
        <w:t xml:space="preserve"> (dcap_mult เพิ่มเป็น 1.7) ขณะที่การระบายเร็วขึ้น 2 เท่า (t_mult 0.5) ให้ผลใกล้ 2D กว่า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weir_c และ dcap_mult ยังอยู่ที่ขอบของ grid การสอบเทียบรายสัปดาห์ใช้ grid ×0.5/1/2 รอบค่าปัจจุบันจึงขยับต่อได้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ข้อควรระวัง: สอบเทียบจากเหตุการณ์เดียว (ส่วนใหญ่น้ำฝน + น้ำล้นตลิ่งแม่วงก์) และเป้าหมายเป็นแบบจำลอง 2D — การเทียบกับพื้นที่ท่วมจริงทำแล้วที่แอ่งท่าตะโก (หัวข้อ 12) และแบบจำลอง 2 มิติทั้งจังหวัด (หัวข้อ 13) ส่วน hex ทั้งจังหวัดรอข้อมูลสะสม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weir_c ที่ได้จากโดเมนที่ราบทำให้ hex บนพื้นลาดระบายช้าเกินจริง (ดูหัวข้อ 15.7)</w:t>
      </w:r>
    </w:p>
    <w:p>
      <w:pPr>
        <w:pStyle w:val="Heading3"/>
      </w:pPr>
      <w:r>
        <w:rPr>
          <w:rFonts w:ascii="Prompt" w:cs="Prompt" w:eastAsia="Prompt" w:hAnsi="Prompt"/>
        </w:rPr>
        <w:t xml:space="preserve">เป้าหมายจากดาวเทียม: GISTDA และ Sentinel-1</w:t>
      </w:r>
    </w:p>
    <w:p>
      <w:pPr>
        <w:spacing w:after="120" w:line="300"/>
        <w:jc w:val="left"/>
      </w:pPr>
      <w:r>
        <w:rPr>
          <w:rFonts w:ascii="Prompt" w:cs="Prompt" w:eastAsia="Prompt" w:hAnsi="Prompt"/>
        </w:rPr>
        <w:t xml:space="preserve">นอกจากแบบจำลอง 2D แล้ว calibrate.py รองรับพื้นที่ท่วมจากดาวเทียมเป็นเป้าหมายที่สอง: score = คะแนน 2D + w × [(1 − CSI ราย hex) + 0.25 × |A_model − A_obs| / A_obs] โดย w = min(จำนวนระเบียน, 3) / 3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  <w:b/>
          <w:bCs/>
        </w:rPr>
        <w:t xml:space="preserve">GISTDA</w:t>
      </w:r>
      <w:r>
        <w:rPr>
          <w:rFonts w:ascii="Prompt" w:cs="Prompt" w:eastAsia="Prompt" w:hAnsi="Prompt"/>
        </w:rPr>
        <w:t xml:space="preserve"> (ต้องมี API key) ดึงพื้นที่ท่วม 3 วัน แปลง polygon เป็นสัดส่วนท่วมราย hex และสะสมรายวันใน gistda_obs.json ; เทียบกับค่าสูงสุดของโมเดลในหน้าต่าง 48–72 ชม. เพราะไม่ทราบเวลาที่ดาวเทียมผ่าน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  <w:b/>
          <w:bCs/>
        </w:rPr>
        <w:t xml:space="preserve">Sentinel-1 (pipeline/s1_obs.py)</w:t>
      </w:r>
      <w:r>
        <w:rPr>
          <w:rFonts w:ascii="Prompt" w:cs="Prompt" w:eastAsia="Prompt" w:hAnsi="Prompt"/>
        </w:rPr>
        <w:t xml:space="preserve"> ไม่ต้องใช้ key: ดึงภาพ sentinel-1-rtc จาก Microsoft Planetary Computer วันละ 2 รอบ จำแนกน้ำด้วย VV &lt; เกณฑ์ Otsu (−20…−13 dB) และลดลงมากกว่า 3 dB จากภาพอ้างอิง orbit เดียวกัน 12–60 วันก่อน แล้วสรุปราย hex ; ตัด hex ที่ลาดชัน เงาเรดาร์ และเขตเมือง ; รู้เวลาถ่ายแน่นอนจึงเทียบกับโมเดล 6 ชม. ก่อนภาพ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  <w:b/>
          <w:bCs/>
        </w:rPr>
        <w:t xml:space="preserve">ข้อจำกัด</w:t>
      </w:r>
      <w:r>
        <w:rPr>
          <w:rFonts w:ascii="Prompt" w:cs="Prompt" w:eastAsia="Prompt" w:hAnsi="Prompt"/>
        </w:rPr>
        <w:t xml:space="preserve"> รอบโคจร 6–12 วัน น้ำใต้ต้นข้าว/พืชสูงตรวจไม่พบ ระเบียนที่พบน้ำท่วมรวมน้อยกว่า 5 ตร.กม. ไม่ใช้ และ “ไม่พบ” ไม่ถือเป็นหลักฐานว่าไม่ท่วม</w:t>
      </w:r>
    </w:p>
    <w:p>
      <w:pPr>
        <w:pStyle w:val="Heading1"/>
        <w:pageBreakBefore/>
      </w:pPr>
      <w:r>
        <w:rPr>
          <w:rFonts w:ascii="Prompt" w:cs="Prompt" w:eastAsia="Prompt" w:hAnsi="Prompt"/>
        </w:rPr>
        <w:t xml:space="preserve">11. ผลการวิเคราะห์ (28 กันยายน 2569 เวลา 20:57 น.)</w:t>
      </w:r>
    </w:p>
    <w:p>
      <w:pPr>
        <w:pStyle w:val="Heading2"/>
      </w:pPr>
      <w:r>
        <w:rPr>
          <w:rFonts w:ascii="Prompt" w:cs="Prompt" w:eastAsia="Prompt" w:hAnsi="Prompt"/>
        </w:rPr>
        <w:t xml:space="preserve">11.1 พื้นที่ท่วมขังรายอำเภอ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038850" cy="3162300"/>
            <wp:effectExtent t="0" r="0" b="0" l="0"/>
            <wp:docPr id="1" name="fig7" descr="พื้นที่ท่วมขังลึกตั้งแต่ 25 ซม. ตอนนี้ และสูงสุดใน 72 ชม. รายอำเภอ" title="พื้นที่ท่วมขังลึกตั้งแต่ 25 ซม. ตอนนี้ และสูงสุดใน 72 ชม. รายอำเภ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rompt" w:cs="Prompt" w:eastAsia="Prompt" w:hAnsi="Prompt"/>
          <w:b/>
          <w:bCs/>
          <w:color w:val="64748B"/>
          <w:sz w:val="19"/>
          <w:szCs w:val="19"/>
        </w:rPr>
        <w:t xml:space="preserve">รูปที่ 7</w:t>
      </w:r>
      <w:r>
        <w:rPr>
          <w:rFonts w:ascii="Prompt" w:cs="Prompt" w:eastAsia="Prompt" w:hAnsi="Prompt"/>
          <w:color w:val="64748B"/>
          <w:sz w:val="19"/>
          <w:szCs w:val="19"/>
        </w:rPr>
        <w:t xml:space="preserve"> พื้นที่ท่วมขังลึกตั้งแต่ 25 ซม. ตอนนี้ และสูงสุดใน 72 ชม. รายอำเภอ</w:t>
      </w:r>
    </w:p>
    <w:p>
      <w:pPr>
        <w:keepNext/>
        <w:spacing w:after="80" w:before="120"/>
      </w:pPr>
      <w:r>
        <w:rPr>
          <w:rFonts w:ascii="Prompt" w:cs="Prompt" w:eastAsia="Prompt" w:hAnsi="Prompt"/>
          <w:b/>
          <w:bCs/>
          <w:color w:val="0B3C5D"/>
          <w:sz w:val="20"/>
          <w:szCs w:val="20"/>
        </w:rPr>
        <w:t xml:space="preserve">ตารางที่ 17</w:t>
      </w:r>
      <w:r>
        <w:rPr>
          <w:rFonts w:ascii="Prompt" w:cs="Prompt" w:eastAsia="Prompt" w:hAnsi="Prompt"/>
          <w:color w:val="0B3C5D"/>
          <w:sz w:val="20"/>
          <w:szCs w:val="20"/>
        </w:rPr>
        <w:t xml:space="preserve"> พื้นที่ท่วม (ตร.กม.) และฝน (มม.) รายอำเภอ</w:t>
      </w:r>
    </w:p>
    <w:tbl>
      <w:tblPr>
        <w:tblW w:type="dxa" w:w="9638"/>
        <w:tblBorders>
          <w:top w:val="single" w:color="C9D4DE" w:sz="4"/>
          <w:left w:val="single" w:color="C9D4DE" w:sz="4"/>
          <w:bottom w:val="single" w:color="C9D4DE" w:sz="4"/>
          <w:right w:val="single" w:color="C9D4DE" w:sz="4"/>
          <w:insideH w:val="single" w:color="C9D4DE" w:sz="4"/>
          <w:insideV w:val="single" w:color="C9D4DE" w:sz="4"/>
        </w:tblBorders>
      </w:tblPr>
      <w:tblGrid>
        <w:gridCol w:w="2186"/>
        <w:gridCol w:w="1093"/>
        <w:gridCol w:w="1093"/>
        <w:gridCol w:w="1093"/>
        <w:gridCol w:w="1093"/>
        <w:gridCol w:w="994"/>
        <w:gridCol w:w="994"/>
        <w:gridCol w:w="1092"/>
      </w:tblGrid>
      <w:tr>
        <w:trPr>
          <w:cantSplit/>
          <w:tblHeader/>
        </w:trPr>
        <w:tc>
          <w:tcPr>
            <w:tcW w:type="dxa" w:w="2186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7"/>
                <w:szCs w:val="17"/>
              </w:rPr>
              <w:t xml:space="preserve">อำเภอ</w:t>
            </w:r>
          </w:p>
        </w:tc>
        <w:tc>
          <w:tcPr>
            <w:tcW w:type="dxa" w:w="1093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7"/>
                <w:szCs w:val="17"/>
              </w:rPr>
              <w:t xml:space="preserve">ตั้งแต่ 25 ซม. ตอนนี้</w:t>
            </w:r>
          </w:p>
        </w:tc>
        <w:tc>
          <w:tcPr>
            <w:tcW w:type="dxa" w:w="1093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7"/>
                <w:szCs w:val="17"/>
              </w:rPr>
              <w:t xml:space="preserve">ตั้งแต่ 10 ซม. ตอนนี้</w:t>
            </w:r>
          </w:p>
        </w:tc>
        <w:tc>
          <w:tcPr>
            <w:tcW w:type="dxa" w:w="1093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7"/>
                <w:szCs w:val="17"/>
              </w:rPr>
              <w:t xml:space="preserve">สูงสุด 72 ชม.</w:t>
            </w:r>
          </w:p>
        </w:tc>
        <w:tc>
          <w:tcPr>
            <w:tcW w:type="dxa" w:w="1093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7"/>
                <w:szCs w:val="17"/>
              </w:rPr>
              <w:t xml:space="preserve">ล้นตลิ่ง 72 ชม.</w:t>
            </w:r>
          </w:p>
        </w:tc>
        <w:tc>
          <w:tcPr>
            <w:tcW w:type="dxa" w:w="994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7"/>
                <w:szCs w:val="17"/>
              </w:rPr>
              <w:t xml:space="preserve">ฝน 24 ชม.</w:t>
            </w:r>
          </w:p>
        </w:tc>
        <w:tc>
          <w:tcPr>
            <w:tcW w:type="dxa" w:w="994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7"/>
                <w:szCs w:val="17"/>
              </w:rPr>
              <w:t xml:space="preserve">ฝน 72 ชม.</w:t>
            </w:r>
          </w:p>
        </w:tc>
        <w:tc>
          <w:tcPr>
            <w:tcW w:type="dxa" w:w="1092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7"/>
                <w:szCs w:val="17"/>
              </w:rPr>
              <w:t xml:space="preserve">พยากรณ์ 72 ชม.</w:t>
            </w:r>
          </w:p>
        </w:tc>
      </w:tr>
      <w:tr>
        <w:trPr>
          <w:cantSplit/>
          <w:tblHeader w:val="false"/>
        </w:trPr>
        <w:tc>
          <w:tcPr>
            <w:tcW w:type="dxa" w:w="218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ลาดยาว</w:t>
            </w:r>
          </w:p>
        </w:tc>
        <w:tc>
          <w:tcPr>
            <w:tcW w:type="dxa" w:w="109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40.4</w:t>
            </w:r>
          </w:p>
        </w:tc>
        <w:tc>
          <w:tcPr>
            <w:tcW w:type="dxa" w:w="109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43.4</w:t>
            </w:r>
          </w:p>
        </w:tc>
        <w:tc>
          <w:tcPr>
            <w:tcW w:type="dxa" w:w="109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54</w:t>
            </w:r>
          </w:p>
        </w:tc>
        <w:tc>
          <w:tcPr>
            <w:tcW w:type="dxa" w:w="109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54.4</w:t>
            </w:r>
          </w:p>
        </w:tc>
        <w:tc>
          <w:tcPr>
            <w:tcW w:type="dxa" w:w="99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7.1</w:t>
            </w:r>
          </w:p>
        </w:tc>
        <w:tc>
          <w:tcPr>
            <w:tcW w:type="dxa" w:w="99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69.5</w:t>
            </w:r>
          </w:p>
        </w:tc>
        <w:tc>
          <w:tcPr>
            <w:tcW w:type="dxa" w:w="109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8.2</w:t>
            </w:r>
          </w:p>
        </w:tc>
      </w:tr>
      <w:tr>
        <w:trPr>
          <w:cantSplit/>
          <w:tblHeader w:val="false"/>
        </w:trPr>
        <w:tc>
          <w:tcPr>
            <w:tcW w:type="dxa" w:w="2186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แม่วงก์</w:t>
            </w:r>
          </w:p>
        </w:tc>
        <w:tc>
          <w:tcPr>
            <w:tcW w:type="dxa" w:w="1093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10.8</w:t>
            </w:r>
          </w:p>
        </w:tc>
        <w:tc>
          <w:tcPr>
            <w:tcW w:type="dxa" w:w="1093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11</w:t>
            </w:r>
          </w:p>
        </w:tc>
        <w:tc>
          <w:tcPr>
            <w:tcW w:type="dxa" w:w="1093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11.4</w:t>
            </w:r>
          </w:p>
        </w:tc>
        <w:tc>
          <w:tcPr>
            <w:tcW w:type="dxa" w:w="1093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11.1</w:t>
            </w:r>
          </w:p>
        </w:tc>
        <w:tc>
          <w:tcPr>
            <w:tcW w:type="dxa" w:w="99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20.6</w:t>
            </w:r>
          </w:p>
        </w:tc>
        <w:tc>
          <w:tcPr>
            <w:tcW w:type="dxa" w:w="99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115.6</w:t>
            </w:r>
          </w:p>
        </w:tc>
        <w:tc>
          <w:tcPr>
            <w:tcW w:type="dxa" w:w="1092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12.9</w:t>
            </w:r>
          </w:p>
        </w:tc>
      </w:tr>
      <w:tr>
        <w:trPr>
          <w:cantSplit/>
          <w:tblHeader w:val="false"/>
        </w:trPr>
        <w:tc>
          <w:tcPr>
            <w:tcW w:type="dxa" w:w="218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บรรพตพิสัย</w:t>
            </w:r>
          </w:p>
        </w:tc>
        <w:tc>
          <w:tcPr>
            <w:tcW w:type="dxa" w:w="109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4.1</w:t>
            </w:r>
          </w:p>
        </w:tc>
        <w:tc>
          <w:tcPr>
            <w:tcW w:type="dxa" w:w="109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17.9</w:t>
            </w:r>
          </w:p>
        </w:tc>
        <w:tc>
          <w:tcPr>
            <w:tcW w:type="dxa" w:w="109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3.9</w:t>
            </w:r>
          </w:p>
        </w:tc>
        <w:tc>
          <w:tcPr>
            <w:tcW w:type="dxa" w:w="109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99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6.4</w:t>
            </w:r>
          </w:p>
        </w:tc>
        <w:tc>
          <w:tcPr>
            <w:tcW w:type="dxa" w:w="99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59.7</w:t>
            </w:r>
          </w:p>
        </w:tc>
        <w:tc>
          <w:tcPr>
            <w:tcW w:type="dxa" w:w="109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  <w:tblHeader w:val="false"/>
        </w:trPr>
        <w:tc>
          <w:tcPr>
            <w:tcW w:type="dxa" w:w="2186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ชุมตาบง</w:t>
            </w:r>
          </w:p>
        </w:tc>
        <w:tc>
          <w:tcPr>
            <w:tcW w:type="dxa" w:w="1093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1093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1.8</w:t>
            </w:r>
          </w:p>
        </w:tc>
        <w:tc>
          <w:tcPr>
            <w:tcW w:type="dxa" w:w="1093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1093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99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12.2</w:t>
            </w:r>
          </w:p>
        </w:tc>
        <w:tc>
          <w:tcPr>
            <w:tcW w:type="dxa" w:w="99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91.7</w:t>
            </w:r>
          </w:p>
        </w:tc>
        <w:tc>
          <w:tcPr>
            <w:tcW w:type="dxa" w:w="1092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10.4</w:t>
            </w:r>
          </w:p>
        </w:tc>
      </w:tr>
      <w:tr>
        <w:trPr>
          <w:cantSplit/>
          <w:tblHeader w:val="false"/>
        </w:trPr>
        <w:tc>
          <w:tcPr>
            <w:tcW w:type="dxa" w:w="218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ชุมแสง</w:t>
            </w:r>
          </w:p>
        </w:tc>
        <w:tc>
          <w:tcPr>
            <w:tcW w:type="dxa" w:w="109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0.2</w:t>
            </w:r>
          </w:p>
        </w:tc>
        <w:tc>
          <w:tcPr>
            <w:tcW w:type="dxa" w:w="109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0.5</w:t>
            </w:r>
          </w:p>
        </w:tc>
        <w:tc>
          <w:tcPr>
            <w:tcW w:type="dxa" w:w="109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0.2</w:t>
            </w:r>
          </w:p>
        </w:tc>
        <w:tc>
          <w:tcPr>
            <w:tcW w:type="dxa" w:w="109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99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8.2</w:t>
            </w:r>
          </w:p>
        </w:tc>
        <w:tc>
          <w:tcPr>
            <w:tcW w:type="dxa" w:w="99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56.7</w:t>
            </w:r>
          </w:p>
        </w:tc>
        <w:tc>
          <w:tcPr>
            <w:tcW w:type="dxa" w:w="109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6.9</w:t>
            </w:r>
          </w:p>
        </w:tc>
      </w:tr>
      <w:tr>
        <w:trPr>
          <w:cantSplit/>
          <w:tblHeader w:val="false"/>
        </w:trPr>
        <w:tc>
          <w:tcPr>
            <w:tcW w:type="dxa" w:w="2186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เมืองนครสวรรค์</w:t>
            </w:r>
          </w:p>
        </w:tc>
        <w:tc>
          <w:tcPr>
            <w:tcW w:type="dxa" w:w="1093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0.5</w:t>
            </w:r>
          </w:p>
        </w:tc>
        <w:tc>
          <w:tcPr>
            <w:tcW w:type="dxa" w:w="1093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1.4</w:t>
            </w:r>
          </w:p>
        </w:tc>
        <w:tc>
          <w:tcPr>
            <w:tcW w:type="dxa" w:w="1093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1093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1.5</w:t>
            </w:r>
          </w:p>
        </w:tc>
        <w:tc>
          <w:tcPr>
            <w:tcW w:type="dxa" w:w="99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99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56.9</w:t>
            </w:r>
          </w:p>
        </w:tc>
        <w:tc>
          <w:tcPr>
            <w:tcW w:type="dxa" w:w="1092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7.7</w:t>
            </w:r>
          </w:p>
        </w:tc>
      </w:tr>
      <w:tr>
        <w:trPr>
          <w:cantSplit/>
          <w:tblHeader w:val="false"/>
        </w:trPr>
        <w:tc>
          <w:tcPr>
            <w:tcW w:type="dxa" w:w="218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แม่เปิน</w:t>
            </w:r>
          </w:p>
        </w:tc>
        <w:tc>
          <w:tcPr>
            <w:tcW w:type="dxa" w:w="109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0.4</w:t>
            </w:r>
          </w:p>
        </w:tc>
        <w:tc>
          <w:tcPr>
            <w:tcW w:type="dxa" w:w="109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0.5</w:t>
            </w:r>
          </w:p>
        </w:tc>
        <w:tc>
          <w:tcPr>
            <w:tcW w:type="dxa" w:w="109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0.4</w:t>
            </w:r>
          </w:p>
        </w:tc>
        <w:tc>
          <w:tcPr>
            <w:tcW w:type="dxa" w:w="109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99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16.2</w:t>
            </w:r>
          </w:p>
        </w:tc>
        <w:tc>
          <w:tcPr>
            <w:tcW w:type="dxa" w:w="99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112.8</w:t>
            </w:r>
          </w:p>
        </w:tc>
        <w:tc>
          <w:tcPr>
            <w:tcW w:type="dxa" w:w="109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  <w:tblHeader w:val="false"/>
        </w:trPr>
        <w:tc>
          <w:tcPr>
            <w:tcW w:type="dxa" w:w="2186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พยุหะคีรี</w:t>
            </w:r>
          </w:p>
        </w:tc>
        <w:tc>
          <w:tcPr>
            <w:tcW w:type="dxa" w:w="1093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0.2</w:t>
            </w:r>
          </w:p>
        </w:tc>
        <w:tc>
          <w:tcPr>
            <w:tcW w:type="dxa" w:w="1093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1.2</w:t>
            </w:r>
          </w:p>
        </w:tc>
        <w:tc>
          <w:tcPr>
            <w:tcW w:type="dxa" w:w="1093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0.3</w:t>
            </w:r>
          </w:p>
        </w:tc>
        <w:tc>
          <w:tcPr>
            <w:tcW w:type="dxa" w:w="1093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99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6.5</w:t>
            </w:r>
          </w:p>
        </w:tc>
        <w:tc>
          <w:tcPr>
            <w:tcW w:type="dxa" w:w="99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62.6</w:t>
            </w:r>
          </w:p>
        </w:tc>
        <w:tc>
          <w:tcPr>
            <w:tcW w:type="dxa" w:w="1092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7.5</w:t>
            </w:r>
          </w:p>
        </w:tc>
      </w:tr>
      <w:tr>
        <w:trPr>
          <w:cantSplit/>
          <w:tblHeader w:val="false"/>
        </w:trPr>
        <w:tc>
          <w:tcPr>
            <w:tcW w:type="dxa" w:w="218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โกรกพระ</w:t>
            </w:r>
          </w:p>
        </w:tc>
        <w:tc>
          <w:tcPr>
            <w:tcW w:type="dxa" w:w="109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0.5</w:t>
            </w:r>
          </w:p>
        </w:tc>
        <w:tc>
          <w:tcPr>
            <w:tcW w:type="dxa" w:w="109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2.5</w:t>
            </w:r>
          </w:p>
        </w:tc>
        <w:tc>
          <w:tcPr>
            <w:tcW w:type="dxa" w:w="109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0.4</w:t>
            </w:r>
          </w:p>
        </w:tc>
        <w:tc>
          <w:tcPr>
            <w:tcW w:type="dxa" w:w="109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99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5.3</w:t>
            </w:r>
          </w:p>
        </w:tc>
        <w:tc>
          <w:tcPr>
            <w:tcW w:type="dxa" w:w="99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61.6</w:t>
            </w:r>
          </w:p>
        </w:tc>
        <w:tc>
          <w:tcPr>
            <w:tcW w:type="dxa" w:w="109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8.7</w:t>
            </w:r>
          </w:p>
        </w:tc>
      </w:tr>
      <w:tr>
        <w:trPr>
          <w:cantSplit/>
          <w:tblHeader w:val="false"/>
        </w:trPr>
        <w:tc>
          <w:tcPr>
            <w:tcW w:type="dxa" w:w="2186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ท่าตะโก</w:t>
            </w:r>
          </w:p>
        </w:tc>
        <w:tc>
          <w:tcPr>
            <w:tcW w:type="dxa" w:w="1093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0.4</w:t>
            </w:r>
          </w:p>
        </w:tc>
        <w:tc>
          <w:tcPr>
            <w:tcW w:type="dxa" w:w="1093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0.8</w:t>
            </w:r>
          </w:p>
        </w:tc>
        <w:tc>
          <w:tcPr>
            <w:tcW w:type="dxa" w:w="1093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0.4</w:t>
            </w:r>
          </w:p>
        </w:tc>
        <w:tc>
          <w:tcPr>
            <w:tcW w:type="dxa" w:w="1093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99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5.3</w:t>
            </w:r>
          </w:p>
        </w:tc>
        <w:tc>
          <w:tcPr>
            <w:tcW w:type="dxa" w:w="99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50.2</w:t>
            </w:r>
          </w:p>
        </w:tc>
        <w:tc>
          <w:tcPr>
            <w:tcW w:type="dxa" w:w="1092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  <w:tblHeader w:val="false"/>
        </w:trPr>
        <w:tc>
          <w:tcPr>
            <w:tcW w:type="dxa" w:w="218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ตาคลี</w:t>
            </w:r>
          </w:p>
        </w:tc>
        <w:tc>
          <w:tcPr>
            <w:tcW w:type="dxa" w:w="109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0.1</w:t>
            </w:r>
          </w:p>
        </w:tc>
        <w:tc>
          <w:tcPr>
            <w:tcW w:type="dxa" w:w="109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1.5</w:t>
            </w:r>
          </w:p>
        </w:tc>
        <w:tc>
          <w:tcPr>
            <w:tcW w:type="dxa" w:w="109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0.1</w:t>
            </w:r>
          </w:p>
        </w:tc>
        <w:tc>
          <w:tcPr>
            <w:tcW w:type="dxa" w:w="109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99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9.3</w:t>
            </w:r>
          </w:p>
        </w:tc>
        <w:tc>
          <w:tcPr>
            <w:tcW w:type="dxa" w:w="99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62.1</w:t>
            </w:r>
          </w:p>
        </w:tc>
        <w:tc>
          <w:tcPr>
            <w:tcW w:type="dxa" w:w="109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9.3</w:t>
            </w:r>
          </w:p>
        </w:tc>
      </w:tr>
      <w:tr>
        <w:trPr>
          <w:cantSplit/>
          <w:tblHeader w:val="false"/>
        </w:trPr>
        <w:tc>
          <w:tcPr>
            <w:tcW w:type="dxa" w:w="2186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เก้าเลี้ยว</w:t>
            </w:r>
          </w:p>
        </w:tc>
        <w:tc>
          <w:tcPr>
            <w:tcW w:type="dxa" w:w="1093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1093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0.4</w:t>
            </w:r>
          </w:p>
        </w:tc>
        <w:tc>
          <w:tcPr>
            <w:tcW w:type="dxa" w:w="1093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1093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99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7.7</w:t>
            </w:r>
          </w:p>
        </w:tc>
        <w:tc>
          <w:tcPr>
            <w:tcW w:type="dxa" w:w="99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58.3</w:t>
            </w:r>
          </w:p>
        </w:tc>
        <w:tc>
          <w:tcPr>
            <w:tcW w:type="dxa" w:w="1092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7.4</w:t>
            </w:r>
          </w:p>
        </w:tc>
      </w:tr>
      <w:tr>
        <w:trPr>
          <w:cantSplit/>
          <w:tblHeader w:val="false"/>
        </w:trPr>
        <w:tc>
          <w:tcPr>
            <w:tcW w:type="dxa" w:w="218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ตากฟ้า</w:t>
            </w:r>
          </w:p>
        </w:tc>
        <w:tc>
          <w:tcPr>
            <w:tcW w:type="dxa" w:w="109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109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109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109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99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7.9</w:t>
            </w:r>
          </w:p>
        </w:tc>
        <w:tc>
          <w:tcPr>
            <w:tcW w:type="dxa" w:w="99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59.6</w:t>
            </w:r>
          </w:p>
        </w:tc>
        <w:tc>
          <w:tcPr>
            <w:tcW w:type="dxa" w:w="109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9.8</w:t>
            </w:r>
          </w:p>
        </w:tc>
      </w:tr>
      <w:tr>
        <w:trPr>
          <w:cantSplit/>
          <w:tblHeader w:val="false"/>
        </w:trPr>
        <w:tc>
          <w:tcPr>
            <w:tcW w:type="dxa" w:w="2186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หนองบัว</w:t>
            </w:r>
          </w:p>
        </w:tc>
        <w:tc>
          <w:tcPr>
            <w:tcW w:type="dxa" w:w="1093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1093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1093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1093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99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5.7</w:t>
            </w:r>
          </w:p>
        </w:tc>
        <w:tc>
          <w:tcPr>
            <w:tcW w:type="dxa" w:w="99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47.2</w:t>
            </w:r>
          </w:p>
        </w:tc>
        <w:tc>
          <w:tcPr>
            <w:tcW w:type="dxa" w:w="1092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10.6</w:t>
            </w:r>
          </w:p>
        </w:tc>
      </w:tr>
      <w:tr>
        <w:trPr>
          <w:cantSplit/>
          <w:tblHeader w:val="false"/>
        </w:trPr>
        <w:tc>
          <w:tcPr>
            <w:tcW w:type="dxa" w:w="218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ไพศาลี</w:t>
            </w:r>
          </w:p>
        </w:tc>
        <w:tc>
          <w:tcPr>
            <w:tcW w:type="dxa" w:w="109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109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109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109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99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4.8</w:t>
            </w:r>
          </w:p>
        </w:tc>
        <w:tc>
          <w:tcPr>
            <w:tcW w:type="dxa" w:w="99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48.4</w:t>
            </w:r>
          </w:p>
        </w:tc>
        <w:tc>
          <w:tcPr>
            <w:tcW w:type="dxa" w:w="109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9.6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Prompt" w:cs="Prompt" w:eastAsia="Prompt" w:hAnsi="Prompt"/>
        </w:rPr>
        <w:t xml:space="preserve">11.2 ระยะเวลาท่วมรายอำเภอ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038850" cy="3562350"/>
            <wp:effectExtent t="0" r="0" b="0" l="0"/>
            <wp:docPr id="1" name="fig8" descr="พื้นที่ลึกตั้งแต่ 10 ซม. แยกตามเวลาที่คาดว่าน้ำจะลด และค่ามัธยฐานรายอำเภอ" title="พื้นที่ลึกตั้งแต่ 10 ซม. แยกตามเวลาที่คาดว่าน้ำจะลด และค่ามัธยฐานรายอำเภ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rompt" w:cs="Prompt" w:eastAsia="Prompt" w:hAnsi="Prompt"/>
          <w:b/>
          <w:bCs/>
          <w:color w:val="64748B"/>
          <w:sz w:val="19"/>
          <w:szCs w:val="19"/>
        </w:rPr>
        <w:t xml:space="preserve">รูปที่ 8</w:t>
      </w:r>
      <w:r>
        <w:rPr>
          <w:rFonts w:ascii="Prompt" w:cs="Prompt" w:eastAsia="Prompt" w:hAnsi="Prompt"/>
          <w:color w:val="64748B"/>
          <w:sz w:val="19"/>
          <w:szCs w:val="19"/>
        </w:rPr>
        <w:t xml:space="preserve"> พื้นที่ลึกตั้งแต่ 10 ซม. แยกตามเวลาที่คาดว่าน้ำจะลด และค่ามัธยฐานรายอำเภอ</w:t>
      </w:r>
    </w:p>
    <w:p>
      <w:pPr>
        <w:keepNext/>
        <w:spacing w:after="80" w:before="120"/>
      </w:pPr>
      <w:r>
        <w:rPr>
          <w:rFonts w:ascii="Prompt" w:cs="Prompt" w:eastAsia="Prompt" w:hAnsi="Prompt"/>
          <w:b/>
          <w:bCs/>
          <w:color w:val="0B3C5D"/>
          <w:sz w:val="20"/>
          <w:szCs w:val="20"/>
        </w:rPr>
        <w:t xml:space="preserve">ตารางที่ 18</w:t>
      </w:r>
      <w:r>
        <w:rPr>
          <w:rFonts w:ascii="Prompt" w:cs="Prompt" w:eastAsia="Prompt" w:hAnsi="Prompt"/>
          <w:color w:val="0B3C5D"/>
          <w:sz w:val="20"/>
          <w:szCs w:val="20"/>
        </w:rPr>
        <w:t xml:space="preserve"> ระยะเวลาท่วมรายอำเภอ (พื้นที่แยกช่วงเวลาเป็น ตร.กม.)</w:t>
      </w:r>
    </w:p>
    <w:tbl>
      <w:tblPr>
        <w:tblW w:type="dxa" w:w="9638"/>
        <w:tblBorders>
          <w:top w:val="single" w:color="C9D4DE" w:sz="4"/>
          <w:left w:val="single" w:color="C9D4DE" w:sz="4"/>
          <w:bottom w:val="single" w:color="C9D4DE" w:sz="4"/>
          <w:right w:val="single" w:color="C9D4DE" w:sz="4"/>
          <w:insideH w:val="single" w:color="C9D4DE" w:sz="4"/>
          <w:insideV w:val="single" w:color="C9D4DE" w:sz="4"/>
        </w:tblBorders>
      </w:tblPr>
      <w:tblGrid>
        <w:gridCol w:w="1691"/>
        <w:gridCol w:w="845"/>
        <w:gridCol w:w="1184"/>
        <w:gridCol w:w="845"/>
        <w:gridCol w:w="1184"/>
        <w:gridCol w:w="845"/>
        <w:gridCol w:w="676"/>
        <w:gridCol w:w="592"/>
        <w:gridCol w:w="592"/>
        <w:gridCol w:w="592"/>
        <w:gridCol w:w="592"/>
      </w:tblGrid>
      <w:tr>
        <w:trPr>
          <w:cantSplit/>
          <w:tblHeader/>
        </w:trPr>
        <w:tc>
          <w:tcPr>
            <w:tcW w:type="dxa" w:w="1691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6"/>
                <w:szCs w:val="16"/>
              </w:rPr>
              <w:t xml:space="preserve">อำเภอ</w:t>
            </w:r>
          </w:p>
        </w:tc>
        <w:tc>
          <w:tcPr>
            <w:tcW w:type="dxa" w:w="845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6"/>
                <w:szCs w:val="16"/>
              </w:rPr>
              <w:t xml:space="preserve">พื้นที่ (ตร.กม.)</w:t>
            </w:r>
          </w:p>
        </w:tc>
        <w:tc>
          <w:tcPr>
            <w:tcW w:type="dxa" w:w="1184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6"/>
                <w:szCs w:val="16"/>
              </w:rPr>
              <w:t xml:space="preserve">ท่วมมาแล้ว (มัธยฐาน)</w:t>
            </w:r>
          </w:p>
        </w:tc>
        <w:tc>
          <w:tcPr>
            <w:tcW w:type="dxa" w:w="845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6"/>
                <w:szCs w:val="16"/>
              </w:rPr>
              <w:t xml:space="preserve">สูงสุด</w:t>
            </w:r>
          </w:p>
        </w:tc>
        <w:tc>
          <w:tcPr>
            <w:tcW w:type="dxa" w:w="1184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6"/>
                <w:szCs w:val="16"/>
              </w:rPr>
              <w:t xml:space="preserve">คาดลดใน (มัธยฐาน)</w:t>
            </w:r>
          </w:p>
        </w:tc>
        <w:tc>
          <w:tcPr>
            <w:tcW w:type="dxa" w:w="845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6"/>
                <w:szCs w:val="16"/>
              </w:rPr>
              <w:t xml:space="preserve">นานสุด</w:t>
            </w:r>
          </w:p>
        </w:tc>
        <w:tc>
          <w:tcPr>
            <w:tcW w:type="dxa" w:w="676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6"/>
                <w:szCs w:val="16"/>
              </w:rPr>
              <w:t xml:space="preserve">&lt; 1 วัน</w:t>
            </w:r>
          </w:p>
        </w:tc>
        <w:tc>
          <w:tcPr>
            <w:tcW w:type="dxa" w:w="592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6"/>
                <w:szCs w:val="16"/>
              </w:rPr>
              <w:t xml:space="preserve">1–3</w:t>
            </w:r>
          </w:p>
        </w:tc>
        <w:tc>
          <w:tcPr>
            <w:tcW w:type="dxa" w:w="592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6"/>
                <w:szCs w:val="16"/>
              </w:rPr>
              <w:t xml:space="preserve">3–7</w:t>
            </w:r>
          </w:p>
        </w:tc>
        <w:tc>
          <w:tcPr>
            <w:tcW w:type="dxa" w:w="592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6"/>
                <w:szCs w:val="16"/>
              </w:rPr>
              <w:t xml:space="preserve">7–14</w:t>
            </w:r>
          </w:p>
        </w:tc>
        <w:tc>
          <w:tcPr>
            <w:tcW w:type="dxa" w:w="592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6"/>
                <w:szCs w:val="16"/>
              </w:rPr>
              <w:t xml:space="preserve">&gt; 14</w:t>
            </w:r>
          </w:p>
        </w:tc>
      </w:tr>
      <w:tr>
        <w:trPr>
          <w:cantSplit/>
          <w:tblHeader w:val="false"/>
        </w:trPr>
        <w:tc>
          <w:tcPr>
            <w:tcW w:type="dxa" w:w="169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ลาดยาว</w:t>
            </w:r>
          </w:p>
        </w:tc>
        <w:tc>
          <w:tcPr>
            <w:tcW w:type="dxa" w:w="84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43.4</w:t>
            </w:r>
          </w:p>
        </w:tc>
        <w:tc>
          <w:tcPr>
            <w:tcW w:type="dxa" w:w="118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40 ชม.</w:t>
            </w:r>
          </w:p>
        </w:tc>
        <w:tc>
          <w:tcPr>
            <w:tcW w:type="dxa" w:w="84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3.5 วัน</w:t>
            </w:r>
          </w:p>
        </w:tc>
        <w:tc>
          <w:tcPr>
            <w:tcW w:type="dxa" w:w="118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3.4 วัน</w:t>
            </w:r>
          </w:p>
        </w:tc>
        <w:tc>
          <w:tcPr>
            <w:tcW w:type="dxa" w:w="84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&gt; 14 วัน</w:t>
            </w:r>
          </w:p>
        </w:tc>
        <w:tc>
          <w:tcPr>
            <w:tcW w:type="dxa" w:w="67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1.4</w:t>
            </w:r>
          </w:p>
        </w:tc>
        <w:tc>
          <w:tcPr>
            <w:tcW w:type="dxa" w:w="59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17.6</w:t>
            </w:r>
          </w:p>
        </w:tc>
        <w:tc>
          <w:tcPr>
            <w:tcW w:type="dxa" w:w="59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21.6</w:t>
            </w:r>
          </w:p>
        </w:tc>
        <w:tc>
          <w:tcPr>
            <w:tcW w:type="dxa" w:w="59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59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2.8</w:t>
            </w:r>
          </w:p>
        </w:tc>
      </w:tr>
      <w:tr>
        <w:trPr>
          <w:cantSplit/>
          <w:tblHeader w:val="false"/>
        </w:trPr>
        <w:tc>
          <w:tcPr>
            <w:tcW w:type="dxa" w:w="1691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แม่วงก์</w:t>
            </w:r>
          </w:p>
        </w:tc>
        <w:tc>
          <w:tcPr>
            <w:tcW w:type="dxa" w:w="845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118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39 ชม.</w:t>
            </w:r>
          </w:p>
        </w:tc>
        <w:tc>
          <w:tcPr>
            <w:tcW w:type="dxa" w:w="845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3.0 วัน</w:t>
            </w:r>
          </w:p>
        </w:tc>
        <w:tc>
          <w:tcPr>
            <w:tcW w:type="dxa" w:w="118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29 ชม.</w:t>
            </w:r>
          </w:p>
        </w:tc>
        <w:tc>
          <w:tcPr>
            <w:tcW w:type="dxa" w:w="845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2.0 วัน</w:t>
            </w:r>
          </w:p>
        </w:tc>
        <w:tc>
          <w:tcPr>
            <w:tcW w:type="dxa" w:w="676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2.7</w:t>
            </w:r>
          </w:p>
        </w:tc>
        <w:tc>
          <w:tcPr>
            <w:tcW w:type="dxa" w:w="592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8.3</w:t>
            </w:r>
          </w:p>
        </w:tc>
        <w:tc>
          <w:tcPr>
            <w:tcW w:type="dxa" w:w="592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592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592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69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บรรพตพิสัย</w:t>
            </w:r>
          </w:p>
        </w:tc>
        <w:tc>
          <w:tcPr>
            <w:tcW w:type="dxa" w:w="84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17.9</w:t>
            </w:r>
          </w:p>
        </w:tc>
        <w:tc>
          <w:tcPr>
            <w:tcW w:type="dxa" w:w="118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2.3 วัน</w:t>
            </w:r>
          </w:p>
        </w:tc>
        <w:tc>
          <w:tcPr>
            <w:tcW w:type="dxa" w:w="84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4.0 วัน</w:t>
            </w:r>
          </w:p>
        </w:tc>
        <w:tc>
          <w:tcPr>
            <w:tcW w:type="dxa" w:w="118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20 ชม.</w:t>
            </w:r>
          </w:p>
        </w:tc>
        <w:tc>
          <w:tcPr>
            <w:tcW w:type="dxa" w:w="84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3.2 วัน</w:t>
            </w:r>
          </w:p>
        </w:tc>
        <w:tc>
          <w:tcPr>
            <w:tcW w:type="dxa" w:w="67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9.9</w:t>
            </w:r>
          </w:p>
        </w:tc>
        <w:tc>
          <w:tcPr>
            <w:tcW w:type="dxa" w:w="59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7.8</w:t>
            </w:r>
          </w:p>
        </w:tc>
        <w:tc>
          <w:tcPr>
            <w:tcW w:type="dxa" w:w="59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0.2</w:t>
            </w:r>
          </w:p>
        </w:tc>
        <w:tc>
          <w:tcPr>
            <w:tcW w:type="dxa" w:w="59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59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691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ชุมตาบง</w:t>
            </w:r>
          </w:p>
        </w:tc>
        <w:tc>
          <w:tcPr>
            <w:tcW w:type="dxa" w:w="845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1.8</w:t>
            </w:r>
          </w:p>
        </w:tc>
        <w:tc>
          <w:tcPr>
            <w:tcW w:type="dxa" w:w="118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32 ชม.</w:t>
            </w:r>
          </w:p>
        </w:tc>
        <w:tc>
          <w:tcPr>
            <w:tcW w:type="dxa" w:w="845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3.0 วัน</w:t>
            </w:r>
          </w:p>
        </w:tc>
        <w:tc>
          <w:tcPr>
            <w:tcW w:type="dxa" w:w="118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25 ชม.</w:t>
            </w:r>
          </w:p>
        </w:tc>
        <w:tc>
          <w:tcPr>
            <w:tcW w:type="dxa" w:w="845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38 ชม.</w:t>
            </w:r>
          </w:p>
        </w:tc>
        <w:tc>
          <w:tcPr>
            <w:tcW w:type="dxa" w:w="676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0.6</w:t>
            </w:r>
          </w:p>
        </w:tc>
        <w:tc>
          <w:tcPr>
            <w:tcW w:type="dxa" w:w="592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1.2</w:t>
            </w:r>
          </w:p>
        </w:tc>
        <w:tc>
          <w:tcPr>
            <w:tcW w:type="dxa" w:w="592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592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592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69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ชุมแสง</w:t>
            </w:r>
          </w:p>
        </w:tc>
        <w:tc>
          <w:tcPr>
            <w:tcW w:type="dxa" w:w="84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0.5</w:t>
            </w:r>
          </w:p>
        </w:tc>
        <w:tc>
          <w:tcPr>
            <w:tcW w:type="dxa" w:w="118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33 ชม.</w:t>
            </w:r>
          </w:p>
        </w:tc>
        <w:tc>
          <w:tcPr>
            <w:tcW w:type="dxa" w:w="84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3.0 วัน</w:t>
            </w:r>
          </w:p>
        </w:tc>
        <w:tc>
          <w:tcPr>
            <w:tcW w:type="dxa" w:w="118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9 ชม.</w:t>
            </w:r>
          </w:p>
        </w:tc>
        <w:tc>
          <w:tcPr>
            <w:tcW w:type="dxa" w:w="84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19 ชม.</w:t>
            </w:r>
          </w:p>
        </w:tc>
        <w:tc>
          <w:tcPr>
            <w:tcW w:type="dxa" w:w="67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0.5</w:t>
            </w:r>
          </w:p>
        </w:tc>
        <w:tc>
          <w:tcPr>
            <w:tcW w:type="dxa" w:w="59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59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59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59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691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เมืองนครสวรรค์</w:t>
            </w:r>
          </w:p>
        </w:tc>
        <w:tc>
          <w:tcPr>
            <w:tcW w:type="dxa" w:w="845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1.4</w:t>
            </w:r>
          </w:p>
        </w:tc>
        <w:tc>
          <w:tcPr>
            <w:tcW w:type="dxa" w:w="118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2.2 วัน</w:t>
            </w:r>
          </w:p>
        </w:tc>
        <w:tc>
          <w:tcPr>
            <w:tcW w:type="dxa" w:w="845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3.5 วัน</w:t>
            </w:r>
          </w:p>
        </w:tc>
        <w:tc>
          <w:tcPr>
            <w:tcW w:type="dxa" w:w="118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9 ชม.</w:t>
            </w:r>
          </w:p>
        </w:tc>
        <w:tc>
          <w:tcPr>
            <w:tcW w:type="dxa" w:w="845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4.0 วัน</w:t>
            </w:r>
          </w:p>
        </w:tc>
        <w:tc>
          <w:tcPr>
            <w:tcW w:type="dxa" w:w="676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0.8</w:t>
            </w:r>
          </w:p>
        </w:tc>
        <w:tc>
          <w:tcPr>
            <w:tcW w:type="dxa" w:w="592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0.4</w:t>
            </w:r>
          </w:p>
        </w:tc>
        <w:tc>
          <w:tcPr>
            <w:tcW w:type="dxa" w:w="592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0.1</w:t>
            </w:r>
          </w:p>
        </w:tc>
        <w:tc>
          <w:tcPr>
            <w:tcW w:type="dxa" w:w="592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592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69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แม่เปิน</w:t>
            </w:r>
          </w:p>
        </w:tc>
        <w:tc>
          <w:tcPr>
            <w:tcW w:type="dxa" w:w="84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0.5</w:t>
            </w:r>
          </w:p>
        </w:tc>
        <w:tc>
          <w:tcPr>
            <w:tcW w:type="dxa" w:w="118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2.7 วัน</w:t>
            </w:r>
          </w:p>
        </w:tc>
        <w:tc>
          <w:tcPr>
            <w:tcW w:type="dxa" w:w="84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3.0 วัน</w:t>
            </w:r>
          </w:p>
        </w:tc>
        <w:tc>
          <w:tcPr>
            <w:tcW w:type="dxa" w:w="118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22 ชม.</w:t>
            </w:r>
          </w:p>
        </w:tc>
        <w:tc>
          <w:tcPr>
            <w:tcW w:type="dxa" w:w="84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36 ชม.</w:t>
            </w:r>
          </w:p>
        </w:tc>
        <w:tc>
          <w:tcPr>
            <w:tcW w:type="dxa" w:w="67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0.3</w:t>
            </w:r>
          </w:p>
        </w:tc>
        <w:tc>
          <w:tcPr>
            <w:tcW w:type="dxa" w:w="59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0.2</w:t>
            </w:r>
          </w:p>
        </w:tc>
        <w:tc>
          <w:tcPr>
            <w:tcW w:type="dxa" w:w="59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59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59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691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พยุหะคีรี</w:t>
            </w:r>
          </w:p>
        </w:tc>
        <w:tc>
          <w:tcPr>
            <w:tcW w:type="dxa" w:w="845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1.2</w:t>
            </w:r>
          </w:p>
        </w:tc>
        <w:tc>
          <w:tcPr>
            <w:tcW w:type="dxa" w:w="118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3.0 วัน</w:t>
            </w:r>
          </w:p>
        </w:tc>
        <w:tc>
          <w:tcPr>
            <w:tcW w:type="dxa" w:w="845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3.2 วัน</w:t>
            </w:r>
          </w:p>
        </w:tc>
        <w:tc>
          <w:tcPr>
            <w:tcW w:type="dxa" w:w="118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33 ชม.</w:t>
            </w:r>
          </w:p>
        </w:tc>
        <w:tc>
          <w:tcPr>
            <w:tcW w:type="dxa" w:w="845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5.3 วัน</w:t>
            </w:r>
          </w:p>
        </w:tc>
        <w:tc>
          <w:tcPr>
            <w:tcW w:type="dxa" w:w="676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0.6</w:t>
            </w:r>
          </w:p>
        </w:tc>
        <w:tc>
          <w:tcPr>
            <w:tcW w:type="dxa" w:w="592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0.5</w:t>
            </w:r>
          </w:p>
        </w:tc>
        <w:tc>
          <w:tcPr>
            <w:tcW w:type="dxa" w:w="592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0.2</w:t>
            </w:r>
          </w:p>
        </w:tc>
        <w:tc>
          <w:tcPr>
            <w:tcW w:type="dxa" w:w="592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592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69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โกรกพระ</w:t>
            </w:r>
          </w:p>
        </w:tc>
        <w:tc>
          <w:tcPr>
            <w:tcW w:type="dxa" w:w="84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2.5</w:t>
            </w:r>
          </w:p>
        </w:tc>
        <w:tc>
          <w:tcPr>
            <w:tcW w:type="dxa" w:w="118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3.1 วัน</w:t>
            </w:r>
          </w:p>
        </w:tc>
        <w:tc>
          <w:tcPr>
            <w:tcW w:type="dxa" w:w="84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3.3 วัน</w:t>
            </w:r>
          </w:p>
        </w:tc>
        <w:tc>
          <w:tcPr>
            <w:tcW w:type="dxa" w:w="118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8 ชม.</w:t>
            </w:r>
          </w:p>
        </w:tc>
        <w:tc>
          <w:tcPr>
            <w:tcW w:type="dxa" w:w="84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2.5 วัน</w:t>
            </w:r>
          </w:p>
        </w:tc>
        <w:tc>
          <w:tcPr>
            <w:tcW w:type="dxa" w:w="67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9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0.5</w:t>
            </w:r>
          </w:p>
        </w:tc>
        <w:tc>
          <w:tcPr>
            <w:tcW w:type="dxa" w:w="59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59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59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691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ท่าตะโก</w:t>
            </w:r>
          </w:p>
        </w:tc>
        <w:tc>
          <w:tcPr>
            <w:tcW w:type="dxa" w:w="845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0.8</w:t>
            </w:r>
          </w:p>
        </w:tc>
        <w:tc>
          <w:tcPr>
            <w:tcW w:type="dxa" w:w="118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2.4 วัน</w:t>
            </w:r>
          </w:p>
        </w:tc>
        <w:tc>
          <w:tcPr>
            <w:tcW w:type="dxa" w:w="845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3.2 วัน</w:t>
            </w:r>
          </w:p>
        </w:tc>
        <w:tc>
          <w:tcPr>
            <w:tcW w:type="dxa" w:w="118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20 ชม.</w:t>
            </w:r>
          </w:p>
        </w:tc>
        <w:tc>
          <w:tcPr>
            <w:tcW w:type="dxa" w:w="845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2.4 วัน</w:t>
            </w:r>
          </w:p>
        </w:tc>
        <w:tc>
          <w:tcPr>
            <w:tcW w:type="dxa" w:w="676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0.4</w:t>
            </w:r>
          </w:p>
        </w:tc>
        <w:tc>
          <w:tcPr>
            <w:tcW w:type="dxa" w:w="592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0.4</w:t>
            </w:r>
          </w:p>
        </w:tc>
        <w:tc>
          <w:tcPr>
            <w:tcW w:type="dxa" w:w="592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592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592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69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ตาคลี</w:t>
            </w:r>
          </w:p>
        </w:tc>
        <w:tc>
          <w:tcPr>
            <w:tcW w:type="dxa" w:w="84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1.5</w:t>
            </w:r>
          </w:p>
        </w:tc>
        <w:tc>
          <w:tcPr>
            <w:tcW w:type="dxa" w:w="118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38 ชม.</w:t>
            </w:r>
          </w:p>
        </w:tc>
        <w:tc>
          <w:tcPr>
            <w:tcW w:type="dxa" w:w="84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2.8 วัน</w:t>
            </w:r>
          </w:p>
        </w:tc>
        <w:tc>
          <w:tcPr>
            <w:tcW w:type="dxa" w:w="118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13 ชม.</w:t>
            </w:r>
          </w:p>
        </w:tc>
        <w:tc>
          <w:tcPr>
            <w:tcW w:type="dxa" w:w="84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2.5 วัน</w:t>
            </w:r>
          </w:p>
        </w:tc>
        <w:tc>
          <w:tcPr>
            <w:tcW w:type="dxa" w:w="67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1.3</w:t>
            </w:r>
          </w:p>
        </w:tc>
        <w:tc>
          <w:tcPr>
            <w:tcW w:type="dxa" w:w="59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0.2</w:t>
            </w:r>
          </w:p>
        </w:tc>
        <w:tc>
          <w:tcPr>
            <w:tcW w:type="dxa" w:w="59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59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59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691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เก้าเลี้ยว</w:t>
            </w:r>
          </w:p>
        </w:tc>
        <w:tc>
          <w:tcPr>
            <w:tcW w:type="dxa" w:w="845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0.4</w:t>
            </w:r>
          </w:p>
        </w:tc>
        <w:tc>
          <w:tcPr>
            <w:tcW w:type="dxa" w:w="118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6.7 วัน</w:t>
            </w:r>
          </w:p>
        </w:tc>
        <w:tc>
          <w:tcPr>
            <w:tcW w:type="dxa" w:w="845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6.7 วัน</w:t>
            </w:r>
          </w:p>
        </w:tc>
        <w:tc>
          <w:tcPr>
            <w:tcW w:type="dxa" w:w="118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14 ชม.</w:t>
            </w:r>
          </w:p>
        </w:tc>
        <w:tc>
          <w:tcPr>
            <w:tcW w:type="dxa" w:w="845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20 ชม.</w:t>
            </w:r>
          </w:p>
        </w:tc>
        <w:tc>
          <w:tcPr>
            <w:tcW w:type="dxa" w:w="676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0.4</w:t>
            </w:r>
          </w:p>
        </w:tc>
        <w:tc>
          <w:tcPr>
            <w:tcW w:type="dxa" w:w="592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592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592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592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0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Prompt" w:cs="Prompt" w:eastAsia="Prompt" w:hAnsi="Prompt"/>
        </w:rPr>
        <w:t xml:space="preserve">11.3 น้ำจากต้นน้ำ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124450" cy="2505075"/>
            <wp:effectExtent t="0" r="0" b="0" l="0"/>
            <wp:docPr id="1" name="fig9" descr="ปริมาตรน้ำท่าที่ไหลเข้านครสวรรค์ 7 วันที่ผ่านมาและ 72 ชม. ข้างหน้า รายจังหวัด" title="ปริมาตรน้ำท่าที่ไหลเข้านครสวรรค์ 7 วันที่ผ่านมาและ 72 ชม. ข้างหน้า รายจังหวัด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rompt" w:cs="Prompt" w:eastAsia="Prompt" w:hAnsi="Prompt"/>
          <w:b/>
          <w:bCs/>
          <w:color w:val="64748B"/>
          <w:sz w:val="19"/>
          <w:szCs w:val="19"/>
        </w:rPr>
        <w:t xml:space="preserve">รูปที่ 9</w:t>
      </w:r>
      <w:r>
        <w:rPr>
          <w:rFonts w:ascii="Prompt" w:cs="Prompt" w:eastAsia="Prompt" w:hAnsi="Prompt"/>
          <w:color w:val="64748B"/>
          <w:sz w:val="19"/>
          <w:szCs w:val="19"/>
        </w:rPr>
        <w:t xml:space="preserve"> ปริมาตรน้ำท่าที่ไหลเข้านครสวรรค์ 7 วันที่ผ่านมาและ 72 ชม. ข้างหน้า รายจังหวัด</w:t>
      </w:r>
    </w:p>
    <w:p>
      <w:pPr>
        <w:keepNext/>
        <w:spacing w:after="80" w:before="120"/>
      </w:pPr>
      <w:r>
        <w:rPr>
          <w:rFonts w:ascii="Prompt" w:cs="Prompt" w:eastAsia="Prompt" w:hAnsi="Prompt"/>
          <w:b/>
          <w:bCs/>
          <w:color w:val="0B3C5D"/>
          <w:sz w:val="20"/>
          <w:szCs w:val="20"/>
        </w:rPr>
        <w:t xml:space="preserve">ตารางที่ 19</w:t>
      </w:r>
      <w:r>
        <w:rPr>
          <w:rFonts w:ascii="Prompt" w:cs="Prompt" w:eastAsia="Prompt" w:hAnsi="Prompt"/>
          <w:color w:val="0B3C5D"/>
          <w:sz w:val="20"/>
          <w:szCs w:val="20"/>
        </w:rPr>
        <w:t xml:space="preserve"> น้ำจาก 4 จังหวัดต้นน้ำ</w:t>
      </w:r>
    </w:p>
    <w:tbl>
      <w:tblPr>
        <w:tblW w:type="dxa" w:w="9638"/>
        <w:tblBorders>
          <w:top w:val="single" w:color="C9D4DE" w:sz="4"/>
          <w:left w:val="single" w:color="C9D4DE" w:sz="4"/>
          <w:bottom w:val="single" w:color="C9D4DE" w:sz="4"/>
          <w:right w:val="single" w:color="C9D4DE" w:sz="4"/>
          <w:insideH w:val="single" w:color="C9D4DE" w:sz="4"/>
          <w:insideV w:val="single" w:color="C9D4DE" w:sz="4"/>
        </w:tblBorders>
      </w:tblPr>
      <w:tblGrid>
        <w:gridCol w:w="1886"/>
        <w:gridCol w:w="1257"/>
        <w:gridCol w:w="1467"/>
        <w:gridCol w:w="1676"/>
        <w:gridCol w:w="1676"/>
        <w:gridCol w:w="1676"/>
      </w:tblGrid>
      <w:tr>
        <w:trPr>
          <w:cantSplit/>
          <w:tblHeader/>
        </w:trPr>
        <w:tc>
          <w:tcPr>
            <w:tcW w:type="dxa" w:w="1886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จังหวัด</w:t>
            </w:r>
          </w:p>
        </w:tc>
        <w:tc>
          <w:tcPr>
            <w:tcW w:type="dxa" w:w="1257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ฝน 7 วัน (มม.)</w:t>
            </w:r>
          </w:p>
        </w:tc>
        <w:tc>
          <w:tcPr>
            <w:tcW w:type="dxa" w:w="1467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พยากรณ์ 72 ชม. (มม.)</w:t>
            </w:r>
          </w:p>
        </w:tc>
        <w:tc>
          <w:tcPr>
            <w:tcW w:type="dxa" w:w="1676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น้ำไหลเข้าตอนนี้ (ลบ.ม./วิ)</w:t>
            </w:r>
          </w:p>
        </w:tc>
        <w:tc>
          <w:tcPr>
            <w:tcW w:type="dxa" w:w="1676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เข้า นว. 7 วัน (ล้าน ลบ.ม.)</w:t>
            </w:r>
          </w:p>
        </w:tc>
        <w:tc>
          <w:tcPr>
            <w:tcW w:type="dxa" w:w="1676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เข้า นว. 72 ชม. (ล้าน ลบ.ม.)</w:t>
            </w:r>
          </w:p>
        </w:tc>
      </w:tr>
      <w:tr>
        <w:trPr>
          <w:cantSplit/>
          <w:tblHeader w:val="false"/>
        </w:trPr>
        <w:tc>
          <w:tcPr>
            <w:tcW w:type="dxa" w:w="188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กำแพงเพชร</w:t>
            </w:r>
          </w:p>
        </w:tc>
        <w:tc>
          <w:tcPr>
            <w:tcW w:type="dxa" w:w="125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151.9</w:t>
            </w:r>
          </w:p>
        </w:tc>
        <w:tc>
          <w:tcPr>
            <w:tcW w:type="dxa" w:w="146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11.2</w:t>
            </w:r>
          </w:p>
        </w:tc>
        <w:tc>
          <w:tcPr>
            <w:tcW w:type="dxa" w:w="167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466.8</w:t>
            </w:r>
          </w:p>
        </w:tc>
        <w:tc>
          <w:tcPr>
            <w:tcW w:type="dxa" w:w="167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121.7</w:t>
            </w:r>
          </w:p>
        </w:tc>
        <w:tc>
          <w:tcPr>
            <w:tcW w:type="dxa" w:w="167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91.4</w:t>
            </w:r>
          </w:p>
        </w:tc>
      </w:tr>
      <w:tr>
        <w:trPr>
          <w:cantSplit/>
          <w:tblHeader w:val="false"/>
        </w:trPr>
        <w:tc>
          <w:tcPr>
            <w:tcW w:type="dxa" w:w="1886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พิษณุโลก</w:t>
            </w:r>
          </w:p>
        </w:tc>
        <w:tc>
          <w:tcPr>
            <w:tcW w:type="dxa" w:w="1257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47.9</w:t>
            </w:r>
          </w:p>
        </w:tc>
        <w:tc>
          <w:tcPr>
            <w:tcW w:type="dxa" w:w="1467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8.6</w:t>
            </w:r>
          </w:p>
        </w:tc>
        <w:tc>
          <w:tcPr>
            <w:tcW w:type="dxa" w:w="1676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77.5</w:t>
            </w:r>
          </w:p>
        </w:tc>
        <w:tc>
          <w:tcPr>
            <w:tcW w:type="dxa" w:w="1676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146.9</w:t>
            </w:r>
          </w:p>
        </w:tc>
        <w:tc>
          <w:tcPr>
            <w:tcW w:type="dxa" w:w="1676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18.2</w:t>
            </w:r>
          </w:p>
        </w:tc>
      </w:tr>
      <w:tr>
        <w:trPr>
          <w:cantSplit/>
          <w:tblHeader w:val="false"/>
        </w:trPr>
        <w:tc>
          <w:tcPr>
            <w:tcW w:type="dxa" w:w="188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พิจิตร</w:t>
            </w:r>
          </w:p>
        </w:tc>
        <w:tc>
          <w:tcPr>
            <w:tcW w:type="dxa" w:w="125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89.1</w:t>
            </w:r>
          </w:p>
        </w:tc>
        <w:tc>
          <w:tcPr>
            <w:tcW w:type="dxa" w:w="146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7.8</w:t>
            </w:r>
          </w:p>
        </w:tc>
        <w:tc>
          <w:tcPr>
            <w:tcW w:type="dxa" w:w="167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263.3</w:t>
            </w:r>
          </w:p>
        </w:tc>
        <w:tc>
          <w:tcPr>
            <w:tcW w:type="dxa" w:w="167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84.8</w:t>
            </w:r>
          </w:p>
        </w:tc>
        <w:tc>
          <w:tcPr>
            <w:tcW w:type="dxa" w:w="167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17.4</w:t>
            </w:r>
          </w:p>
        </w:tc>
      </w:tr>
      <w:tr>
        <w:trPr>
          <w:cantSplit/>
          <w:tblHeader w:val="false"/>
        </w:trPr>
        <w:tc>
          <w:tcPr>
            <w:tcW w:type="dxa" w:w="1886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เพชรบูรณ์</w:t>
            </w:r>
          </w:p>
        </w:tc>
        <w:tc>
          <w:tcPr>
            <w:tcW w:type="dxa" w:w="1257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80.8</w:t>
            </w:r>
          </w:p>
        </w:tc>
        <w:tc>
          <w:tcPr>
            <w:tcW w:type="dxa" w:w="1467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8.2</w:t>
            </w:r>
          </w:p>
        </w:tc>
        <w:tc>
          <w:tcPr>
            <w:tcW w:type="dxa" w:w="1676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56.7</w:t>
            </w:r>
          </w:p>
        </w:tc>
        <w:tc>
          <w:tcPr>
            <w:tcW w:type="dxa" w:w="1676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25.2</w:t>
            </w:r>
          </w:p>
        </w:tc>
        <w:tc>
          <w:tcPr>
            <w:tcW w:type="dxa" w:w="1676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5.1</w:t>
            </w:r>
          </w:p>
        </w:tc>
      </w:tr>
      <w:tr>
        <w:trPr>
          <w:cantSplit/>
          <w:tblHeader w:val="false"/>
        </w:trPr>
        <w:tc>
          <w:tcPr>
            <w:tcW w:type="dxa" w:w="188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รวม</w:t>
            </w:r>
          </w:p>
        </w:tc>
        <w:tc>
          <w:tcPr>
            <w:tcW w:type="dxa" w:w="125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</w:p>
        </w:tc>
        <w:tc>
          <w:tcPr>
            <w:tcW w:type="dxa" w:w="146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</w:p>
        </w:tc>
        <w:tc>
          <w:tcPr>
            <w:tcW w:type="dxa" w:w="167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864.2</w:t>
            </w:r>
          </w:p>
        </w:tc>
        <w:tc>
          <w:tcPr>
            <w:tcW w:type="dxa" w:w="167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378.7</w:t>
            </w:r>
          </w:p>
        </w:tc>
        <w:tc>
          <w:tcPr>
            <w:tcW w:type="dxa" w:w="167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132.1</w:t>
            </w:r>
          </w:p>
        </w:tc>
      </w:tr>
    </w:tbl>
    <w:p>
      <w:pPr>
        <w:spacing w:after="120"/>
      </w:pPr>
    </w:p>
    <w:p>
      <w:pPr>
        <w:spacing w:after="120" w:line="300"/>
        <w:jc w:val="left"/>
      </w:pPr>
      <w:r>
        <w:rPr>
          <w:rFonts w:ascii="Prompt" w:cs="Prompt" w:eastAsia="Prompt" w:hAnsi="Prompt"/>
        </w:rPr>
        <w:t xml:space="preserve">แม่น้ำแม่วงก์ที่สถานี Ct.5A มีปริมาณน้ำ 385 ลบ.ม./วิ (166% ของความจุ) ล้นตลิ่ง 1.11 ม. มาแล้ว 39 ชม. น้ำยังขึ้น 6.9 ลบ.ม./วิ ต่อชั่วโมง คาดขึ้นสูงสุด 437 ลบ.ม./วิ แล้วลดต่ำกว่าความจุในราว 33 ชม. แบบจำลองคาดพื้นที่ที่ราบล้นตลิ่ง 36.8 ตร.กม. ตอนนี้ และสูงสุด 42.3 ตร.กม. ใน 72 ชม.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038850" cy="2847975"/>
            <wp:effectExtent t="0" r="0" b="0" l="0"/>
            <wp:docPr id="1" name="fig10" descr="Ct.5A แม่วงก์: ค่าตรวจวัด/rating curve 7 วัน และพยากรณ์ 72 ชม." title="Ct.5A แม่วงก์: ค่าตรวจวัด/rating curve 7 วัน และพยากรณ์ 72 ชม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rompt" w:cs="Prompt" w:eastAsia="Prompt" w:hAnsi="Prompt"/>
          <w:b/>
          <w:bCs/>
          <w:color w:val="64748B"/>
          <w:sz w:val="19"/>
          <w:szCs w:val="19"/>
        </w:rPr>
        <w:t xml:space="preserve">รูปที่ 10</w:t>
      </w:r>
      <w:r>
        <w:rPr>
          <w:rFonts w:ascii="Prompt" w:cs="Prompt" w:eastAsia="Prompt" w:hAnsi="Prompt"/>
          <w:color w:val="64748B"/>
          <w:sz w:val="19"/>
          <w:szCs w:val="19"/>
        </w:rPr>
        <w:t xml:space="preserve"> Ct.5A แม่วงก์: ค่าตรวจวัด/rating curve 7 วัน และพยากรณ์ 72 ชม.</w:t>
      </w:r>
    </w:p>
    <w:p>
      <w:pPr>
        <w:pStyle w:val="Heading1"/>
        <w:pageBreakBefore/>
      </w:pPr>
      <w:r>
        <w:rPr>
          <w:rFonts w:ascii="Prompt" w:cs="Prompt" w:eastAsia="Prompt" w:hAnsi="Prompt"/>
        </w:rPr>
        <w:t xml:space="preserve">12. แอ่งท่าตะโก: น้ำท่วมซ้ำซาก ท่วมนาน และการตรวจสอบกับน้ำท่วมจริง</w:t>
      </w:r>
    </w:p>
    <w:p>
      <w:pPr>
        <w:spacing w:after="120" w:line="300"/>
        <w:jc w:val="left"/>
      </w:pPr>
      <w:r>
        <w:rPr>
          <w:rFonts w:ascii="Prompt" w:cs="Prompt" w:eastAsia="Prompt" w:hAnsi="Prompt"/>
        </w:rPr>
        <w:t xml:space="preserve">ผู้ใช้งานในพื้นที่รายงานว่า อ.ท่าตะโก และตำบลรอบบึงบอระเพ็ดมีน้ำท่วมขังซ้ำทุกปีน้ำมากและขังนาน 2–3 เดือน ซึ่งโดเมน 2D เดิม (ชุมแสง) ครอบคลุมเพียงบางส่วน บทนี้สรุปการวิเคราะห์เพิ่มเติม 3 ส่วน ได้แก่ (1) โดเมน 2D แอ่งท่าตะโกและสถานการณ์สมมติ (2) พื้นที่ท่วมจริงจากภาพเรดาร์ Sentinel-1 ย้อนหลัง 9 ปี และ (3) การจำลองเหตุการณ์จริงปี 2564 / 2565 / 2568 ด้วยระดับน้ำที่วัดได้ แล้วเทียบกับภาพเรดาร์วันเดียวกัน</w:t>
      </w:r>
    </w:p>
    <w:p>
      <w:pPr>
        <w:pStyle w:val="Heading2"/>
      </w:pPr>
      <w:r>
        <w:rPr>
          <w:rFonts w:ascii="Prompt" w:cs="Prompt" w:eastAsia="Prompt" w:hAnsi="Prompt"/>
        </w:rPr>
        <w:t xml:space="preserve">12.1 พื้นที่ศึกษาและโดเมนแบบจำลอง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  <w:b/>
          <w:bCs/>
        </w:rPr>
        <w:t xml:space="preserve">พื้นที่ศึกษา (AOI)</w:t>
      </w:r>
      <w:r>
        <w:rPr>
          <w:rFonts w:ascii="Prompt" w:cs="Prompt" w:eastAsia="Prompt" w:hAnsi="Prompt"/>
        </w:rPr>
        <w:t xml:space="preserve"> อ.ท่าตะโก ทั้ง 10 ตำบล (837 ตร.กม.) + ต.พระนอน (อ.เมือง) + ต.ทับกฤช (อ.ชุมแสง) รวม 1,072 ตร.กม. ขอบเขตตำบลจาก OCHA COD-AB ; ต.ไผ่สิงห์อยู่ในโดเมนชุมแสง 95% จึงรายงานแยก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  <w:b/>
          <w:bCs/>
        </w:rPr>
        <w:t xml:space="preserve">พื้นที่รับน้ำ</w:t>
      </w:r>
      <w:r>
        <w:rPr>
          <w:rFonts w:ascii="Prompt" w:cs="Prompt" w:eastAsia="Prompt" w:hAnsi="Prompt"/>
        </w:rPr>
        <w:t xml:space="preserve"> Watershed ใน ArcGIS Pro (D8) ได้ 3,741 ตร.กม. — นอก AOI ราว 2,670 ตร.กม. (ไพศาลี ~1,000 หนองบัว ~770 ชุมแสง ~265 พยุหะคีรี ~190 ตากฟ้า ~185 ตร.กม.)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  <w:b/>
          <w:bCs/>
        </w:rPr>
        <w:t xml:space="preserve">โดเมน thatako</w:t>
      </w:r>
      <w:r>
        <w:rPr>
          <w:rFonts w:ascii="Prompt" w:cs="Prompt" w:eastAsia="Prompt" w:hAnsi="Prompt"/>
        </w:rPr>
        <w:t xml:space="preserve"> กริด 180 ม. (408 × 452) ครอบพื้นที่รับน้ำทั้งหมดและแม่น้ำน่านช่วงชุมแสง–ปากน้ำโพ ขอบเขตแม่น้ำ N.67 / NAN008 และ C.2 / CPY001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  <w:b/>
          <w:bCs/>
        </w:rPr>
        <w:t xml:space="preserve">ระยะเวลาท่วมขังรายวัน</w:t>
      </w:r>
      <w:r>
        <w:rPr>
          <w:rFonts w:ascii="Prompt" w:cs="Prompt" w:eastAsia="Prompt" w:hAnsi="Prompt"/>
        </w:rPr>
        <w:t xml:space="preserve"> run_hotspots.py --long จำลองต่อจากพยากรณ์ 72 ชม. อีก 14 วันโดยไม่มีฝนและแม่น้ำลดตาม recession ของสถานี แล้วสรุปรายตำบล (ท่วมตอนนี้ ขัง 7 วันขึ้นไป ยังไม่ลดใน 14 วัน เวลาน้ำลดมัธยฐาน/P90) นับเฉพาะผืนน้ำตั้งแต่ 0.25 ตร.กม. และไม่รวมแหล่งน้ำถาวร</w:t>
      </w:r>
    </w:p>
    <w:p>
      <w:pPr>
        <w:pStyle w:val="Heading2"/>
      </w:pPr>
      <w:r>
        <w:rPr>
          <w:rFonts w:ascii="Prompt" w:cs="Prompt" w:eastAsia="Prompt" w:hAnsi="Prompt"/>
        </w:rPr>
        <w:t xml:space="preserve">12.2 สถานการณ์สมมติ ฝน × ระดับแม่น้ำ</w:t>
      </w:r>
    </w:p>
    <w:p>
      <w:pPr>
        <w:spacing w:after="120" w:line="300"/>
        <w:jc w:val="left"/>
      </w:pPr>
      <w:r>
        <w:rPr>
          <w:rFonts w:ascii="Prompt" w:cs="Prompt" w:eastAsia="Prompt" w:hAnsi="Prompt"/>
        </w:rPr>
        <w:t xml:space="preserve">scenario_2d.py จำลอง 21 วันเริ่มจากแห้ง คันนาเก็บน้ำ 100 มม. (เริ่มครึ่งหนึ่ง) เพื่อแยกผลของฝนในพื้นที่ออกจากน้ำเท้อ/น้ำล้นตลิ่งจากแม่น้ำน่านและเจ้าพระยา</w:t>
      </w:r>
    </w:p>
    <w:p>
      <w:pPr>
        <w:keepNext/>
        <w:spacing w:after="80" w:before="120"/>
      </w:pPr>
      <w:r>
        <w:rPr>
          <w:rFonts w:ascii="Prompt" w:cs="Prompt" w:eastAsia="Prompt" w:hAnsi="Prompt"/>
          <w:b/>
          <w:bCs/>
          <w:color w:val="0B3C5D"/>
          <w:sz w:val="20"/>
          <w:szCs w:val="20"/>
        </w:rPr>
        <w:t xml:space="preserve">ตารางที่ 20</w:t>
      </w:r>
      <w:r>
        <w:rPr>
          <w:rFonts w:ascii="Prompt" w:cs="Prompt" w:eastAsia="Prompt" w:hAnsi="Prompt"/>
          <w:color w:val="0B3C5D"/>
          <w:sz w:val="20"/>
          <w:szCs w:val="20"/>
        </w:rPr>
        <w:t xml:space="preserve"> สถานการณ์สมมติแอ่งท่าตะโก (12 ตำบล ไม่รวมไผ่สิงห์, ตร.กม.)</w:t>
      </w:r>
    </w:p>
    <w:tbl>
      <w:tblPr>
        <w:tblW w:type="dxa" w:w="9638"/>
        <w:tblBorders>
          <w:top w:val="single" w:color="C9D4DE" w:sz="4"/>
          <w:left w:val="single" w:color="C9D4DE" w:sz="4"/>
          <w:bottom w:val="single" w:color="C9D4DE" w:sz="4"/>
          <w:right w:val="single" w:color="C9D4DE" w:sz="4"/>
          <w:insideH w:val="single" w:color="C9D4DE" w:sz="4"/>
          <w:insideV w:val="single" w:color="C9D4DE" w:sz="4"/>
        </w:tblBorders>
      </w:tblPr>
      <w:tblGrid>
        <w:gridCol w:w="1177"/>
        <w:gridCol w:w="1499"/>
        <w:gridCol w:w="2784"/>
        <w:gridCol w:w="1392"/>
        <w:gridCol w:w="1392"/>
        <w:gridCol w:w="1394"/>
      </w:tblGrid>
      <w:tr>
        <w:trPr>
          <w:cantSplit/>
          <w:tblHeader/>
        </w:trPr>
        <w:tc>
          <w:tcPr>
            <w:tcW w:type="dxa" w:w="1177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7"/>
                <w:szCs w:val="17"/>
              </w:rPr>
              <w:t xml:space="preserve">สถานการณ์</w:t>
            </w:r>
          </w:p>
        </w:tc>
        <w:tc>
          <w:tcPr>
            <w:tcW w:type="dxa" w:w="1499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7"/>
                <w:szCs w:val="17"/>
              </w:rPr>
              <w:t xml:space="preserve">ฝน</w:t>
            </w:r>
          </w:p>
        </w:tc>
        <w:tc>
          <w:tcPr>
            <w:tcW w:type="dxa" w:w="2784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7"/>
                <w:szCs w:val="17"/>
              </w:rPr>
              <w:t xml:space="preserve">ระดับแม่น้ำ</w:t>
            </w:r>
          </w:p>
        </w:tc>
        <w:tc>
          <w:tcPr>
            <w:tcW w:type="dxa" w:w="1392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7"/>
                <w:szCs w:val="17"/>
              </w:rPr>
              <w:t xml:space="preserve">ผืนท่วมสูงสุด</w:t>
            </w:r>
          </w:p>
        </w:tc>
        <w:tc>
          <w:tcPr>
            <w:tcW w:type="dxa" w:w="1392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7"/>
                <w:szCs w:val="17"/>
              </w:rPr>
              <w:t xml:space="preserve">ขัง 7 วันขึ้นไป</w:t>
            </w:r>
          </w:p>
        </w:tc>
        <w:tc>
          <w:tcPr>
            <w:tcW w:type="dxa" w:w="1394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7"/>
                <w:szCs w:val="17"/>
              </w:rPr>
              <w:t xml:space="preserve">ยังไม่ลดวันที่ 21</w:t>
            </w:r>
          </w:p>
        </w:tc>
      </w:tr>
      <w:tr>
        <w:trPr>
          <w:cantSplit/>
          <w:tblHeader w:val="false"/>
        </w:trPr>
        <w:tc>
          <w:tcPr>
            <w:tcW w:type="dxa" w:w="117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A</w:t>
            </w:r>
          </w:p>
        </w:tc>
        <w:tc>
          <w:tcPr>
            <w:tcW w:type="dxa" w:w="149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150 มม. / 3 วัน</w:t>
            </w:r>
          </w:p>
        </w:tc>
        <w:tc>
          <w:tcPr>
            <w:tcW w:type="dxa" w:w="278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ต่ำ (ลึก 40% ของตลิ่ง)</w:t>
            </w:r>
          </w:p>
        </w:tc>
        <w:tc>
          <w:tcPr>
            <w:tcW w:type="dxa" w:w="139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139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39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177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B</w:t>
            </w:r>
          </w:p>
        </w:tc>
        <w:tc>
          <w:tcPr>
            <w:tcW w:type="dxa" w:w="1499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150 มม. / 3 วัน</w:t>
            </w:r>
          </w:p>
        </w:tc>
        <w:tc>
          <w:tcPr>
            <w:tcW w:type="dxa" w:w="278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เต็มตลิ่ง 10 วัน</w:t>
            </w:r>
          </w:p>
        </w:tc>
        <w:tc>
          <w:tcPr>
            <w:tcW w:type="dxa" w:w="1392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1392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39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17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C</w:t>
            </w:r>
          </w:p>
        </w:tc>
        <w:tc>
          <w:tcPr>
            <w:tcW w:type="dxa" w:w="149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250 มม. / 5 วัน</w:t>
            </w:r>
          </w:p>
        </w:tc>
        <w:tc>
          <w:tcPr>
            <w:tcW w:type="dxa" w:w="278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ต่ำ</w:t>
            </w:r>
          </w:p>
        </w:tc>
        <w:tc>
          <w:tcPr>
            <w:tcW w:type="dxa" w:w="139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327</w:t>
            </w:r>
          </w:p>
        </w:tc>
        <w:tc>
          <w:tcPr>
            <w:tcW w:type="dxa" w:w="139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118</w:t>
            </w:r>
          </w:p>
        </w:tc>
        <w:tc>
          <w:tcPr>
            <w:tcW w:type="dxa" w:w="139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65</w:t>
            </w:r>
          </w:p>
        </w:tc>
      </w:tr>
      <w:tr>
        <w:trPr>
          <w:cantSplit/>
          <w:tblHeader w:val="false"/>
        </w:trPr>
        <w:tc>
          <w:tcPr>
            <w:tcW w:type="dxa" w:w="1177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D</w:t>
            </w:r>
          </w:p>
        </w:tc>
        <w:tc>
          <w:tcPr>
            <w:tcW w:type="dxa" w:w="1499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250 มม. / 5 วัน</w:t>
            </w:r>
          </w:p>
        </w:tc>
        <w:tc>
          <w:tcPr>
            <w:tcW w:type="dxa" w:w="278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เต็มตลิ่ง 10 วัน</w:t>
            </w:r>
          </w:p>
        </w:tc>
        <w:tc>
          <w:tcPr>
            <w:tcW w:type="dxa" w:w="1392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368</w:t>
            </w:r>
          </w:p>
        </w:tc>
        <w:tc>
          <w:tcPr>
            <w:tcW w:type="dxa" w:w="1392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160</w:t>
            </w:r>
          </w:p>
        </w:tc>
        <w:tc>
          <w:tcPr>
            <w:tcW w:type="dxa" w:w="139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95</w:t>
            </w:r>
          </w:p>
        </w:tc>
      </w:tr>
      <w:tr>
        <w:trPr>
          <w:cantSplit/>
          <w:tblHeader w:val="false"/>
        </w:trPr>
        <w:tc>
          <w:tcPr>
            <w:tcW w:type="dxa" w:w="117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E</w:t>
            </w:r>
          </w:p>
        </w:tc>
        <w:tc>
          <w:tcPr>
            <w:tcW w:type="dxa" w:w="149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250 มม. / 5 วัน</w:t>
            </w:r>
          </w:p>
        </w:tc>
        <w:tc>
          <w:tcPr>
            <w:tcW w:type="dxa" w:w="278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ล้นตลิ่ง +0.5 ม. 7 วัน (≤ 500 ลบ.ม./วิ)</w:t>
            </w:r>
          </w:p>
        </w:tc>
        <w:tc>
          <w:tcPr>
            <w:tcW w:type="dxa" w:w="139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448</w:t>
            </w:r>
          </w:p>
        </w:tc>
        <w:tc>
          <w:tcPr>
            <w:tcW w:type="dxa" w:w="139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278</w:t>
            </w:r>
          </w:p>
        </w:tc>
        <w:tc>
          <w:tcPr>
            <w:tcW w:type="dxa" w:w="139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164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4206240" cy="3680460"/>
            <wp:effectExtent t="0" r="0" b="0" l="0"/>
            <wp:docPr id="101" name="thatako_101.png" descr="map_scnE.png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6240" cy="3680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rompt" w:cs="Prompt" w:eastAsia="Prompt" w:hAnsi="Prompt"/>
          <w:b/>
          <w:bCs/>
          <w:color w:val="64748B"/>
          <w:sz w:val="19"/>
          <w:szCs w:val="19"/>
        </w:rPr>
        <w:t xml:space="preserve">รูปที่ 11</w:t>
      </w:r>
      <w:r>
        <w:rPr>
          <w:rFonts w:ascii="Prompt" w:cs="Prompt" w:eastAsia="Prompt" w:hAnsi="Prompt"/>
          <w:color w:val="64748B"/>
          <w:sz w:val="19"/>
          <w:szCs w:val="19"/>
        </w:rPr>
        <w:t xml:space="preserve"> สถานการณ์ E (ฝน 250 มม./5 วัน + น้ำล้นตลิ่ง): เวลาที่น้ำลดนับจากฝนเริ่มตก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  <w:b/>
          <w:bCs/>
        </w:rPr>
        <w:t xml:space="preserve">ขึ้นกับปริมาณฝนแบบไม่เป็นเส้นตรง</w:t>
      </w:r>
      <w:r>
        <w:rPr>
          <w:rFonts w:ascii="Prompt" w:cs="Prompt" w:eastAsia="Prompt" w:hAnsi="Prompt"/>
        </w:rPr>
        <w:t xml:space="preserve"> ฝน 150 มม. เกือบทั้งหมดถูกเก็บในคันนา ; เกินความจุคันนาเมื่อไร น้ำจากที่สูงไพศาลี/หนองบัวไหลลงแนวร่องกลาง อ.ท่าตะโก แล้วไปรวมที่ขอบบึงบอระเพ็ด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  <w:b/>
          <w:bCs/>
        </w:rPr>
        <w:t xml:space="preserve">จุดที่ท่วมนานที่สุด</w:t>
      </w:r>
      <w:r>
        <w:rPr>
          <w:rFonts w:ascii="Prompt" w:cs="Prompt" w:eastAsia="Prompt" w:hAnsi="Prompt"/>
        </w:rPr>
        <w:t xml:space="preserve"> ตำบลรอบบึงบอระเพ็ด: ทับกฤช พระนอน วังมหากร พนมเศษ ; ตำบลต้นแนวร่อง (ดอนคา ทำนบ สายลำโพง) ท่วมกว้างแต่ลดใน 7–14 วัน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  <w:b/>
          <w:bCs/>
        </w:rPr>
        <w:t xml:space="preserve">น้ำเท้อและน้ำล้นตลิ่ง</w:t>
      </w:r>
      <w:r>
        <w:rPr>
          <w:rFonts w:ascii="Prompt" w:cs="Prompt" w:eastAsia="Prompt" w:hAnsi="Prompt"/>
        </w:rPr>
        <w:t xml:space="preserve"> น้ำเท้อ (C → D) เพิ่มพื้นที่ขัง 7 วันขึ้นไปราว 35% เฉพาะตำบลริมบึง ; น้ำล้นตลิ่ง (D → E) ขยายอีกเท่าตัว (ทับกฤช 87 ตร.กม. ≈ 77% ของตำบล)</w:t>
      </w:r>
    </w:p>
    <w:p>
      <w:pPr>
        <w:pStyle w:val="Heading2"/>
      </w:pPr>
      <w:r>
        <w:rPr>
          <w:rFonts w:ascii="Prompt" w:cs="Prompt" w:eastAsia="Prompt" w:hAnsi="Prompt"/>
        </w:rPr>
        <w:t xml:space="preserve">12.3 น้ำท่วมจริงจาก Sentinel-1 ปี 2560–2568</w:t>
      </w:r>
    </w:p>
    <w:p>
      <w:pPr>
        <w:spacing w:after="120" w:line="300"/>
        <w:jc w:val="left"/>
      </w:pPr>
      <w:r>
        <w:rPr>
          <w:rFonts w:ascii="Prompt" w:cs="Prompt" w:eastAsia="Prompt" w:hAnsi="Prompt"/>
        </w:rPr>
        <w:t xml:space="preserve">pipeline/s1_history.py ใช้ภาพ Sentinel-1 RTC VV จาก Microsoft Planetary Computer วงโคจร 62 (ขาลง ภาพเดียวครอบแอ่ง) 261 ภาพ ใช้ 148 ภาพในช่วง 1 ส.ค.–15 ธ.ค. และภาพฤดูแล้งเป็นภาพอ้างอิง ดึงผ่าน Python ของ ArcGIS Pro (ให้ data API ตัดภาพที่ server ~4 วินาที/ภาพ) จำแนกน้ำด้วย VV ต่ำกว่าจุดหุบของ histogram (−17…−13 dB ; Otsu ถูกดึงไป −11.8 dB เพราะพิกเซลบกมากกว่า) และลดลงมากกว่า 3 dB จากค่ามัธยฐานฤดูแล้งปีเดียวกัน แล้วกรอง majority 3×3 ระยะเวลาท่วมคิดจากผลรวมของช่วงห่างระหว่างภาพ</w:t>
      </w:r>
    </w:p>
    <w:p>
      <w:pPr>
        <w:keepNext/>
        <w:spacing w:after="80" w:before="120"/>
      </w:pPr>
      <w:r>
        <w:rPr>
          <w:rFonts w:ascii="Prompt" w:cs="Prompt" w:eastAsia="Prompt" w:hAnsi="Prompt"/>
          <w:b/>
          <w:bCs/>
          <w:color w:val="0B3C5D"/>
          <w:sz w:val="20"/>
          <w:szCs w:val="20"/>
        </w:rPr>
        <w:t xml:space="preserve">ตารางที่ 21</w:t>
      </w:r>
      <w:r>
        <w:rPr>
          <w:rFonts w:ascii="Prompt" w:cs="Prompt" w:eastAsia="Prompt" w:hAnsi="Prompt"/>
          <w:color w:val="0B3C5D"/>
          <w:sz w:val="20"/>
          <w:szCs w:val="20"/>
        </w:rPr>
        <w:t xml:space="preserve"> พื้นที่ท่วมจาก Sentinel-1 ในตำบลที่ศึกษา รายปี (ตร.กม.)</w:t>
      </w:r>
    </w:p>
    <w:tbl>
      <w:tblPr>
        <w:tblW w:type="dxa" w:w="9638"/>
        <w:tblBorders>
          <w:top w:val="single" w:color="C9D4DE" w:sz="4"/>
          <w:left w:val="single" w:color="C9D4DE" w:sz="4"/>
          <w:bottom w:val="single" w:color="C9D4DE" w:sz="4"/>
          <w:right w:val="single" w:color="C9D4DE" w:sz="4"/>
          <w:insideH w:val="single" w:color="C9D4DE" w:sz="4"/>
          <w:insideV w:val="single" w:color="C9D4DE" w:sz="4"/>
        </w:tblBorders>
      </w:tblPr>
      <w:tblGrid>
        <w:gridCol w:w="1917"/>
        <w:gridCol w:w="857"/>
        <w:gridCol w:w="857"/>
        <w:gridCol w:w="857"/>
        <w:gridCol w:w="857"/>
        <w:gridCol w:w="857"/>
        <w:gridCol w:w="857"/>
        <w:gridCol w:w="857"/>
        <w:gridCol w:w="857"/>
        <w:gridCol w:w="865"/>
      </w:tblGrid>
      <w:tr>
        <w:trPr>
          <w:cantSplit/>
          <w:tblHeader/>
        </w:trPr>
        <w:tc>
          <w:tcPr>
            <w:tcW w:type="dxa" w:w="1917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7"/>
                <w:szCs w:val="17"/>
              </w:rPr>
              <w:t xml:space="preserve">ปี (พ.ศ.)</w:t>
            </w:r>
          </w:p>
        </w:tc>
        <w:tc>
          <w:tcPr>
            <w:tcW w:type="dxa" w:w="857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7"/>
                <w:szCs w:val="17"/>
              </w:rPr>
              <w:t xml:space="preserve">2560</w:t>
            </w:r>
          </w:p>
        </w:tc>
        <w:tc>
          <w:tcPr>
            <w:tcW w:type="dxa" w:w="857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7"/>
                <w:szCs w:val="17"/>
              </w:rPr>
              <w:t xml:space="preserve">2561</w:t>
            </w:r>
          </w:p>
        </w:tc>
        <w:tc>
          <w:tcPr>
            <w:tcW w:type="dxa" w:w="857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7"/>
                <w:szCs w:val="17"/>
              </w:rPr>
              <w:t xml:space="preserve">2562</w:t>
            </w:r>
          </w:p>
        </w:tc>
        <w:tc>
          <w:tcPr>
            <w:tcW w:type="dxa" w:w="857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7"/>
                <w:szCs w:val="17"/>
              </w:rPr>
              <w:t xml:space="preserve">2563</w:t>
            </w:r>
          </w:p>
        </w:tc>
        <w:tc>
          <w:tcPr>
            <w:tcW w:type="dxa" w:w="857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7"/>
                <w:szCs w:val="17"/>
              </w:rPr>
              <w:t xml:space="preserve">2564</w:t>
            </w:r>
          </w:p>
        </w:tc>
        <w:tc>
          <w:tcPr>
            <w:tcW w:type="dxa" w:w="857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7"/>
                <w:szCs w:val="17"/>
              </w:rPr>
              <w:t xml:space="preserve">2565</w:t>
            </w:r>
          </w:p>
        </w:tc>
        <w:tc>
          <w:tcPr>
            <w:tcW w:type="dxa" w:w="857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7"/>
                <w:szCs w:val="17"/>
              </w:rPr>
              <w:t xml:space="preserve">2566</w:t>
            </w:r>
          </w:p>
        </w:tc>
        <w:tc>
          <w:tcPr>
            <w:tcW w:type="dxa" w:w="857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7"/>
                <w:szCs w:val="17"/>
              </w:rPr>
              <w:t xml:space="preserve">2567</w:t>
            </w:r>
          </w:p>
        </w:tc>
        <w:tc>
          <w:tcPr>
            <w:tcW w:type="dxa" w:w="865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7"/>
                <w:szCs w:val="17"/>
              </w:rPr>
              <w:t xml:space="preserve">2568</w:t>
            </w:r>
          </w:p>
        </w:tc>
      </w:tr>
      <w:tr>
        <w:trPr>
          <w:cantSplit/>
          <w:tblHeader w:val="false"/>
        </w:trPr>
        <w:tc>
          <w:tcPr>
            <w:tcW w:type="dxa" w:w="191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จำนวนภาพ</w:t>
            </w:r>
          </w:p>
        </w:tc>
        <w:tc>
          <w:tcPr>
            <w:tcW w:type="dxa" w:w="85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85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22</w:t>
            </w:r>
          </w:p>
        </w:tc>
        <w:tc>
          <w:tcPr>
            <w:tcW w:type="dxa" w:w="85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22</w:t>
            </w:r>
          </w:p>
        </w:tc>
        <w:tc>
          <w:tcPr>
            <w:tcW w:type="dxa" w:w="85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22</w:t>
            </w:r>
          </w:p>
        </w:tc>
        <w:tc>
          <w:tcPr>
            <w:tcW w:type="dxa" w:w="85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22</w:t>
            </w:r>
          </w:p>
        </w:tc>
        <w:tc>
          <w:tcPr>
            <w:tcW w:type="dxa" w:w="85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11</w:t>
            </w:r>
          </w:p>
        </w:tc>
        <w:tc>
          <w:tcPr>
            <w:tcW w:type="dxa" w:w="85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11</w:t>
            </w:r>
          </w:p>
        </w:tc>
        <w:tc>
          <w:tcPr>
            <w:tcW w:type="dxa" w:w="85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9</w:t>
            </w:r>
          </w:p>
        </w:tc>
        <w:tc>
          <w:tcPr>
            <w:tcW w:type="dxa" w:w="86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  <w:tblHeader w:val="false"/>
        </w:trPr>
        <w:tc>
          <w:tcPr>
            <w:tcW w:type="dxa" w:w="1917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ท่วม 30 วันขึ้นไป</w:t>
            </w:r>
          </w:p>
        </w:tc>
        <w:tc>
          <w:tcPr>
            <w:tcW w:type="dxa" w:w="857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175</w:t>
            </w:r>
          </w:p>
        </w:tc>
        <w:tc>
          <w:tcPr>
            <w:tcW w:type="dxa" w:w="857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30</w:t>
            </w:r>
          </w:p>
        </w:tc>
        <w:tc>
          <w:tcPr>
            <w:tcW w:type="dxa" w:w="857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24</w:t>
            </w:r>
          </w:p>
        </w:tc>
        <w:tc>
          <w:tcPr>
            <w:tcW w:type="dxa" w:w="857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857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211</w:t>
            </w:r>
          </w:p>
        </w:tc>
        <w:tc>
          <w:tcPr>
            <w:tcW w:type="dxa" w:w="857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210</w:t>
            </w:r>
          </w:p>
        </w:tc>
        <w:tc>
          <w:tcPr>
            <w:tcW w:type="dxa" w:w="857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88</w:t>
            </w:r>
          </w:p>
        </w:tc>
        <w:tc>
          <w:tcPr>
            <w:tcW w:type="dxa" w:w="857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130</w:t>
            </w:r>
          </w:p>
        </w:tc>
        <w:tc>
          <w:tcPr>
            <w:tcW w:type="dxa" w:w="865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227</w:t>
            </w:r>
          </w:p>
        </w:tc>
      </w:tr>
      <w:tr>
        <w:trPr>
          <w:cantSplit/>
          <w:tblHeader w:val="false"/>
        </w:trPr>
        <w:tc>
          <w:tcPr>
            <w:tcW w:type="dxa" w:w="191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ท่วม 60 วันขึ้นไป</w:t>
            </w:r>
          </w:p>
        </w:tc>
        <w:tc>
          <w:tcPr>
            <w:tcW w:type="dxa" w:w="85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98</w:t>
            </w:r>
          </w:p>
        </w:tc>
        <w:tc>
          <w:tcPr>
            <w:tcW w:type="dxa" w:w="85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12</w:t>
            </w:r>
          </w:p>
        </w:tc>
        <w:tc>
          <w:tcPr>
            <w:tcW w:type="dxa" w:w="85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85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85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123</w:t>
            </w:r>
          </w:p>
        </w:tc>
        <w:tc>
          <w:tcPr>
            <w:tcW w:type="dxa" w:w="85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117</w:t>
            </w:r>
          </w:p>
        </w:tc>
        <w:tc>
          <w:tcPr>
            <w:tcW w:type="dxa" w:w="85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35</w:t>
            </w:r>
          </w:p>
        </w:tc>
        <w:tc>
          <w:tcPr>
            <w:tcW w:type="dxa" w:w="85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69</w:t>
            </w:r>
          </w:p>
        </w:tc>
        <w:tc>
          <w:tcPr>
            <w:tcW w:type="dxa" w:w="86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167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4206240" cy="3680460"/>
            <wp:effectExtent t="0" r="0" b="0" l="0"/>
            <wp:docPr id="102" name="thatako_102.png" descr="map_s1freq.png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6240" cy="3680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rompt" w:cs="Prompt" w:eastAsia="Prompt" w:hAnsi="Prompt"/>
          <w:b/>
          <w:bCs/>
          <w:color w:val="64748B"/>
          <w:sz w:val="19"/>
          <w:szCs w:val="19"/>
        </w:rPr>
        <w:t xml:space="preserve">รูปที่ 12</w:t>
      </w:r>
      <w:r>
        <w:rPr>
          <w:rFonts w:ascii="Prompt" w:cs="Prompt" w:eastAsia="Prompt" w:hAnsi="Prompt"/>
          <w:color w:val="64748B"/>
          <w:sz w:val="19"/>
          <w:szCs w:val="19"/>
        </w:rPr>
        <w:t xml:space="preserve"> จำนวนปีที่ท่วมต่อเนื่อง 30 วันขึ้นไป (Sentinel-1 ปี 2560–2568) และขอบเขตตำบลที่ศึกษา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  <w:b/>
          <w:bCs/>
        </w:rPr>
        <w:t xml:space="preserve">ท่วมซ้ำซากและนานจริง</w:t>
      </w:r>
      <w:r>
        <w:rPr>
          <w:rFonts w:ascii="Prompt" w:cs="Prompt" w:eastAsia="Prompt" w:hAnsi="Prompt"/>
        </w:rPr>
        <w:t xml:space="preserve"> ท่วม 30 วันขึ้นไปอย่างน้อย 3 ใน 9 ปี 173 ตร.กม. ; 60 วันขึ้นไป 93 ตร.กม. ; ปีน้ำมาก (2560, 2564, 2565, 2568) ท่วม 60 วันขึ้นไปราว 100–170 ตร.กม.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  <w:b/>
          <w:bCs/>
        </w:rPr>
        <w:t xml:space="preserve">กระจุกที่ตำบลรอบบึงบอระเพ็ดและแนวน่าน–ชุมแสง</w:t>
      </w:r>
      <w:r>
        <w:rPr>
          <w:rFonts w:ascii="Prompt" w:cs="Prompt" w:eastAsia="Prompt" w:hAnsi="Prompt"/>
        </w:rPr>
        <w:t xml:space="preserve"> ทับกฤช 70 ตร.กม. (ระยะเวลามัธยฐาน 72–84 วัน) วังมหากร 39 พนมเศษ 35 พระนอน 14 ไผ่สิงห์ 12 ตร.กม. ; ตำบลตอนในและตะวันออก (ดอนคา ทำนบ สายลำโพง วังใหญ่ หนองหลวง) น้อยกว่า 1 ตร.กม.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  <w:b/>
          <w:bCs/>
        </w:rPr>
        <w:t xml:space="preserve">ท่วมเร็ว ลดช้า</w:t>
      </w:r>
      <w:r>
        <w:rPr>
          <w:rFonts w:ascii="Prompt" w:cs="Prompt" w:eastAsia="Prompt" w:hAnsi="Prompt"/>
        </w:rPr>
        <w:t xml:space="preserve"> ทับกฤชปี 2564 จาก 0 เป็น 71 ตร.กม. ใน 6 วัน (26 ก.ย.–2 ต.ค.) และยังท่วมราว 40 ตร.กม. ถึง 13 ธ.ค. — ลักษณะของน้ำจากแม่น้ำ ไม่ใช่ฝนในพื้นที่ ; ระยะเวลาถูกตัดที่ 15 ธ.ค. จึงสอดคล้องกับที่ผู้ใช้ในพื้นที่ระบุว่าขัง 2–3 เดือน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  <w:b/>
          <w:bCs/>
        </w:rPr>
        <w:t xml:space="preserve">เทียบกับสถานการณ์สมมติ</w:t>
      </w:r>
      <w:r>
        <w:rPr>
          <w:rFonts w:ascii="Prompt" w:cs="Prompt" w:eastAsia="Prompt" w:hAnsi="Prompt"/>
        </w:rPr>
        <w:t xml:space="preserve"> (ขัง 7 วันขึ้นไปจำลอง เทียบท่วมจริง 30 วันขึ้นไปอย่างน้อย 3 ปี) C ฝนอย่างเดียว POD 0.29 / CSI 0.22 ; D + เต็มตลิ่ง POD 0.42 / CSI 0.30 ; E + ล้นตลิ่ง POD 0.81 / CSI 0.49 → กลไกหลักคือน้ำจากน่าน/เจ้าพระยาย้อนเข้าบึง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  <w:b/>
          <w:bCs/>
        </w:rPr>
        <w:t xml:space="preserve">ท่วมจริงที่แบบจำลองไม่มี</w:t>
      </w:r>
      <w:r>
        <w:rPr>
          <w:rFonts w:ascii="Prompt" w:cs="Prompt" w:eastAsia="Prompt" w:hAnsi="Prompt"/>
        </w:rPr>
        <w:t xml:space="preserve"> ฝั่งเหนือ (ไผ่สิงห์ / ทับกฤชเหนือ–ชุมแสง) ราว 119 ตร.กม. เหนือ 15.78°N — แนวน้ำบ่าจากพิจิตรผ่านชุมแสงที่โดเมนยังไม่มีน้ำไหลเข้า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  <w:b/>
          <w:bCs/>
        </w:rPr>
        <w:t xml:space="preserve">ข้อจำกัด</w:t>
      </w:r>
      <w:r>
        <w:rPr>
          <w:rFonts w:ascii="Prompt" w:cs="Prompt" w:eastAsia="Prompt" w:hAnsi="Prompt"/>
        </w:rPr>
        <w:t xml:space="preserve"> น้ำใต้ต้นข้าว/พืชสูงตรวจไม่พบ (นับต่ำในนา) ภาพห่าง 6 วัน (2560–2564) / 12 วัน (2565–) และภาพแล้งที่เป็นนาปรังขังน้ำถูกนับเป็นแหล่งน้ำถาวร</w:t>
      </w:r>
    </w:p>
    <w:p>
      <w:pPr>
        <w:pStyle w:val="Heading2"/>
      </w:pPr>
      <w:r>
        <w:rPr>
          <w:rFonts w:ascii="Prompt" w:cs="Prompt" w:eastAsia="Prompt" w:hAnsi="Prompt"/>
        </w:rPr>
        <w:t xml:space="preserve">12.4 จำลองเหตุการณ์จริงปี 2564 / 2565 / 2568</w:t>
      </w:r>
    </w:p>
    <w:p>
      <w:pPr>
        <w:spacing w:after="120" w:line="300"/>
        <w:jc w:val="left"/>
      </w:pPr>
      <w:r>
        <w:rPr>
          <w:rFonts w:ascii="Prompt" w:cs="Prompt" w:eastAsia="Prompt" w:hAnsi="Prompt"/>
        </w:rPr>
        <w:t xml:space="preserve">pipeline/event_2d.py ใช้โดเมน thatako_ev กริด 300 ม. (293 × 271) ที่ขยายขึ้นเหนือถึงสถานี Y.5 โพทะเล (นอกเขตจังหวัดใช้ FABDEM ดิบ + WorldCover/CN ภูมิภาค) ขอบเหนือเป็นระดับน้ำ Y.5 (น้ำบ่าจากพิจิตร) ร่วมกับ N.67 ชุมแสง และ C.2 ปากน้ำโพ รายชั่วโมงจาก ThaiWater (ตัดค่าผิดปกติด้วยมัธยฐานเคลื่อนที่ ; สถานีโทรมาตร NAN008, CPY001, YOM009 มีค่าผิดปกติมากจึงไม่ใช้) ฝน ERA5 จาก Open-Meteo archive 81 จุด จำลองช่วง 20 ส.ค.–15 ธ.ค. (~30 นาที/ปี) แล้ว event_compare.py เทียบกับภาพเรดาร์วันเดียวกันโดยนับน้ำจำลองที่ลึกตั้งแต่ 0.3 ม. (เรดาร์มองไม่เห็นน้ำตื้นใต้ต้นข้าว)</w:t>
      </w:r>
    </w:p>
    <w:p>
      <w:pPr>
        <w:spacing w:after="120" w:line="300"/>
        <w:jc w:val="left"/>
      </w:pPr>
      <w:r>
        <w:rPr>
          <w:rFonts w:ascii="Prompt" w:cs="Prompt" w:eastAsia="Prompt" w:hAnsi="Prompt"/>
        </w:rPr>
        <w:t xml:space="preserve">ข้อค้นพบจากข้อมูลจริง: ระดับน้ำ N.67 ชุมแสงไม่ถึงตลิ่ง (28.21 ม.) เลยทั้ง 3 ปี (สูงสุด 27.2 / 27.9 / 28.0 ม.) แต่ดาวเทียมเห็นท่วมนาน 2–3 เดือนทุกปี แปลว่าน้ำเข้าทุ่งและบึงผ่านคลอง ประตูน้ำ และช่องต่ำก่อนระดับถึงตลิ่ง จึงต้องใช้ “ตลิ่งใช้งาน” ต่ำกว่าตลิ่งสถานีและจำกัดอัตราน้ำเข้า</w:t>
      </w:r>
    </w:p>
    <w:p>
      <w:pPr>
        <w:keepNext/>
        <w:spacing w:after="80" w:before="120"/>
      </w:pPr>
      <w:r>
        <w:rPr>
          <w:rFonts w:ascii="Prompt" w:cs="Prompt" w:eastAsia="Prompt" w:hAnsi="Prompt"/>
          <w:b/>
          <w:bCs/>
          <w:color w:val="0B3C5D"/>
          <w:sz w:val="20"/>
          <w:szCs w:val="20"/>
        </w:rPr>
        <w:t xml:space="preserve">ตารางที่ 22</w:t>
      </w:r>
      <w:r>
        <w:rPr>
          <w:rFonts w:ascii="Prompt" w:cs="Prompt" w:eastAsia="Prompt" w:hAnsi="Prompt"/>
          <w:color w:val="0B3C5D"/>
          <w:sz w:val="20"/>
          <w:szCs w:val="20"/>
        </w:rPr>
        <w:t xml:space="preserve"> การเลือกพารามิเตอร์ (เหตุการณ์ปี 2564)</w:t>
      </w:r>
    </w:p>
    <w:tbl>
      <w:tblPr>
        <w:tblW w:type="dxa" w:w="9638"/>
        <w:tblBorders>
          <w:top w:val="single" w:color="C9D4DE" w:sz="4"/>
          <w:left w:val="single" w:color="C9D4DE" w:sz="4"/>
          <w:bottom w:val="single" w:color="C9D4DE" w:sz="4"/>
          <w:right w:val="single" w:color="C9D4DE" w:sz="4"/>
          <w:insideH w:val="single" w:color="C9D4DE" w:sz="4"/>
          <w:insideV w:val="single" w:color="C9D4DE" w:sz="4"/>
        </w:tblBorders>
      </w:tblPr>
      <w:tblGrid>
        <w:gridCol w:w="3855"/>
        <w:gridCol w:w="1285"/>
        <w:gridCol w:w="2998"/>
        <w:gridCol w:w="1500"/>
      </w:tblGrid>
      <w:tr>
        <w:trPr>
          <w:cantSplit/>
          <w:tblHeader/>
        </w:trPr>
        <w:tc>
          <w:tcPr>
            <w:tcW w:type="dxa" w:w="3855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7"/>
                <w:szCs w:val="17"/>
              </w:rPr>
              <w:t xml:space="preserve">ชุดพารามิเตอร์</w:t>
            </w:r>
          </w:p>
        </w:tc>
        <w:tc>
          <w:tcPr>
            <w:tcW w:type="dxa" w:w="1285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7"/>
                <w:szCs w:val="17"/>
              </w:rPr>
              <w:t xml:space="preserve">CSI รายวัน</w:t>
            </w:r>
          </w:p>
        </w:tc>
        <w:tc>
          <w:tcPr>
            <w:tcW w:type="dxa" w:w="2998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7"/>
                <w:szCs w:val="17"/>
              </w:rPr>
              <w:t xml:space="preserve">ท่วม 30 วันขึ้นไป จำลอง / จริง (ตร.กม.)</w:t>
            </w:r>
          </w:p>
        </w:tc>
        <w:tc>
          <w:tcPr>
            <w:tcW w:type="dxa" w:w="1500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7"/>
                <w:szCs w:val="17"/>
              </w:rPr>
              <w:t xml:space="preserve">CSI 30 วันขึ้นไป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ตลิ่งจริง · ระเหย+ซึม 0.2 มม./ชม.</w:t>
            </w:r>
          </w:p>
        </w:tc>
        <w:tc>
          <w:tcPr>
            <w:tcW w:type="dxa" w:w="128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0.38</w:t>
            </w:r>
          </w:p>
        </w:tc>
        <w:tc>
          <w:tcPr>
            <w:tcW w:type="dxa" w:w="299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199 / 211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0.49</w:t>
            </w:r>
          </w:p>
        </w:tc>
      </w:tr>
      <w:tr>
        <w:trPr>
          <w:cantSplit/>
          <w:tblHeader w:val="false"/>
        </w:trPr>
        <w:tc>
          <w:tcPr>
            <w:tcW w:type="dxa" w:w="3855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ตลิ่ง −1.5 ม. · ไม่จำกัดน้ำเข้า</w:t>
            </w:r>
          </w:p>
        </w:tc>
        <w:tc>
          <w:tcPr>
            <w:tcW w:type="dxa" w:w="1285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0.35</w:t>
            </w:r>
          </w:p>
        </w:tc>
        <w:tc>
          <w:tcPr>
            <w:tcW w:type="dxa" w:w="2998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564 / 211 (ท่วมเกิน ~3 เท่า)</w:t>
            </w:r>
          </w:p>
        </w:tc>
        <w:tc>
          <w:tcPr>
            <w:tcW w:type="dxa" w:w="1500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0.36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ระเหย+ซึม 0.08 มม./ชม. · Manning ที่ราบ ×2</w:t>
            </w:r>
          </w:p>
        </w:tc>
        <w:tc>
          <w:tcPr>
            <w:tcW w:type="dxa" w:w="128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0.42</w:t>
            </w:r>
          </w:p>
        </w:tc>
        <w:tc>
          <w:tcPr>
            <w:tcW w:type="dxa" w:w="299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251 / 211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0.54</w:t>
            </w:r>
          </w:p>
        </w:tc>
      </w:tr>
      <w:tr>
        <w:trPr>
          <w:cantSplit/>
          <w:tblHeader w:val="false"/>
        </w:trPr>
        <w:tc>
          <w:tcPr>
            <w:tcW w:type="dxa" w:w="3855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true"/>
                <w:sz w:val="17"/>
                <w:szCs w:val="17"/>
              </w:rPr>
              <w:t xml:space="preserve">+ เก็บน้ำบึงบอระเพ็ด +24.5 ม. (ใช้งาน)</w:t>
            </w:r>
          </w:p>
        </w:tc>
        <w:tc>
          <w:tcPr>
            <w:tcW w:type="dxa" w:w="1285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true"/>
                <w:sz w:val="17"/>
                <w:szCs w:val="17"/>
              </w:rPr>
              <w:t xml:space="preserve">0.45</w:t>
            </w:r>
          </w:p>
        </w:tc>
        <w:tc>
          <w:tcPr>
            <w:tcW w:type="dxa" w:w="2998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true"/>
                <w:sz w:val="17"/>
                <w:szCs w:val="17"/>
              </w:rPr>
              <w:t xml:space="preserve">251 / 211</w:t>
            </w:r>
          </w:p>
        </w:tc>
        <w:tc>
          <w:tcPr>
            <w:tcW w:type="dxa" w:w="1500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true"/>
                <w:sz w:val="17"/>
                <w:szCs w:val="17"/>
              </w:rPr>
              <w:t xml:space="preserve">0.54</w:t>
            </w:r>
          </w:p>
        </w:tc>
      </w:tr>
    </w:tbl>
    <w:p>
      <w:pPr>
        <w:spacing w:after="120"/>
      </w:pPr>
    </w:p>
    <w:p>
      <w:pPr>
        <w:spacing w:after="120" w:line="300"/>
        <w:jc w:val="left"/>
      </w:pPr>
      <w:r>
        <w:rPr>
          <w:rFonts w:ascii="Prompt" w:cs="Prompt" w:eastAsia="Prompt" w:hAnsi="Prompt"/>
        </w:rPr>
        <w:t xml:space="preserve">ชุดที่ใช้กับทุกปี (b10c400h): ตลิ่งใช้งาน = ตลิ่งสถานี −1.0 ม. น้ำเข้าทุ่งรวมไม่เกิน 400 ลบ.ม./วิ (ความจุคลอง/ประตูน้ำ ; ถ้าไม่จำกัดจะเป็น bathtub ~700 ตร.กม.) เก็บน้ำในแอ่งบึงบอระเพ็ดไม่ให้ไหลออกเมื่อต่ำกว่า +24.5 ม. ระเหย+ซึม 0.08 มม./ชม. และ Manning ที่ราบ ×2</w:t>
      </w:r>
    </w:p>
    <w:p>
      <w:pPr>
        <w:keepNext/>
        <w:spacing w:after="80" w:before="120"/>
      </w:pPr>
      <w:r>
        <w:rPr>
          <w:rFonts w:ascii="Prompt" w:cs="Prompt" w:eastAsia="Prompt" w:hAnsi="Prompt"/>
          <w:b/>
          <w:bCs/>
          <w:color w:val="0B3C5D"/>
          <w:sz w:val="20"/>
          <w:szCs w:val="20"/>
        </w:rPr>
        <w:t xml:space="preserve">ตารางที่ 23</w:t>
      </w:r>
      <w:r>
        <w:rPr>
          <w:rFonts w:ascii="Prompt" w:cs="Prompt" w:eastAsia="Prompt" w:hAnsi="Prompt"/>
          <w:color w:val="0B3C5D"/>
          <w:sz w:val="20"/>
          <w:szCs w:val="20"/>
        </w:rPr>
        <w:t xml:space="preserve"> ผลเทียบกับ Sentinel-1 รายปี (ในตำบลที่ศึกษา ไม่รวมแหล่งน้ำถาวร)</w:t>
      </w:r>
    </w:p>
    <w:tbl>
      <w:tblPr>
        <w:tblW w:type="dxa" w:w="9638"/>
        <w:tblBorders>
          <w:top w:val="single" w:color="C9D4DE" w:sz="4"/>
          <w:left w:val="single" w:color="C9D4DE" w:sz="4"/>
          <w:bottom w:val="single" w:color="C9D4DE" w:sz="4"/>
          <w:right w:val="single" w:color="C9D4DE" w:sz="4"/>
          <w:insideH w:val="single" w:color="C9D4DE" w:sz="4"/>
          <w:insideV w:val="single" w:color="C9D4DE" w:sz="4"/>
        </w:tblBorders>
      </w:tblPr>
      <w:tblGrid>
        <w:gridCol w:w="1057"/>
        <w:gridCol w:w="1880"/>
        <w:gridCol w:w="3526"/>
        <w:gridCol w:w="1057"/>
        <w:gridCol w:w="1057"/>
        <w:gridCol w:w="1061"/>
      </w:tblGrid>
      <w:tr>
        <w:trPr>
          <w:cantSplit/>
          <w:tblHeader/>
        </w:trPr>
        <w:tc>
          <w:tcPr>
            <w:tcW w:type="dxa" w:w="1057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7"/>
                <w:szCs w:val="17"/>
              </w:rPr>
              <w:t xml:space="preserve">ปี</w:t>
            </w:r>
          </w:p>
        </w:tc>
        <w:tc>
          <w:tcPr>
            <w:tcW w:type="dxa" w:w="1880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7"/>
                <w:szCs w:val="17"/>
              </w:rPr>
              <w:t xml:space="preserve">CSI รายวัน (เฉลี่ย)</w:t>
            </w:r>
          </w:p>
        </w:tc>
        <w:tc>
          <w:tcPr>
            <w:tcW w:type="dxa" w:w="3526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7"/>
                <w:szCs w:val="17"/>
              </w:rPr>
              <w:t xml:space="preserve">ท่วม 30 วันขึ้นไป จำลอง / จริง (ตร.กม.)</w:t>
            </w:r>
          </w:p>
        </w:tc>
        <w:tc>
          <w:tcPr>
            <w:tcW w:type="dxa" w:w="1057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7"/>
                <w:szCs w:val="17"/>
              </w:rPr>
              <w:t xml:space="preserve">POD</w:t>
            </w:r>
          </w:p>
        </w:tc>
        <w:tc>
          <w:tcPr>
            <w:tcW w:type="dxa" w:w="1057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7"/>
                <w:szCs w:val="17"/>
              </w:rPr>
              <w:t xml:space="preserve">FAR</w:t>
            </w:r>
          </w:p>
        </w:tc>
        <w:tc>
          <w:tcPr>
            <w:tcW w:type="dxa" w:w="1061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7"/>
                <w:szCs w:val="17"/>
              </w:rPr>
              <w:t xml:space="preserve">CSI</w:t>
            </w:r>
          </w:p>
        </w:tc>
      </w:tr>
      <w:tr>
        <w:trPr>
          <w:cantSplit/>
          <w:tblHeader w:val="false"/>
        </w:trPr>
        <w:tc>
          <w:tcPr>
            <w:tcW w:type="dxa" w:w="105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2564</w:t>
            </w:r>
          </w:p>
        </w:tc>
        <w:tc>
          <w:tcPr>
            <w:tcW w:type="dxa" w:w="18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0.45</w:t>
            </w:r>
          </w:p>
        </w:tc>
        <w:tc>
          <w:tcPr>
            <w:tcW w:type="dxa" w:w="35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250 / 211</w:t>
            </w:r>
          </w:p>
        </w:tc>
        <w:tc>
          <w:tcPr>
            <w:tcW w:type="dxa" w:w="105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0.77</w:t>
            </w:r>
          </w:p>
        </w:tc>
        <w:tc>
          <w:tcPr>
            <w:tcW w:type="dxa" w:w="105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0.35</w:t>
            </w:r>
          </w:p>
        </w:tc>
        <w:tc>
          <w:tcPr>
            <w:tcW w:type="dxa" w:w="106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0.54</w:t>
            </w:r>
          </w:p>
        </w:tc>
      </w:tr>
      <w:tr>
        <w:trPr>
          <w:cantSplit/>
          <w:tblHeader w:val="false"/>
        </w:trPr>
        <w:tc>
          <w:tcPr>
            <w:tcW w:type="dxa" w:w="1057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2565</w:t>
            </w:r>
          </w:p>
        </w:tc>
        <w:tc>
          <w:tcPr>
            <w:tcW w:type="dxa" w:w="1880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0.21</w:t>
            </w:r>
          </w:p>
        </w:tc>
        <w:tc>
          <w:tcPr>
            <w:tcW w:type="dxa" w:w="3526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202 / 210</w:t>
            </w:r>
          </w:p>
        </w:tc>
        <w:tc>
          <w:tcPr>
            <w:tcW w:type="dxa" w:w="1057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0.64</w:t>
            </w:r>
          </w:p>
        </w:tc>
        <w:tc>
          <w:tcPr>
            <w:tcW w:type="dxa" w:w="1057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0.33</w:t>
            </w:r>
          </w:p>
        </w:tc>
        <w:tc>
          <w:tcPr>
            <w:tcW w:type="dxa" w:w="1061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0.49</w:t>
            </w:r>
          </w:p>
        </w:tc>
      </w:tr>
      <w:tr>
        <w:trPr>
          <w:cantSplit/>
          <w:tblHeader w:val="false"/>
        </w:trPr>
        <w:tc>
          <w:tcPr>
            <w:tcW w:type="dxa" w:w="105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2568</w:t>
            </w:r>
          </w:p>
        </w:tc>
        <w:tc>
          <w:tcPr>
            <w:tcW w:type="dxa" w:w="18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0.32</w:t>
            </w:r>
          </w:p>
        </w:tc>
        <w:tc>
          <w:tcPr>
            <w:tcW w:type="dxa" w:w="35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275 / 227</w:t>
            </w:r>
          </w:p>
        </w:tc>
        <w:tc>
          <w:tcPr>
            <w:tcW w:type="dxa" w:w="105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0.78</w:t>
            </w:r>
          </w:p>
        </w:tc>
        <w:tc>
          <w:tcPr>
            <w:tcW w:type="dxa" w:w="105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0.36</w:t>
            </w:r>
          </w:p>
        </w:tc>
        <w:tc>
          <w:tcPr>
            <w:tcW w:type="dxa" w:w="106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0.54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1715678"/>
            <wp:effectExtent t="0" r="0" b="0" l="0"/>
            <wp:docPr id="103" name="thatako_103.png" descr="fig_ev3.png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15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rompt" w:cs="Prompt" w:eastAsia="Prompt" w:hAnsi="Prompt"/>
          <w:b/>
          <w:bCs/>
          <w:color w:val="64748B"/>
          <w:sz w:val="19"/>
          <w:szCs w:val="19"/>
        </w:rPr>
        <w:t xml:space="preserve">รูปที่ 13</w:t>
      </w:r>
      <w:r>
        <w:rPr>
          <w:rFonts w:ascii="Prompt" w:cs="Prompt" w:eastAsia="Prompt" w:hAnsi="Prompt"/>
          <w:color w:val="64748B"/>
          <w:sz w:val="19"/>
          <w:szCs w:val="19"/>
        </w:rPr>
        <w:t xml:space="preserve"> พื้นที่ท่วม 30 วันขึ้นไป ปี 2564 / 2565 / 2568 (ซ้าย → ขวา): น้ำเงิน = ตรงกัน ส้ม = ท่วมจริงแต่แบบจำลองไม่ถึง เหลือง = แบบจำลองเกิน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1832610"/>
            <wp:effectExtent t="0" r="0" b="0" l="0"/>
            <wp:docPr id="104" name="thatako_104.png" descr="fig_ev_daily.png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3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rompt" w:cs="Prompt" w:eastAsia="Prompt" w:hAnsi="Prompt"/>
          <w:b/>
          <w:bCs/>
          <w:color w:val="64748B"/>
          <w:sz w:val="19"/>
          <w:szCs w:val="19"/>
        </w:rPr>
        <w:t xml:space="preserve">รูปที่ 14</w:t>
      </w:r>
      <w:r>
        <w:rPr>
          <w:rFonts w:ascii="Prompt" w:cs="Prompt" w:eastAsia="Prompt" w:hAnsi="Prompt"/>
          <w:color w:val="64748B"/>
          <w:sz w:val="19"/>
          <w:szCs w:val="19"/>
        </w:rPr>
        <w:t xml:space="preserve"> พื้นที่ท่วมรายวันในตำบลที่ศึกษา: ภาพเรดาร์เทียบแบบจำลอง ณ วันที่ถ่ายภาพ</w:t>
      </w:r>
    </w:p>
    <w:p>
      <w:pPr>
        <w:keepNext/>
        <w:spacing w:after="80" w:before="120"/>
      </w:pPr>
      <w:r>
        <w:rPr>
          <w:rFonts w:ascii="Prompt" w:cs="Prompt" w:eastAsia="Prompt" w:hAnsi="Prompt"/>
          <w:b/>
          <w:bCs/>
          <w:color w:val="0B3C5D"/>
          <w:sz w:val="20"/>
          <w:szCs w:val="20"/>
        </w:rPr>
        <w:t xml:space="preserve">ตารางที่ 24</w:t>
      </w:r>
      <w:r>
        <w:rPr>
          <w:rFonts w:ascii="Prompt" w:cs="Prompt" w:eastAsia="Prompt" w:hAnsi="Prompt"/>
          <w:color w:val="0B3C5D"/>
          <w:sz w:val="20"/>
          <w:szCs w:val="20"/>
        </w:rPr>
        <w:t xml:space="preserve"> ท่วม 30 วันขึ้นไป รายตำบล จำลอง / จริง (ตร.กม.)</w:t>
      </w:r>
    </w:p>
    <w:tbl>
      <w:tblPr>
        <w:tblW w:type="dxa" w:w="9638"/>
        <w:tblBorders>
          <w:top w:val="single" w:color="C9D4DE" w:sz="4"/>
          <w:left w:val="single" w:color="C9D4DE" w:sz="4"/>
          <w:bottom w:val="single" w:color="C9D4DE" w:sz="4"/>
          <w:right w:val="single" w:color="C9D4DE" w:sz="4"/>
          <w:insideH w:val="single" w:color="C9D4DE" w:sz="4"/>
          <w:insideV w:val="single" w:color="C9D4DE" w:sz="4"/>
        </w:tblBorders>
      </w:tblPr>
      <w:tblGrid>
        <w:gridCol w:w="2753"/>
        <w:gridCol w:w="2294"/>
        <w:gridCol w:w="2294"/>
        <w:gridCol w:w="2297"/>
      </w:tblGrid>
      <w:tr>
        <w:trPr>
          <w:cantSplit/>
          <w:tblHeader/>
        </w:trPr>
        <w:tc>
          <w:tcPr>
            <w:tcW w:type="dxa" w:w="2753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7"/>
                <w:szCs w:val="17"/>
              </w:rPr>
              <w:t xml:space="preserve">ตำบล</w:t>
            </w:r>
          </w:p>
        </w:tc>
        <w:tc>
          <w:tcPr>
            <w:tcW w:type="dxa" w:w="2294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7"/>
                <w:szCs w:val="17"/>
              </w:rPr>
              <w:t xml:space="preserve">2564</w:t>
            </w:r>
          </w:p>
        </w:tc>
        <w:tc>
          <w:tcPr>
            <w:tcW w:type="dxa" w:w="2294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7"/>
                <w:szCs w:val="17"/>
              </w:rPr>
              <w:t xml:space="preserve">2565</w:t>
            </w:r>
          </w:p>
        </w:tc>
        <w:tc>
          <w:tcPr>
            <w:tcW w:type="dxa" w:w="2297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7"/>
                <w:szCs w:val="17"/>
              </w:rPr>
              <w:t xml:space="preserve">2568</w:t>
            </w:r>
          </w:p>
        </w:tc>
      </w:tr>
      <w:tr>
        <w:trPr>
          <w:cantSplit/>
          <w:tblHeader w:val="false"/>
        </w:trPr>
        <w:tc>
          <w:tcPr>
            <w:tcW w:type="dxa" w:w="275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พระนอน</w:t>
            </w:r>
          </w:p>
        </w:tc>
        <w:tc>
          <w:tcPr>
            <w:tcW w:type="dxa" w:w="229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34 / 22</w:t>
            </w:r>
          </w:p>
        </w:tc>
        <w:tc>
          <w:tcPr>
            <w:tcW w:type="dxa" w:w="229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18 / 9</w:t>
            </w:r>
          </w:p>
        </w:tc>
        <w:tc>
          <w:tcPr>
            <w:tcW w:type="dxa" w:w="229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37 / 15</w:t>
            </w:r>
          </w:p>
        </w:tc>
      </w:tr>
      <w:tr>
        <w:trPr>
          <w:cantSplit/>
          <w:tblHeader w:val="false"/>
        </w:trPr>
        <w:tc>
          <w:tcPr>
            <w:tcW w:type="dxa" w:w="2753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ทับกฤช</w:t>
            </w:r>
          </w:p>
        </w:tc>
        <w:tc>
          <w:tcPr>
            <w:tcW w:type="dxa" w:w="229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88 / 69</w:t>
            </w:r>
          </w:p>
        </w:tc>
        <w:tc>
          <w:tcPr>
            <w:tcW w:type="dxa" w:w="229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72 / 65</w:t>
            </w:r>
          </w:p>
        </w:tc>
        <w:tc>
          <w:tcPr>
            <w:tcW w:type="dxa" w:w="2297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89 / 76</w:t>
            </w:r>
          </w:p>
        </w:tc>
      </w:tr>
      <w:tr>
        <w:trPr>
          <w:cantSplit/>
          <w:tblHeader w:val="false"/>
        </w:trPr>
        <w:tc>
          <w:tcPr>
            <w:tcW w:type="dxa" w:w="275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ไผ่สิงห์</w:t>
            </w:r>
          </w:p>
        </w:tc>
        <w:tc>
          <w:tcPr>
            <w:tcW w:type="dxa" w:w="229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2 / 11</w:t>
            </w:r>
          </w:p>
        </w:tc>
        <w:tc>
          <w:tcPr>
            <w:tcW w:type="dxa" w:w="229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2 / 11</w:t>
            </w:r>
          </w:p>
        </w:tc>
        <w:tc>
          <w:tcPr>
            <w:tcW w:type="dxa" w:w="229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1 / 16</w:t>
            </w:r>
          </w:p>
        </w:tc>
      </w:tr>
      <w:tr>
        <w:trPr>
          <w:cantSplit/>
          <w:tblHeader w:val="false"/>
        </w:trPr>
        <w:tc>
          <w:tcPr>
            <w:tcW w:type="dxa" w:w="2753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ท่าตะโก</w:t>
            </w:r>
          </w:p>
        </w:tc>
        <w:tc>
          <w:tcPr>
            <w:tcW w:type="dxa" w:w="229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11 / 17</w:t>
            </w:r>
          </w:p>
        </w:tc>
        <w:tc>
          <w:tcPr>
            <w:tcW w:type="dxa" w:w="229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6 / 14</w:t>
            </w:r>
          </w:p>
        </w:tc>
        <w:tc>
          <w:tcPr>
            <w:tcW w:type="dxa" w:w="2297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13 / 8</w:t>
            </w:r>
          </w:p>
        </w:tc>
      </w:tr>
      <w:tr>
        <w:trPr>
          <w:cantSplit/>
          <w:tblHeader w:val="false"/>
        </w:trPr>
        <w:tc>
          <w:tcPr>
            <w:tcW w:type="dxa" w:w="275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พนมรอก</w:t>
            </w:r>
          </w:p>
        </w:tc>
        <w:tc>
          <w:tcPr>
            <w:tcW w:type="dxa" w:w="229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8 / 5</w:t>
            </w:r>
          </w:p>
        </w:tc>
        <w:tc>
          <w:tcPr>
            <w:tcW w:type="dxa" w:w="229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7 / 15</w:t>
            </w:r>
          </w:p>
        </w:tc>
        <w:tc>
          <w:tcPr>
            <w:tcW w:type="dxa" w:w="229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8 / 14</w:t>
            </w:r>
          </w:p>
        </w:tc>
      </w:tr>
      <w:tr>
        <w:trPr>
          <w:cantSplit/>
          <w:tblHeader w:val="false"/>
        </w:trPr>
        <w:tc>
          <w:tcPr>
            <w:tcW w:type="dxa" w:w="2753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หัวถนน</w:t>
            </w:r>
          </w:p>
        </w:tc>
        <w:tc>
          <w:tcPr>
            <w:tcW w:type="dxa" w:w="229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9 / 8</w:t>
            </w:r>
          </w:p>
        </w:tc>
        <w:tc>
          <w:tcPr>
            <w:tcW w:type="dxa" w:w="229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8 / 7</w:t>
            </w:r>
          </w:p>
        </w:tc>
        <w:tc>
          <w:tcPr>
            <w:tcW w:type="dxa" w:w="2297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12 / 6</w:t>
            </w:r>
          </w:p>
        </w:tc>
      </w:tr>
      <w:tr>
        <w:trPr>
          <w:cantSplit/>
          <w:tblHeader w:val="false"/>
        </w:trPr>
        <w:tc>
          <w:tcPr>
            <w:tcW w:type="dxa" w:w="275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สายลำโพง</w:t>
            </w:r>
          </w:p>
        </w:tc>
        <w:tc>
          <w:tcPr>
            <w:tcW w:type="dxa" w:w="229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1 / 5</w:t>
            </w:r>
          </w:p>
        </w:tc>
        <w:tc>
          <w:tcPr>
            <w:tcW w:type="dxa" w:w="229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0 / 2</w:t>
            </w:r>
          </w:p>
        </w:tc>
        <w:tc>
          <w:tcPr>
            <w:tcW w:type="dxa" w:w="229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0 / 2</w:t>
            </w:r>
          </w:p>
        </w:tc>
      </w:tr>
      <w:tr>
        <w:trPr>
          <w:cantSplit/>
          <w:tblHeader w:val="false"/>
        </w:trPr>
        <w:tc>
          <w:tcPr>
            <w:tcW w:type="dxa" w:w="2753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วังมหากร</w:t>
            </w:r>
          </w:p>
        </w:tc>
        <w:tc>
          <w:tcPr>
            <w:tcW w:type="dxa" w:w="229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45 / 38</w:t>
            </w:r>
          </w:p>
        </w:tc>
        <w:tc>
          <w:tcPr>
            <w:tcW w:type="dxa" w:w="229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41 / 42</w:t>
            </w:r>
          </w:p>
        </w:tc>
        <w:tc>
          <w:tcPr>
            <w:tcW w:type="dxa" w:w="2297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64 / 48</w:t>
            </w:r>
          </w:p>
        </w:tc>
      </w:tr>
      <w:tr>
        <w:trPr>
          <w:cantSplit/>
          <w:tblHeader w:val="false"/>
        </w:trPr>
        <w:tc>
          <w:tcPr>
            <w:tcW w:type="dxa" w:w="275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ดอนคา</w:t>
            </w:r>
          </w:p>
        </w:tc>
        <w:tc>
          <w:tcPr>
            <w:tcW w:type="dxa" w:w="229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3 / 3</w:t>
            </w:r>
          </w:p>
        </w:tc>
        <w:tc>
          <w:tcPr>
            <w:tcW w:type="dxa" w:w="229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1 / 2</w:t>
            </w:r>
          </w:p>
        </w:tc>
        <w:tc>
          <w:tcPr>
            <w:tcW w:type="dxa" w:w="229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0 / 1</w:t>
            </w:r>
          </w:p>
        </w:tc>
      </w:tr>
      <w:tr>
        <w:trPr>
          <w:cantSplit/>
          <w:tblHeader w:val="false"/>
        </w:trPr>
        <w:tc>
          <w:tcPr>
            <w:tcW w:type="dxa" w:w="2753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ทำนบ</w:t>
            </w:r>
          </w:p>
        </w:tc>
        <w:tc>
          <w:tcPr>
            <w:tcW w:type="dxa" w:w="229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0 / 1</w:t>
            </w:r>
          </w:p>
        </w:tc>
        <w:tc>
          <w:tcPr>
            <w:tcW w:type="dxa" w:w="229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0 / 2</w:t>
            </w:r>
          </w:p>
        </w:tc>
        <w:tc>
          <w:tcPr>
            <w:tcW w:type="dxa" w:w="2297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0 / 0</w:t>
            </w:r>
          </w:p>
        </w:tc>
      </w:tr>
      <w:tr>
        <w:trPr>
          <w:cantSplit/>
          <w:tblHeader w:val="false"/>
        </w:trPr>
        <w:tc>
          <w:tcPr>
            <w:tcW w:type="dxa" w:w="275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วังใหญ่</w:t>
            </w:r>
          </w:p>
        </w:tc>
        <w:tc>
          <w:tcPr>
            <w:tcW w:type="dxa" w:w="229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0 / 0</w:t>
            </w:r>
          </w:p>
        </w:tc>
        <w:tc>
          <w:tcPr>
            <w:tcW w:type="dxa" w:w="229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0 / 1</w:t>
            </w:r>
          </w:p>
        </w:tc>
        <w:tc>
          <w:tcPr>
            <w:tcW w:type="dxa" w:w="229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0 / 0</w:t>
            </w:r>
          </w:p>
        </w:tc>
      </w:tr>
      <w:tr>
        <w:trPr>
          <w:cantSplit/>
          <w:tblHeader w:val="false"/>
        </w:trPr>
        <w:tc>
          <w:tcPr>
            <w:tcW w:type="dxa" w:w="2753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พนมเศษ</w:t>
            </w:r>
          </w:p>
        </w:tc>
        <w:tc>
          <w:tcPr>
            <w:tcW w:type="dxa" w:w="229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48 / 32</w:t>
            </w:r>
          </w:p>
        </w:tc>
        <w:tc>
          <w:tcPr>
            <w:tcW w:type="dxa" w:w="229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46 / 39</w:t>
            </w:r>
          </w:p>
        </w:tc>
        <w:tc>
          <w:tcPr>
            <w:tcW w:type="dxa" w:w="2297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51 / 40</w:t>
            </w:r>
          </w:p>
        </w:tc>
      </w:tr>
      <w:tr>
        <w:trPr>
          <w:cantSplit/>
          <w:tblHeader w:val="false"/>
        </w:trPr>
        <w:tc>
          <w:tcPr>
            <w:tcW w:type="dxa" w:w="275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หนองหลวง</w:t>
            </w:r>
          </w:p>
        </w:tc>
        <w:tc>
          <w:tcPr>
            <w:tcW w:type="dxa" w:w="229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1 / 0</w:t>
            </w:r>
          </w:p>
        </w:tc>
        <w:tc>
          <w:tcPr>
            <w:tcW w:type="dxa" w:w="229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0 / 0</w:t>
            </w:r>
          </w:p>
        </w:tc>
        <w:tc>
          <w:tcPr>
            <w:tcW w:type="dxa" w:w="229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0 / 0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Prompt" w:cs="Prompt" w:eastAsia="Prompt" w:hAnsi="Prompt"/>
        </w:rPr>
        <w:t xml:space="preserve">สิ่งที่ยังไม่ตรงและขั้นต่อไป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  <w:b/>
          <w:bCs/>
        </w:rPr>
        <w:t xml:space="preserve">น้ำมาช้ากว่าจริง 1–2 สัปดาห์</w:t>
      </w:r>
      <w:r>
        <w:rPr>
          <w:rFonts w:ascii="Prompt" w:cs="Prompt" w:eastAsia="Prompt" w:hAnsi="Prompt"/>
        </w:rPr>
        <w:t xml:space="preserve"> ปี 2565 (21 ก.ย. จริง 141 / จำลอง 13 ตร.กม.) และ 2568 (29 ก.ย. จริง 252 / จำลอง 20 ตร.กม.) — น้ำก้อนแรกไม่ได้มาจากน่านที่ชุมแสงโดยตรง น่าจะเป็นน้ำบ่าจากพิจิตร/ยมและน้ำจากไพศาลีที่เข้ามาเร็วกว่าที่แบบจำลองส่งถึง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  <w:b/>
          <w:bCs/>
        </w:rPr>
        <w:t xml:space="preserve">ไผ่สิงห์ท่วมจริงนานกว่าแบบจำลองมาก</w:t>
      </w:r>
      <w:r>
        <w:rPr>
          <w:rFonts w:ascii="Prompt" w:cs="Prompt" w:eastAsia="Prompt" w:hAnsi="Prompt"/>
        </w:rPr>
        <w:t xml:space="preserve"> จริง 11–16 / จำลอง 1–2 ตร.กม. — แนวน้ำจากชุมแสงลงบึงฝั่งเหนือ ขอบเหนือใช้ระดับ Y.5 อย่างเดียว และ DEM นอกจังหวัดยังไม่ burn ลำน้ำ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  <w:b/>
          <w:bCs/>
        </w:rPr>
        <w:t xml:space="preserve">ปี 2564 ช่วงพายุท่วมเกิน</w:t>
      </w:r>
      <w:r>
        <w:rPr>
          <w:rFonts w:ascii="Prompt" w:cs="Prompt" w:eastAsia="Prompt" w:hAnsi="Prompt"/>
        </w:rPr>
        <w:t xml:space="preserve"> ปลาย ก.ย. จำลอง 652 / จริง 222 ตร.กม. — น้ำฝนขังตื้นในนาที่เรดาร์มองไม่เห็นส่วนหนึ่ง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  <w:b/>
          <w:bCs/>
        </w:rPr>
        <w:t xml:space="preserve">น้ำลดเร็วเกินช่วง ธ.ค. ปี 2565</w:t>
      </w:r>
      <w:r>
        <w:rPr>
          <w:rFonts w:ascii="Prompt" w:cs="Prompt" w:eastAsia="Prompt" w:hAnsi="Prompt"/>
        </w:rPr>
        <w:t xml:space="preserve"> ระดับเก็บกักบึงจริงและการเปิด–ปิดประตูน้ำยังเป็นค่าสมมติ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  <w:b/>
          <w:bCs/>
        </w:rPr>
        <w:t xml:space="preserve">ขั้นต่อไป</w:t>
      </w:r>
      <w:r>
        <w:rPr>
          <w:rFonts w:ascii="Prompt" w:cs="Prompt" w:eastAsia="Prompt" w:hAnsi="Prompt"/>
        </w:rPr>
        <w:t xml:space="preserve"> ใช้ปริมาณน้ำไหลเข้าจากเหนือจาก Q ของ Y.17/N.7A แทนระดับ Y.5 burn ลำน้ำใน FABDEM นอกจังหวัด และใช้ข้อมูลระดับน้ำบึงบอระเพ็ด/การเปิดประตูน้ำจากกรมชลประทาน</w:t>
      </w:r>
    </w:p>
    <w:p>
      <w:pPr>
        <w:pStyle w:val="Heading2"/>
      </w:pPr>
      <w:r>
        <w:rPr>
          <w:rFonts w:ascii="Prompt" w:cs="Prompt" w:eastAsia="Prompt" w:hAnsi="Prompt"/>
        </w:rPr>
        <w:t xml:space="preserve">12.5 การแสดงผลบนเว็บ</w:t>
      </w:r>
    </w:p>
    <w:p>
      <w:pPr>
        <w:spacing w:after="120" w:line="300"/>
        <w:jc w:val="left"/>
      </w:pPr>
      <w:r>
        <w:rPr>
          <w:rFonts w:ascii="Prompt" w:cs="Prompt" w:eastAsia="Prompt" w:hAnsi="Prompt"/>
        </w:rPr>
        <w:t xml:space="preserve">pipeline/events_web.py สรุปชุดพารามิเตอร์ที่ใช้เป็น data/static/hotspots/thatako_events.json และแผนที่ ev/thatako_ev_&lt;ปี&gt;.png ส่วน s1_history.py และ scenario_2d.py เขียน thatako_s1_history.json, thatako_s1_freq.png และ thatako_scenarios.json ทั้งหมดแสดงในแท็บ 2D จุดวิกฤต → แอ่งท่าตะโก พร้อมปุ่มเปิดแผนที่ซ้อนบนแผนที่หลัก</w:t>
      </w:r>
    </w:p>
    <w:p>
      <w:pPr>
        <w:spacing w:after="120"/>
      </w:pPr>
    </w:p>
    <w:p>
      <w:pPr>
        <w:pStyle w:val="Heading1"/>
        <w:pageBreakBefore/>
      </w:pPr>
      <w:r>
        <w:rPr>
          <w:rFonts w:ascii="Prompt" w:cs="Prompt" w:eastAsia="Prompt" w:hAnsi="Prompt"/>
        </w:rPr>
        <w:t xml:space="preserve">13. ทั้งจังหวัด: น้ำท่วมจริง แบบจำลอง 2 มิติ สถานการณ์สมมติ และพยากรณ์ 72 ชม.</w:t>
      </w:r>
    </w:p>
    <w:p>
      <w:pPr>
        <w:spacing w:after="120" w:line="300"/>
        <w:jc w:val="left"/>
      </w:pPr>
      <w:r>
        <w:rPr>
          <w:rFonts w:ascii="Prompt" w:cs="Prompt" w:eastAsia="Prompt" w:hAnsi="Prompt"/>
        </w:rPr>
        <w:t xml:space="preserve">ขยายวิธีการของแอ่งท่าตะโก (หัวข้อ 12) ไปทั้งจังหวัด ทั้ง 15 อำเภอ 130 ตำบล ใน 4 ขั้น: (1) ประวัติน้ำท่วมจริงจาก Sentinel-1 ปี 2560–2568 (2) แบบจำลอง 2 มิติทั้งจังหวัดที่สอบเทียบรายลำน้ำกับภาพเรดาร์ (3) สถานการณ์สมมติ ฝน × ระดับแม่น้ำ และ (4) พยากรณ์ 72 ชม. ทั้งจังหวัดที่รันอัตโนมัติบน GitHub Actions</w:t>
      </w:r>
    </w:p>
    <w:p>
      <w:pPr>
        <w:pStyle w:val="Heading2"/>
      </w:pPr>
      <w:r>
        <w:rPr>
          <w:rFonts w:ascii="Prompt" w:cs="Prompt" w:eastAsia="Prompt" w:hAnsi="Prompt"/>
        </w:rPr>
        <w:t xml:space="preserve">13.1 น้ำท่วมจริงจาก Sentinel-1 ทั้งจังหวัด ปี 2560–2568</w:t>
      </w:r>
    </w:p>
    <w:p>
      <w:pPr>
        <w:spacing w:after="120" w:line="300"/>
        <w:jc w:val="left"/>
      </w:pPr>
      <w:r>
        <w:rPr>
          <w:rFonts w:ascii="Prompt" w:cs="Prompt" w:eastAsia="Prompt" w:hAnsi="Prompt"/>
        </w:rPr>
        <w:t xml:space="preserve">pipeline/s1_history.py ขยายจากแอ่งท่าตะโกเป็นทั้งจังหวัด ใช้ภาพ Sentinel-1 RTC VV วงโคจร 62 (ขาลง) และ 172 (ขาขึ้น) รวมเป็นลำดับเวลาราย pixel ช่วง 1 ส.ค.–15 ธ.ค. ของแต่ละปี แปลน้ำด้วยเกณฑ์ histogram (−17…−13 dB) ร่วมกับผลต่างจากภาพแห้งวงโคจรเดียวกัน (&lt; −3 dB) แล้วสรุประยะเวลาท่วมต่อเนื่องราย pixel (~36 ม.) และรายตำบล ไม่นับแหล่งน้ำถาวร (163 ตร.กม.)</w:t>
      </w:r>
    </w:p>
    <w:p>
      <w:pPr>
        <w:keepNext/>
        <w:spacing w:after="80" w:before="120"/>
      </w:pPr>
      <w:r>
        <w:rPr>
          <w:rFonts w:ascii="Prompt" w:cs="Prompt" w:eastAsia="Prompt" w:hAnsi="Prompt"/>
          <w:b/>
          <w:bCs/>
          <w:color w:val="0B3C5D"/>
          <w:sz w:val="20"/>
          <w:szCs w:val="20"/>
        </w:rPr>
        <w:t xml:space="preserve">ตารางที่ 25</w:t>
      </w:r>
      <w:r>
        <w:rPr>
          <w:rFonts w:ascii="Prompt" w:cs="Prompt" w:eastAsia="Prompt" w:hAnsi="Prompt"/>
          <w:color w:val="0B3C5D"/>
          <w:sz w:val="20"/>
          <w:szCs w:val="20"/>
        </w:rPr>
        <w:t xml:space="preserve"> พื้นที่ท่วมจาก Sentinel-1 ทั้งจังหวัด รายปี (ตร.กม. ไม่รวมแหล่งน้ำถาวร)</w:t>
      </w:r>
    </w:p>
    <w:tbl>
      <w:tblPr>
        <w:tblW w:type="dxa" w:w="9638"/>
        <w:tblBorders>
          <w:top w:val="single" w:color="C9D4DE" w:sz="4"/>
          <w:left w:val="single" w:color="C9D4DE" w:sz="4"/>
          <w:bottom w:val="single" w:color="C9D4DE" w:sz="4"/>
          <w:right w:val="single" w:color="C9D4DE" w:sz="4"/>
          <w:insideH w:val="single" w:color="C9D4DE" w:sz="4"/>
          <w:insideV w:val="single" w:color="C9D4DE" w:sz="4"/>
        </w:tblBorders>
      </w:tblPr>
      <w:tblGrid>
        <w:gridCol w:w="1285"/>
        <w:gridCol w:w="1285"/>
        <w:gridCol w:w="1542"/>
        <w:gridCol w:w="1542"/>
        <w:gridCol w:w="2056"/>
        <w:gridCol w:w="1928"/>
      </w:tblGrid>
      <w:tr>
        <w:trPr>
          <w:cantSplit/>
          <w:tblHeader/>
        </w:trPr>
        <w:tc>
          <w:tcPr>
            <w:tcW w:type="dxa" w:w="1285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7"/>
                <w:szCs w:val="17"/>
              </w:rPr>
              <w:t xml:space="preserve">ปี (พ.ศ.)</w:t>
            </w:r>
          </w:p>
        </w:tc>
        <w:tc>
          <w:tcPr>
            <w:tcW w:type="dxa" w:w="1285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7"/>
                <w:szCs w:val="17"/>
              </w:rPr>
              <w:t xml:space="preserve">จำนวนภาพ</w:t>
            </w:r>
          </w:p>
        </w:tc>
        <w:tc>
          <w:tcPr>
            <w:tcW w:type="dxa" w:w="1542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7"/>
                <w:szCs w:val="17"/>
              </w:rPr>
              <w:t xml:space="preserve">ท่วม ≥30 วัน</w:t>
            </w:r>
          </w:p>
        </w:tc>
        <w:tc>
          <w:tcPr>
            <w:tcW w:type="dxa" w:w="1542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7"/>
                <w:szCs w:val="17"/>
              </w:rPr>
              <w:t xml:space="preserve">ท่วม ≥60 วัน</w:t>
            </w:r>
          </w:p>
        </w:tc>
        <w:tc>
          <w:tcPr>
            <w:tcW w:type="dxa" w:w="2056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7"/>
                <w:szCs w:val="17"/>
              </w:rPr>
              <w:t xml:space="preserve">วันที่ท่วมมากสุด</w:t>
            </w:r>
          </w:p>
        </w:tc>
        <w:tc>
          <w:tcPr>
            <w:tcW w:type="dxa" w:w="1928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7"/>
                <w:szCs w:val="17"/>
              </w:rPr>
              <w:t xml:space="preserve">พื้นที่ท่วมมากสุด</w:t>
            </w:r>
          </w:p>
        </w:tc>
      </w:tr>
      <w:tr>
        <w:trPr>
          <w:cantSplit/>
        </w:trPr>
        <w:tc>
          <w:tcPr>
            <w:tcW w:type="dxa" w:w="128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2560</w:t>
            </w:r>
          </w:p>
        </w:tc>
        <w:tc>
          <w:tcPr>
            <w:tcW w:type="dxa" w:w="128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21</w:t>
            </w:r>
          </w:p>
        </w:tc>
        <w:tc>
          <w:tcPr>
            <w:tcW w:type="dxa" w:w="154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612</w:t>
            </w:r>
          </w:p>
        </w:tc>
        <w:tc>
          <w:tcPr>
            <w:tcW w:type="dxa" w:w="154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335</w:t>
            </w:r>
          </w:p>
        </w:tc>
        <w:tc>
          <w:tcPr>
            <w:tcW w:type="dxa" w:w="205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2017-10-25</w:t>
            </w:r>
          </w:p>
        </w:tc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737</w:t>
            </w:r>
          </w:p>
        </w:tc>
      </w:tr>
      <w:tr>
        <w:trPr>
          <w:cantSplit/>
        </w:trPr>
        <w:tc>
          <w:tcPr>
            <w:tcW w:type="dxa" w:w="128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2561</w:t>
            </w:r>
          </w:p>
        </w:tc>
        <w:tc>
          <w:tcPr>
            <w:tcW w:type="dxa" w:w="128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33</w:t>
            </w:r>
          </w:p>
        </w:tc>
        <w:tc>
          <w:tcPr>
            <w:tcW w:type="dxa" w:w="154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105</w:t>
            </w:r>
          </w:p>
        </w:tc>
        <w:tc>
          <w:tcPr>
            <w:tcW w:type="dxa" w:w="154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39</w:t>
            </w:r>
          </w:p>
        </w:tc>
        <w:tc>
          <w:tcPr>
            <w:tcW w:type="dxa" w:w="205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2018-09-30</w:t>
            </w:r>
          </w:p>
        </w:tc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181</w:t>
            </w:r>
          </w:p>
        </w:tc>
      </w:tr>
      <w:tr>
        <w:trPr>
          <w:cantSplit/>
        </w:trPr>
        <w:tc>
          <w:tcPr>
            <w:tcW w:type="dxa" w:w="128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2562</w:t>
            </w:r>
          </w:p>
        </w:tc>
        <w:tc>
          <w:tcPr>
            <w:tcW w:type="dxa" w:w="128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33</w:t>
            </w:r>
          </w:p>
        </w:tc>
        <w:tc>
          <w:tcPr>
            <w:tcW w:type="dxa" w:w="154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90</w:t>
            </w:r>
          </w:p>
        </w:tc>
        <w:tc>
          <w:tcPr>
            <w:tcW w:type="dxa" w:w="154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40</w:t>
            </w:r>
          </w:p>
        </w:tc>
        <w:tc>
          <w:tcPr>
            <w:tcW w:type="dxa" w:w="205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2019-09-21</w:t>
            </w:r>
          </w:p>
        </w:tc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144</w:t>
            </w:r>
          </w:p>
        </w:tc>
      </w:tr>
      <w:tr>
        <w:trPr>
          <w:cantSplit/>
        </w:trPr>
        <w:tc>
          <w:tcPr>
            <w:tcW w:type="dxa" w:w="128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2563</w:t>
            </w:r>
          </w:p>
        </w:tc>
        <w:tc>
          <w:tcPr>
            <w:tcW w:type="dxa" w:w="128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32</w:t>
            </w:r>
          </w:p>
        </w:tc>
        <w:tc>
          <w:tcPr>
            <w:tcW w:type="dxa" w:w="154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17</w:t>
            </w:r>
          </w:p>
        </w:tc>
        <w:tc>
          <w:tcPr>
            <w:tcW w:type="dxa" w:w="154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4</w:t>
            </w:r>
          </w:p>
        </w:tc>
        <w:tc>
          <w:tcPr>
            <w:tcW w:type="dxa" w:w="205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2020-10-31</w:t>
            </w:r>
          </w:p>
        </w:tc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33</w:t>
            </w:r>
          </w:p>
        </w:tc>
      </w:tr>
      <w:tr>
        <w:trPr>
          <w:cantSplit/>
        </w:trPr>
        <w:tc>
          <w:tcPr>
            <w:tcW w:type="dxa" w:w="128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2564</w:t>
            </w:r>
          </w:p>
        </w:tc>
        <w:tc>
          <w:tcPr>
            <w:tcW w:type="dxa" w:w="128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33</w:t>
            </w:r>
          </w:p>
        </w:tc>
        <w:tc>
          <w:tcPr>
            <w:tcW w:type="dxa" w:w="154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531</w:t>
            </w:r>
          </w:p>
        </w:tc>
        <w:tc>
          <w:tcPr>
            <w:tcW w:type="dxa" w:w="154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285</w:t>
            </w:r>
          </w:p>
        </w:tc>
        <w:tc>
          <w:tcPr>
            <w:tcW w:type="dxa" w:w="205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2021-09-26</w:t>
            </w:r>
          </w:p>
        </w:tc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685</w:t>
            </w:r>
          </w:p>
        </w:tc>
      </w:tr>
      <w:tr>
        <w:trPr>
          <w:cantSplit/>
        </w:trPr>
        <w:tc>
          <w:tcPr>
            <w:tcW w:type="dxa" w:w="128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2565</w:t>
            </w:r>
          </w:p>
        </w:tc>
        <w:tc>
          <w:tcPr>
            <w:tcW w:type="dxa" w:w="128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22</w:t>
            </w:r>
          </w:p>
        </w:tc>
        <w:tc>
          <w:tcPr>
            <w:tcW w:type="dxa" w:w="154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545</w:t>
            </w:r>
          </w:p>
        </w:tc>
        <w:tc>
          <w:tcPr>
            <w:tcW w:type="dxa" w:w="154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277</w:t>
            </w:r>
          </w:p>
        </w:tc>
        <w:tc>
          <w:tcPr>
            <w:tcW w:type="dxa" w:w="205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2022-10-11</w:t>
            </w:r>
          </w:p>
        </w:tc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804</w:t>
            </w:r>
          </w:p>
        </w:tc>
      </w:tr>
      <w:tr>
        <w:trPr>
          <w:cantSplit/>
        </w:trPr>
        <w:tc>
          <w:tcPr>
            <w:tcW w:type="dxa" w:w="128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2566</w:t>
            </w:r>
          </w:p>
        </w:tc>
        <w:tc>
          <w:tcPr>
            <w:tcW w:type="dxa" w:w="128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19</w:t>
            </w:r>
          </w:p>
        </w:tc>
        <w:tc>
          <w:tcPr>
            <w:tcW w:type="dxa" w:w="154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237</w:t>
            </w:r>
          </w:p>
        </w:tc>
        <w:tc>
          <w:tcPr>
            <w:tcW w:type="dxa" w:w="154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49</w:t>
            </w:r>
          </w:p>
        </w:tc>
        <w:tc>
          <w:tcPr>
            <w:tcW w:type="dxa" w:w="205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2023-10-30</w:t>
            </w:r>
          </w:p>
        </w:tc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345</w:t>
            </w:r>
          </w:p>
        </w:tc>
      </w:tr>
      <w:tr>
        <w:trPr>
          <w:cantSplit/>
        </w:trPr>
        <w:tc>
          <w:tcPr>
            <w:tcW w:type="dxa" w:w="128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2567</w:t>
            </w:r>
          </w:p>
        </w:tc>
        <w:tc>
          <w:tcPr>
            <w:tcW w:type="dxa" w:w="128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20</w:t>
            </w:r>
          </w:p>
        </w:tc>
        <w:tc>
          <w:tcPr>
            <w:tcW w:type="dxa" w:w="154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338</w:t>
            </w:r>
          </w:p>
        </w:tc>
        <w:tc>
          <w:tcPr>
            <w:tcW w:type="dxa" w:w="154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157</w:t>
            </w:r>
          </w:p>
        </w:tc>
        <w:tc>
          <w:tcPr>
            <w:tcW w:type="dxa" w:w="205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2024-10-24</w:t>
            </w:r>
          </w:p>
        </w:tc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415</w:t>
            </w:r>
          </w:p>
        </w:tc>
      </w:tr>
      <w:tr>
        <w:trPr>
          <w:cantSplit/>
        </w:trPr>
        <w:tc>
          <w:tcPr>
            <w:tcW w:type="dxa" w:w="128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2568</w:t>
            </w:r>
          </w:p>
        </w:tc>
        <w:tc>
          <w:tcPr>
            <w:tcW w:type="dxa" w:w="128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30</w:t>
            </w:r>
          </w:p>
        </w:tc>
        <w:tc>
          <w:tcPr>
            <w:tcW w:type="dxa" w:w="154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579</w:t>
            </w:r>
          </w:p>
        </w:tc>
        <w:tc>
          <w:tcPr>
            <w:tcW w:type="dxa" w:w="154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412</w:t>
            </w:r>
          </w:p>
        </w:tc>
        <w:tc>
          <w:tcPr>
            <w:tcW w:type="dxa" w:w="205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2025-11-12</w:t>
            </w:r>
          </w:p>
        </w:tc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638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6035040" cy="3771900"/>
            <wp:effectExtent t="0" r="0" b="0" l="0"/>
            <wp:docPr id="201" name="prov_201.png" descr="prov_201.png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5040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rompt" w:cs="Prompt" w:eastAsia="Prompt" w:hAnsi="Prompt"/>
          <w:b/>
          <w:bCs/>
          <w:color w:val="64748B"/>
          <w:sz w:val="19"/>
          <w:szCs w:val="19"/>
        </w:rPr>
        <w:t xml:space="preserve">รูปที่ 15</w:t>
      </w:r>
      <w:r>
        <w:rPr>
          <w:rFonts w:ascii="Prompt" w:cs="Prompt" w:eastAsia="Prompt" w:hAnsi="Prompt"/>
          <w:color w:val="64748B"/>
          <w:sz w:val="19"/>
          <w:szCs w:val="19"/>
        </w:rPr>
        <w:t xml:space="preserve"> จำนวนปีที่ท่วมต่อเนื่อง 30 วันขึ้นไปทั้งจังหวัด (Sentinel-1 ปี 2560–2568)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  <w:b/>
          <w:bCs/>
        </w:rPr>
        <w:t xml:space="preserve">ท่วมซ้ำซากกระจุกที่ลุ่มน่าน–บึงบอระเพ็ด</w:t>
      </w:r>
      <w:r>
        <w:rPr>
          <w:rFonts w:ascii="Prompt" w:cs="Prompt" w:eastAsia="Prompt" w:hAnsi="Prompt"/>
        </w:rPr>
        <w:t xml:space="preserve"> ท่วม ≥30 วันอย่างน้อย 3 ใน 9 ปี 502 ตร.กม. (≥60 วัน 261 ตร.กม.) เกือบครึ่งอยู่ใน อ.ชุมแสง 249 ตร.กม. รองลงมา ท่าตะโก 107 เมืองนครสวรรค์ 56 โกรกพระ 31 พยุหะคีรี 22 และเก้าเลี้ยว 18 ตร.กม.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  <w:b/>
          <w:bCs/>
        </w:rPr>
        <w:t xml:space="preserve">ปีน้ำมากคือ 2560 2564 2565 และ 2568</w:t>
      </w:r>
      <w:r>
        <w:rPr>
          <w:rFonts w:ascii="Prompt" w:cs="Prompt" w:eastAsia="Prompt" w:hAnsi="Prompt"/>
        </w:rPr>
        <w:t xml:space="preserve"> ท่วม ≥30 วัน 530–610 ตร.กม. ; ปี 2563 แทบไม่ท่วม (17 ตร.กม.) ; ปี 2568 ท่วม ≥60 วันมากที่สุด 412 ตร.กม. และยอดท่วมช้าถึง 12 พ.ย.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  <w:b/>
          <w:bCs/>
        </w:rPr>
        <w:t xml:space="preserve">ฝั่งตะวันตก (ลาดยาว แม่วงก์ แม่เปิน ชุมตาบง) และตะวันออก (ตาคลี ตากฟ้า ไพศาลี)</w:t>
      </w:r>
      <w:r>
        <w:rPr>
          <w:rFonts w:ascii="Prompt" w:cs="Prompt" w:eastAsia="Prompt" w:hAnsi="Prompt"/>
        </w:rPr>
        <w:t xml:space="preserve"> ท่วมนานน้อยมาก — น้ำท่วมฉับพลันที่นั่นมักลดภายในไม่กี่วันจนภาพเรดาร์ทุก 6–12 วันจับได้ไม่ครบ</w:t>
      </w:r>
    </w:p>
    <w:p>
      <w:pPr>
        <w:pStyle w:val="Heading2"/>
      </w:pPr>
      <w:r>
        <w:rPr>
          <w:rFonts w:ascii="Prompt" w:cs="Prompt" w:eastAsia="Prompt" w:hAnsi="Prompt"/>
        </w:rPr>
        <w:t xml:space="preserve">13.2 แบบจำลอง 2 มิติทั้งจังหวัดและการสอบเทียบรายลำน้ำ</w:t>
      </w:r>
    </w:p>
    <w:p>
      <w:pPr>
        <w:spacing w:after="120" w:line="300"/>
        <w:jc w:val="left"/>
      </w:pPr>
      <w:r>
        <w:rPr>
          <w:rFonts w:ascii="Prompt" w:cs="Prompt" w:eastAsia="Prompt" w:hAnsi="Prompt"/>
        </w:rPr>
        <w:t xml:space="preserve">pipeline/event_2d.py โดเมน prov_ev กริด 300 ม. (411 × 646 ≈ 265,000 cell) ครอบทั้งจังหวัดและขยายขึ้นเหนือถึงสถานี Y.5 โพทะเล ใช้ฝน ERA5 รายชั่วโมงและระดับน้ำจริง 12 สถานี (P.16 P.17 PIN005 Y.5 N.67 C.2 CPY002 C.13 Ct.5A Ct.4 Ct.19 Ct.2A) เป็นเงื่อนไขขอบในลำน้ำ จำลอง 20 ส.ค.–15 ธ.ค. แล้วเทียบพื้นที่ท่วม ≥30 วันกับ Sentinel-1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  <w:b/>
          <w:bCs/>
        </w:rPr>
        <w:t xml:space="preserve">ตลิ่งใช้งานรายลำน้ำ</w:t>
      </w:r>
      <w:r>
        <w:rPr>
          <w:rFonts w:ascii="Prompt" w:cs="Prompt" w:eastAsia="Prompt" w:hAnsi="Prompt"/>
        </w:rPr>
        <w:t xml:space="preserve"> ระดับน้ำในสถานีไม่ถึงตลิ่งจริงในหลายปี แต่น้ำเข้าทุ่งผ่านคลองและประตูน้ำ จึงใช้ตลิ่งใช้งานต่ำกว่าตลิ่งสถานี: น่าน −1.5 ม. ปิง −1.5 ม. เจ้าพระยา −2.0 ม. สะแกกรัง −1.0 ม. และจำกัดอัตราน้ำเข้าทุ่งรวม 500 / 1,000 / 1,000 / 300 ลบ.ม./วิ ตามลำดับ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  <w:b/>
          <w:bCs/>
        </w:rPr>
        <w:t xml:space="preserve">ความจุบึงบอระเพ็ด</w:t>
      </w:r>
      <w:r>
        <w:rPr>
          <w:rFonts w:ascii="Prompt" w:cs="Prompt" w:eastAsia="Prompt" w:hAnsi="Prompt"/>
        </w:rPr>
        <w:t xml:space="preserve"> DEM เห็นเพียงผิวน้ำวันถ่าย ทำให้ความจุใต้ +24 ม. เหลือ 27 ล้าน ลบ.ม. (จริง 180) จึงปรับท้องบึงตามความสัมพันธ์ระดับ–พื้นที่จากข้อมูล ชป. และประมงจังหวัด และตั้งระดับบึงเริ่มต้นรายปี (+21.8 ถึง +22.4 ม.) ; คันกั้นรอบบึงเก็บน้ำถึง +24.0 ม.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  <w:b/>
          <w:bCs/>
        </w:rPr>
        <w:t xml:space="preserve">ปี 2567 ใช้ทดสอบ</w:t>
      </w:r>
      <w:r>
        <w:rPr>
          <w:rFonts w:ascii="Prompt" w:cs="Prompt" w:eastAsia="Prompt" w:hAnsi="Prompt"/>
        </w:rPr>
        <w:t xml:space="preserve"> ไม่ได้ใช้ปรับค่า และระดับ Y.5 ปีนั้นประมาณจาก N.67 (RMSE 0.42 ม.)</w:t>
      </w:r>
    </w:p>
    <w:p>
      <w:pPr>
        <w:keepNext/>
        <w:spacing w:after="80" w:before="120"/>
      </w:pPr>
      <w:r>
        <w:rPr>
          <w:rFonts w:ascii="Prompt" w:cs="Prompt" w:eastAsia="Prompt" w:hAnsi="Prompt"/>
          <w:b/>
          <w:bCs/>
          <w:color w:val="0B3C5D"/>
          <w:sz w:val="20"/>
          <w:szCs w:val="20"/>
        </w:rPr>
        <w:t xml:space="preserve">ตารางที่ 26</w:t>
      </w:r>
      <w:r>
        <w:rPr>
          <w:rFonts w:ascii="Prompt" w:cs="Prompt" w:eastAsia="Prompt" w:hAnsi="Prompt"/>
          <w:color w:val="0B3C5D"/>
          <w:sz w:val="20"/>
          <w:szCs w:val="20"/>
        </w:rPr>
        <w:t xml:space="preserve"> ผลเทียบแบบจำลอง 2 มิติทั้งจังหวัดกับ Sentinel-1 (พื้นที่ท่วม ≥30 วัน ในเขตจังหวัด)</w:t>
      </w:r>
    </w:p>
    <w:tbl>
      <w:tblPr>
        <w:tblW w:type="dxa" w:w="9638"/>
        <w:tblBorders>
          <w:top w:val="single" w:color="C9D4DE" w:sz="4"/>
          <w:left w:val="single" w:color="C9D4DE" w:sz="4"/>
          <w:bottom w:val="single" w:color="C9D4DE" w:sz="4"/>
          <w:right w:val="single" w:color="C9D4DE" w:sz="4"/>
          <w:insideH w:val="single" w:color="C9D4DE" w:sz="4"/>
          <w:insideV w:val="single" w:color="C9D4DE" w:sz="4"/>
        </w:tblBorders>
      </w:tblPr>
      <w:tblGrid>
        <w:gridCol w:w="989"/>
        <w:gridCol w:w="1236"/>
        <w:gridCol w:w="865"/>
        <w:gridCol w:w="1236"/>
        <w:gridCol w:w="2348"/>
        <w:gridCol w:w="989"/>
        <w:gridCol w:w="989"/>
        <w:gridCol w:w="986"/>
      </w:tblGrid>
      <w:tr>
        <w:trPr>
          <w:cantSplit/>
          <w:tblHeader/>
        </w:trPr>
        <w:tc>
          <w:tcPr>
            <w:tcW w:type="dxa" w:w="989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7"/>
                <w:szCs w:val="17"/>
              </w:rPr>
              <w:t xml:space="preserve">ปี</w:t>
            </w:r>
          </w:p>
        </w:tc>
        <w:tc>
          <w:tcPr>
            <w:tcW w:type="dxa" w:w="1236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7"/>
                <w:szCs w:val="17"/>
              </w:rPr>
              <w:t xml:space="preserve">บทบาท</w:t>
            </w:r>
          </w:p>
        </w:tc>
        <w:tc>
          <w:tcPr>
            <w:tcW w:type="dxa" w:w="865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7"/>
                <w:szCs w:val="17"/>
              </w:rPr>
              <w:t xml:space="preserve">ภาพ</w:t>
            </w:r>
          </w:p>
        </w:tc>
        <w:tc>
          <w:tcPr>
            <w:tcW w:type="dxa" w:w="1236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7"/>
                <w:szCs w:val="17"/>
              </w:rPr>
              <w:t xml:space="preserve">CSI รายวัน</w:t>
            </w:r>
          </w:p>
        </w:tc>
        <w:tc>
          <w:tcPr>
            <w:tcW w:type="dxa" w:w="2348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7"/>
                <w:szCs w:val="17"/>
              </w:rPr>
              <w:t xml:space="preserve">จำลอง / จริง (ตร.กม.)</w:t>
            </w:r>
          </w:p>
        </w:tc>
        <w:tc>
          <w:tcPr>
            <w:tcW w:type="dxa" w:w="989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7"/>
                <w:szCs w:val="17"/>
              </w:rPr>
              <w:t xml:space="preserve">POD</w:t>
            </w:r>
          </w:p>
        </w:tc>
        <w:tc>
          <w:tcPr>
            <w:tcW w:type="dxa" w:w="989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7"/>
                <w:szCs w:val="17"/>
              </w:rPr>
              <w:t xml:space="preserve">FAR</w:t>
            </w:r>
          </w:p>
        </w:tc>
        <w:tc>
          <w:tcPr>
            <w:tcW w:type="dxa" w:w="986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7"/>
                <w:szCs w:val="17"/>
              </w:rPr>
              <w:t xml:space="preserve">CSI</w:t>
            </w:r>
          </w:p>
        </w:tc>
      </w:tr>
      <w:tr>
        <w:trPr>
          <w:cantSplit/>
        </w:trPr>
        <w:tc>
          <w:tcPr>
            <w:tcW w:type="dxa" w:w="98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2564</w:t>
            </w:r>
          </w:p>
        </w:tc>
        <w:tc>
          <w:tcPr>
            <w:tcW w:type="dxa" w:w="123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สอบเทียบ</w:t>
            </w:r>
          </w:p>
        </w:tc>
        <w:tc>
          <w:tcPr>
            <w:tcW w:type="dxa" w:w="86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29</w:t>
            </w:r>
          </w:p>
        </w:tc>
        <w:tc>
          <w:tcPr>
            <w:tcW w:type="dxa" w:w="123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0.29</w:t>
            </w:r>
          </w:p>
        </w:tc>
        <w:tc>
          <w:tcPr>
            <w:tcW w:type="dxa" w:w="234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663 / 546</w:t>
            </w:r>
          </w:p>
        </w:tc>
        <w:tc>
          <w:tcPr>
            <w:tcW w:type="dxa" w:w="98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0.61</w:t>
            </w:r>
          </w:p>
        </w:tc>
        <w:tc>
          <w:tcPr>
            <w:tcW w:type="dxa" w:w="98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0.50</w:t>
            </w:r>
          </w:p>
        </w:tc>
        <w:tc>
          <w:tcPr>
            <w:tcW w:type="dxa" w:w="98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0.38</w:t>
            </w:r>
          </w:p>
        </w:tc>
      </w:tr>
      <w:tr>
        <w:trPr>
          <w:cantSplit/>
        </w:trPr>
        <w:tc>
          <w:tcPr>
            <w:tcW w:type="dxa" w:w="98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2565</w:t>
            </w:r>
          </w:p>
        </w:tc>
        <w:tc>
          <w:tcPr>
            <w:tcW w:type="dxa" w:w="123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สอบเทียบ</w:t>
            </w:r>
          </w:p>
        </w:tc>
        <w:tc>
          <w:tcPr>
            <w:tcW w:type="dxa" w:w="86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19</w:t>
            </w:r>
          </w:p>
        </w:tc>
        <w:tc>
          <w:tcPr>
            <w:tcW w:type="dxa" w:w="123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0.22</w:t>
            </w:r>
          </w:p>
        </w:tc>
        <w:tc>
          <w:tcPr>
            <w:tcW w:type="dxa" w:w="234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587 / 566</w:t>
            </w:r>
          </w:p>
        </w:tc>
        <w:tc>
          <w:tcPr>
            <w:tcW w:type="dxa" w:w="98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0.59</w:t>
            </w:r>
          </w:p>
        </w:tc>
        <w:tc>
          <w:tcPr>
            <w:tcW w:type="dxa" w:w="98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0.43</w:t>
            </w:r>
          </w:p>
        </w:tc>
        <w:tc>
          <w:tcPr>
            <w:tcW w:type="dxa" w:w="98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0.41</w:t>
            </w:r>
          </w:p>
        </w:tc>
      </w:tr>
      <w:tr>
        <w:trPr>
          <w:cantSplit/>
        </w:trPr>
        <w:tc>
          <w:tcPr>
            <w:tcW w:type="dxa" w:w="98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2567</w:t>
            </w:r>
          </w:p>
        </w:tc>
        <w:tc>
          <w:tcPr>
            <w:tcW w:type="dxa" w:w="123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ทดสอบ</w:t>
            </w:r>
          </w:p>
        </w:tc>
        <w:tc>
          <w:tcPr>
            <w:tcW w:type="dxa" w:w="86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17</w:t>
            </w:r>
          </w:p>
        </w:tc>
        <w:tc>
          <w:tcPr>
            <w:tcW w:type="dxa" w:w="123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0.22</w:t>
            </w:r>
          </w:p>
        </w:tc>
        <w:tc>
          <w:tcPr>
            <w:tcW w:type="dxa" w:w="234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267 / 355</w:t>
            </w:r>
          </w:p>
        </w:tc>
        <w:tc>
          <w:tcPr>
            <w:tcW w:type="dxa" w:w="98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0.42</w:t>
            </w:r>
          </w:p>
        </w:tc>
        <w:tc>
          <w:tcPr>
            <w:tcW w:type="dxa" w:w="98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0.44</w:t>
            </w:r>
          </w:p>
        </w:tc>
        <w:tc>
          <w:tcPr>
            <w:tcW w:type="dxa" w:w="98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0.31</w:t>
            </w:r>
          </w:p>
        </w:tc>
      </w:tr>
      <w:tr>
        <w:trPr>
          <w:cantSplit/>
        </w:trPr>
        <w:tc>
          <w:tcPr>
            <w:tcW w:type="dxa" w:w="98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2568</w:t>
            </w:r>
          </w:p>
        </w:tc>
        <w:tc>
          <w:tcPr>
            <w:tcW w:type="dxa" w:w="123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สอบเทียบ</w:t>
            </w:r>
          </w:p>
        </w:tc>
        <w:tc>
          <w:tcPr>
            <w:tcW w:type="dxa" w:w="86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26</w:t>
            </w:r>
          </w:p>
        </w:tc>
        <w:tc>
          <w:tcPr>
            <w:tcW w:type="dxa" w:w="123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0.29</w:t>
            </w:r>
          </w:p>
        </w:tc>
        <w:tc>
          <w:tcPr>
            <w:tcW w:type="dxa" w:w="234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583 / 598</w:t>
            </w:r>
          </w:p>
        </w:tc>
        <w:tc>
          <w:tcPr>
            <w:tcW w:type="dxa" w:w="98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0.58</w:t>
            </w:r>
          </w:p>
        </w:tc>
        <w:tc>
          <w:tcPr>
            <w:tcW w:type="dxa" w:w="98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0.41</w:t>
            </w:r>
          </w:p>
        </w:tc>
        <w:tc>
          <w:tcPr>
            <w:tcW w:type="dxa" w:w="98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0.41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6035040" cy="2523744"/>
            <wp:effectExtent t="0" r="0" b="0" l="0"/>
            <wp:docPr id="202" name="prov_202.png" descr="prov_202.png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5040" cy="2523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rompt" w:cs="Prompt" w:eastAsia="Prompt" w:hAnsi="Prompt"/>
          <w:b/>
          <w:bCs/>
          <w:color w:val="64748B"/>
          <w:sz w:val="19"/>
          <w:szCs w:val="19"/>
        </w:rPr>
        <w:t xml:space="preserve">รูปที่ 16</w:t>
      </w:r>
      <w:r>
        <w:rPr>
          <w:rFonts w:ascii="Prompt" w:cs="Prompt" w:eastAsia="Prompt" w:hAnsi="Prompt"/>
          <w:color w:val="64748B"/>
          <w:sz w:val="19"/>
          <w:szCs w:val="19"/>
        </w:rPr>
        <w:t xml:space="preserve"> พื้นที่ท่วม 30 วันขึ้นไป ปี 2565 และ 2568: น้ำเงิน = ตรงกัน ส้ม = ท่วมจริงแต่จำลองไม่ถึง เหลือง = จำลองเกิน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  <w:b/>
          <w:bCs/>
        </w:rPr>
        <w:t xml:space="preserve">ผลดีในลุ่มน่าน–บึงบอระเพ็ด</w:t>
      </w:r>
      <w:r>
        <w:rPr>
          <w:rFonts w:ascii="Prompt" w:cs="Prompt" w:eastAsia="Prompt" w:hAnsi="Prompt"/>
        </w:rPr>
        <w:t xml:space="preserve"> CSI รายอำเภอ ชุมแสง 0.32–0.52 ท่าตะโก 0.48–0.65 ซึ่งเป็นพื้นที่ท่วมนานส่วนใหญ่ของจังหวัด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  <w:b/>
          <w:bCs/>
        </w:rPr>
        <w:t xml:space="preserve">ฝั่งขวาแม่น้ำปิง (เก้าเลี้ยว–โกรกพระ) ยังจำลองไม่ได้</w:t>
      </w:r>
      <w:r>
        <w:rPr>
          <w:rFonts w:ascii="Prompt" w:cs="Prompt" w:eastAsia="Prompt" w:hAnsi="Prompt"/>
        </w:rPr>
        <w:t xml:space="preserve"> CSI เก้าเลี้ยว 0.01–0.02 โกรกพระ 0.14–0.21 — น้ำเข้าทุ่งผ่านคลองชลประทานและประตูน้ำที่ไม่มีข้อมูลการเปิด–ปิด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  <w:b/>
          <w:bCs/>
        </w:rPr>
        <w:t xml:space="preserve">ระดับบึงในแบบจำลองสูงกว่าจริงราว 0.45 ม. ในปี 2568</w:t>
      </w:r>
      <w:r>
        <w:rPr>
          <w:rFonts w:ascii="Prompt" w:cs="Prompt" w:eastAsia="Prompt" w:hAnsi="Prompt"/>
        </w:rPr>
        <w:t xml:space="preserve"> เพราะไม่มีการระบายออกจากบึงตามการบริหารของ ชป.</w:t>
      </w:r>
    </w:p>
    <w:p>
      <w:pPr>
        <w:pStyle w:val="Heading2"/>
      </w:pPr>
      <w:r>
        <w:rPr>
          <w:rFonts w:ascii="Prompt" w:cs="Prompt" w:eastAsia="Prompt" w:hAnsi="Prompt"/>
        </w:rPr>
        <w:t xml:space="preserve">13.3 สถานการณ์สมมติทั้งจังหวัด</w:t>
      </w:r>
    </w:p>
    <w:p>
      <w:pPr>
        <w:spacing w:after="120" w:line="300"/>
        <w:jc w:val="left"/>
      </w:pPr>
      <w:r>
        <w:rPr>
          <w:rFonts w:ascii="Prompt" w:cs="Prompt" w:eastAsia="Prompt" w:hAnsi="Prompt"/>
        </w:rPr>
        <w:t xml:space="preserve">pipeline/scenario_prov.py ใช้แบบจำลองและชุดพารามิเตอร์เดียวกับ 13.2 จำลอง 21 วันเริ่มจากดินแห้ง คันนาเก็บน้ำครึ่งหนึ่ง ระดับบึงบอระเพ็ดเริ่ม +24.00 ม. (ระดับเก็บกักปกติ) ฝนสม่ำเสมอทั้งโดเมน และกำหนดระดับน้ำทุกสถานีเป็น ปกติ (40% ของความลึกตลิ่ง) / เต็มตลิ่ง 10 วัน / ล้นตลิ่ง +0.5 ม. 7 วัน แล้วค่อยลดใน 7 วัน ; ไม่นับผืนบึงและแหล่งน้ำถาวร</w:t>
      </w:r>
    </w:p>
    <w:p>
      <w:pPr>
        <w:keepNext/>
        <w:spacing w:after="80" w:before="120"/>
      </w:pPr>
      <w:r>
        <w:rPr>
          <w:rFonts w:ascii="Prompt" w:cs="Prompt" w:eastAsia="Prompt" w:hAnsi="Prompt"/>
          <w:b/>
          <w:bCs/>
          <w:color w:val="0B3C5D"/>
          <w:sz w:val="20"/>
          <w:szCs w:val="20"/>
        </w:rPr>
        <w:t xml:space="preserve">ตารางที่ 27</w:t>
      </w:r>
      <w:r>
        <w:rPr>
          <w:rFonts w:ascii="Prompt" w:cs="Prompt" w:eastAsia="Prompt" w:hAnsi="Prompt"/>
          <w:color w:val="0B3C5D"/>
          <w:sz w:val="20"/>
          <w:szCs w:val="20"/>
        </w:rPr>
        <w:t xml:space="preserve"> สถานการณ์สมมติทั้งจังหวัด (ตร.กม. ในเขตจังหวัด)</w:t>
      </w:r>
    </w:p>
    <w:tbl>
      <w:tblPr>
        <w:tblW w:type="dxa" w:w="9638"/>
        <w:tblBorders>
          <w:top w:val="single" w:color="C9D4DE" w:sz="4"/>
          <w:left w:val="single" w:color="C9D4DE" w:sz="4"/>
          <w:bottom w:val="single" w:color="C9D4DE" w:sz="4"/>
          <w:right w:val="single" w:color="C9D4DE" w:sz="4"/>
          <w:insideH w:val="single" w:color="C9D4DE" w:sz="4"/>
          <w:insideV w:val="single" w:color="C9D4DE" w:sz="4"/>
        </w:tblBorders>
      </w:tblPr>
      <w:tblGrid>
        <w:gridCol w:w="1071"/>
        <w:gridCol w:w="3570"/>
        <w:gridCol w:w="1190"/>
        <w:gridCol w:w="1190"/>
        <w:gridCol w:w="1190"/>
        <w:gridCol w:w="1427"/>
      </w:tblGrid>
      <w:tr>
        <w:trPr>
          <w:cantSplit/>
          <w:tblHeader/>
        </w:trPr>
        <w:tc>
          <w:tcPr>
            <w:tcW w:type="dxa" w:w="1071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7"/>
                <w:szCs w:val="17"/>
              </w:rPr>
              <w:t xml:space="preserve">สถานการณ์</w:t>
            </w:r>
          </w:p>
        </w:tc>
        <w:tc>
          <w:tcPr>
            <w:tcW w:type="dxa" w:w="3570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7"/>
                <w:szCs w:val="17"/>
              </w:rPr>
              <w:t xml:space="preserve">ฝน · แม่น้ำ</w:t>
            </w:r>
          </w:p>
        </w:tc>
        <w:tc>
          <w:tcPr>
            <w:tcW w:type="dxa" w:w="1190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7"/>
                <w:szCs w:val="17"/>
              </w:rPr>
              <w:t xml:space="preserve">ท่วมสูงสุด</w:t>
            </w:r>
          </w:p>
        </w:tc>
        <w:tc>
          <w:tcPr>
            <w:tcW w:type="dxa" w:w="1190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7"/>
                <w:szCs w:val="17"/>
              </w:rPr>
              <w:t xml:space="preserve">ท่วมเป็นผืน</w:t>
            </w:r>
          </w:p>
        </w:tc>
        <w:tc>
          <w:tcPr>
            <w:tcW w:type="dxa" w:w="1190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7"/>
                <w:szCs w:val="17"/>
              </w:rPr>
              <w:t xml:space="preserve">ขัง ≥7 วัน</w:t>
            </w:r>
          </w:p>
        </w:tc>
        <w:tc>
          <w:tcPr>
            <w:tcW w:type="dxa" w:w="1427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7"/>
                <w:szCs w:val="17"/>
              </w:rPr>
              <w:t xml:space="preserve">ยังไม่ลดวันที่ 21</w:t>
            </w:r>
          </w:p>
        </w:tc>
      </w:tr>
      <w:tr>
        <w:trPr>
          <w:cantSplit/>
        </w:trPr>
        <w:tc>
          <w:tcPr>
            <w:tcW w:type="dxa" w:w="107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A</w:t>
            </w:r>
          </w:p>
        </w:tc>
        <w:tc>
          <w:tcPr>
            <w:tcW w:type="dxa" w:w="357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ฝน 150 มม./3 วัน · แม่น้ำปกติ</w:t>
            </w:r>
          </w:p>
        </w:tc>
        <w:tc>
          <w:tcPr>
            <w:tcW w:type="dxa" w:w="119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287</w:t>
            </w:r>
          </w:p>
        </w:tc>
        <w:tc>
          <w:tcPr>
            <w:tcW w:type="dxa" w:w="119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51</w:t>
            </w:r>
          </w:p>
        </w:tc>
        <w:tc>
          <w:tcPr>
            <w:tcW w:type="dxa" w:w="119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29</w:t>
            </w:r>
          </w:p>
        </w:tc>
        <w:tc>
          <w:tcPr>
            <w:tcW w:type="dxa" w:w="142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107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C</w:t>
            </w:r>
          </w:p>
        </w:tc>
        <w:tc>
          <w:tcPr>
            <w:tcW w:type="dxa" w:w="357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ฝน 250 มม./5 วัน · แม่น้ำปกติ</w:t>
            </w:r>
          </w:p>
        </w:tc>
        <w:tc>
          <w:tcPr>
            <w:tcW w:type="dxa" w:w="119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549</w:t>
            </w:r>
          </w:p>
        </w:tc>
        <w:tc>
          <w:tcPr>
            <w:tcW w:type="dxa" w:w="119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223</w:t>
            </w:r>
          </w:p>
        </w:tc>
        <w:tc>
          <w:tcPr>
            <w:tcW w:type="dxa" w:w="119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148</w:t>
            </w:r>
          </w:p>
        </w:tc>
        <w:tc>
          <w:tcPr>
            <w:tcW w:type="dxa" w:w="142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140</w:t>
            </w:r>
          </w:p>
        </w:tc>
      </w:tr>
      <w:tr>
        <w:trPr>
          <w:cantSplit/>
        </w:trPr>
        <w:tc>
          <w:tcPr>
            <w:tcW w:type="dxa" w:w="107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D</w:t>
            </w:r>
          </w:p>
        </w:tc>
        <w:tc>
          <w:tcPr>
            <w:tcW w:type="dxa" w:w="357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ฝน 250 มม./5 วัน · แม่น้ำเต็มตลิ่ง 10 วัน</w:t>
            </w:r>
          </w:p>
        </w:tc>
        <w:tc>
          <w:tcPr>
            <w:tcW w:type="dxa" w:w="119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1,058</w:t>
            </w:r>
          </w:p>
        </w:tc>
        <w:tc>
          <w:tcPr>
            <w:tcW w:type="dxa" w:w="119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686</w:t>
            </w:r>
          </w:p>
        </w:tc>
        <w:tc>
          <w:tcPr>
            <w:tcW w:type="dxa" w:w="119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532</w:t>
            </w:r>
          </w:p>
        </w:tc>
        <w:tc>
          <w:tcPr>
            <w:tcW w:type="dxa" w:w="142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274</w:t>
            </w:r>
          </w:p>
        </w:tc>
      </w:tr>
      <w:tr>
        <w:trPr>
          <w:cantSplit/>
        </w:trPr>
        <w:tc>
          <w:tcPr>
            <w:tcW w:type="dxa" w:w="107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E</w:t>
            </w:r>
          </w:p>
        </w:tc>
        <w:tc>
          <w:tcPr>
            <w:tcW w:type="dxa" w:w="357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ฝน 250 มม./5 วัน · แม่น้ำล้นตลิ่ง +0.5 ม. 7 วัน</w:t>
            </w:r>
          </w:p>
        </w:tc>
        <w:tc>
          <w:tcPr>
            <w:tcW w:type="dxa" w:w="119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1,181</w:t>
            </w:r>
          </w:p>
        </w:tc>
        <w:tc>
          <w:tcPr>
            <w:tcW w:type="dxa" w:w="119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828</w:t>
            </w:r>
          </w:p>
        </w:tc>
        <w:tc>
          <w:tcPr>
            <w:tcW w:type="dxa" w:w="119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608</w:t>
            </w:r>
          </w:p>
        </w:tc>
        <w:tc>
          <w:tcPr>
            <w:tcW w:type="dxa" w:w="142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294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760720" cy="4378147"/>
            <wp:effectExtent t="0" r="0" b="0" l="0"/>
            <wp:docPr id="203" name="prov_203.png" descr="prov_203.png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378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rompt" w:cs="Prompt" w:eastAsia="Prompt" w:hAnsi="Prompt"/>
          <w:b/>
          <w:bCs/>
          <w:color w:val="64748B"/>
          <w:sz w:val="19"/>
          <w:szCs w:val="19"/>
        </w:rPr>
        <w:t xml:space="preserve">รูปที่ 17</w:t>
      </w:r>
      <w:r>
        <w:rPr>
          <w:rFonts w:ascii="Prompt" w:cs="Prompt" w:eastAsia="Prompt" w:hAnsi="Prompt"/>
          <w:color w:val="64748B"/>
          <w:sz w:val="19"/>
          <w:szCs w:val="19"/>
        </w:rPr>
        <w:t xml:space="preserve"> เวลาที่น้ำลดนับจากฝนเริ่มตก สถานการณ์ A / C / D / E (สีเข้ม = ขังนาน)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  <w:b/>
          <w:bCs/>
        </w:rPr>
        <w:t xml:space="preserve">ฝนอย่างเดียวขังนานไม่มาก</w:t>
      </w:r>
      <w:r>
        <w:rPr>
          <w:rFonts w:ascii="Prompt" w:cs="Prompt" w:eastAsia="Prompt" w:hAnsi="Prompt"/>
        </w:rPr>
        <w:t xml:space="preserve"> ฝน 250 มม./5 วัน กับแม่น้ำปกติ (C) ขัง ≥7 วัน 148 ตร.กม. กระจายเป็นแอ่งเล็กทั่วจังหวัด (เมืองนครสวรรค์ 28 ท่าตะโก 21 บรรพตพิสัย 15 ตร.กม.)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  <w:b/>
          <w:bCs/>
        </w:rPr>
        <w:t xml:space="preserve">แม่น้ำสูงทำให้ท่วมนานเพิ่ม 3.6–4 เท่า</w:t>
      </w:r>
      <w:r>
        <w:rPr>
          <w:rFonts w:ascii="Prompt" w:cs="Prompt" w:eastAsia="Prompt" w:hAnsi="Prompt"/>
        </w:rPr>
        <w:t xml:space="preserve"> เต็มตลิ่ง (D) 532 และล้นตลิ่ง (E) 608 ตร.กม. ตามแนวน่าน–ชุมแสง–บึงบอระเพ็ด และแนวปิง–โกรกพระ ; ตำบลที่ขังนานที่สุดในกรณี E: วังมหากร 46 บางเคียน 45 พระนอน 27 ท่าตะโก 27 เกรียงไกร 26 ตร.กม.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  <w:b/>
          <w:bCs/>
        </w:rPr>
        <w:t xml:space="preserve">ใช้เพื่อเตรียมการ ไม่ใช่พยากรณ์</w:t>
      </w:r>
      <w:r>
        <w:rPr>
          <w:rFonts w:ascii="Prompt" w:cs="Prompt" w:eastAsia="Prompt" w:hAnsi="Prompt"/>
        </w:rPr>
        <w:t xml:space="preserve"> ฝนสม่ำเสมอทั้งจังหวัดและทุกลำน้ำสูงพร้อมกันเป็นกรณีรุนแรงเชิงสมมติ</w:t>
      </w:r>
    </w:p>
    <w:p>
      <w:pPr>
        <w:pStyle w:val="Heading2"/>
      </w:pPr>
      <w:r>
        <w:rPr>
          <w:rFonts w:ascii="Prompt" w:cs="Prompt" w:eastAsia="Prompt" w:hAnsi="Prompt"/>
        </w:rPr>
        <w:t xml:space="preserve">13.4 พยากรณ์ 72 ชม. ทั้งจังหวัดแบบอัตโนมัติ</w:t>
      </w:r>
    </w:p>
    <w:p>
      <w:pPr>
        <w:spacing w:after="120" w:line="300"/>
        <w:jc w:val="left"/>
      </w:pPr>
      <w:r>
        <w:rPr>
          <w:rFonts w:ascii="Prompt" w:cs="Prompt" w:eastAsia="Prompt" w:hAnsi="Prompt"/>
        </w:rPr>
        <w:t xml:space="preserve">pipeline/run_province.py ใช้โดเมนเดียวกัน (300 ม.) กับฝนย้อนหลัง 48 ชม. + ฝนพยากรณ์ 72 ชม. ที่ปรับแก้ด้วยสถานีแล้ว (rain_cache) ระดับน้ำสถานีและการพยากรณ์ด้วย recession ของรอบรายชั่วโมง และความลึกเริ่มต้นจากแบบจำลอง hex ; ระดับบึงเริ่มต้นใช้ผลรอบก่อน (prov_state.json ไม่เกิน 5 วัน) หรือค่าตามเดือน ผลเป็นแผนที่ความลึก ตอนนี้ / +24 / +48 / +72 ชม. / สูงสุด 72 ชม. และสรุปรายตำบล</w:t>
      </w:r>
    </w:p>
    <w:p>
      <w:pPr>
        <w:keepNext/>
        <w:spacing w:after="80" w:before="120"/>
      </w:pPr>
      <w:r>
        <w:rPr>
          <w:rFonts w:ascii="Prompt" w:cs="Prompt" w:eastAsia="Prompt" w:hAnsi="Prompt"/>
          <w:b/>
          <w:bCs/>
          <w:color w:val="0B3C5D"/>
          <w:sz w:val="20"/>
          <w:szCs w:val="20"/>
        </w:rPr>
        <w:t xml:space="preserve">ตารางที่ 28</w:t>
      </w:r>
      <w:r>
        <w:rPr>
          <w:rFonts w:ascii="Prompt" w:cs="Prompt" w:eastAsia="Prompt" w:hAnsi="Prompt"/>
          <w:color w:val="0B3C5D"/>
          <w:sz w:val="20"/>
          <w:szCs w:val="20"/>
        </w:rPr>
        <w:t xml:space="preserve"> การรันพยากรณ์ 72 ชม. ทั้งจังหวัด</w:t>
      </w:r>
    </w:p>
    <w:tbl>
      <w:tblPr>
        <w:tblW w:type="dxa" w:w="9638"/>
        <w:tblBorders>
          <w:top w:val="single" w:color="C9D4DE" w:sz="4"/>
          <w:left w:val="single" w:color="C9D4DE" w:sz="4"/>
          <w:bottom w:val="single" w:color="C9D4DE" w:sz="4"/>
          <w:right w:val="single" w:color="C9D4DE" w:sz="4"/>
          <w:insideH w:val="single" w:color="C9D4DE" w:sz="4"/>
          <w:insideV w:val="single" w:color="C9D4DE" w:sz="4"/>
        </w:tblBorders>
      </w:tblPr>
      <w:tblGrid>
        <w:gridCol w:w="3614"/>
        <w:gridCol w:w="6024"/>
      </w:tblGrid>
      <w:tr>
        <w:trPr>
          <w:cantSplit/>
          <w:tblHeader/>
        </w:trPr>
        <w:tc>
          <w:tcPr>
            <w:tcW w:type="dxa" w:w="3614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7"/>
                <w:szCs w:val="17"/>
              </w:rPr>
              <w:t xml:space="preserve">รายการ</w:t>
            </w:r>
          </w:p>
        </w:tc>
        <w:tc>
          <w:tcPr>
            <w:tcW w:type="dxa" w:w="6024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7"/>
                <w:szCs w:val="17"/>
              </w:rPr>
              <w:t xml:space="preserve">ค่า</w:t>
            </w:r>
          </w:p>
        </w:tc>
      </w:tr>
      <w:tr>
        <w:trPr>
          <w:cantSplit/>
        </w:trPr>
        <w:tc>
          <w:tcPr>
            <w:tcW w:type="dxa" w:w="361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เวลารันที่วัดจริง (เครื่อง 2 แกน เทียบเท่า GitHub runner)</w:t>
            </w:r>
          </w:p>
        </w:tc>
        <w:tc>
          <w:tcPr>
            <w:tcW w:type="dxa" w:w="60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9 นาที 15 วินาที (555 วินาที)</w:t>
            </w:r>
          </w:p>
        </w:tc>
      </w:tr>
      <w:tr>
        <w:trPr>
          <w:cantSplit/>
        </w:trPr>
        <w:tc>
          <w:tcPr>
            <w:tcW w:type="dxa" w:w="361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รอบอัตโนมัติ</w:t>
            </w:r>
          </w:p>
        </w:tc>
        <w:tc>
          <w:tcPr>
            <w:tcW w:type="dxa" w:w="60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วันละ 4 ครั้ง 04 / 10 / 16 / 22 UTC (11 / 17 / 23 / 05 น.) — แยกจากรอบ 2D จุดวิกฤต (ทุก 6 ชม.) และ Sentinel-1 (03 / 15 UTC)</w:t>
            </w:r>
          </w:p>
        </w:tc>
      </w:tr>
      <w:tr>
        <w:trPr>
          <w:cantSplit/>
        </w:trPr>
        <w:tc>
          <w:tcPr>
            <w:tcW w:type="dxa" w:w="361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สั่งรันเอง</w:t>
            </w:r>
          </w:p>
        </w:tc>
        <w:tc>
          <w:tcPr>
            <w:tcW w:type="dxa" w:w="60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Actions → update-flood-data → Run workflow → province = true</w:t>
            </w:r>
          </w:p>
        </w:tc>
      </w:tr>
      <w:tr>
        <w:trPr>
          <w:cantSplit/>
        </w:trPr>
        <w:tc>
          <w:tcPr>
            <w:tcW w:type="dxa" w:w="361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ตัวอย่างผล (ข้อมูล 28 ก.ย. 2569 20:00 น.)</w:t>
            </w:r>
          </w:p>
        </w:tc>
        <w:tc>
          <w:tcPr>
            <w:tcW w:type="dxa" w:w="60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ท่วมขังตอนนี้ 160 ตร.กม. · สูงสุดใน 72 ชม. 243 ตร.กม.</w:t>
            </w:r>
          </w:p>
        </w:tc>
      </w:tr>
      <w:tr>
        <w:trPr>
          <w:cantSplit/>
        </w:trPr>
        <w:tc>
          <w:tcPr>
            <w:tcW w:type="dxa" w:w="361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การสอบเทียบ hex</w:t>
            </w:r>
          </w:p>
        </w:tc>
        <w:tc>
          <w:tcPr>
            <w:tcW w:type="dxa" w:w="60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ไม่ใช้ (no_calib) — ใช้ผล 2D จุดวิกฤต 120 ม. เท่านั้น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Prompt" w:cs="Prompt" w:eastAsia="Prompt" w:hAnsi="Prompt"/>
        </w:rPr>
        <w:t xml:space="preserve">13.5 การแสดงผลบนเว็บ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  <w:b/>
          <w:bCs/>
        </w:rPr>
        <w:t xml:space="preserve">โหมดง่าย</w:t>
      </w:r>
      <w:r>
        <w:rPr>
          <w:rFonts w:ascii="Prompt" w:cs="Prompt" w:eastAsia="Prompt" w:hAnsi="Prompt"/>
        </w:rPr>
        <w:t xml:space="preserve"> การ์ด “ถ้าเกิดพายุใหญ่ น้ำจะขังนานที่ไหน?” แสดงพื้นที่เป็นไร่ รายอำเภอและตำบลที่ควรเตรียมตัวจากสถานการณ์ C และ E พร้อมปุ่มดูแผนที่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  <w:b/>
          <w:bCs/>
        </w:rPr>
        <w:t xml:space="preserve">โหมดละเอียด แท็บท่วมซ้ำ</w:t>
      </w:r>
      <w:r>
        <w:rPr>
          <w:rFonts w:ascii="Prompt" w:cs="Prompt" w:eastAsia="Prompt" w:hAnsi="Prompt"/>
        </w:rPr>
        <w:t xml:space="preserve"> แผนที่ความถี่ Sentinel-1 ทั้งจังหวัด ผลจำลองเหตุการณ์ 2564 / 2565 / 2567 (ทดสอบ) / 2568 เทียบดาวเทียม และตารางสถานการณ์ A / C / D / E พร้อมปุ่มดูความลึกสูงสุดหรือเวลาน้ำลด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  <w:b/>
          <w:bCs/>
        </w:rPr>
        <w:t xml:space="preserve">แท็บ 2D</w:t>
      </w:r>
      <w:r>
        <w:rPr>
          <w:rFonts w:ascii="Prompt" w:cs="Prompt" w:eastAsia="Prompt" w:hAnsi="Prompt"/>
        </w:rPr>
        <w:t xml:space="preserve"> เพิ่มโดเมน “ทั้งจังหวัด (300 ม.)” ใช้แถบเวลาเดียวกับจุดวิกฤต</w:t>
      </w:r>
    </w:p>
    <w:p>
      <w:pPr>
        <w:pStyle w:val="Heading1"/>
        <w:pageBreakBefore/>
      </w:pPr>
      <w:r>
        <w:rPr>
          <w:rFonts w:ascii="Prompt" w:cs="Prompt" w:eastAsia="Prompt" w:hAnsi="Prompt"/>
        </w:rPr>
        <w:t xml:space="preserve">14. เว็บแอปพลิเคชันและการใช้งาน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038850" cy="3771900"/>
            <wp:effectExtent t="0" r="0" b="0" l="0"/>
            <wp:docPr id="1" name="fig11" descr="หน้าเว็บ: โหมดระยะเวลาท่วม และตารางอำเภอพร้อมคอลัมน์ระยะเวลาท่วม" title="หน้าเว็บ: โหมดระยะเวลาท่วม และตารางอำเภอพร้อมคอลัมน์ระยะเวลาท่ว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rompt" w:cs="Prompt" w:eastAsia="Prompt" w:hAnsi="Prompt"/>
          <w:b/>
          <w:bCs/>
          <w:color w:val="64748B"/>
          <w:sz w:val="19"/>
          <w:szCs w:val="19"/>
        </w:rPr>
        <w:t xml:space="preserve">รูปที่ 18</w:t>
      </w:r>
      <w:r>
        <w:rPr>
          <w:rFonts w:ascii="Prompt" w:cs="Prompt" w:eastAsia="Prompt" w:hAnsi="Prompt"/>
          <w:color w:val="64748B"/>
          <w:sz w:val="19"/>
          <w:szCs w:val="19"/>
        </w:rPr>
        <w:t xml:space="preserve"> หน้าเว็บ: โหมดระยะเวลาท่วม และตารางอำเภอพร้อมคอลัมน์ระยะเวลาท่วม</w:t>
      </w:r>
    </w:p>
    <w:p>
      <w:pPr>
        <w:pStyle w:val="Heading2"/>
      </w:pPr>
      <w:r>
        <w:rPr>
          <w:rFonts w:ascii="Prompt" w:cs="Prompt" w:eastAsia="Prompt" w:hAnsi="Prompt"/>
        </w:rPr>
        <w:t xml:space="preserve">14.1 ฟีเจอร์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แผนที่ hex 1 ตร.กม. ความลึก 5 ชั้น แถบเวลา −7 วันถึง +72 ชม. เล่นเป็นแอนิเมชันได้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โหมดแผนที่: ท่วมขังตอนนี้ · สูงสุดใน 72 ชม. · น้ำล้นตลิ่ง/ต้นน้ำ · ระยะเวลาท่วม · ฝน 24 ชม./7 วัน · ฝนพยากรณ์ 72 ชม.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คลิก hex: ความลึก สัดส่วนท่วม ระดับผิวน้ำ สาเหตุ ท่วมมาแล้ว คาดว่าจะลดลงใน ฝนสะสม ค่า HAND/CN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แท็บอำเภอ · ต้นน้ำ · ระดับน้ำ · ฝน · 2D จุดวิกฤต · Windy · วิธีการ (สถานะแหล่งข้อมูล)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ชั้นพื้นที่ลุ่มต่ำ (HAND) ชั้นคลอง คันกั้นน้ำ สถานีสูบ ประตูน้ำ ชั้นน้ำท่วมจากดาวเทียม GISTDA (ถ้าเปิดใช้) และน้ำท่วมจาก Sentinel-1 ที่แปลเอง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  <w:b/>
          <w:bCs/>
        </w:rPr>
        <w:t xml:space="preserve">แท็บ 2D → แอ่งท่าตะโก:</w:t>
      </w:r>
      <w:r>
        <w:rPr>
          <w:rFonts w:ascii="Prompt" w:cs="Prompt" w:eastAsia="Prompt" w:hAnsi="Prompt"/>
        </w:rPr>
        <w:t xml:space="preserve"> ระยะเวลาท่วมขังรายตำบล แผนที่ความถี่น้ำท่วม Sentinel-1 2560–2568 ผลจำลองเหตุการณ์ 2564/2565/2568 เทียบดาวเทียม (แผนที่ตรง/ขาด/เกิน กราฟรายวัน ตารางรายตำบล) และสถานการณ์สมมติ A–E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รีเฟรชข้อมูลเองทุก 5 นาที ใช้บนมือถือได้</w:t>
      </w:r>
    </w:p>
    <w:p>
      <w:pPr>
        <w:pStyle w:val="Heading2"/>
      </w:pPr>
      <w:r>
        <w:rPr>
          <w:rFonts w:ascii="Prompt" w:cs="Prompt" w:eastAsia="Prompt" w:hAnsi="Prompt"/>
        </w:rPr>
        <w:t xml:space="preserve">14.2 การเผยแพร่บน GitHub (ครั้งแรก)</w:t>
      </w:r>
    </w:p>
    <w:p>
      <w:pPr>
        <w:pStyle w:val="ListParagraph"/>
        <w:numPr>
          <w:ilvl w:val="0"/>
          <w:numId w:val="7"/>
        </w:numPr>
        <w:spacing w:after="60" w:line="290"/>
      </w:pPr>
      <w:r>
        <w:rPr>
          <w:rFonts w:ascii="Prompt" w:cs="Prompt" w:eastAsia="Prompt" w:hAnsi="Prompt"/>
        </w:rPr>
        <w:t xml:space="preserve">สร้าง repository แบบ Public บน GitHub</w:t>
      </w:r>
    </w:p>
    <w:p>
      <w:pPr>
        <w:pStyle w:val="ListParagraph"/>
        <w:numPr>
          <w:ilvl w:val="0"/>
          <w:numId w:val="7"/>
        </w:numPr>
        <w:spacing w:after="60" w:line="290"/>
      </w:pPr>
      <w:r>
        <w:rPr>
          <w:rFonts w:ascii="Prompt" w:cs="Prompt" w:eastAsia="Prompt" w:hAnsi="Prompt"/>
          <w:color w:val="1E3A5F"/>
          <w:sz w:val="19"/>
          <w:szCs w:val="19"/>
        </w:rPr>
        <w:t xml:space="preserve">git remote add origin https://github.com/&lt;user&gt;/nakhonsawan-flood.git</w:t>
      </w:r>
      <w:r>
        <w:rPr>
          <w:rFonts w:ascii="Prompt" w:cs="Prompt" w:eastAsia="Prompt" w:hAnsi="Prompt"/>
        </w:rPr>
        <w:t xml:space="preserve"> แล้ว </w:t>
      </w:r>
      <w:r>
        <w:rPr>
          <w:rFonts w:ascii="Prompt" w:cs="Prompt" w:eastAsia="Prompt" w:hAnsi="Prompt"/>
          <w:color w:val="1E3A5F"/>
          <w:sz w:val="19"/>
          <w:szCs w:val="19"/>
        </w:rPr>
        <w:t xml:space="preserve">git push -u origin main</w:t>
      </w:r>
    </w:p>
    <w:p>
      <w:pPr>
        <w:pStyle w:val="ListParagraph"/>
        <w:numPr>
          <w:ilvl w:val="0"/>
          <w:numId w:val="7"/>
        </w:numPr>
        <w:spacing w:after="60" w:line="290"/>
      </w:pPr>
      <w:r>
        <w:rPr>
          <w:rFonts w:ascii="Prompt" w:cs="Prompt" w:eastAsia="Prompt" w:hAnsi="Prompt"/>
        </w:rPr>
        <w:t xml:space="preserve">Settings → Pages → Source: GitHub Actions</w:t>
      </w:r>
    </w:p>
    <w:p>
      <w:pPr>
        <w:pStyle w:val="ListParagraph"/>
        <w:numPr>
          <w:ilvl w:val="0"/>
          <w:numId w:val="7"/>
        </w:numPr>
        <w:spacing w:after="60" w:line="290"/>
      </w:pPr>
      <w:r>
        <w:rPr>
          <w:rFonts w:ascii="Prompt" w:cs="Prompt" w:eastAsia="Prompt" w:hAnsi="Prompt"/>
        </w:rPr>
        <w:t xml:space="preserve">Actions → update-flood-data → Run workflow (ครั้งแรก) จากนั้นรันเองทุกชั่วโมง</w:t>
      </w:r>
    </w:p>
    <w:p>
      <w:pPr>
        <w:pStyle w:val="ListParagraph"/>
        <w:numPr>
          <w:ilvl w:val="0"/>
          <w:numId w:val="7"/>
        </w:numPr>
        <w:spacing w:after="60" w:line="290"/>
      </w:pPr>
      <w:r>
        <w:rPr>
          <w:rFonts w:ascii="Prompt" w:cs="Prompt" w:eastAsia="Prompt" w:hAnsi="Prompt"/>
        </w:rPr>
        <w:t xml:space="preserve">(ไม่บังคับ) ใส่ GISTDA API key ใน Settings → Secrets → Actions ชื่อ </w:t>
      </w:r>
      <w:r>
        <w:rPr>
          <w:rFonts w:ascii="Prompt" w:cs="Prompt" w:eastAsia="Prompt" w:hAnsi="Prompt"/>
          <w:color w:val="1E3A5F"/>
          <w:sz w:val="19"/>
          <w:szCs w:val="19"/>
        </w:rPr>
        <w:t xml:space="preserve">GISTDA_API_KEY</w:t>
      </w:r>
    </w:p>
    <w:p>
      <w:pPr>
        <w:pStyle w:val="Heading2"/>
      </w:pPr>
      <w:r>
        <w:rPr>
          <w:rFonts w:ascii="Prompt" w:cs="Prompt" w:eastAsia="Prompt" w:hAnsi="Prompt"/>
        </w:rPr>
        <w:t xml:space="preserve">14.3 การดูแลรักษา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เพิ่มข้อมูลสถานีสูบ/ประตูน้ำจริงใน </w:t>
      </w:r>
      <w:r>
        <w:rPr>
          <w:rFonts w:ascii="Prompt" w:cs="Prompt" w:eastAsia="Prompt" w:hAnsi="Prompt"/>
          <w:color w:val="1E3A5F"/>
          <w:sz w:val="19"/>
          <w:szCs w:val="19"/>
        </w:rPr>
        <w:t xml:space="preserve">data/static/drainage_assets_user.csv</w:t>
      </w:r>
      <w:r>
        <w:rPr>
          <w:rFonts w:ascii="Prompt" w:cs="Prompt" w:eastAsia="Prompt" w:hAnsi="Prompt"/>
        </w:rPr>
        <w:t xml:space="preserve"> (type, name, lon, lat, capacity_m3s, note) แล้วรัน tool 1c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GitHub ปิด scheduled workflow ถ้าไม่มี commit 60 วัน — workflow มีขั้น keepalive แล้ว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ถ้า runner ต่างประเทศดึง ThaiWater ไม่ได้ ระบบจะทำงานด้วย Open-Meteo อย่างเดียว ควรใช้ self-hosted runner หรือรัน tool 2 ใน ArcGIS Pro แทน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คำสั่งบนเครื่อง: </w:t>
      </w:r>
      <w:r>
        <w:rPr>
          <w:rFonts w:ascii="Prompt" w:cs="Prompt" w:eastAsia="Prompt" w:hAnsi="Prompt"/>
          <w:color w:val="1E3A5F"/>
          <w:sz w:val="19"/>
          <w:szCs w:val="19"/>
        </w:rPr>
        <w:t xml:space="preserve">python pipeline/run_update.py --site .</w:t>
      </w:r>
      <w:r>
        <w:rPr>
          <w:rFonts w:ascii="Prompt" w:cs="Prompt" w:eastAsia="Prompt" w:hAnsi="Prompt"/>
        </w:rPr>
        <w:t xml:space="preserve"> → </w:t>
      </w:r>
      <w:r>
        <w:rPr>
          <w:rFonts w:ascii="Prompt" w:cs="Prompt" w:eastAsia="Prompt" w:hAnsi="Prompt"/>
          <w:color w:val="1E3A5F"/>
          <w:sz w:val="19"/>
          <w:szCs w:val="19"/>
        </w:rPr>
        <w:t xml:space="preserve">python pipeline/run_hotspots.py --site .</w:t>
      </w:r>
      <w:r>
        <w:rPr>
          <w:rFonts w:ascii="Prompt" w:cs="Prompt" w:eastAsia="Prompt" w:hAnsi="Prompt"/>
        </w:rPr>
        <w:t xml:space="preserve"> → </w:t>
      </w:r>
      <w:r>
        <w:rPr>
          <w:rFonts w:ascii="Prompt" w:cs="Prompt" w:eastAsia="Prompt" w:hAnsi="Prompt"/>
          <w:color w:val="1E3A5F"/>
          <w:sz w:val="19"/>
          <w:szCs w:val="19"/>
        </w:rPr>
        <w:t xml:space="preserve">python pipeline/calibrate.py --site .</w:t>
      </w:r>
      <w:r>
        <w:rPr>
          <w:rFonts w:ascii="Prompt" w:cs="Prompt" w:eastAsia="Prompt" w:hAnsi="Prompt"/>
        </w:rPr>
        <w:t xml:space="preserve"> · ทดสอบเว็บ </w:t>
      </w:r>
      <w:r>
        <w:rPr>
          <w:rFonts w:ascii="Prompt" w:cs="Prompt" w:eastAsia="Prompt" w:hAnsi="Prompt"/>
          <w:color w:val="1E3A5F"/>
          <w:sz w:val="19"/>
          <w:szCs w:val="19"/>
        </w:rPr>
        <w:t xml:space="preserve">python -m http.server 8000</w:t>
      </w:r>
    </w:p>
    <w:p>
      <w:pPr>
        <w:pStyle w:val="Heading1"/>
        <w:pageBreakBefore/>
      </w:pPr>
      <w:r>
        <w:rPr>
          <w:rFonts w:ascii="Prompt" w:cs="Prompt" w:eastAsia="Prompt" w:hAnsi="Prompt"/>
        </w:rPr>
        <w:t xml:space="preserve">15. ข้อจำกัดในการใช้งาน</w:t>
      </w:r>
    </w:p>
    <w:p>
      <w:pPr>
        <w:spacing w:after="120" w:line="300"/>
        <w:jc w:val="left"/>
      </w:pPr>
      <w:r>
        <w:rPr>
          <w:rFonts w:ascii="Prompt" w:cs="Prompt" w:eastAsia="Prompt" w:hAnsi="Prompt"/>
        </w:rPr>
        <w:t xml:space="preserve">ส่วนนี้สรุปข้อจำกัดที่ผู้ใช้ควรทราบก่อนนำผลไปใช้ แบ่งตามแหล่งที่มาของความไม่แน่นอน</w:t>
      </w:r>
    </w:p>
    <w:p>
      <w:pPr>
        <w:pStyle w:val="Heading2"/>
      </w:pPr>
      <w:r>
        <w:rPr>
          <w:rFonts w:ascii="Prompt" w:cs="Prompt" w:eastAsia="Prompt" w:hAnsi="Prompt"/>
        </w:rPr>
        <w:t xml:space="preserve">15.1 ลักษณะของแบบจำลอง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แบบจำลอง hex เป็น </w:t>
      </w:r>
      <w:r>
        <w:rPr>
          <w:rFonts w:ascii="Prompt" w:cs="Prompt" w:eastAsia="Prompt" w:hAnsi="Prompt"/>
          <w:b/>
          <w:bCs/>
        </w:rPr>
        <w:t xml:space="preserve">screening model</w:t>
      </w:r>
      <w:r>
        <w:rPr>
          <w:rFonts w:ascii="Prompt" w:cs="Prompt" w:eastAsia="Prompt" w:hAnsi="Prompt"/>
        </w:rPr>
        <w:t xml:space="preserve"> ความละเอียด 1 ตร.กม. ใช้บอกแนวโน้มและจัดลำดับพื้นที่ ไม่ใช่ความลึกระดับถนนหรือบ้านเรือน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ความลึกเป็นค่าเฉลี่ยในส่วนที่ท่วมของ hex ไม่ใช่ความลึกสูงสุด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แบบจำลอง 2D ละเอียดมีเฉพาะ 3 จุดวิกฤต (กริด 120 ม.) และแอ่งท่าตะโก (180 ม.) ; ทั้งจังหวัดใช้กริด 300 ม. คันดินและตลิ่งที่แคบกว่านี้ไม่ปรากฏใน DEM (จึงต้องใช้กฎตลิ่งแทน)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DEM 30 ม. (FABDEM) มีความคลาดเคลื่อนแนวดิ่งระดับเมตร และไม่เห็นคันนา ถนนเล็ก หรือท่อลอด</w:t>
      </w:r>
    </w:p>
    <w:p>
      <w:pPr>
        <w:pStyle w:val="Heading2"/>
      </w:pPr>
      <w:r>
        <w:rPr>
          <w:rFonts w:ascii="Prompt" w:cs="Prompt" w:eastAsia="Prompt" w:hAnsi="Prompt"/>
        </w:rPr>
        <w:t xml:space="preserve">15.2 ข้อมูลฝน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ฝนย้อนหลังและพยากรณ์มาจากแบบจำลองอากาศ (Open-Meteo) ซึ่งในรอบตัวอย่างสูงกว่าสถานีราว 1.8 เท่า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การปรับแก้ด้วยสถานีทำเฉพาะ 24 ชม. ล่าสุด ช่วงก่อนหน้ายังใช้ฝนแบบจำลอง และพยากรณ์ 72 ชม. ไม่ได้ปรับแก้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ความละเอียดฝน 0.2° (~22 กม.) ไม่เห็นพายุฝนเฉพาะที่</w:t>
      </w:r>
    </w:p>
    <w:p>
      <w:pPr>
        <w:pStyle w:val="Heading2"/>
      </w:pPr>
      <w:r>
        <w:rPr>
          <w:rFonts w:ascii="Prompt" w:cs="Prompt" w:eastAsia="Prompt" w:hAnsi="Prompt"/>
        </w:rPr>
        <w:t xml:space="preserve">15.3 แม่น้ำ เขื่อน และน้ำต้นน้ำ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ไม่ได้พยากรณ์การระบายน้ำจากเขื่อนภูมิพล สิริกิติ์ นเรศวร และน้ำจากสุโขทัย/อุตรดิตถ์ — อยู่ในค่าตรวจวัดปัจจุบัน และลดตาม recession ของสถานี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recession แบบ exponential เดียวต่อสถานี ไม่แยกน้ำลดช่วงต้น (เร็ว) กับน้ำฐาน (ช้า) · ช่วงน้ำขึ้นต่อ τ = 12 ชม. เป็นค่าสมมติ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rating curve ของสถานีที่ไม่รายงานปริมาณน้ำ (เช่น Ct.5A) ต้องคาดต่อเหนือระดับที่เคยวัด จึงมีความไม่แน่นอนสูงเมื่อน้ำสูงผิดปกติ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ความเร็วเดินทางของน้ำต้นน้ำใช้ค่าเดียว 0.7 ม./วิ ไม่แยกการหน่วงของบึงสีไฟ/ทุ่งบางระกำ · เพชรบูรณ์นับเฉพาะส่วนที่ไหลเข้านครสวรรค์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ความจุลำน้ำใช้ qmax ของสถานีกรมชลประทาน ซึ่งอาจต่างจากความจุจริงตลอดช่วงลำน้ำ</w:t>
      </w:r>
    </w:p>
    <w:p>
      <w:pPr>
        <w:pStyle w:val="Heading2"/>
      </w:pPr>
      <w:r>
        <w:rPr>
          <w:rFonts w:ascii="Prompt" w:cs="Prompt" w:eastAsia="Prompt" w:hAnsi="Prompt"/>
        </w:rPr>
        <w:t xml:space="preserve">15.4 โครงสร้างระบายน้ำ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OpenStreetMap ไม่มีสถานีสูบน้ำในจังหวัด และมีประตูระบายน้ำเพียง 20 แห่ง ผลการระบายจึงอาจช้ากว่าจริงในพื้นที่ที่มีการสูบ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ไม่มีกฎการเปิด-ปิดประตูน้ำและการเดินเครื่องสูบจริง ใช้กฎอย่างง่ายตามระดับน้ำในแม่น้ำ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ท่อระบายน้ำเมืองใช้ค่าคงที่ 20 มม./ชม. ต่อสัดส่วนพื้นที่เมือง</w:t>
      </w:r>
    </w:p>
    <w:p>
      <w:pPr>
        <w:pStyle w:val="Heading2"/>
      </w:pPr>
      <w:r>
        <w:rPr>
          <w:rFonts w:ascii="Prompt" w:cs="Prompt" w:eastAsia="Prompt" w:hAnsi="Prompt"/>
        </w:rPr>
        <w:t xml:space="preserve">15.5 การสอบเทียบและการตรวจสอบความถูกต้อง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โมเดล hex สอบเทียบกับแบบจำลอง 2D จากเหตุการณ์เดียว </w:t>
      </w:r>
      <w:r>
        <w:rPr>
          <w:rFonts w:ascii="Prompt" w:cs="Prompt" w:eastAsia="Prompt" w:hAnsi="Prompt"/>
          <w:b/>
          <w:bCs/>
        </w:rPr>
        <w:t xml:space="preserve">แบบจำลอง 2D ทั้งจังหวัดเทียบ Sentinel-1 แล้ว (CSI 0.31–0.41) แต่ hex ยังไม่ได้สอบเทียบกับพื้นที่ท่วมจริงโดยตรง</w:t>
      </w:r>
      <w:r>
        <w:rPr>
          <w:rFonts w:ascii="Prompt" w:cs="Prompt" w:eastAsia="Prompt" w:hAnsi="Prompt"/>
        </w:rPr>
        <w:t xml:space="preserve"> — ระบบสะสมภาพ Sentinel-1 / GISTDA ไว้สอบเทียบรายสัปดาห์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แอ่งท่าตะโกเทียบกับ Sentinel-1 แล้ว (CSI 0.49–0.54) แต่น้ำในแบบจำลองมาช้ากว่าจริง 1–2 สัปดาห์ (ปี 2565, 2568) ไผ่สิงห์ท่วมต่ำกว่าจริงมาก และระดับบึงบอระเพ็ด/การเปิดประตูน้ำยังเป็นค่าสมมติ (หัวข้อ 12.4)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ค่าพารามิเตอร์บางตัว (weir_c, dcap_mult) ยังอยู่ที่ขอบช่วงค้นหา</w:t>
      </w:r>
    </w:p>
    <w:p>
      <w:pPr>
        <w:pStyle w:val="Heading2"/>
      </w:pPr>
      <w:r>
        <w:rPr>
          <w:rFonts w:ascii="Prompt" w:cs="Prompt" w:eastAsia="Prompt" w:hAnsi="Prompt"/>
        </w:rPr>
        <w:t xml:space="preserve">15.6 ระยะเวลาท่วม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ระยะเวลาหลัง 72 ชม. เป็นการคาดต่อจากอัตราการลดช่วงท้าย ไม่ได้รวมฝนที่อาจตกเพิ่ม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hex ที่ท่วมจากน้ำล้นตลิ่ง นับเวลาท่วมจากเวลาที่สถานีขึ้นเหนือตลิ่ง ซึ่งอาจเร็วหรือช้ากว่าเวลาที่น้ำถึงจุดนั้นจริง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น้ำในนาข้าวไม่เกินระดับปกติ (N) ไม่นับเป็นน้ำท่วม</w:t>
      </w:r>
    </w:p>
    <w:p>
      <w:pPr>
        <w:pStyle w:val="Heading2"/>
      </w:pPr>
      <w:r>
        <w:rPr>
          <w:rFonts w:ascii="Prompt" w:cs="Prompt" w:eastAsia="Prompt" w:hAnsi="Prompt"/>
        </w:rPr>
        <w:t xml:space="preserve">15.7 จุดที่ทราบว่าผลน่าจะคลาดเคลื่อน</w:t>
      </w:r>
    </w:p>
    <w:p>
      <w:pPr>
        <w:spacing w:after="120" w:line="300"/>
        <w:jc w:val="left"/>
      </w:pPr>
      <w:r>
        <w:rPr>
          <w:rFonts w:ascii="Prompt" w:cs="Prompt" w:eastAsia="Prompt" w:hAnsi="Prompt"/>
        </w:rPr>
        <w:t xml:space="preserve">5 hex (2.8 ตร.กม.) ทางตะวันตกของอำเภอลาดยาว (ประมาณ 99.76–99.88°E, 15.69–15.72°N) ขึ้นว่าท่วมเกิน 14 วัน ระดับผิวน้ำใน hex เหล่านี้สูงกว่า hex ข้างเคียง 2–3 ม. และสูงกว่าระดับจุดล้น แต่ค่า weir_c = 0.05 ที่สอบเทียบจากโดเมนที่ราบทำให้น้ำระบายช้าเกินจริงบนพื้นลาด ควรสอบเทียบเพิ่มด้วยโดเมน 2D ที่ลาดชันหรือข้อมูล GISTDA</w:t>
      </w:r>
    </w:p>
    <w:p>
      <w:pPr>
        <w:pStyle w:val="Heading2"/>
      </w:pPr>
      <w:r>
        <w:rPr>
          <w:rFonts w:ascii="Prompt" w:cs="Prompt" w:eastAsia="Prompt" w:hAnsi="Prompt"/>
        </w:rPr>
        <w:t xml:space="preserve">15.8 การเข้าถึงข้อมูลและโครงสร้างพื้นฐาน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GitHub Actions runner อยู่ต่างประเทศ อาจดึง ThaiWater ไม่ได้ ระบบจะทำงานต่อด้วยข้อมูลที่เหลือแต่ความแม่นยำลดลง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GISTDA ต้องมี API key (ใช้ Sentinel-1 ที่แปลเองแทนได้) · Windy ใช้เป็นภาพประกอบเท่านั้น (API พยากรณ์รายจุดเป็นแบบเสียเงิน)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GitHub Pages เป็นเว็บสาธารณะ ไม่เหมาะกับข้อมูลที่ต้องจำกัดสิทธิ์</w:t>
      </w:r>
    </w:p>
    <w:p>
      <w:pPr>
        <w:pStyle w:val="Heading2"/>
      </w:pPr>
      <w:r>
        <w:rPr>
          <w:rFonts w:ascii="Prompt" w:cs="Prompt" w:eastAsia="Prompt" w:hAnsi="Prompt"/>
        </w:rPr>
        <w:t xml:space="preserve">15.9 สัญญาอนุญาตข้อมูล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  <w:b/>
          <w:bCs/>
        </w:rPr>
        <w:t xml:space="preserve">FABDEM V1-2 ใช้ได้เฉพาะงานไม่แสวงหากำไร (CC BY-NC-SA 4.0)</w:t>
      </w:r>
      <w:r>
        <w:rPr>
          <w:rFonts w:ascii="Prompt" w:cs="Prompt" w:eastAsia="Prompt" w:hAnsi="Prompt"/>
        </w:rPr>
        <w:t xml:space="preserve"> ถ้าใช้เชิงพาณิชย์ต้องกลับไปใช้ Copernicus DEM แล้วรัน tool 0 ใหม่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Open-Meteo ฟรีสำหรับการใช้งานไม่เชิงพาณิชย์ (CC BY 4.0) · OpenStreetMap (ODbL) ต้องระบุที่มา</w:t>
      </w:r>
    </w:p>
    <w:p>
      <w:pPr>
        <w:keepNext/>
        <w:spacing w:after="80" w:before="120"/>
      </w:pPr>
      <w:r>
        <w:rPr>
          <w:rFonts w:ascii="Prompt" w:cs="Prompt" w:eastAsia="Prompt" w:hAnsi="Prompt"/>
          <w:b/>
          <w:bCs/>
          <w:color w:val="0B3C5D"/>
          <w:sz w:val="20"/>
          <w:szCs w:val="20"/>
        </w:rPr>
        <w:t xml:space="preserve">ตารางที่ 29</w:t>
      </w:r>
      <w:r>
        <w:rPr>
          <w:rFonts w:ascii="Prompt" w:cs="Prompt" w:eastAsia="Prompt" w:hAnsi="Prompt"/>
          <w:color w:val="0B3C5D"/>
          <w:sz w:val="20"/>
          <w:szCs w:val="20"/>
        </w:rPr>
        <w:t xml:space="preserve"> แนวทางการนำผลไปใช้</w:t>
      </w:r>
    </w:p>
    <w:tbl>
      <w:tblPr>
        <w:tblW w:type="dxa" w:w="9638"/>
        <w:tblBorders>
          <w:top w:val="single" w:color="C9D4DE" w:sz="4"/>
          <w:left w:val="single" w:color="C9D4DE" w:sz="4"/>
          <w:bottom w:val="single" w:color="C9D4DE" w:sz="4"/>
          <w:right w:val="single" w:color="C9D4DE" w:sz="4"/>
          <w:insideH w:val="single" w:color="C9D4DE" w:sz="4"/>
          <w:insideV w:val="single" w:color="C9D4DE" w:sz="4"/>
        </w:tblBorders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เหมาะกับ</w:t>
            </w:r>
          </w:p>
        </w:tc>
        <w:tc>
          <w:tcPr>
            <w:tcW w:type="dxa" w:w="4819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ไม่เหมาะกับ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เตือนภัยล่วงหน้าและจัดลำดับพื้นที่เฝ้าระวังรายอำเภอ/ตำบล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ประเมินความเสียหายรายหลังคาเรือน</w:t>
            </w:r>
          </w:p>
        </w:tc>
      </w:tr>
      <w:tr>
        <w:trPr>
          <w:cantSplit/>
          <w:tblHeader w:val="false"/>
        </w:trPr>
        <w:tc>
          <w:tcPr>
            <w:tcW w:type="dxa" w:w="4819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วางแผนกำลังสูบน้ำ ถุงยังชีพ และการสื่อสารความเสี่ยง</w:t>
            </w:r>
          </w:p>
        </w:tc>
        <w:tc>
          <w:tcPr>
            <w:tcW w:type="dxa" w:w="4819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ใช้แทนการสำรวจภาคสนามหรือภาพดาวเทียม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ติดตามแนวโน้มน้ำจากต้นน้ำและแม่น้ำสายหลัก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ออกแบบโครงสร้างชลศาสตร์ (ควรใช้ HEC-RAS เต็มรูปแบบ)</w:t>
            </w:r>
          </w:p>
        </w:tc>
      </w:tr>
      <w:tr>
        <w:trPr>
          <w:cantSplit/>
          <w:tblHeader w:val="false"/>
        </w:trPr>
        <w:tc>
          <w:tcPr>
            <w:tcW w:type="dxa" w:w="4819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คาดระยะเวลาท่วมเชิงลำดับ (สั้น/กลาง/ยาว)</w:t>
            </w:r>
          </w:p>
        </w:tc>
        <w:tc>
          <w:tcPr>
            <w:tcW w:type="dxa" w:w="4819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ระบุวันเวลาน้ำลดที่แน่นอน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rPr>
          <w:rFonts w:ascii="Prompt" w:cs="Prompt" w:eastAsia="Prompt" w:hAnsi="Prompt"/>
        </w:rPr>
        <w:t xml:space="preserve">16. ข้อเสนอแนะและแนวทางพัฒนา</w:t>
      </w:r>
    </w:p>
    <w:p>
      <w:pPr>
        <w:pStyle w:val="ListParagraph"/>
        <w:numPr>
          <w:ilvl w:val="0"/>
          <w:numId w:val="8"/>
        </w:numPr>
        <w:spacing w:after="60" w:line="290"/>
      </w:pPr>
      <w:r>
        <w:rPr>
          <w:rFonts w:ascii="Prompt" w:cs="Prompt" w:eastAsia="Prompt" w:hAnsi="Prompt"/>
          <w:b/>
          <w:bCs/>
        </w:rPr>
        <w:t xml:space="preserve">ตรวจสอบกับน้ำท่วมจริง</w:t>
      </w:r>
      <w:r>
        <w:rPr>
          <w:rFonts w:ascii="Prompt" w:cs="Prompt" w:eastAsia="Prompt" w:hAnsi="Prompt"/>
        </w:rPr>
        <w:t xml:space="preserve"> สะสม Sentinel-1/GISTDA เป็นเป้าหมายการสอบเทียบ hex ทั้งจังหวัด ; ในเหตุการณ์ย้อนหลังเพิ่มปริมาณน้ำไหลเข้าจากเหนือ (Q ของ Y.17/N.7A) burn ลำน้ำใน DEM นอกจังหวัด และใช้ระดับน้ำบึงบอระเพ็ด/การเปิดประตูน้ำจากกรมชลประทาน ; ขยายไปปี 2554 และ 2567</w:t>
      </w:r>
    </w:p>
    <w:p>
      <w:pPr>
        <w:pStyle w:val="ListParagraph"/>
        <w:numPr>
          <w:ilvl w:val="0"/>
          <w:numId w:val="8"/>
        </w:numPr>
        <w:spacing w:after="60" w:line="290"/>
      </w:pPr>
      <w:r>
        <w:rPr>
          <w:rFonts w:ascii="Prompt" w:cs="Prompt" w:eastAsia="Prompt" w:hAnsi="Prompt"/>
          <w:b/>
          <w:bCs/>
        </w:rPr>
        <w:t xml:space="preserve">ข้อมูลระบายน้ำจริง</w:t>
      </w:r>
      <w:r>
        <w:rPr>
          <w:rFonts w:ascii="Prompt" w:cs="Prompt" w:eastAsia="Prompt" w:hAnsi="Prompt"/>
        </w:rPr>
        <w:t xml:space="preserve"> ความจุสถานีสูบ ประตูระบายน้ำ และกฎการเดินเครื่องจากกรมชลประทานและ อปท. ใส่ใน drainage_assets_user.csv</w:t>
      </w:r>
    </w:p>
    <w:p>
      <w:pPr>
        <w:pStyle w:val="ListParagraph"/>
        <w:numPr>
          <w:ilvl w:val="0"/>
          <w:numId w:val="8"/>
        </w:numPr>
        <w:spacing w:after="60" w:line="290"/>
      </w:pPr>
      <w:r>
        <w:rPr>
          <w:rFonts w:ascii="Prompt" w:cs="Prompt" w:eastAsia="Prompt" w:hAnsi="Prompt"/>
          <w:b/>
          <w:bCs/>
        </w:rPr>
        <w:t xml:space="preserve">ฝนเรดาร์/ดาวเทียม</w:t>
      </w:r>
      <w:r>
        <w:rPr>
          <w:rFonts w:ascii="Prompt" w:cs="Prompt" w:eastAsia="Prompt" w:hAnsi="Prompt"/>
        </w:rPr>
        <w:t xml:space="preserve"> GSMaP_NOW, GPM IMERG Early หรือเรดาร์กรมอุตุนิยมวิทยา แทนฝนแบบจำลองช่วงย้อนหลัง</w:t>
      </w:r>
    </w:p>
    <w:p>
      <w:pPr>
        <w:pStyle w:val="ListParagraph"/>
        <w:numPr>
          <w:ilvl w:val="0"/>
          <w:numId w:val="8"/>
        </w:numPr>
        <w:spacing w:after="60" w:line="290"/>
      </w:pPr>
      <w:r>
        <w:rPr>
          <w:rFonts w:ascii="Prompt" w:cs="Prompt" w:eastAsia="Prompt" w:hAnsi="Prompt"/>
          <w:b/>
          <w:bCs/>
        </w:rPr>
        <w:t xml:space="preserve">เขื่อนและแม่น้ำ</w:t>
      </w:r>
      <w:r>
        <w:rPr>
          <w:rFonts w:ascii="Prompt" w:cs="Prompt" w:eastAsia="Prompt" w:hAnsi="Prompt"/>
        </w:rPr>
        <w:t xml:space="preserve"> เพิ่มข้อมูลการระบายเขื่อนภูมิพล/สิริกิติ์/นเรศวร และ recession 2 ช่วง (เร็ว/ช้า)</w:t>
      </w:r>
    </w:p>
    <w:p>
      <w:pPr>
        <w:pStyle w:val="ListParagraph"/>
        <w:numPr>
          <w:ilvl w:val="0"/>
          <w:numId w:val="8"/>
        </w:numPr>
        <w:spacing w:after="60" w:line="290"/>
      </w:pPr>
      <w:r>
        <w:rPr>
          <w:rFonts w:ascii="Prompt" w:cs="Prompt" w:eastAsia="Prompt" w:hAnsi="Prompt"/>
          <w:b/>
          <w:bCs/>
        </w:rPr>
        <w:t xml:space="preserve">สอบเทียบเพิ่ม</w:t>
      </w:r>
      <w:r>
        <w:rPr>
          <w:rFonts w:ascii="Prompt" w:cs="Prompt" w:eastAsia="Prompt" w:hAnsi="Prompt"/>
        </w:rPr>
        <w:t xml:space="preserve"> โดเมน 2D ในพื้นที่ลาด (ลาดยาวตะวันตก) และสอบเทียบ lag ต้นน้ำรายลุ่มน้ำ</w:t>
      </w:r>
    </w:p>
    <w:p>
      <w:pPr>
        <w:pStyle w:val="ListParagraph"/>
        <w:numPr>
          <w:ilvl w:val="0"/>
          <w:numId w:val="8"/>
        </w:numPr>
        <w:spacing w:after="60" w:line="290"/>
      </w:pPr>
      <w:r>
        <w:rPr>
          <w:rFonts w:ascii="Prompt" w:cs="Prompt" w:eastAsia="Prompt" w:hAnsi="Prompt"/>
          <w:b/>
          <w:bCs/>
        </w:rPr>
        <w:t xml:space="preserve">DEM ละเอียด</w:t>
      </w:r>
      <w:r>
        <w:rPr>
          <w:rFonts w:ascii="Prompt" w:cs="Prompt" w:eastAsia="Prompt" w:hAnsi="Prompt"/>
        </w:rPr>
        <w:t xml:space="preserve"> DEM 5 ม. (กรมพัฒนาที่ดิน) หรือ LiDAR ในจุดวิกฤต เพื่อรัน 2D ที่ 30–60 ม.</w:t>
      </w:r>
    </w:p>
    <w:p>
      <w:pPr>
        <w:pStyle w:val="ListParagraph"/>
        <w:numPr>
          <w:ilvl w:val="0"/>
          <w:numId w:val="8"/>
        </w:numPr>
        <w:spacing w:after="60" w:line="290"/>
      </w:pPr>
      <w:r>
        <w:rPr>
          <w:rFonts w:ascii="Prompt" w:cs="Prompt" w:eastAsia="Prompt" w:hAnsi="Prompt"/>
          <w:b/>
          <w:bCs/>
        </w:rPr>
        <w:t xml:space="preserve">ผลกระทบ</w:t>
      </w:r>
      <w:r>
        <w:rPr>
          <w:rFonts w:ascii="Prompt" w:cs="Prompt" w:eastAsia="Prompt" w:hAnsi="Prompt"/>
        </w:rPr>
        <w:t xml:space="preserve"> ซ้อนประชากร (WorldPop) ถนน โรงเรียน โรงพยาบาล → รายงานผู้ได้รับผลกระทบรายตำบล</w:t>
      </w:r>
    </w:p>
    <w:p>
      <w:pPr>
        <w:pStyle w:val="ListParagraph"/>
        <w:numPr>
          <w:ilvl w:val="0"/>
          <w:numId w:val="8"/>
        </w:numPr>
        <w:spacing w:after="60" w:line="290"/>
      </w:pPr>
      <w:r>
        <w:rPr>
          <w:rFonts w:ascii="Prompt" w:cs="Prompt" w:eastAsia="Prompt" w:hAnsi="Prompt"/>
          <w:b/>
          <w:bCs/>
        </w:rPr>
        <w:t xml:space="preserve">ArcGIS Online/Enterprise</w:t>
      </w:r>
      <w:r>
        <w:rPr>
          <w:rFonts w:ascii="Prompt" w:cs="Prompt" w:eastAsia="Prompt" w:hAnsi="Prompt"/>
        </w:rPr>
        <w:t xml:space="preserve"> publish hex_status เป็น hosted feature layer และใช้ Dashboards/Experience Builder สำหรับศูนย์บัญชาการ โดยใช้ pipeline เดิม</w:t>
      </w:r>
    </w:p>
    <w:p>
      <w:pPr>
        <w:pStyle w:val="Heading1"/>
        <w:pageBreakBefore/>
      </w:pPr>
      <w:r>
        <w:rPr>
          <w:rFonts w:ascii="Prompt" w:cs="Prompt" w:eastAsia="Prompt" w:hAnsi="Prompt"/>
        </w:rPr>
        <w:t xml:space="preserve">17. เอกสารอ้างอิงและแหล่งข้อมูล</w:t>
      </w:r>
    </w:p>
    <w:p>
      <w:pPr>
        <w:pStyle w:val="Heading2"/>
      </w:pPr>
      <w:r>
        <w:rPr>
          <w:rFonts w:ascii="Prompt" w:cs="Prompt" w:eastAsia="Prompt" w:hAnsi="Prompt"/>
        </w:rPr>
        <w:t xml:space="preserve">17.1 เอกสารวิชาการและคู่มือ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Bates, P.D., Horritt, M.S., Fewtrell, T.J. (2010). A simple inertial formulation of the shallow water equations for efficient two-dimensional flood inundation modelling. Journal of Hydrology, 387(1–2), 33–45.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de Almeida, G.A.M., Bates, P., Freer, J.E., Souvignet, M. (2012). Improving the stability of a simple formulation of the shallow water equations for 2-D flood modeling. Water Resources Research, 48, W05528.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Hawker, L., Uhe, P., Paulo, L., Sosa, J., Savage, J., Sampson, C., Neal, J. (2022). A 30 m global map of elevation with forests and buildings removed. Environmental Research Letters, 17, 024016.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Nobre, A.D., Cuartas, L.A., Hodnett, M., et al. (2011). Height Above the Nearest Drainage – a hydrologically relevant new terrain model. Journal of Hydrology, 404(1–2), 13–29.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O'Callaghan, J.F., Mark, D.M. (1984). The extraction of drainage networks from digital elevation data. Computer Vision, Graphics, and Image Processing, 28, 323–344.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Jenson, S.K., Domingue, J.O. (1988). Extracting topographic structure from digital elevation data for geographic information system analysis. Photogrammetric Engineering and Remote Sensing, 54(11), 1593–1600.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Tallaksen, L.M. (1995). A review of baseflow recession analysis. Journal of Hydrology, 165, 349–370.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USDA Natural Resources Conservation Service (1986). Urban Hydrology for Small Watersheds, Technical Release 55 (TR-55).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USDA Natural Resources Conservation Service. National Engineering Handbook, Part 630 Hydrology, Chapter 10: Estimation of Direct Runoff from Storm Rainfall.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Zanaga, D., Van De Kerchove, R., et al. (2022). ESA WorldCover 10 m 2021 v200. Zenodo. doi:10.5281/zenodo.7254221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Runfola, D., et al. (2020). geoBoundaries: A global database of political administrative boundaries. PLoS ONE, 15(4), e0231866.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Zippenfenig, P. (2023). Open-Meteo.com Weather API. Zenodo. doi:10.5281/zenodo.7970649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U.S. Army Corps of Engineers, Hydrologic Engineering Center. HEC-RAS 2D User's Manual.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Otsu, N. (1979). A threshold selection method from gray-level histograms. IEEE Transactions on Systems, Man, and Cybernetics, 9(1), 62–66.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Twele, A., Cao, W., Plank, S., Martinis, S. (2016). Sentinel-1-based flood mapping: a fully automated processing chain. International Journal of Remote Sensing, 37(13), 2990–3004.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Hersbach, H., et al. (2020). The ERA5 global reanalysis. Quarterly Journal of the Royal Meteorological Society, 146, 1999–2049.</w:t>
      </w:r>
    </w:p>
    <w:p>
      <w:pPr>
        <w:pStyle w:val="Heading2"/>
      </w:pPr>
      <w:r>
        <w:rPr>
          <w:rFonts w:ascii="Prompt" w:cs="Prompt" w:eastAsia="Prompt" w:hAnsi="Prompt"/>
        </w:rPr>
        <w:t xml:space="preserve">17.2 แหล่งข้อมูลและบริการ</w:t>
      </w:r>
    </w:p>
    <w:p>
      <w:pPr>
        <w:keepNext/>
        <w:spacing w:after="80" w:before="120"/>
      </w:pPr>
      <w:r>
        <w:rPr>
          <w:rFonts w:ascii="Prompt" w:cs="Prompt" w:eastAsia="Prompt" w:hAnsi="Prompt"/>
          <w:b/>
          <w:bCs/>
          <w:color w:val="0B3C5D"/>
          <w:sz w:val="20"/>
          <w:szCs w:val="20"/>
        </w:rPr>
        <w:t xml:space="preserve">ตารางที่ 30</w:t>
      </w:r>
      <w:r>
        <w:rPr>
          <w:rFonts w:ascii="Prompt" w:cs="Prompt" w:eastAsia="Prompt" w:hAnsi="Prompt"/>
          <w:color w:val="0B3C5D"/>
          <w:sz w:val="20"/>
          <w:szCs w:val="20"/>
        </w:rPr>
        <w:t xml:space="preserve"> แหล่งข้อมูลและบริการที่ใช้</w:t>
      </w:r>
    </w:p>
    <w:tbl>
      <w:tblPr>
        <w:tblW w:type="dxa" w:w="9638"/>
        <w:tblBorders>
          <w:top w:val="single" w:color="C9D4DE" w:sz="4"/>
          <w:left w:val="single" w:color="C9D4DE" w:sz="4"/>
          <w:bottom w:val="single" w:color="C9D4DE" w:sz="4"/>
          <w:right w:val="single" w:color="C9D4DE" w:sz="4"/>
          <w:insideH w:val="single" w:color="C9D4DE" w:sz="4"/>
          <w:insideV w:val="single" w:color="C9D4DE" w:sz="4"/>
        </w:tblBorders>
      </w:tblPr>
      <w:tblGrid>
        <w:gridCol w:w="2981"/>
        <w:gridCol w:w="3478"/>
        <w:gridCol w:w="3179"/>
      </w:tblGrid>
      <w:tr>
        <w:trPr>
          <w:cantSplit/>
          <w:tblHeader/>
        </w:trPr>
        <w:tc>
          <w:tcPr>
            <w:tcW w:type="dxa" w:w="2981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7"/>
                <w:szCs w:val="17"/>
              </w:rPr>
              <w:t xml:space="preserve">แหล่ง</w:t>
            </w:r>
          </w:p>
        </w:tc>
        <w:tc>
          <w:tcPr>
            <w:tcW w:type="dxa" w:w="3478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7"/>
                <w:szCs w:val="17"/>
              </w:rPr>
              <w:t xml:space="preserve">URL</w:t>
            </w:r>
          </w:p>
        </w:tc>
        <w:tc>
          <w:tcPr>
            <w:tcW w:type="dxa" w:w="3179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7"/>
                <w:szCs w:val="17"/>
              </w:rPr>
              <w:t xml:space="preserve">สัญญาอนุญาต / เงื่อนไข</w:t>
            </w:r>
          </w:p>
        </w:tc>
      </w:tr>
      <w:tr>
        <w:trPr>
          <w:cantSplit/>
          <w:tblHeader w:val="false"/>
        </w:trPr>
        <w:tc>
          <w:tcPr>
            <w:tcW w:type="dxa" w:w="298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ThaiWater — สถาบันสารสนเทศทรัพยากรน้ำ (องค์การมหาชน)</w:t>
            </w:r>
          </w:p>
        </w:tc>
        <w:tc>
          <w:tcPr>
            <w:tcW w:type="dxa" w:w="34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https://www.thaiwater.net · api-v3.thaiwater.net</w:t>
            </w:r>
          </w:p>
        </w:tc>
        <w:tc>
          <w:tcPr>
            <w:tcW w:type="dxa" w:w="317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ข้อมูลสาธารณะ ระบุที่มา</w:t>
            </w:r>
          </w:p>
        </w:tc>
      </w:tr>
      <w:tr>
        <w:trPr>
          <w:cantSplit/>
          <w:tblHeader w:val="false"/>
        </w:trPr>
        <w:tc>
          <w:tcPr>
            <w:tcW w:type="dxa" w:w="2981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กรมชลประทาน (สถานีวัดน้ำ ผ่าน ThaiWater)</w:t>
            </w:r>
          </w:p>
        </w:tc>
        <w:tc>
          <w:tcPr>
            <w:tcW w:type="dxa" w:w="3478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https://www.rid.go.th</w:t>
            </w:r>
          </w:p>
        </w:tc>
        <w:tc>
          <w:tcPr>
            <w:tcW w:type="dxa" w:w="3179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ข้อมูลสาธารณะ</w:t>
            </w:r>
          </w:p>
        </w:tc>
      </w:tr>
      <w:tr>
        <w:trPr>
          <w:cantSplit/>
          <w:tblHeader w:val="false"/>
        </w:trPr>
        <w:tc>
          <w:tcPr>
            <w:tcW w:type="dxa" w:w="298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GISTDA Disaster Information API</w:t>
            </w:r>
          </w:p>
        </w:tc>
        <w:tc>
          <w:tcPr>
            <w:tcW w:type="dxa" w:w="34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https://sphere.gistda.or.th/docs/web-service/disaster-information</w:t>
            </w:r>
          </w:p>
        </w:tc>
        <w:tc>
          <w:tcPr>
            <w:tcW w:type="dxa" w:w="317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ต้องสมัคร API key</w:t>
            </w:r>
          </w:p>
        </w:tc>
      </w:tr>
      <w:tr>
        <w:trPr>
          <w:cantSplit/>
          <w:tblHeader w:val="false"/>
        </w:trPr>
        <w:tc>
          <w:tcPr>
            <w:tcW w:type="dxa" w:w="2981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Open-Meteo</w:t>
            </w:r>
          </w:p>
        </w:tc>
        <w:tc>
          <w:tcPr>
            <w:tcW w:type="dxa" w:w="3478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https://open-meteo.com</w:t>
            </w:r>
          </w:p>
        </w:tc>
        <w:tc>
          <w:tcPr>
            <w:tcW w:type="dxa" w:w="3179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CC BY 4.0 (ไม่เชิงพาณิชย์ฟรี)</w:t>
            </w:r>
          </w:p>
        </w:tc>
      </w:tr>
      <w:tr>
        <w:trPr>
          <w:cantSplit/>
          <w:tblHeader w:val="false"/>
        </w:trPr>
        <w:tc>
          <w:tcPr>
            <w:tcW w:type="dxa" w:w="298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Windy</w:t>
            </w:r>
          </w:p>
        </w:tc>
        <w:tc>
          <w:tcPr>
            <w:tcW w:type="dxa" w:w="34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https://www.windy.com</w:t>
            </w:r>
          </w:p>
        </w:tc>
        <w:tc>
          <w:tcPr>
            <w:tcW w:type="dxa" w:w="317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embed เพื่อแสดงผล</w:t>
            </w:r>
          </w:p>
        </w:tc>
      </w:tr>
      <w:tr>
        <w:trPr>
          <w:cantSplit/>
          <w:tblHeader w:val="false"/>
        </w:trPr>
        <w:tc>
          <w:tcPr>
            <w:tcW w:type="dxa" w:w="2981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FABDEM V1-2</w:t>
            </w:r>
          </w:p>
        </w:tc>
        <w:tc>
          <w:tcPr>
            <w:tcW w:type="dxa" w:w="3478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https://data.bris.ac.uk (University of Bristol)</w:t>
            </w:r>
          </w:p>
        </w:tc>
        <w:tc>
          <w:tcPr>
            <w:tcW w:type="dxa" w:w="3179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CC BY-NC-SA 4.0</w:t>
            </w:r>
          </w:p>
        </w:tc>
      </w:tr>
      <w:tr>
        <w:trPr>
          <w:cantSplit/>
          <w:tblHeader w:val="false"/>
        </w:trPr>
        <w:tc>
          <w:tcPr>
            <w:tcW w:type="dxa" w:w="298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Copernicus DEM GLO-30</w:t>
            </w:r>
          </w:p>
        </w:tc>
        <w:tc>
          <w:tcPr>
            <w:tcW w:type="dxa" w:w="34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https://spacedata.copernicus.eu</w:t>
            </w:r>
          </w:p>
        </w:tc>
        <w:tc>
          <w:tcPr>
            <w:tcW w:type="dxa" w:w="317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© DLR e.V. 2010–2014 และ © Airbus Defence and Space GmbH 2014–2018 provided under COPERNICUS by the EU and ESA</w:t>
            </w:r>
          </w:p>
        </w:tc>
      </w:tr>
      <w:tr>
        <w:trPr>
          <w:cantSplit/>
          <w:tblHeader w:val="false"/>
        </w:trPr>
        <w:tc>
          <w:tcPr>
            <w:tcW w:type="dxa" w:w="2981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ESA WorldCover 2021</w:t>
            </w:r>
          </w:p>
        </w:tc>
        <w:tc>
          <w:tcPr>
            <w:tcW w:type="dxa" w:w="3478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https://esa-worldcover.org</w:t>
            </w:r>
          </w:p>
        </w:tc>
        <w:tc>
          <w:tcPr>
            <w:tcW w:type="dxa" w:w="3179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CC BY 4.0</w:t>
            </w:r>
          </w:p>
        </w:tc>
      </w:tr>
      <w:tr>
        <w:trPr>
          <w:cantSplit/>
          <w:tblHeader w:val="false"/>
        </w:trPr>
        <w:tc>
          <w:tcPr>
            <w:tcW w:type="dxa" w:w="298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OpenStreetMap</w:t>
            </w:r>
          </w:p>
        </w:tc>
        <w:tc>
          <w:tcPr>
            <w:tcW w:type="dxa" w:w="34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https://www.openstreetmap.org</w:t>
            </w:r>
          </w:p>
        </w:tc>
        <w:tc>
          <w:tcPr>
            <w:tcW w:type="dxa" w:w="317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ODbL · © OpenStreetMap contributors</w:t>
            </w:r>
          </w:p>
        </w:tc>
      </w:tr>
      <w:tr>
        <w:trPr>
          <w:cantSplit/>
          <w:tblHeader w:val="false"/>
        </w:trPr>
        <w:tc>
          <w:tcPr>
            <w:tcW w:type="dxa" w:w="2981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geoBoundaries</w:t>
            </w:r>
          </w:p>
        </w:tc>
        <w:tc>
          <w:tcPr>
            <w:tcW w:type="dxa" w:w="3478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https://www.geoboundaries.org</w:t>
            </w:r>
          </w:p>
        </w:tc>
        <w:tc>
          <w:tcPr>
            <w:tcW w:type="dxa" w:w="3179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CC BY 4.0</w:t>
            </w:r>
          </w:p>
        </w:tc>
      </w:tr>
      <w:tr>
        <w:trPr>
          <w:cantSplit/>
          <w:tblHeader w:val="false"/>
        </w:trPr>
        <w:tc>
          <w:tcPr>
            <w:tcW w:type="dxa" w:w="298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แผนที่ฐาน</w:t>
            </w:r>
          </w:p>
        </w:tc>
        <w:tc>
          <w:tcPr>
            <w:tcW w:type="dxa" w:w="34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OpenStreetMap, CARTO, Esri</w:t>
            </w:r>
          </w:p>
        </w:tc>
        <w:tc>
          <w:tcPr>
            <w:tcW w:type="dxa" w:w="317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ตามเงื่อนไขผู้ให้บริการ</w:t>
            </w:r>
          </w:p>
        </w:tc>
      </w:tr>
      <w:tr>
        <w:trPr>
          <w:cantSplit/>
          <w:tblHeader w:val="false"/>
        </w:trPr>
        <w:tc>
          <w:tcPr>
            <w:tcW w:type="dxa" w:w="298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Copernicus Sentinel-1 RTC (Microsoft Planetary Computer)</w:t>
            </w:r>
          </w:p>
        </w:tc>
        <w:tc>
          <w:tcPr>
            <w:tcW w:type="dxa" w:w="34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https://planetarycomputer.microsoft.com/dataset/sentinel-1-rtc</w:t>
            </w:r>
          </w:p>
        </w:tc>
        <w:tc>
          <w:tcPr>
            <w:tcW w:type="dxa" w:w="317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Copernicus open data · RTC CC BY 4.0 (Catalyst/Microsoft)</w:t>
            </w:r>
          </w:p>
        </w:tc>
      </w:tr>
      <w:tr>
        <w:trPr>
          <w:cantSplit/>
          <w:tblHeader w:val="false"/>
        </w:trPr>
        <w:tc>
          <w:tcPr>
            <w:tcW w:type="dxa" w:w="2981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ERA5 ผ่าน Open-Meteo Historical API</w:t>
            </w:r>
          </w:p>
        </w:tc>
        <w:tc>
          <w:tcPr>
            <w:tcW w:type="dxa" w:w="3478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https://open-meteo.com/en/docs/historical-weather-api</w:t>
            </w:r>
          </w:p>
        </w:tc>
        <w:tc>
          <w:tcPr>
            <w:tcW w:type="dxa" w:w="3179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Copernicus Climate Change Service · CC BY 4.0</w:t>
            </w:r>
          </w:p>
        </w:tc>
      </w:tr>
      <w:tr>
        <w:trPr>
          <w:cantSplit/>
          <w:tblHeader w:val="false"/>
        </w:trPr>
        <w:tc>
          <w:tcPr>
            <w:tcW w:type="dxa" w:w="298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OCHA COD-AB Thailand (ขอบเขตตำบล)</w:t>
            </w:r>
          </w:p>
        </w:tc>
        <w:tc>
          <w:tcPr>
            <w:tcW w:type="dxa" w:w="34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https://data.humdata.org/dataset/cod-ab-tha</w:t>
            </w:r>
          </w:p>
        </w:tc>
        <w:tc>
          <w:tcPr>
            <w:tcW w:type="dxa" w:w="317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CC BY-IGO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rPr>
          <w:rFonts w:ascii="Prompt" w:cs="Prompt" w:eastAsia="Prompt" w:hAnsi="Prompt"/>
        </w:rPr>
        <w:t xml:space="preserve">ภาคผนวก ก. ค่าคงที่และพารามิเตอร์หลัก</w:t>
      </w:r>
    </w:p>
    <w:p>
      <w:pPr>
        <w:keepNext/>
        <w:spacing w:after="80" w:before="120"/>
      </w:pPr>
      <w:r>
        <w:rPr>
          <w:rFonts w:ascii="Prompt" w:cs="Prompt" w:eastAsia="Prompt" w:hAnsi="Prompt"/>
          <w:b/>
          <w:bCs/>
          <w:color w:val="0B3C5D"/>
          <w:sz w:val="20"/>
          <w:szCs w:val="20"/>
        </w:rPr>
        <w:t xml:space="preserve">ตารางที่ 31</w:t>
      </w:r>
      <w:r>
        <w:rPr>
          <w:rFonts w:ascii="Prompt" w:cs="Prompt" w:eastAsia="Prompt" w:hAnsi="Prompt"/>
          <w:color w:val="0B3C5D"/>
          <w:sz w:val="20"/>
          <w:szCs w:val="20"/>
        </w:rPr>
        <w:t xml:space="preserve"> ค่าคงที่และพารามิเตอร์</w:t>
      </w:r>
    </w:p>
    <w:tbl>
      <w:tblPr>
        <w:tblW w:type="dxa" w:w="9638"/>
        <w:tblBorders>
          <w:top w:val="single" w:color="C9D4DE" w:sz="4"/>
          <w:left w:val="single" w:color="C9D4DE" w:sz="4"/>
          <w:bottom w:val="single" w:color="C9D4DE" w:sz="4"/>
          <w:right w:val="single" w:color="C9D4DE" w:sz="4"/>
          <w:insideH w:val="single" w:color="C9D4DE" w:sz="4"/>
          <w:insideV w:val="single" w:color="C9D4DE" w:sz="4"/>
        </w:tblBorders>
      </w:tblPr>
      <w:tblGrid>
        <w:gridCol w:w="2724"/>
        <w:gridCol w:w="2724"/>
        <w:gridCol w:w="4190"/>
      </w:tblGrid>
      <w:tr>
        <w:trPr>
          <w:cantSplit/>
          <w:tblHeader/>
        </w:trPr>
        <w:tc>
          <w:tcPr>
            <w:tcW w:type="dxa" w:w="2724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พารามิเตอร์</w:t>
            </w:r>
          </w:p>
        </w:tc>
        <w:tc>
          <w:tcPr>
            <w:tcW w:type="dxa" w:w="2724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ค่า</w:t>
            </w:r>
          </w:p>
        </w:tc>
        <w:tc>
          <w:tcPr>
            <w:tcW w:type="dxa" w:w="4190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ความหมาย</w:t>
            </w:r>
          </w:p>
        </w:tc>
      </w:tr>
      <w:tr>
        <w:trPr>
          <w:cantSplit/>
          <w:tblHeader w:val="false"/>
        </w:trPr>
        <w:tc>
          <w:tcPr>
            <w:tcW w:type="dxa" w:w="27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FLOOD_CM / ชั้นความลึก</w:t>
            </w:r>
          </w:p>
        </w:tc>
        <w:tc>
          <w:tcPr>
            <w:tcW w:type="dxa" w:w="27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10 / 10, 25, 50, 100 ซม.</w:t>
            </w:r>
          </w:p>
        </w:tc>
        <w:tc>
          <w:tcPr>
            <w:tcW w:type="dxa" w:w="419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เกณฑ์ท่วมขังและชั้นความรุนแรง</w:t>
            </w:r>
          </w:p>
        </w:tc>
      </w:tr>
      <w:tr>
        <w:trPr>
          <w:cantSplit/>
          <w:tblHeader w:val="false"/>
        </w:trPr>
        <w:tc>
          <w:tcPr>
            <w:tcW w:type="dxa" w:w="272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t_mult / weir_c / dcap_mult</w:t>
            </w:r>
          </w:p>
        </w:tc>
        <w:tc>
          <w:tcPr>
            <w:tcW w:type="dxa" w:w="272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0.5 / 0.05 / 1.7</w:t>
            </w:r>
          </w:p>
        </w:tc>
        <w:tc>
          <w:tcPr>
            <w:tcW w:type="dxa" w:w="4190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ค่าจากการสอบเทียบ (calibration.json)</w:t>
            </w:r>
          </w:p>
        </w:tc>
      </w:tr>
      <w:tr>
        <w:trPr>
          <w:cantSplit/>
          <w:tblHeader w:val="false"/>
        </w:trPr>
        <w:tc>
          <w:tcPr>
            <w:tcW w:type="dxa" w:w="27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urban_mmh</w:t>
            </w:r>
          </w:p>
        </w:tc>
        <w:tc>
          <w:tcPr>
            <w:tcW w:type="dxa" w:w="27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20 มม./ชม.</w:t>
            </w:r>
          </w:p>
        </w:tc>
        <w:tc>
          <w:tcPr>
            <w:tcW w:type="dxa" w:w="419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ความจุท่อระบายน้ำเมือง × f_เมือง</w:t>
            </w:r>
          </w:p>
        </w:tc>
      </w:tr>
      <w:tr>
        <w:trPr>
          <w:cantSplit/>
          <w:tblHeader w:val="false"/>
        </w:trPr>
        <w:tc>
          <w:tcPr>
            <w:tcW w:type="dxa" w:w="272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substep</w:t>
            </w:r>
          </w:p>
        </w:tc>
        <w:tc>
          <w:tcPr>
            <w:tcW w:type="dxa" w:w="272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4 ครั้ง/ชม.</w:t>
            </w:r>
          </w:p>
        </w:tc>
        <w:tc>
          <w:tcPr>
            <w:tcW w:type="dxa" w:w="4190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fill-spill ทุก 15 นาที</w:t>
            </w:r>
          </w:p>
        </w:tc>
      </w:tr>
      <w:tr>
        <w:trPr>
          <w:cantSplit/>
          <w:tblHeader w:val="false"/>
        </w:trPr>
        <w:tc>
          <w:tcPr>
            <w:tcW w:type="dxa" w:w="27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สัดส่วนท่วมขั้นต่ำ</w:t>
            </w:r>
          </w:p>
        </w:tc>
        <w:tc>
          <w:tcPr>
            <w:tcW w:type="dxa" w:w="27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0.05</w:t>
            </w:r>
          </w:p>
        </w:tc>
        <w:tc>
          <w:tcPr>
            <w:tcW w:type="dxa" w:w="419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ต่ำกว่านี้ถือเป็นน้ำในร่องน้ำ</w:t>
            </w:r>
          </w:p>
        </w:tc>
      </w:tr>
      <w:tr>
        <w:trPr>
          <w:cantSplit/>
          <w:tblHeader w:val="false"/>
        </w:trPr>
        <w:tc>
          <w:tcPr>
            <w:tcW w:type="dxa" w:w="272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อัตราส่วนปรับแก้ฝน</w:t>
            </w:r>
          </w:p>
        </w:tc>
        <w:tc>
          <w:tcPr>
            <w:tcW w:type="dxa" w:w="272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0.2–5 · IDW 10/40 กม.</w:t>
            </w:r>
          </w:p>
        </w:tc>
        <w:tc>
          <w:tcPr>
            <w:tcW w:type="dxa" w:w="4190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จำกัดการปรับแก้และรัศมีอิทธิพล</w:t>
            </w:r>
          </w:p>
        </w:tc>
      </w:tr>
      <w:tr>
        <w:trPr>
          <w:cantSplit/>
          <w:tblHeader w:val="false"/>
        </w:trPr>
        <w:tc>
          <w:tcPr>
            <w:tcW w:type="dxa" w:w="27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AMC</w:t>
            </w:r>
          </w:p>
        </w:tc>
        <w:tc>
          <w:tcPr>
            <w:tcW w:type="dxa" w:w="27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35 / 53 มม. (5 วัน)</w:t>
            </w:r>
          </w:p>
        </w:tc>
        <w:tc>
          <w:tcPr>
            <w:tcW w:type="dxa" w:w="419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เกณฑ์ AMC I / III</w:t>
            </w:r>
          </w:p>
        </w:tc>
      </w:tr>
      <w:tr>
        <w:trPr>
          <w:cantSplit/>
          <w:tblHeader w:val="false"/>
        </w:trPr>
        <w:tc>
          <w:tcPr>
            <w:tcW w:type="dxa" w:w="272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ความเร็วน้ำต้นน้ำ</w:t>
            </w:r>
          </w:p>
        </w:tc>
        <w:tc>
          <w:tcPr>
            <w:tcW w:type="dxa" w:w="272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0.7 ม./วิ</w:t>
            </w:r>
          </w:p>
        </w:tc>
        <w:tc>
          <w:tcPr>
            <w:tcW w:type="dxa" w:w="4190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เวลาเดินทาง lag</w:t>
            </w:r>
          </w:p>
        </w:tc>
      </w:tr>
      <w:tr>
        <w:trPr>
          <w:cantSplit/>
          <w:tblHeader w:val="false"/>
        </w:trPr>
        <w:tc>
          <w:tcPr>
            <w:tcW w:type="dxa" w:w="27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K linear reservoir</w:t>
            </w:r>
          </w:p>
        </w:tc>
        <w:tc>
          <w:tcPr>
            <w:tcW w:type="dxa" w:w="27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max(6, 0.5·lag) ชม.</w:t>
            </w:r>
          </w:p>
        </w:tc>
        <w:tc>
          <w:tcPr>
            <w:tcW w:type="dxa" w:w="419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การหน่วงน้ำต้นน้ำ</w:t>
            </w:r>
          </w:p>
        </w:tc>
      </w:tr>
      <w:tr>
        <w:trPr>
          <w:cantSplit/>
          <w:tblHeader w:val="false"/>
        </w:trPr>
        <w:tc>
          <w:tcPr>
            <w:tcW w:type="dxa" w:w="272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bucket ต้นน้ำ</w:t>
            </w:r>
          </w:p>
        </w:tc>
        <w:tc>
          <w:tcPr>
            <w:tcW w:type="dxa" w:w="272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50 มม.</w:t>
            </w:r>
          </w:p>
        </w:tc>
        <w:tc>
          <w:tcPr>
            <w:tcW w:type="dxa" w:w="4190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ความจุกักเก็บผิวดินก่อนเกิดน้ำท่า</w:t>
            </w:r>
          </w:p>
        </w:tc>
      </w:tr>
      <w:tr>
        <w:trPr>
          <w:cantSplit/>
          <w:tblHeader w:val="false"/>
        </w:trPr>
        <w:tc>
          <w:tcPr>
            <w:tcW w:type="dxa" w:w="27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β ปรับขนาดต้นน้ำ</w:t>
            </w:r>
          </w:p>
        </w:tc>
        <w:tc>
          <w:tcPr>
            <w:tcW w:type="dxa" w:w="27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0.6</w:t>
            </w:r>
          </w:p>
        </w:tc>
        <w:tc>
          <w:tcPr>
            <w:tcW w:type="dxa" w:w="419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น้ำหนักการปรับด้วยปริมาณน้ำจริง</w:t>
            </w:r>
          </w:p>
        </w:tc>
      </w:tr>
      <w:tr>
        <w:trPr>
          <w:cantSplit/>
          <w:tblHeader w:val="false"/>
        </w:trPr>
        <w:tc>
          <w:tcPr>
            <w:tcW w:type="dxa" w:w="272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recession k</w:t>
            </w:r>
          </w:p>
        </w:tc>
        <w:tc>
          <w:tcPr>
            <w:tcW w:type="dxa" w:w="272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12–360 ชม.</w:t>
            </w:r>
          </w:p>
        </w:tc>
        <w:tc>
          <w:tcPr>
            <w:tcW w:type="dxa" w:w="4190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ค่าเริ่มต้น: ปิง 120 · น่าน 150 · เจ้าพระยา 150 · แม่วงก์ 48</w:t>
            </w:r>
          </w:p>
        </w:tc>
      </w:tr>
      <w:tr>
        <w:trPr>
          <w:cantSplit/>
          <w:tblHeader w:val="false"/>
        </w:trPr>
        <w:tc>
          <w:tcPr>
            <w:tcW w:type="dxa" w:w="27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τ ช่วงน้ำขึ้นต่อ</w:t>
            </w:r>
          </w:p>
        </w:tc>
        <w:tc>
          <w:tcPr>
            <w:tcW w:type="dxa" w:w="27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12 ชม.</w:t>
            </w:r>
          </w:p>
        </w:tc>
        <w:tc>
          <w:tcPr>
            <w:tcW w:type="dxa" w:w="419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damped trend</w:t>
            </w:r>
          </w:p>
        </w:tc>
      </w:tr>
      <w:tr>
        <w:trPr>
          <w:cantSplit/>
          <w:tblHeader w:val="false"/>
        </w:trPr>
        <w:tc>
          <w:tcPr>
            <w:tcW w:type="dxa" w:w="272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ประวัติสถานี</w:t>
            </w:r>
          </w:p>
        </w:tc>
        <w:tc>
          <w:tcPr>
            <w:tcW w:type="dxa" w:w="272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30 วัน · ดึงเพิ่มเมื่อขาด &gt; 90 นาที</w:t>
            </w:r>
          </w:p>
        </w:tc>
        <w:tc>
          <w:tcPr>
            <w:tcW w:type="dxa" w:w="4190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gauges_hist.json</w:t>
            </w:r>
          </w:p>
        </w:tc>
      </w:tr>
      <w:tr>
        <w:trPr>
          <w:cantSplit/>
          <w:tblHeader w:val="false"/>
        </w:trPr>
        <w:tc>
          <w:tcPr>
            <w:tcW w:type="dxa" w:w="27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2D: α / hcap / loss / คันนา</w:t>
            </w:r>
          </w:p>
        </w:tc>
        <w:tc>
          <w:tcPr>
            <w:tcW w:type="dxa" w:w="27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0.7 / 3 ม. / 0.3 มม./ชม. / 100 มม.</w:t>
            </w:r>
          </w:p>
        </w:tc>
        <w:tc>
          <w:tcPr>
            <w:tcW w:type="dxa" w:w="419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CFL, ความลึกสูงสุดใน flux, การสูญเสีย, คันนา</w:t>
            </w:r>
          </w:p>
        </w:tc>
      </w:tr>
      <w:tr>
        <w:trPr>
          <w:cantSplit/>
          <w:tblHeader w:val="false"/>
        </w:trPr>
        <w:tc>
          <w:tcPr>
            <w:tcW w:type="dxa" w:w="272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ระยะเวลาท่วมสูงสุด</w:t>
            </w:r>
          </w:p>
        </w:tc>
        <w:tc>
          <w:tcPr>
            <w:tcW w:type="dxa" w:w="272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336 ชม. (999 = เกิน)</w:t>
            </w:r>
          </w:p>
        </w:tc>
        <w:tc>
          <w:tcPr>
            <w:tcW w:type="dxa" w:w="4190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เพดานการคาดต่อ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rPr>
          <w:rFonts w:ascii="Prompt" w:cs="Prompt" w:eastAsia="Prompt" w:hAnsi="Prompt"/>
        </w:rPr>
        <w:t xml:space="preserve">ภาคผนวก ข. โครงสร้างข้อมูลผลลัพธ์ (data contract)</w:t>
      </w:r>
    </w:p>
    <w:p>
      <w:pPr>
        <w:keepNext/>
        <w:spacing w:after="80" w:before="120"/>
      </w:pPr>
      <w:r>
        <w:rPr>
          <w:rFonts w:ascii="Prompt" w:cs="Prompt" w:eastAsia="Prompt" w:hAnsi="Prompt"/>
          <w:b/>
          <w:bCs/>
          <w:color w:val="0B3C5D"/>
          <w:sz w:val="20"/>
          <w:szCs w:val="20"/>
        </w:rPr>
        <w:t xml:space="preserve">ตารางที่ 32</w:t>
      </w:r>
      <w:r>
        <w:rPr>
          <w:rFonts w:ascii="Prompt" w:cs="Prompt" w:eastAsia="Prompt" w:hAnsi="Prompt"/>
          <w:color w:val="0B3C5D"/>
          <w:sz w:val="20"/>
          <w:szCs w:val="20"/>
        </w:rPr>
        <w:t xml:space="preserve"> ไฟล์ผลลัพธ์</w:t>
      </w:r>
    </w:p>
    <w:tbl>
      <w:tblPr>
        <w:tblW w:type="dxa" w:w="9638"/>
        <w:tblBorders>
          <w:top w:val="single" w:color="C9D4DE" w:sz="4"/>
          <w:left w:val="single" w:color="C9D4DE" w:sz="4"/>
          <w:bottom w:val="single" w:color="C9D4DE" w:sz="4"/>
          <w:right w:val="single" w:color="C9D4DE" w:sz="4"/>
          <w:insideH w:val="single" w:color="C9D4DE" w:sz="4"/>
          <w:insideV w:val="single" w:color="C9D4DE" w:sz="4"/>
        </w:tblBorders>
      </w:tblPr>
      <w:tblGrid>
        <w:gridCol w:w="2305"/>
        <w:gridCol w:w="7333"/>
      </w:tblGrid>
      <w:tr>
        <w:trPr>
          <w:cantSplit/>
          <w:tblHeader/>
        </w:trPr>
        <w:tc>
          <w:tcPr>
            <w:tcW w:type="dxa" w:w="2305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7"/>
                <w:szCs w:val="17"/>
              </w:rPr>
              <w:t xml:space="preserve">ไฟล์</w:t>
            </w:r>
          </w:p>
        </w:tc>
        <w:tc>
          <w:tcPr>
            <w:tcW w:type="dxa" w:w="7333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7"/>
                <w:szCs w:val="17"/>
              </w:rPr>
              <w:t xml:space="preserve">เนื้อหา</w:t>
            </w:r>
          </w:p>
        </w:tc>
      </w:tr>
      <w:tr>
        <w:trPr>
          <w:cantSplit/>
          <w:tblHeader w:val="false"/>
        </w:trPr>
        <w:tc>
          <w:tcPr>
            <w:tcW w:type="dxa" w:w="230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params.json</w:t>
            </w:r>
          </w:p>
        </w:tc>
        <w:tc>
          <w:tcPr>
            <w:tcW w:type="dxa" w:w="733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array ยาว N ตาม hid: lon, lat, amph, elev, hand, hand_p10, handM_p5..p75, slope, cn, sink_mm, f_low, f_crop, f_built, f_water, facc_km2, down, z_p0..z_p100, canal_km</w:t>
            </w:r>
          </w:p>
        </w:tc>
      </w:tr>
      <w:tr>
        <w:trPr>
          <w:cantSplit/>
          <w:tblHeader w:val="false"/>
        </w:trPr>
        <w:tc>
          <w:tcPr>
            <w:tcW w:type="dxa" w:w="2305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status.json</w:t>
            </w:r>
          </w:p>
        </w:tc>
        <w:tc>
          <w:tcPr>
            <w:tcW w:type="dxa" w:w="7333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ราย hex: d (ซม.), c (ชั้น), s (1 ฝน, 2 ล้นตลิ่ง, 3 ทั้งคู่), h, r (ชม., 999 = &gt; 14 วัน, −1 = ไม่ทราบ), f (%), wse (ม.), p24, p72, p7d, f24, f72 (มม.), m24, m72, dm72, u72, ui</w:t>
            </w:r>
          </w:p>
        </w:tc>
      </w:tr>
      <w:tr>
        <w:trPr>
          <w:cantSplit/>
          <w:tblHeader w:val="false"/>
        </w:trPr>
        <w:tc>
          <w:tcPr>
            <w:tcW w:type="dxa" w:w="230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frames.json</w:t>
            </w:r>
          </w:p>
        </w:tc>
        <w:tc>
          <w:tcPr>
            <w:tcW w:type="dxa" w:w="733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t (unix), now, c (สตริงชั้นยาว N ต่อเฟรม ทุก 3 ชม.)</w:t>
            </w:r>
          </w:p>
        </w:tc>
      </w:tr>
      <w:tr>
        <w:trPr>
          <w:cantSplit/>
          <w:tblHeader w:val="false"/>
        </w:trPr>
        <w:tc>
          <w:tcPr>
            <w:tcW w:type="dxa" w:w="2305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districts.json</w:t>
            </w:r>
          </w:p>
        </w:tc>
        <w:tc>
          <w:tcPr>
            <w:tcW w:type="dxa" w:w="7333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รายอำเภอ: km2_now, km2_watch, km2_72h, km2_river72, ฝน, dur_km2, h_med, h_max, h_unknown_km2, r_med, r_max, r_km2[5]</w:t>
            </w:r>
          </w:p>
        </w:tc>
      </w:tr>
      <w:tr>
        <w:trPr>
          <w:cantSplit/>
          <w:tblHeader w:val="false"/>
        </w:trPr>
        <w:tc>
          <w:tcPr>
            <w:tcW w:type="dxa" w:w="230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upstream.json</w:t>
            </w:r>
          </w:p>
        </w:tc>
        <w:tc>
          <w:tcPr>
            <w:tcW w:type="dxa" w:w="733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rivers (hydrograph, q_fc, hist, recession, rating, overbank_since, h_below_bank, floodplain), provinces, series, minor_entries, calib, total, gauges</w:t>
            </w:r>
          </w:p>
        </w:tc>
      </w:tr>
      <w:tr>
        <w:trPr>
          <w:cantSplit/>
          <w:tblHeader w:val="false"/>
        </w:trPr>
        <w:tc>
          <w:tcPr>
            <w:tcW w:type="dxa" w:w="2305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gauges_hist.json</w:t>
            </w:r>
          </w:p>
        </w:tc>
        <w:tc>
          <w:tcPr>
            <w:tcW w:type="dxa" w:w="7333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{code: [[t, Q, WL], ...]} รายชั่วโมง 30 วัน + _meta</w:t>
            </w:r>
          </w:p>
        </w:tc>
      </w:tr>
      <w:tr>
        <w:trPr>
          <w:cantSplit/>
          <w:tblHeader w:val="false"/>
        </w:trPr>
        <w:tc>
          <w:tcPr>
            <w:tcW w:type="dxa" w:w="230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hex_state.json</w:t>
            </w:r>
          </w:p>
        </w:tc>
        <w:tc>
          <w:tcPr>
            <w:tcW w:type="dxa" w:w="733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ระดับผิวน้ำราย hex ณ t − 48 ชม. สำหรับเงื่อนไขเริ่มต้น 2D</w:t>
            </w:r>
          </w:p>
        </w:tc>
      </w:tr>
      <w:tr>
        <w:trPr>
          <w:cantSplit/>
          <w:tblHeader w:val="false"/>
        </w:trPr>
        <w:tc>
          <w:tcPr>
            <w:tcW w:type="dxa" w:w="2305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hotspots_live.json + hotspots/*.png</w:t>
            </w:r>
          </w:p>
        </w:tc>
        <w:tc>
          <w:tcPr>
            <w:tcW w:type="dxa" w:w="7333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ผล 2D ต่อโดเมน: bounds, png (now/p24/p48/p72/max72), series, area_now_km2, area_max72_km2, hexfrac</w:t>
            </w:r>
          </w:p>
        </w:tc>
      </w:tr>
      <w:tr>
        <w:trPr>
          <w:cantSplit/>
          <w:tblHeader w:val="false"/>
        </w:trPr>
        <w:tc>
          <w:tcPr>
            <w:tcW w:type="dxa" w:w="230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meta.json</w:t>
            </w:r>
          </w:p>
        </w:tc>
        <w:tc>
          <w:tcPr>
            <w:tcW w:type="dxa" w:w="733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generated, now, model, adjust, calibration, sources (สถานะแต่ละแหล่ง), runtime_s, classes, summary (รวม duration)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rPr>
          <w:rFonts w:ascii="Prompt" w:cs="Prompt" w:eastAsia="Prompt" w:hAnsi="Prompt"/>
        </w:rPr>
        <w:t xml:space="preserve">ภาคผนวก ค. ประวัติการปรับปรุงแบบจำลอง</w:t>
      </w:r>
    </w:p>
    <w:p>
      <w:pPr>
        <w:keepNext/>
        <w:spacing w:after="80" w:before="120"/>
      </w:pPr>
      <w:r>
        <w:rPr>
          <w:rFonts w:ascii="Prompt" w:cs="Prompt" w:eastAsia="Prompt" w:hAnsi="Prompt"/>
          <w:b/>
          <w:bCs/>
          <w:color w:val="0B3C5D"/>
          <w:sz w:val="20"/>
          <w:szCs w:val="20"/>
        </w:rPr>
        <w:t xml:space="preserve">ตารางที่ 33</w:t>
      </w:r>
      <w:r>
        <w:rPr>
          <w:rFonts w:ascii="Prompt" w:cs="Prompt" w:eastAsia="Prompt" w:hAnsi="Prompt"/>
          <w:color w:val="0B3C5D"/>
          <w:sz w:val="20"/>
          <w:szCs w:val="20"/>
        </w:rPr>
        <w:t xml:space="preserve"> ประวัติการปรับปรุง</w:t>
      </w:r>
    </w:p>
    <w:tbl>
      <w:tblPr>
        <w:tblW w:type="dxa" w:w="9638"/>
        <w:tblBorders>
          <w:top w:val="single" w:color="C9D4DE" w:sz="4"/>
          <w:left w:val="single" w:color="C9D4DE" w:sz="4"/>
          <w:bottom w:val="single" w:color="C9D4DE" w:sz="4"/>
          <w:right w:val="single" w:color="C9D4DE" w:sz="4"/>
          <w:insideH w:val="single" w:color="C9D4DE" w:sz="4"/>
          <w:insideV w:val="single" w:color="C9D4DE" w:sz="4"/>
        </w:tblBorders>
      </w:tblPr>
      <w:tblGrid>
        <w:gridCol w:w="1522"/>
        <w:gridCol w:w="4565"/>
        <w:gridCol w:w="3551"/>
      </w:tblGrid>
      <w:tr>
        <w:trPr>
          <w:cantSplit/>
          <w:tblHeader/>
        </w:trPr>
        <w:tc>
          <w:tcPr>
            <w:tcW w:type="dxa" w:w="1522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ระยะ</w:t>
            </w:r>
          </w:p>
        </w:tc>
        <w:tc>
          <w:tcPr>
            <w:tcW w:type="dxa" w:w="4565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การเปลี่ยนแปลง</w:t>
            </w:r>
          </w:p>
        </w:tc>
        <w:tc>
          <w:tcPr>
            <w:tcW w:type="dxa" w:w="3551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เหตุผล / ผล</w:t>
            </w:r>
          </w:p>
        </w:tc>
      </w:tr>
      <w:tr>
        <w:trPr>
          <w:cantSplit/>
          <w:tblHeader w:val="false"/>
        </w:trPr>
        <w:tc>
          <w:tcPr>
            <w:tcW w:type="dxa" w:w="152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v1–v2</w:t>
            </w:r>
          </w:p>
        </w:tc>
        <w:tc>
          <w:tcPr>
            <w:tcW w:type="dxa" w:w="456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SCS-CN + hex routing ท้ายน้ำเดียว + HAND riverine</w:t>
            </w:r>
          </w:p>
        </w:tc>
        <w:tc>
          <w:tcPr>
            <w:tcW w:type="dxa" w:w="355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ระบบพื้นฐาน</w:t>
            </w:r>
          </w:p>
        </w:tc>
      </w:tr>
      <w:tr>
        <w:trPr>
          <w:cantSplit/>
          <w:tblHeader w:val="false"/>
        </w:trPr>
        <w:tc>
          <w:tcPr>
            <w:tcW w:type="dxa" w:w="1522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v2</w:t>
            </w:r>
          </w:p>
        </w:tc>
        <w:tc>
          <w:tcPr>
            <w:tcW w:type="dxa" w:w="4565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แยกน้ำปกติในคันนา N = 100·f_นา + 10</w:t>
            </w:r>
          </w:p>
        </w:tc>
        <w:tc>
          <w:tcPr>
            <w:tcW w:type="dxa" w:w="3551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ลดพื้นที่ท่วมเกินจริง (~3,400 ตร.กม.)</w:t>
            </w:r>
          </w:p>
        </w:tc>
      </w:tr>
      <w:tr>
        <w:trPr>
          <w:cantSplit/>
          <w:tblHeader w:val="false"/>
        </w:trPr>
        <w:tc>
          <w:tcPr>
            <w:tcW w:type="dxa" w:w="152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v2 + ต้นน้ำ</w:t>
            </w:r>
          </w:p>
        </w:tc>
        <w:tc>
          <w:tcPr>
            <w:tcW w:type="dxa" w:w="456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น้ำหลาก 4 จังหวัด + ปรับขนาดด้วย P.17/N.67</w:t>
            </w:r>
          </w:p>
        </w:tc>
        <w:tc>
          <w:tcPr>
            <w:tcW w:type="dxa" w:w="355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แบบจำลองเดิมให้น้ำท่าสูงกว่าจริงราว 3 เท่า</w:t>
            </w:r>
          </w:p>
        </w:tc>
      </w:tr>
      <w:tr>
        <w:trPr>
          <w:cantSplit/>
          <w:tblHeader w:val="false"/>
        </w:trPr>
        <w:tc>
          <w:tcPr>
            <w:tcW w:type="dxa" w:w="1522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v2 + ต้นน้ำ</w:t>
            </w:r>
          </w:p>
        </w:tc>
        <w:tc>
          <w:tcPr>
            <w:tcW w:type="dxa" w:w="4565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ตรวจ bank_hand และถ่วงสัดส่วนพื้นที่</w:t>
            </w:r>
          </w:p>
        </w:tc>
        <w:tc>
          <w:tcPr>
            <w:tcW w:type="dxa" w:w="3551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ตัดที่ราบล้นตลิ่งเทียม</w:t>
            </w:r>
          </w:p>
        </w:tc>
      </w:tr>
      <w:tr>
        <w:trPr>
          <w:cantSplit/>
          <w:tblHeader w:val="false"/>
        </w:trPr>
        <w:tc>
          <w:tcPr>
            <w:tcW w:type="dxa" w:w="152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v3</w:t>
            </w:r>
          </w:p>
        </w:tc>
        <w:tc>
          <w:tcPr>
            <w:tcW w:type="dxa" w:w="456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FABDEM + burn OSM, การไหลหลายทิศ, fill-spill, โครงสร้างระบายน้ำ, 2D, HEC-RAS, สอบเทียบ</w:t>
            </w:r>
          </w:p>
        </w:tc>
        <w:tc>
          <w:tcPr>
            <w:tcW w:type="dxa" w:w="355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การไหลจากที่สูงลงที่ต่ำและการระบายออก</w:t>
            </w:r>
          </w:p>
        </w:tc>
      </w:tr>
      <w:tr>
        <w:trPr>
          <w:cantSplit/>
          <w:tblHeader w:val="false"/>
        </w:trPr>
        <w:tc>
          <w:tcPr>
            <w:tcW w:type="dxa" w:w="1522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v3 · 2D</w:t>
            </w:r>
          </w:p>
        </w:tc>
        <w:tc>
          <w:tcPr>
            <w:tcW w:type="dxa" w:w="4565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ระดับผิวน้ำอ้างอิง zbed, interpolate ตามลำน้ำ, กฎตลิ่ง, จำกัด flux</w:t>
            </w:r>
          </w:p>
        </w:tc>
        <w:tc>
          <w:tcPr>
            <w:tcW w:type="dxa" w:w="3551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พื้นที่ 2D จาก 210–499 → 53–70 ตร.กม. (ลาดยาว)</w:t>
            </w:r>
          </w:p>
        </w:tc>
      </w:tr>
      <w:tr>
        <w:trPr>
          <w:cantSplit/>
          <w:tblHeader w:val="false"/>
        </w:trPr>
        <w:tc>
          <w:tcPr>
            <w:tcW w:type="dxa" w:w="152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v3 · ระยะเวลา</w:t>
            </w:r>
          </w:p>
        </w:tc>
        <w:tc>
          <w:tcPr>
            <w:tcW w:type="dxa" w:w="456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ประวัติสถานี 30 วัน, rating curve, recession, ระยะเวลารายอำเภอ</w:t>
            </w:r>
          </w:p>
        </w:tc>
        <w:tc>
          <w:tcPr>
            <w:tcW w:type="dxa" w:w="355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hex ไม่ทราบระยะเวลา 57 → 0 · เกิน 14 วัน 25 → 5</w:t>
            </w:r>
          </w:p>
        </w:tc>
      </w:tr>
      <w:tr>
        <w:trPr>
          <w:cantSplit/>
          <w:tblHeader w:val="false"/>
        </w:trPr>
        <w:tc>
          <w:tcPr>
            <w:tcW w:type="dxa" w:w="152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v3 · Sentinel-1</w:t>
            </w:r>
          </w:p>
        </w:tc>
        <w:tc>
          <w:tcPr>
            <w:tcW w:type="dxa" w:w="456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แปลน้ำท่วมจาก Sentinel-1 เอง (s1_obs.py) เป็นเป้าหมายการสอบเทียบร่วมกับ GISTDA</w:t>
            </w:r>
          </w:p>
        </w:tc>
        <w:tc>
          <w:tcPr>
            <w:tcW w:type="dxa" w:w="355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ไม่ต้องรอ GISTDA API key</w:t>
            </w:r>
          </w:p>
        </w:tc>
      </w:tr>
      <w:tr>
        <w:trPr>
          <w:cantSplit/>
          <w:tblHeader w:val="false"/>
        </w:trPr>
        <w:tc>
          <w:tcPr>
            <w:tcW w:type="dxa" w:w="1522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v3 · ท่าตะโก</w:t>
            </w:r>
          </w:p>
        </w:tc>
        <w:tc>
          <w:tcPr>
            <w:tcW w:type="dxa" w:w="4565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โดเมน 2D แอ่งท่าตะโก 180 ม. + ระยะเวลาท่วมขังรายตำบล 14 วัน + สถานการณ์สมมติ</w:t>
            </w:r>
          </w:p>
        </w:tc>
        <w:tc>
          <w:tcPr>
            <w:tcW w:type="dxa" w:w="3551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ท่วมนานมาจากน้ำแม่น้ำ (POD 0.29 → 0.81)</w:t>
            </w:r>
          </w:p>
        </w:tc>
      </w:tr>
      <w:tr>
        <w:trPr>
          <w:cantSplit/>
          <w:tblHeader w:val="false"/>
        </w:trPr>
        <w:tc>
          <w:tcPr>
            <w:tcW w:type="dxa" w:w="152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v3 · เหตุการณ์</w:t>
            </w:r>
          </w:p>
        </w:tc>
        <w:tc>
          <w:tcPr>
            <w:tcW w:type="dxa" w:w="456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จำลองปี 2564/2565/2568 ด้วยระดับน้ำจริง (event_2d.py) เทียบ Sentinel-1 · ตลิ่ง −1 ม. น้ำเข้าทุ่ง ≤ 400 ลบ.ม./วิ เก็บน้ำบึง +24.5 ม.</w:t>
            </w:r>
          </w:p>
        </w:tc>
        <w:tc>
          <w:tcPr>
            <w:tcW w:type="dxa" w:w="355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CSI ท่วม 30 วันขึ้นไป 0.49–0.54</w:t>
            </w:r>
          </w:p>
        </w:tc>
      </w:tr>
      <w:tr>
        <w:trPr>
          <w:cantSplit/>
          <w:tblHeader w:val="false"/>
        </w:trPr>
        <w:tc>
          <w:tcPr>
            <w:tcW w:type="dxa" w:w="152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v3 · ทั้งจังหวัด</w:t>
            </w:r>
          </w:p>
        </w:tc>
        <w:tc>
          <w:tcPr>
            <w:tcW w:type="dxa" w:w="456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Sentinel-1 2560–2568 ทั้งจังหวัด + 2D 300 ม. ทั้งจังหวัด 12 สถานี ตลิ่งใช้งาน/น้ำเข้าทุ่งรายลำน้ำ ความจุบึงบอระเพ็ดตามข้อมูล ชป. · ปี 2567 ทดสอบ</w:t>
            </w:r>
          </w:p>
        </w:tc>
        <w:tc>
          <w:tcPr>
            <w:tcW w:type="dxa" w:w="355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CSI ท่วม 30 วันขึ้นไป 0.38–0.41 (ทดสอบ 0.31)</w:t>
            </w:r>
          </w:p>
        </w:tc>
      </w:tr>
      <w:tr>
        <w:trPr>
          <w:cantSplit/>
          <w:tblHeader w:val="false"/>
        </w:trPr>
        <w:tc>
          <w:tcPr>
            <w:tcW w:type="dxa" w:w="152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v3 · สถานการณ์/พยากรณ์</w:t>
            </w:r>
          </w:p>
        </w:tc>
        <w:tc>
          <w:tcPr>
            <w:tcW w:type="dxa" w:w="456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สถานการณ์สมมติ A/C/D/E ทั้งจังหวัด (scenario_prov.py) + พยากรณ์ 72 ชม. ทั้งจังหวัดอัตโนมัติวันละ 4 ครั้ง (run_province.py)</w:t>
            </w:r>
          </w:p>
        </w:tc>
        <w:tc>
          <w:tcPr>
            <w:tcW w:type="dxa" w:w="355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9 นาที 15 วินาที (555 วินาที) ต่อรอบ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567" w:footer="567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Prompt" w:cs="Prompt" w:eastAsia="Prompt" w:hAnsi="Prompt"/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Prompt" w:cs="Prompt" w:eastAsia="Prompt" w:hAnsi="Prompt"/>
        <w:color w:val="64748B"/>
        <w:sz w:val="16"/>
        <w:szCs w:val="16"/>
      </w:rPr>
      <w:t xml:space="preserve">Nakhon Sawan Flood Watch · รายงานขั้นตอน เทคนิค และข้อจำกัด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rompt" w:cs="Prompt" w:eastAsia="Prompt" w:hAnsi="Prompt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200" w:before="240"/>
      <w:outlineLvl w:val="0"/>
    </w:pPr>
    <w:rPr>
      <w:rFonts w:ascii="Prompt" w:cs="Prompt" w:eastAsia="Prompt" w:hAnsi="Prompt"/>
      <w:b/>
      <w:bCs/>
      <w:color w:val="0B3C5D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20" w:before="280"/>
      <w:outlineLvl w:val="1"/>
    </w:pPr>
    <w:rPr>
      <w:rFonts w:ascii="Prompt" w:cs="Prompt" w:eastAsia="Prompt" w:hAnsi="Prompt"/>
      <w:b/>
      <w:bCs/>
      <w:color w:val="1B998B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80" w:before="200"/>
      <w:outlineLvl w:val="2"/>
    </w:pPr>
    <w:rPr>
      <w:rFonts w:ascii="Prompt" w:cs="Prompt" w:eastAsia="Prompt" w:hAnsi="Prompt"/>
      <w:b/>
      <w:bCs/>
      <w:color w:val="0B3C5D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f6161988174449b466d91a1c9b6572fabe2511b.png"/><Relationship Id="rId10" Type="http://schemas.openxmlformats.org/officeDocument/2006/relationships/image" Target="media/e637cc1993029c181759ae89e367318ddbb1b84f.png"/><Relationship Id="rId11" Type="http://schemas.openxmlformats.org/officeDocument/2006/relationships/image" Target="media/44ef1e3c567f8141588e39986084aec81d479ef2.png"/><Relationship Id="rId12" Type="http://schemas.openxmlformats.org/officeDocument/2006/relationships/image" Target="media/541aa92aff3902a5964581e6acf5c537284de6dc.png"/><Relationship Id="rId13" Type="http://schemas.openxmlformats.org/officeDocument/2006/relationships/image" Target="media/e22693b2a99ad8ba26d49a48dcc306c28cc72bfb.png"/><Relationship Id="rId14" Type="http://schemas.openxmlformats.org/officeDocument/2006/relationships/image" Target="media/445376968dae3124b81759f0c3623decc15a19c3.png"/><Relationship Id="rId15" Type="http://schemas.openxmlformats.org/officeDocument/2006/relationships/image" Target="media/4700cc43acc45aaf837e677ee57c92d46a28d43f.png"/><Relationship Id="rId16" Type="http://schemas.openxmlformats.org/officeDocument/2006/relationships/image" Target="media/01c1f715fcd929feb45f09a59bd2e67e87bf29a1.png"/><Relationship Id="rId17" Type="http://schemas.openxmlformats.org/officeDocument/2006/relationships/image" Target="media/af4f72958978838b6f2f6028d2b1e8aa306690a6.png"/><Relationship Id="rId18" Type="http://schemas.openxmlformats.org/officeDocument/2006/relationships/image" Target="media/a3ff0b081acddb63bbdc55c6a9bfded416ee1590.png"/><Relationship Id="rId19" Type="http://schemas.openxmlformats.org/officeDocument/2006/relationships/image" Target="media/81e03301322942d6290b9e9e35569307bfcb4bb1.png"/><Relationship Id="rId20" Type="http://schemas.openxmlformats.org/officeDocument/2006/relationships/fontTable" Target="fontTable.xml"/><Relationship Id="rId101" Type="http://schemas.openxmlformats.org/officeDocument/2006/relationships/image" Target="media/thatako_101.png"/><Relationship Id="rId102" Type="http://schemas.openxmlformats.org/officeDocument/2006/relationships/image" Target="media/thatako_102.png"/><Relationship Id="rId103" Type="http://schemas.openxmlformats.org/officeDocument/2006/relationships/image" Target="media/thatako_103.png"/><Relationship Id="rId104" Type="http://schemas.openxmlformats.org/officeDocument/2006/relationships/image" Target="media/thatako_104.png"/><Relationship Id="rId201" Type="http://schemas.openxmlformats.org/officeDocument/2006/relationships/image" Target="media/prov_201.png"/><Relationship Id="rId202" Type="http://schemas.openxmlformats.org/officeDocument/2006/relationships/image" Target="media/prov_202.png"/><Relationship Id="rId203" Type="http://schemas.openxmlformats.org/officeDocument/2006/relationships/image" Target="media/prov_203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รายงาน Nakhon Sawan Flood Watch</dc:title>
  <dc:creator>Att</dc:creator>
  <dc:description>รายงานละเอียดขั้นตอน เทคนิค แหล่งข้อมูล และข้อจำกัด</dc:description>
  <cp:lastModifiedBy>Un-named</cp:lastModifiedBy>
  <cp:revision>1</cp:revision>
  <dcterms:created xsi:type="dcterms:W3CDTF">2026-09-28T15:01:26.261Z</dcterms:created>
  <dcterms:modified xsi:type="dcterms:W3CDTF">2026-09-28T15:01:26.262Z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