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E4876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Министерство образования Республики Беларусь</w:t>
      </w:r>
    </w:p>
    <w:p w14:paraId="28EE9D60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Учреждение образования</w:t>
      </w:r>
    </w:p>
    <w:p w14:paraId="651842CA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6EC73432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и радиоэлектроники»</w:t>
      </w:r>
    </w:p>
    <w:p w14:paraId="6B2A42D2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516CA87" w14:textId="3C7212E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Специальность «Программная инженерия» </w:t>
      </w:r>
    </w:p>
    <w:p w14:paraId="766465B8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Кафедра программного обеспечения информационных технологий</w:t>
      </w:r>
    </w:p>
    <w:p w14:paraId="31D40D99" w14:textId="57C85BAE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Учебная дисциплина «Компьютерные системы и сети»</w:t>
      </w:r>
    </w:p>
    <w:p w14:paraId="2F1A72DC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44EDAEC" w14:textId="69DED916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ОТЧЕТ</w:t>
      </w:r>
    </w:p>
    <w:p w14:paraId="103176EA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4ABA721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по лабораторной работе №3</w:t>
      </w:r>
    </w:p>
    <w:p w14:paraId="583778B3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>«ЧАТ»</w:t>
      </w:r>
    </w:p>
    <w:p w14:paraId="631E5174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D27B499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74802D0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A0A600" w14:textId="04B1BCC5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proofErr w:type="gramStart"/>
      <w:r w:rsidRPr="00286C30">
        <w:rPr>
          <w:rFonts w:ascii="Times New Roman" w:eastAsia="Calibri" w:hAnsi="Times New Roman"/>
          <w:sz w:val="28"/>
          <w:szCs w:val="28"/>
        </w:rPr>
        <w:t xml:space="preserve">Подготовил:   </w:t>
      </w:r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</w:t>
      </w:r>
      <w:r w:rsidR="00286C30">
        <w:rPr>
          <w:rFonts w:ascii="Times New Roman" w:eastAsia="Calibri" w:hAnsi="Times New Roman"/>
          <w:sz w:val="28"/>
          <w:szCs w:val="28"/>
        </w:rPr>
        <w:t xml:space="preserve">  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Студент гр. 41090</w:t>
      </w:r>
      <w:r w:rsidR="00EF0B33">
        <w:rPr>
          <w:rFonts w:ascii="Times New Roman" w:eastAsia="Calibri" w:hAnsi="Times New Roman"/>
          <w:sz w:val="28"/>
          <w:szCs w:val="28"/>
        </w:rPr>
        <w:t>1</w:t>
      </w:r>
    </w:p>
    <w:p w14:paraId="6E0D2FEE" w14:textId="55033E52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                               </w:t>
      </w:r>
      <w:r w:rsidR="00286C30">
        <w:rPr>
          <w:rFonts w:ascii="Times New Roman" w:eastAsia="Calibri" w:hAnsi="Times New Roman"/>
          <w:sz w:val="28"/>
          <w:szCs w:val="28"/>
        </w:rPr>
        <w:t xml:space="preserve">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                          </w:t>
      </w:r>
      <w:proofErr w:type="spellStart"/>
      <w:r w:rsidR="00EF0B33">
        <w:rPr>
          <w:rFonts w:ascii="Times New Roman" w:eastAsia="Calibri" w:hAnsi="Times New Roman"/>
          <w:sz w:val="28"/>
          <w:szCs w:val="28"/>
        </w:rPr>
        <w:t>Лищинец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EF0B33">
        <w:rPr>
          <w:rFonts w:ascii="Times New Roman" w:eastAsia="Calibri" w:hAnsi="Times New Roman"/>
          <w:sz w:val="28"/>
          <w:szCs w:val="28"/>
        </w:rPr>
        <w:t>К</w:t>
      </w:r>
      <w:r w:rsidRPr="00286C30">
        <w:rPr>
          <w:rFonts w:ascii="Times New Roman" w:eastAsia="Calibri" w:hAnsi="Times New Roman"/>
          <w:sz w:val="28"/>
          <w:szCs w:val="28"/>
        </w:rPr>
        <w:t>. В.</w:t>
      </w:r>
    </w:p>
    <w:p w14:paraId="0AF4A6D0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B03C06" w14:textId="38ADC298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Проверила:  </w:t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  <w:t xml:space="preserve">    </w:t>
      </w:r>
      <w:r w:rsidR="00286C30">
        <w:rPr>
          <w:rFonts w:ascii="Times New Roman" w:eastAsia="Calibri" w:hAnsi="Times New Roman"/>
          <w:sz w:val="28"/>
          <w:szCs w:val="28"/>
        </w:rPr>
        <w:t xml:space="preserve">    </w:t>
      </w:r>
      <w:r w:rsidRPr="00286C30">
        <w:rPr>
          <w:rFonts w:ascii="Times New Roman" w:eastAsia="Calibri" w:hAnsi="Times New Roman"/>
          <w:sz w:val="28"/>
          <w:szCs w:val="28"/>
        </w:rPr>
        <w:t xml:space="preserve">  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Болтак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С. В.</w:t>
      </w:r>
    </w:p>
    <w:p w14:paraId="11FB9071" w14:textId="77777777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5AA955A" w14:textId="7C6D70D9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C305BAA" w14:textId="77777777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18801A4" w14:textId="0D8F3EA1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</w:r>
      <w:r w:rsidRPr="00286C30">
        <w:rPr>
          <w:rFonts w:ascii="Times New Roman" w:eastAsia="Calibri" w:hAnsi="Times New Roman"/>
          <w:sz w:val="28"/>
          <w:szCs w:val="28"/>
        </w:rPr>
        <w:tab/>
        <w:t>Минск 2026</w:t>
      </w:r>
    </w:p>
    <w:p w14:paraId="7F9EFD3B" w14:textId="7CAC2A84" w:rsidR="00030A03" w:rsidRPr="0024051C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t>Задание</w:t>
      </w:r>
      <w:proofErr w:type="gramStart"/>
      <w:r w:rsidRPr="00286C30">
        <w:rPr>
          <w:rFonts w:ascii="Times New Roman" w:eastAsia="Calibri" w:hAnsi="Times New Roman"/>
          <w:sz w:val="28"/>
          <w:szCs w:val="28"/>
        </w:rPr>
        <w:t>: Создать</w:t>
      </w:r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программу для обмена текстовыми сообщениями между двумя и более компьютерами с использованием программного интерфейса Socket API.</w:t>
      </w:r>
    </w:p>
    <w:p w14:paraId="1165CD3A" w14:textId="77777777" w:rsidR="00030A03" w:rsidRPr="00030A03" w:rsidRDefault="00030A03" w:rsidP="006B13CC">
      <w:pPr>
        <w:spacing w:before="0" w:beforeAutospacing="0" w:line="240" w:lineRule="auto"/>
        <w:jc w:val="both"/>
        <w:rPr>
          <w:rFonts w:ascii="Times New Roman" w:eastAsia="Segoe UI" w:hAnsi="Times New Roman"/>
          <w:color w:val="0F1115"/>
          <w:sz w:val="28"/>
          <w:szCs w:val="28"/>
        </w:rPr>
      </w:pPr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Для запуска программы из репозитория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GitHub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в Visual Studio подготавливается решение, состоящее из двух консольных проектов. Сначала создается пустое решение, в которое последовательно добавляются два проекта типа «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Console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App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»: серверный с кодом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ChatServer.cs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и клиентский с кодом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ChatClient.cs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>. В настройках решения активируется режим «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Multiple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startup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projects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», где для каждого проекта выставляется действие «Start». При этом важно, чтобы в качестве интерфейса отладки использовался сам проект, а не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Docker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>.</w:t>
      </w:r>
    </w:p>
    <w:p w14:paraId="097EE93D" w14:textId="77777777" w:rsidR="00030A03" w:rsidRPr="00030A03" w:rsidRDefault="00030A03" w:rsidP="006B13CC">
      <w:pPr>
        <w:spacing w:before="0" w:beforeAutospacing="0" w:line="240" w:lineRule="auto"/>
        <w:jc w:val="both"/>
        <w:rPr>
          <w:rFonts w:ascii="Times New Roman" w:eastAsia="Segoe UI" w:hAnsi="Times New Roman"/>
          <w:color w:val="0F1115"/>
          <w:sz w:val="28"/>
          <w:szCs w:val="28"/>
        </w:rPr>
      </w:pPr>
      <w:r w:rsidRPr="00030A03">
        <w:rPr>
          <w:rFonts w:ascii="Times New Roman" w:eastAsia="Segoe UI" w:hAnsi="Times New Roman"/>
          <w:color w:val="0F1115"/>
          <w:sz w:val="28"/>
          <w:szCs w:val="28"/>
        </w:rPr>
        <w:t>Запуск осуществляется нажатием клавиши F5, что приводит к открытию двух консольных окон. В окне сервера задаются его IP-адрес и TCP-порт, после чего сервер переходит в режим ожидания. В клиентском окне вводятся имя пользователя, сетевые реквизиты сервера, а также локальный IP и уникальный локальный порт, необходимые для обмена данными.</w:t>
      </w:r>
    </w:p>
    <w:p w14:paraId="64C6815B" w14:textId="77777777" w:rsidR="00030A03" w:rsidRPr="00030A03" w:rsidRDefault="00030A03" w:rsidP="006B13CC">
      <w:pPr>
        <w:spacing w:before="0" w:beforeAutospacing="0" w:line="240" w:lineRule="auto"/>
        <w:jc w:val="both"/>
        <w:rPr>
          <w:rFonts w:ascii="Times New Roman" w:eastAsia="Segoe UI" w:hAnsi="Times New Roman"/>
          <w:color w:val="0F1115"/>
          <w:sz w:val="28"/>
          <w:szCs w:val="28"/>
        </w:rPr>
      </w:pPr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Для тестирования группового чата предусмотрена возможность запуска нескольких клиентов при уже работающем сервере. Это реализуется через Solution Explorer: при нажатии правой кнопкой мыши на проект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ChatClient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в меню «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Debug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» выбирается пункт «Start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new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instance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>». Каждое новое окно позволяет подключить еще одного участника к общему серверу, используя уникальные локальные порты.</w:t>
      </w:r>
    </w:p>
    <w:p w14:paraId="2E5D62BE" w14:textId="77777777" w:rsidR="00030A03" w:rsidRPr="00030A03" w:rsidRDefault="00030A03" w:rsidP="006B13CC">
      <w:pPr>
        <w:spacing w:before="0" w:beforeAutospacing="0" w:line="240" w:lineRule="auto"/>
        <w:jc w:val="both"/>
        <w:rPr>
          <w:rFonts w:ascii="Times New Roman" w:eastAsia="Segoe UI" w:hAnsi="Times New Roman"/>
          <w:color w:val="0F1115"/>
          <w:sz w:val="28"/>
          <w:szCs w:val="28"/>
        </w:rPr>
      </w:pPr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Проверка сетевой активности и корректности передачи пакетов выполняется с помощью анализатора трафика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Wireshark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>. При тестировании на одной машине захват данных осуществляется через «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Adapter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for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loopback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traffic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 xml:space="preserve"> </w:t>
      </w:r>
      <w:proofErr w:type="spellStart"/>
      <w:r w:rsidRPr="00030A03">
        <w:rPr>
          <w:rFonts w:ascii="Times New Roman" w:eastAsia="Segoe UI" w:hAnsi="Times New Roman"/>
          <w:color w:val="0F1115"/>
          <w:sz w:val="28"/>
          <w:szCs w:val="28"/>
        </w:rPr>
        <w:t>capture</w:t>
      </w:r>
      <w:proofErr w:type="spellEnd"/>
      <w:r w:rsidRPr="00030A03">
        <w:rPr>
          <w:rFonts w:ascii="Times New Roman" w:eastAsia="Segoe UI" w:hAnsi="Times New Roman"/>
          <w:color w:val="0F1115"/>
          <w:sz w:val="28"/>
          <w:szCs w:val="28"/>
        </w:rPr>
        <w:t>». На рисунке 1 демонстрируется пример заполнения полей IP-адреса и порта, подтверждающий успешный запуск серверной части.</w:t>
      </w:r>
    </w:p>
    <w:p w14:paraId="2EBBC597" w14:textId="73243D9F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051A1EF7" w14:textId="1E6B16FE" w:rsidR="00584DAC" w:rsidRPr="00286C30" w:rsidRDefault="00582E7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4EBA570" wp14:editId="638FCAFC">
            <wp:simplePos x="0" y="0"/>
            <wp:positionH relativeFrom="column">
              <wp:posOffset>634365</wp:posOffset>
            </wp:positionH>
            <wp:positionV relativeFrom="paragraph">
              <wp:posOffset>0</wp:posOffset>
            </wp:positionV>
            <wp:extent cx="4667250" cy="91440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56229A35" w14:textId="0DEF95FB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1 – </w:t>
      </w:r>
      <w:r w:rsidR="00481038">
        <w:rPr>
          <w:rFonts w:ascii="Times New Roman" w:eastAsia="Calibri" w:hAnsi="Times New Roman"/>
          <w:sz w:val="28"/>
          <w:szCs w:val="28"/>
        </w:rPr>
        <w:t>Консоль</w:t>
      </w:r>
      <w:r w:rsidRPr="00286C30">
        <w:rPr>
          <w:rFonts w:ascii="Times New Roman" w:eastAsia="Calibri" w:hAnsi="Times New Roman"/>
          <w:sz w:val="28"/>
          <w:szCs w:val="28"/>
        </w:rPr>
        <w:t xml:space="preserve"> сервера</w:t>
      </w:r>
    </w:p>
    <w:p w14:paraId="0882D11A" w14:textId="77777777" w:rsidR="00584DAC" w:rsidRPr="0096642C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5E5F6D1" w14:textId="5390498A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t xml:space="preserve">Для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отборажения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 нужных нам сообщений в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  <w:r w:rsidRPr="00286C30">
        <w:rPr>
          <w:rFonts w:ascii="Times New Roman" w:eastAsia="Calibri" w:hAnsi="Times New Roman"/>
          <w:sz w:val="28"/>
          <w:szCs w:val="28"/>
        </w:rPr>
        <w:t xml:space="preserve">, включим фильтр </w:t>
      </w:r>
      <w:proofErr w:type="spellStart"/>
      <w:proofErr w:type="gramStart"/>
      <w:r w:rsidRPr="00286C30">
        <w:rPr>
          <w:rFonts w:ascii="Times New Roman" w:eastAsia="Calibri" w:hAnsi="Times New Roman"/>
          <w:sz w:val="28"/>
          <w:szCs w:val="28"/>
        </w:rPr>
        <w:t>tcp.port</w:t>
      </w:r>
      <w:proofErr w:type="spellEnd"/>
      <w:proofErr w:type="gramEnd"/>
      <w:r w:rsidRPr="00286C30">
        <w:rPr>
          <w:rFonts w:ascii="Times New Roman" w:eastAsia="Calibri" w:hAnsi="Times New Roman"/>
          <w:sz w:val="28"/>
          <w:szCs w:val="28"/>
        </w:rPr>
        <w:t xml:space="preserve"> == </w:t>
      </w:r>
      <w:r w:rsidR="00FE1EDA">
        <w:rPr>
          <w:rFonts w:ascii="Times New Roman" w:eastAsia="Calibri" w:hAnsi="Times New Roman"/>
          <w:sz w:val="28"/>
          <w:szCs w:val="28"/>
        </w:rPr>
        <w:t>4444</w:t>
      </w:r>
      <w:r w:rsidRPr="00286C30">
        <w:rPr>
          <w:rFonts w:ascii="Times New Roman" w:eastAsia="Calibri" w:hAnsi="Times New Roman"/>
          <w:sz w:val="28"/>
          <w:szCs w:val="28"/>
        </w:rPr>
        <w:t xml:space="preserve">, чтобы видеть нужные нам пакеты. </w:t>
      </w:r>
    </w:p>
    <w:p w14:paraId="765768D4" w14:textId="60633022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На рисунке </w:t>
      </w:r>
      <w:r w:rsidR="009D363B">
        <w:rPr>
          <w:rFonts w:ascii="Times New Roman" w:eastAsia="Calibri" w:hAnsi="Times New Roman"/>
          <w:sz w:val="28"/>
          <w:szCs w:val="28"/>
        </w:rPr>
        <w:t>2</w:t>
      </w:r>
      <w:r w:rsidRPr="00286C30">
        <w:rPr>
          <w:rFonts w:ascii="Times New Roman" w:eastAsia="Calibri" w:hAnsi="Times New Roman"/>
          <w:sz w:val="28"/>
          <w:szCs w:val="28"/>
        </w:rPr>
        <w:t xml:space="preserve"> будет представлено подключение клиента к серверу с заполненными полями, такими как имя клиента, IP-адрес и TCP порт клиента, IP сервера и TCP порт сервера</w:t>
      </w:r>
      <w:r w:rsidRPr="00286C30">
        <w:rPr>
          <w:rFonts w:ascii="Times New Roman" w:eastAsia="Calibri" w:hAnsi="Times New Roman"/>
          <w:b/>
          <w:bCs/>
          <w:sz w:val="28"/>
          <w:szCs w:val="28"/>
        </w:rPr>
        <w:t xml:space="preserve">.  </w:t>
      </w:r>
    </w:p>
    <w:p w14:paraId="0C245B3F" w14:textId="421672E2" w:rsidR="00D64719" w:rsidRPr="00D64719" w:rsidRDefault="001C56D6" w:rsidP="006B13CC">
      <w:pPr>
        <w:spacing w:before="0" w:beforeAutospacing="0" w:line="240" w:lineRule="auto"/>
        <w:jc w:val="both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5B6936D" wp14:editId="5FCEC54C">
            <wp:simplePos x="0" y="0"/>
            <wp:positionH relativeFrom="margin">
              <wp:posOffset>291465</wp:posOffset>
            </wp:positionH>
            <wp:positionV relativeFrom="paragraph">
              <wp:posOffset>361315</wp:posOffset>
            </wp:positionV>
            <wp:extent cx="5438775" cy="1962150"/>
            <wp:effectExtent l="0" t="0" r="952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8"/>
                    <a:stretch/>
                  </pic:blipFill>
                  <pic:spPr bwMode="auto">
                    <a:xfrm>
                      <a:off x="0" y="0"/>
                      <a:ext cx="54387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D4E036" w14:textId="79AC927A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b/>
          <w:bCs/>
          <w:sz w:val="28"/>
          <w:szCs w:val="28"/>
        </w:rPr>
      </w:pPr>
    </w:p>
    <w:p w14:paraId="2BAA4FBC" w14:textId="1204A37E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7F7720">
        <w:rPr>
          <w:rFonts w:ascii="Times New Roman" w:eastAsia="Calibri" w:hAnsi="Times New Roman"/>
          <w:sz w:val="28"/>
          <w:szCs w:val="28"/>
        </w:rPr>
        <w:t>2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Чат клиента 1</w:t>
      </w:r>
    </w:p>
    <w:p w14:paraId="310C8B3F" w14:textId="03623E20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При вводе IP-адреса и TCP порта клиента, которые будут совпадать с данными сервера или других клиентов, клиент не подключиться к серверу. </w:t>
      </w:r>
    </w:p>
    <w:p w14:paraId="03A95F42" w14:textId="7EB6F368" w:rsidR="00584DAC" w:rsidRPr="00286C30" w:rsidRDefault="00584DAC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15D388BC" w14:textId="4BA4E4ED" w:rsidR="00584DAC" w:rsidRPr="00286C30" w:rsidRDefault="000C7AF2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28F299C" wp14:editId="1168DB6F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5934075" cy="1752600"/>
            <wp:effectExtent l="0" t="0" r="952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6F314778" w14:textId="5BFE6593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0C7AF2">
        <w:rPr>
          <w:rFonts w:ascii="Times New Roman" w:eastAsia="Calibri" w:hAnsi="Times New Roman"/>
          <w:sz w:val="28"/>
          <w:szCs w:val="28"/>
        </w:rPr>
        <w:t>3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Ошибка, связанная с использованием занятого </w:t>
      </w:r>
      <w:r w:rsidRPr="00286C30">
        <w:rPr>
          <w:rFonts w:ascii="Times New Roman" w:eastAsia="Calibri" w:hAnsi="Times New Roman"/>
          <w:sz w:val="28"/>
          <w:szCs w:val="28"/>
          <w:lang w:val="en-US"/>
        </w:rPr>
        <w:t>TCP</w:t>
      </w:r>
      <w:r w:rsidRPr="00286C30">
        <w:rPr>
          <w:rFonts w:ascii="Times New Roman" w:eastAsia="Calibri" w:hAnsi="Times New Roman"/>
          <w:sz w:val="28"/>
          <w:szCs w:val="28"/>
        </w:rPr>
        <w:t xml:space="preserve"> порта</w:t>
      </w:r>
    </w:p>
    <w:p w14:paraId="508FC91E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B4F3B14" w14:textId="77777777" w:rsidR="00176640" w:rsidRPr="00176640" w:rsidRDefault="00176640" w:rsidP="00D80749">
      <w:pPr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 xml:space="preserve">На рисунке 4 зафиксирован процесс установления TCP-соединения через механизм трехстороннего рукопожатия. Последовательность начинается с отправки клиентом пакета с флагом [SYN] для инициации запроса. В ответ </w:t>
      </w:r>
      <w:r w:rsidRPr="00176640">
        <w:rPr>
          <w:rFonts w:ascii="Times New Roman" w:eastAsia="Calibri" w:hAnsi="Times New Roman"/>
          <w:sz w:val="28"/>
          <w:szCs w:val="28"/>
        </w:rPr>
        <w:lastRenderedPageBreak/>
        <w:t>сервер передает пакет [SYN, ACK], подтверждая готовность к работе, после чего клиент завершает установку соединения отправкой [ACK].</w:t>
      </w:r>
    </w:p>
    <w:p w14:paraId="799A1C7F" w14:textId="77777777" w:rsidR="00176640" w:rsidRPr="00176640" w:rsidRDefault="00176640" w:rsidP="00D80749">
      <w:pPr>
        <w:spacing w:before="0" w:beforeAutospacing="0" w:after="0" w:after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Сразу после установления связи клиент передает серверу свое имя (четвертый пакет с флагами [PSH, ACK]), что указывает на немедленную передачу данных приложению. Сервер подтверждает получение информации пятым пакетом с флагом [ACK], а затем отправляет уведомление «Подключение подтверждено сервером» (шестой пакет [PSH, ACK]). Финальный седьмой пакет с флагом [ACK] отправляется клиентом в знак успешного приема серверного сообщения.</w:t>
      </w:r>
    </w:p>
    <w:p w14:paraId="59B57911" w14:textId="692F600D" w:rsidR="00176640" w:rsidRPr="00176640" w:rsidRDefault="00176640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Используемые флаги выполняют ключевые функции управления:</w:t>
      </w:r>
    </w:p>
    <w:p w14:paraId="21F2613C" w14:textId="5984CAC2" w:rsidR="00176640" w:rsidRPr="00176640" w:rsidRDefault="00176640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* SYN (</w:t>
      </w:r>
      <w:proofErr w:type="spellStart"/>
      <w:r w:rsidRPr="00176640">
        <w:rPr>
          <w:rFonts w:ascii="Times New Roman" w:eastAsia="Calibri" w:hAnsi="Times New Roman"/>
          <w:sz w:val="28"/>
          <w:szCs w:val="28"/>
        </w:rPr>
        <w:t>Synchronize</w:t>
      </w:r>
      <w:proofErr w:type="spellEnd"/>
      <w:r w:rsidRPr="00176640">
        <w:rPr>
          <w:rFonts w:ascii="Times New Roman" w:eastAsia="Calibri" w:hAnsi="Times New Roman"/>
          <w:sz w:val="28"/>
          <w:szCs w:val="28"/>
        </w:rPr>
        <w:t xml:space="preserve">) — инициализирует соединение и </w:t>
      </w:r>
      <w:proofErr w:type="spellStart"/>
      <w:r w:rsidRPr="00176640">
        <w:rPr>
          <w:rFonts w:ascii="Times New Roman" w:eastAsia="Calibri" w:hAnsi="Times New Roman"/>
          <w:sz w:val="28"/>
          <w:szCs w:val="28"/>
        </w:rPr>
        <w:t>согласовываетпорядковые</w:t>
      </w:r>
      <w:proofErr w:type="spellEnd"/>
      <w:r w:rsidRPr="00176640">
        <w:rPr>
          <w:rFonts w:ascii="Times New Roman" w:eastAsia="Calibri" w:hAnsi="Times New Roman"/>
          <w:sz w:val="28"/>
          <w:szCs w:val="28"/>
        </w:rPr>
        <w:t xml:space="preserve"> номера.</w:t>
      </w:r>
    </w:p>
    <w:p w14:paraId="6A890F63" w14:textId="77777777" w:rsidR="00176640" w:rsidRPr="00176640" w:rsidRDefault="00176640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* ACK (</w:t>
      </w:r>
      <w:proofErr w:type="spellStart"/>
      <w:r w:rsidRPr="00176640">
        <w:rPr>
          <w:rFonts w:ascii="Times New Roman" w:eastAsia="Calibri" w:hAnsi="Times New Roman"/>
          <w:sz w:val="28"/>
          <w:szCs w:val="28"/>
        </w:rPr>
        <w:t>Acknowledgment</w:t>
      </w:r>
      <w:proofErr w:type="spellEnd"/>
      <w:r w:rsidRPr="00176640">
        <w:rPr>
          <w:rFonts w:ascii="Times New Roman" w:eastAsia="Calibri" w:hAnsi="Times New Roman"/>
          <w:sz w:val="28"/>
          <w:szCs w:val="28"/>
        </w:rPr>
        <w:t>) — гарантирует надежность, подтверждая получение данных.</w:t>
      </w:r>
    </w:p>
    <w:p w14:paraId="27204BF1" w14:textId="77777777" w:rsidR="00176640" w:rsidRPr="00176640" w:rsidRDefault="00176640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* PSH (</w:t>
      </w:r>
      <w:proofErr w:type="spellStart"/>
      <w:r w:rsidRPr="00176640">
        <w:rPr>
          <w:rFonts w:ascii="Times New Roman" w:eastAsia="Calibri" w:hAnsi="Times New Roman"/>
          <w:sz w:val="28"/>
          <w:szCs w:val="28"/>
        </w:rPr>
        <w:t>Push</w:t>
      </w:r>
      <w:proofErr w:type="spellEnd"/>
      <w:r w:rsidRPr="00176640">
        <w:rPr>
          <w:rFonts w:ascii="Times New Roman" w:eastAsia="Calibri" w:hAnsi="Times New Roman"/>
          <w:sz w:val="28"/>
          <w:szCs w:val="28"/>
        </w:rPr>
        <w:t>) — исключает задержки в буфере, заставляя TCP немедленно передавать сообщения приложению, что критично для интерактивного чата.</w:t>
      </w:r>
    </w:p>
    <w:p w14:paraId="42750C97" w14:textId="56634DDD" w:rsidR="00176640" w:rsidRPr="00176640" w:rsidRDefault="00176640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 w:rsidRPr="00176640">
        <w:rPr>
          <w:rFonts w:ascii="Times New Roman" w:eastAsia="Calibri" w:hAnsi="Times New Roman"/>
          <w:sz w:val="28"/>
          <w:szCs w:val="28"/>
        </w:rPr>
        <w:t>* Комбинации SYN-ACK и PSH-ACK позволяют совмещать подтверждение приема с ответной синхронизацией или передачей полезной нагрузки.</w:t>
      </w:r>
    </w:p>
    <w:p w14:paraId="693A07A6" w14:textId="602E784B" w:rsidR="00584DAC" w:rsidRPr="00286C30" w:rsidRDefault="00067CAF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3252DD1" wp14:editId="71C9B108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6562090" cy="818515"/>
            <wp:effectExtent l="0" t="0" r="0" b="63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5603044E" w14:textId="77777777" w:rsidR="00067CAF" w:rsidRDefault="00067CAF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2C85B83B" w14:textId="25508569" w:rsidR="00584DAC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Рисунок </w:t>
      </w:r>
      <w:r w:rsidR="000619C3">
        <w:rPr>
          <w:rFonts w:ascii="Times New Roman" w:eastAsia="Calibri" w:hAnsi="Times New Roman"/>
          <w:sz w:val="28"/>
          <w:szCs w:val="28"/>
        </w:rPr>
        <w:t>4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Результат подключения в </w:t>
      </w:r>
      <w:proofErr w:type="spellStart"/>
      <w:r w:rsidRPr="00286C30">
        <w:rPr>
          <w:rFonts w:ascii="Times New Roman" w:eastAsia="Calibri" w:hAnsi="Times New Roman"/>
          <w:sz w:val="28"/>
          <w:szCs w:val="28"/>
        </w:rPr>
        <w:t>Wireshark</w:t>
      </w:r>
      <w:proofErr w:type="spellEnd"/>
    </w:p>
    <w:p w14:paraId="1D1AE437" w14:textId="77777777" w:rsidR="00067CAF" w:rsidRPr="00067CAF" w:rsidRDefault="00067CAF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4B8E0944" w14:textId="1CA4469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При попытке подключения нового клиента 2, но введя IP-адрес и TCP порт уже существующего клиента, новый клиент не подключиться к серверу. </w:t>
      </w:r>
    </w:p>
    <w:p w14:paraId="6E731ECF" w14:textId="06F06BE1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AB11C8C" w14:textId="497E2907" w:rsidR="00584DAC" w:rsidRPr="00286C30" w:rsidRDefault="00A50615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053A3BBB" wp14:editId="1B5C92F3">
            <wp:simplePos x="0" y="0"/>
            <wp:positionH relativeFrom="column">
              <wp:posOffset>344628</wp:posOffset>
            </wp:positionH>
            <wp:positionV relativeFrom="paragraph">
              <wp:posOffset>-3958</wp:posOffset>
            </wp:positionV>
            <wp:extent cx="5241925" cy="211582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2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74763021" w14:textId="359177AF" w:rsidR="000B0B28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E51BA2" w:rsidRPr="00286C30">
        <w:rPr>
          <w:rFonts w:ascii="Times New Roman" w:eastAsia="Calibri" w:hAnsi="Times New Roman"/>
          <w:sz w:val="28"/>
          <w:szCs w:val="28"/>
        </w:rPr>
        <w:t>6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Чат клиента </w:t>
      </w:r>
      <w:r w:rsidR="002F6E47" w:rsidRPr="00286C30">
        <w:rPr>
          <w:rFonts w:ascii="Times New Roman" w:eastAsia="Calibri" w:hAnsi="Times New Roman"/>
          <w:sz w:val="28"/>
          <w:szCs w:val="28"/>
        </w:rPr>
        <w:t>1, все 3 клиента подключились к серверу</w:t>
      </w:r>
    </w:p>
    <w:p w14:paraId="28A94127" w14:textId="77777777" w:rsidR="00A457D3" w:rsidRPr="00286C30" w:rsidRDefault="00A457D3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0584B01D" w14:textId="2EEDA197" w:rsidR="00584DAC" w:rsidRPr="00286C30" w:rsidRDefault="007973B8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6C93B2AE" wp14:editId="28A3CC9E">
            <wp:simplePos x="0" y="0"/>
            <wp:positionH relativeFrom="page">
              <wp:posOffset>1219200</wp:posOffset>
            </wp:positionH>
            <wp:positionV relativeFrom="paragraph">
              <wp:posOffset>89535</wp:posOffset>
            </wp:positionV>
            <wp:extent cx="5819775" cy="3000375"/>
            <wp:effectExtent l="0" t="0" r="9525" b="952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 </w:t>
      </w:r>
    </w:p>
    <w:p w14:paraId="4E64FC9C" w14:textId="1864CB23" w:rsidR="00584DAC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7 – </w:t>
      </w:r>
      <w:r w:rsidR="00BE28B0" w:rsidRPr="00286C30">
        <w:rPr>
          <w:rFonts w:ascii="Times New Roman" w:eastAsia="Calibri" w:hAnsi="Times New Roman"/>
          <w:sz w:val="28"/>
          <w:szCs w:val="28"/>
        </w:rPr>
        <w:t>Переписка, сообщения видят все</w:t>
      </w:r>
    </w:p>
    <w:p w14:paraId="6DD1B6BC" w14:textId="77777777" w:rsidR="0053675D" w:rsidRPr="009546D8" w:rsidRDefault="0053675D" w:rsidP="006B13CC">
      <w:pPr>
        <w:spacing w:before="0" w:beforeAutospacing="0" w:line="240" w:lineRule="auto"/>
        <w:rPr>
          <w:rFonts w:ascii="Times New Roman" w:eastAsia="Calibri" w:hAnsi="Times New Roman"/>
          <w:sz w:val="28"/>
          <w:szCs w:val="28"/>
          <w:lang w:val="en-US"/>
        </w:rPr>
      </w:pPr>
    </w:p>
    <w:p w14:paraId="4DFF11FD" w14:textId="77777777" w:rsidR="00457EC3" w:rsidRPr="00457EC3" w:rsidRDefault="00457EC3" w:rsidP="006B13CC">
      <w:pPr>
        <w:spacing w:before="0" w:beforeAutospacing="0" w:after="0" w:afterAutospacing="0" w:line="240" w:lineRule="auto"/>
        <w:jc w:val="both"/>
        <w:rPr>
          <w:rFonts w:ascii="Times New Roman" w:hAnsi="Times New Roman"/>
          <w:color w:val="0F1115"/>
          <w:sz w:val="28"/>
          <w:szCs w:val="28"/>
          <w:shd w:val="clear" w:color="auto" w:fill="FFFFFF"/>
        </w:rPr>
      </w:pPr>
      <w:r w:rsidRPr="00457EC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>Фрагмент захвата сетевого трафика на рисунке 8 иллюстрирует процесс обмена текстовыми сообщениями между тремя клиентами (порты 5555, 6666 и 7777) через центральный сервер (порт 4444). Данная последовательность пакетов TCP подтверждает корректную работу логики чата.</w:t>
      </w:r>
    </w:p>
    <w:p w14:paraId="133BCFBB" w14:textId="4D61FF96" w:rsidR="00584DAC" w:rsidRPr="00286C30" w:rsidRDefault="00457EC3" w:rsidP="006B13CC">
      <w:pPr>
        <w:spacing w:before="0" w:beforeAutospacing="0" w:after="0" w:afterAutospacing="0" w:line="240" w:lineRule="auto"/>
        <w:ind w:firstLine="708"/>
        <w:jc w:val="both"/>
        <w:rPr>
          <w:rFonts w:ascii="Times New Roman" w:eastAsia="Calibri" w:hAnsi="Times New Roman"/>
          <w:sz w:val="28"/>
          <w:szCs w:val="28"/>
        </w:rPr>
      </w:pPr>
      <w:r w:rsidRPr="00457EC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t xml:space="preserve">На логах зафиксировано, как клиент с порта 5555 передает серверу пакет с флагом [PSH, ACK] и полезной нагрузкой в 15 байт (пакет №3). После подтверждения приема (пакет №4), сервер выполняет рассылку этого сообщения остальным участникам на порты 6666 (пакет №7) и 7777 (пакет </w:t>
      </w:r>
      <w:r w:rsidRPr="00457EC3">
        <w:rPr>
          <w:rFonts w:ascii="Times New Roman" w:hAnsi="Times New Roman"/>
          <w:color w:val="0F1115"/>
          <w:sz w:val="28"/>
          <w:szCs w:val="28"/>
          <w:shd w:val="clear" w:color="auto" w:fill="FFFFFF"/>
        </w:rPr>
        <w:lastRenderedPageBreak/>
        <w:t>№9). Далее фиксируется аналогичный цикл: клиент на порту 6666 отправляет два сообщения, которые сервер последовательно дублирует на порты 5555 и 7777. В завершение клиент с порта 7777 отправляет свой ответ, который сервер транслирует клиентам на портах 5555 и 6666.</w:t>
      </w:r>
      <w:r w:rsidR="00584DAC"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111FD19" w14:textId="0204D35B" w:rsidR="00584DAC" w:rsidRPr="00286C30" w:rsidRDefault="009546D8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noProof/>
          <w:sz w:val="28"/>
          <w:szCs w:val="28"/>
        </w:rPr>
        <w:drawing>
          <wp:inline distT="0" distB="0" distL="0" distR="0" wp14:anchorId="7A4C4EA3" wp14:editId="40C5DEE5">
            <wp:extent cx="5934075" cy="2143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78F08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AA715C7" w14:textId="55D6DB65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9546D8">
        <w:rPr>
          <w:rFonts w:ascii="Times New Roman" w:eastAsia="Calibri" w:hAnsi="Times New Roman"/>
          <w:sz w:val="28"/>
          <w:szCs w:val="28"/>
          <w:lang w:val="en-US"/>
        </w:rPr>
        <w:t>7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</w:t>
      </w:r>
      <w:r w:rsidR="00637491" w:rsidRPr="00286C30">
        <w:rPr>
          <w:rFonts w:ascii="Times New Roman" w:eastAsia="Calibri" w:hAnsi="Times New Roman"/>
          <w:sz w:val="28"/>
          <w:szCs w:val="28"/>
          <w:lang w:val="en-US"/>
        </w:rPr>
        <w:t>Wireshark</w:t>
      </w:r>
      <w:r w:rsidR="00637491" w:rsidRPr="00286C30">
        <w:rPr>
          <w:rFonts w:ascii="Times New Roman" w:eastAsia="Calibri" w:hAnsi="Times New Roman"/>
          <w:sz w:val="28"/>
          <w:szCs w:val="28"/>
        </w:rPr>
        <w:t xml:space="preserve"> переписки</w:t>
      </w: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116FD8" w:rsidRPr="00286C30">
        <w:rPr>
          <w:rFonts w:ascii="Times New Roman" w:eastAsia="Calibri" w:hAnsi="Times New Roman"/>
          <w:sz w:val="28"/>
          <w:szCs w:val="28"/>
        </w:rPr>
        <w:t xml:space="preserve">3 </w:t>
      </w:r>
      <w:r w:rsidRPr="00286C30">
        <w:rPr>
          <w:rFonts w:ascii="Times New Roman" w:eastAsia="Calibri" w:hAnsi="Times New Roman"/>
          <w:sz w:val="28"/>
          <w:szCs w:val="28"/>
        </w:rPr>
        <w:t>клиентов</w:t>
      </w:r>
    </w:p>
    <w:p w14:paraId="50DE677A" w14:textId="2EAB86E3" w:rsidR="00584DAC" w:rsidRPr="00286C30" w:rsidRDefault="000B6073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b/>
          <w:bCs/>
          <w:sz w:val="28"/>
          <w:szCs w:val="28"/>
        </w:rPr>
      </w:pPr>
      <w:r>
        <w:rPr>
          <w:rFonts w:ascii="Times New Roman" w:eastAsia="Calibri" w:hAnsi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1F5D420" wp14:editId="33B960CE">
            <wp:simplePos x="0" y="0"/>
            <wp:positionH relativeFrom="margin">
              <wp:posOffset>1272540</wp:posOffset>
            </wp:positionH>
            <wp:positionV relativeFrom="paragraph">
              <wp:posOffset>229870</wp:posOffset>
            </wp:positionV>
            <wp:extent cx="3227070" cy="55245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07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48597" w14:textId="77777777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55EC2FB" w14:textId="1239A7AE" w:rsidR="00F0697B" w:rsidRDefault="00F0697B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9B79DD" w:rsidRPr="00EE0378">
        <w:rPr>
          <w:rFonts w:ascii="Times New Roman" w:eastAsia="Calibri" w:hAnsi="Times New Roman"/>
          <w:sz w:val="28"/>
          <w:szCs w:val="28"/>
        </w:rPr>
        <w:t>8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2 клиентов отключились</w:t>
      </w:r>
    </w:p>
    <w:p w14:paraId="48E2883D" w14:textId="77777777" w:rsidR="00A457D3" w:rsidRPr="00286C30" w:rsidRDefault="00A457D3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7764F772" w14:textId="6818045D" w:rsidR="000B31A7" w:rsidRPr="00286C30" w:rsidRDefault="00F2183A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E809201" wp14:editId="7C6C4EEE">
            <wp:simplePos x="0" y="0"/>
            <wp:positionH relativeFrom="margin">
              <wp:align>right</wp:align>
            </wp:positionH>
            <wp:positionV relativeFrom="paragraph">
              <wp:posOffset>742015</wp:posOffset>
            </wp:positionV>
            <wp:extent cx="5934075" cy="1371600"/>
            <wp:effectExtent l="0" t="0" r="9525" b="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31A7" w:rsidRPr="00286C30">
        <w:rPr>
          <w:rFonts w:ascii="Times New Roman" w:eastAsia="Calibri" w:hAnsi="Times New Roman"/>
          <w:sz w:val="28"/>
          <w:szCs w:val="28"/>
        </w:rPr>
        <w:t>Н</w:t>
      </w:r>
      <w:r w:rsidR="00A62DDC" w:rsidRPr="00286C30">
        <w:rPr>
          <w:rFonts w:ascii="Times New Roman" w:eastAsia="Calibri" w:hAnsi="Times New Roman"/>
          <w:sz w:val="28"/>
          <w:szCs w:val="28"/>
        </w:rPr>
        <w:t>а</w:t>
      </w:r>
      <w:r w:rsidR="0081210D" w:rsidRPr="00286C30">
        <w:rPr>
          <w:rFonts w:ascii="Times New Roman" w:eastAsia="Calibri" w:hAnsi="Times New Roman"/>
          <w:sz w:val="28"/>
          <w:szCs w:val="28"/>
        </w:rPr>
        <w:t xml:space="preserve"> рисунке 10 видим, что </w:t>
      </w:r>
      <w:r w:rsidR="00EE0378" w:rsidRPr="00EE0378">
        <w:rPr>
          <w:rFonts w:ascii="Times New Roman" w:eastAsia="Calibri" w:hAnsi="Times New Roman"/>
          <w:sz w:val="28"/>
          <w:szCs w:val="28"/>
        </w:rPr>
        <w:t>2</w:t>
      </w:r>
      <w:r w:rsidR="0081210D" w:rsidRPr="00286C30">
        <w:rPr>
          <w:rFonts w:ascii="Times New Roman" w:eastAsia="Calibri" w:hAnsi="Times New Roman"/>
          <w:sz w:val="28"/>
          <w:szCs w:val="28"/>
        </w:rPr>
        <w:t xml:space="preserve"> клиент</w:t>
      </w:r>
      <w:r w:rsidR="00EE0378">
        <w:rPr>
          <w:rFonts w:ascii="Times New Roman" w:eastAsia="Calibri" w:hAnsi="Times New Roman"/>
          <w:sz w:val="28"/>
          <w:szCs w:val="28"/>
        </w:rPr>
        <w:t>а</w:t>
      </w:r>
      <w:r w:rsidR="0081210D" w:rsidRPr="00286C30">
        <w:rPr>
          <w:rFonts w:ascii="Times New Roman" w:eastAsia="Calibri" w:hAnsi="Times New Roman"/>
          <w:sz w:val="28"/>
          <w:szCs w:val="28"/>
        </w:rPr>
        <w:t xml:space="preserve"> отключил</w:t>
      </w:r>
      <w:r w:rsidR="00EE0378">
        <w:rPr>
          <w:rFonts w:ascii="Times New Roman" w:eastAsia="Calibri" w:hAnsi="Times New Roman"/>
          <w:sz w:val="28"/>
          <w:szCs w:val="28"/>
        </w:rPr>
        <w:t>ись</w:t>
      </w:r>
      <w:r w:rsidR="0081210D" w:rsidRPr="00286C30">
        <w:rPr>
          <w:rFonts w:ascii="Times New Roman" w:eastAsia="Calibri" w:hAnsi="Times New Roman"/>
          <w:sz w:val="28"/>
          <w:szCs w:val="28"/>
        </w:rPr>
        <w:t xml:space="preserve"> через команду “</w:t>
      </w:r>
      <w:r w:rsidR="00214DBC">
        <w:rPr>
          <w:rFonts w:ascii="Times New Roman" w:eastAsia="Calibri" w:hAnsi="Times New Roman"/>
          <w:sz w:val="28"/>
          <w:szCs w:val="28"/>
          <w:lang w:val="en-US"/>
        </w:rPr>
        <w:t>leave</w:t>
      </w:r>
      <w:r w:rsidR="0081210D" w:rsidRPr="00286C30">
        <w:rPr>
          <w:rFonts w:ascii="Times New Roman" w:eastAsia="Calibri" w:hAnsi="Times New Roman"/>
          <w:sz w:val="28"/>
          <w:szCs w:val="28"/>
        </w:rPr>
        <w:t>”</w:t>
      </w:r>
      <w:r w:rsidR="00286C30" w:rsidRPr="00286C30">
        <w:rPr>
          <w:rFonts w:ascii="Times New Roman" w:eastAsia="Calibri" w:hAnsi="Times New Roman"/>
          <w:sz w:val="28"/>
          <w:szCs w:val="28"/>
        </w:rPr>
        <w:t xml:space="preserve">, а </w:t>
      </w:r>
      <w:r w:rsidR="00E71C7F" w:rsidRPr="00E71C7F">
        <w:rPr>
          <w:rFonts w:ascii="Times New Roman" w:eastAsia="Calibri" w:hAnsi="Times New Roman"/>
          <w:sz w:val="28"/>
          <w:szCs w:val="28"/>
        </w:rPr>
        <w:t>1</w:t>
      </w:r>
      <w:r w:rsidR="00286C30" w:rsidRPr="00286C30">
        <w:rPr>
          <w:rFonts w:ascii="Times New Roman" w:eastAsia="Calibri" w:hAnsi="Times New Roman"/>
          <w:sz w:val="28"/>
          <w:szCs w:val="28"/>
        </w:rPr>
        <w:t xml:space="preserve"> друг</w:t>
      </w:r>
      <w:r w:rsidR="00527966">
        <w:rPr>
          <w:rFonts w:ascii="Times New Roman" w:eastAsia="Calibri" w:hAnsi="Times New Roman"/>
          <w:sz w:val="28"/>
          <w:szCs w:val="28"/>
        </w:rPr>
        <w:t>ой</w:t>
      </w:r>
      <w:r w:rsidR="00286C30" w:rsidRPr="00286C30">
        <w:rPr>
          <w:rFonts w:ascii="Times New Roman" w:eastAsia="Calibri" w:hAnsi="Times New Roman"/>
          <w:sz w:val="28"/>
          <w:szCs w:val="28"/>
        </w:rPr>
        <w:t xml:space="preserve"> </w:t>
      </w:r>
      <w:r w:rsidR="00E71C7F">
        <w:rPr>
          <w:rFonts w:ascii="Times New Roman" w:eastAsia="Calibri" w:hAnsi="Times New Roman"/>
          <w:sz w:val="28"/>
          <w:szCs w:val="28"/>
        </w:rPr>
        <w:t xml:space="preserve">просто закрыл </w:t>
      </w:r>
      <w:r w:rsidR="00127674">
        <w:rPr>
          <w:rFonts w:ascii="Times New Roman" w:eastAsia="Calibri" w:hAnsi="Times New Roman"/>
          <w:sz w:val="28"/>
          <w:szCs w:val="28"/>
        </w:rPr>
        <w:t>консоль</w:t>
      </w:r>
      <w:r w:rsidR="00286C30" w:rsidRPr="00286C30">
        <w:rPr>
          <w:rFonts w:ascii="Times New Roman" w:eastAsia="Calibri" w:hAnsi="Times New Roman"/>
          <w:sz w:val="28"/>
          <w:szCs w:val="28"/>
        </w:rPr>
        <w:t>.</w:t>
      </w:r>
    </w:p>
    <w:p w14:paraId="6BD2C271" w14:textId="64DF5DA2" w:rsidR="00F0697B" w:rsidRPr="00286C30" w:rsidRDefault="00F0697B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0F7A5660" w14:textId="621CF6EC" w:rsidR="00F0697B" w:rsidRDefault="00F0697B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Рисунок </w:t>
      </w:r>
      <w:r w:rsidR="009B79DD" w:rsidRPr="00FF442B">
        <w:rPr>
          <w:rFonts w:ascii="Times New Roman" w:eastAsia="Calibri" w:hAnsi="Times New Roman"/>
          <w:sz w:val="28"/>
          <w:szCs w:val="28"/>
        </w:rPr>
        <w:t>9</w:t>
      </w:r>
      <w:r w:rsidRPr="00286C30">
        <w:rPr>
          <w:rFonts w:ascii="Times New Roman" w:eastAsia="Calibri" w:hAnsi="Times New Roman"/>
          <w:sz w:val="28"/>
          <w:szCs w:val="28"/>
        </w:rPr>
        <w:t xml:space="preserve"> – </w:t>
      </w:r>
      <w:r w:rsidRPr="00286C30">
        <w:rPr>
          <w:rFonts w:ascii="Times New Roman" w:eastAsia="Calibri" w:hAnsi="Times New Roman"/>
          <w:sz w:val="28"/>
          <w:szCs w:val="28"/>
          <w:lang w:val="en-US"/>
        </w:rPr>
        <w:t>Wireshark</w:t>
      </w:r>
      <w:r w:rsidRPr="00286C30">
        <w:rPr>
          <w:rFonts w:ascii="Times New Roman" w:eastAsia="Calibri" w:hAnsi="Times New Roman"/>
          <w:sz w:val="28"/>
          <w:szCs w:val="28"/>
        </w:rPr>
        <w:t xml:space="preserve"> показывает отключение клиентов</w:t>
      </w:r>
    </w:p>
    <w:p w14:paraId="0C399C52" w14:textId="77777777" w:rsidR="00F2183A" w:rsidRPr="00286C30" w:rsidRDefault="00F2183A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</w:p>
    <w:p w14:paraId="582E40CB" w14:textId="3714501F" w:rsidR="00584DAC" w:rsidRPr="00CD2F68" w:rsidRDefault="006B13C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6B13CC">
        <w:rPr>
          <w:rFonts w:ascii="Times New Roman" w:eastAsia="Calibri" w:hAnsi="Times New Roman"/>
          <w:sz w:val="28"/>
          <w:szCs w:val="28"/>
        </w:rPr>
        <w:lastRenderedPageBreak/>
        <w:t>Вывод</w:t>
      </w:r>
      <w:proofErr w:type="gramStart"/>
      <w:r w:rsidRPr="006B13CC">
        <w:rPr>
          <w:rFonts w:ascii="Times New Roman" w:eastAsia="Calibri" w:hAnsi="Times New Roman"/>
          <w:sz w:val="28"/>
          <w:szCs w:val="28"/>
        </w:rPr>
        <w:t>: В ходе</w:t>
      </w:r>
      <w:proofErr w:type="gramEnd"/>
      <w:r w:rsidRPr="006B13CC">
        <w:rPr>
          <w:rFonts w:ascii="Times New Roman" w:eastAsia="Calibri" w:hAnsi="Times New Roman"/>
          <w:sz w:val="28"/>
          <w:szCs w:val="28"/>
        </w:rPr>
        <w:t xml:space="preserve"> работы была реализована программная среда на языке C#, базирующаяся на архитектуре «клиент-сервер». В данной системе сервер выполняет функции приема входящих подключений и централизованной ретрансляции сообщений, в то время как клиенты взаимодействуют друг с другом исключительно через серверный узел. Обмен данными осуществляется по протоколу TCP, что гарантирует надежную доставку сообщений. При этом каждый участник чата идентифицируется уникальным IP-адресом и выделенным TCP-портом.</w:t>
      </w:r>
    </w:p>
    <w:p w14:paraId="01787DCC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67EAA9E" w14:textId="7236B389" w:rsidR="00584DAC" w:rsidRPr="00286C30" w:rsidRDefault="00584DAC" w:rsidP="006B13CC">
      <w:pPr>
        <w:spacing w:before="0" w:beforeAutospacing="0" w:line="240" w:lineRule="auto"/>
        <w:jc w:val="center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B4CE060" w14:textId="5A7FC1B2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</w:p>
    <w:p w14:paraId="5F4895F8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EAE35CA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C527965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03081101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78109D6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5C63329B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499494F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79E5634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405E086B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275D08D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2CCEAFB4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1037573F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61AD0F9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3DCFA611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222AA33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66E84011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t xml:space="preserve"> </w:t>
      </w:r>
    </w:p>
    <w:p w14:paraId="76EEA856" w14:textId="77777777" w:rsidR="00584DAC" w:rsidRPr="00286C30" w:rsidRDefault="00584DAC" w:rsidP="006B13CC">
      <w:pPr>
        <w:spacing w:before="0" w:beforeAutospacing="0" w:line="240" w:lineRule="auto"/>
        <w:jc w:val="both"/>
        <w:rPr>
          <w:rFonts w:ascii="Times New Roman" w:eastAsia="Calibri" w:hAnsi="Times New Roman"/>
          <w:sz w:val="28"/>
          <w:szCs w:val="28"/>
        </w:rPr>
      </w:pPr>
      <w:r w:rsidRPr="00286C30">
        <w:rPr>
          <w:rFonts w:ascii="Times New Roman" w:eastAsia="Calibri" w:hAnsi="Times New Roman"/>
          <w:sz w:val="28"/>
          <w:szCs w:val="28"/>
        </w:rPr>
        <w:lastRenderedPageBreak/>
        <w:t xml:space="preserve"> </w:t>
      </w:r>
    </w:p>
    <w:p w14:paraId="3CBCD51E" w14:textId="77777777" w:rsidR="00584DAC" w:rsidRPr="00286C30" w:rsidRDefault="00584DAC" w:rsidP="006B13CC">
      <w:pPr>
        <w:spacing w:before="0" w:beforeAutospacing="0" w:line="240" w:lineRule="auto"/>
        <w:rPr>
          <w:rFonts w:ascii="Times New Roman" w:hAnsi="Times New Roman"/>
          <w:sz w:val="28"/>
          <w:szCs w:val="28"/>
        </w:rPr>
      </w:pPr>
      <w:r w:rsidRPr="00286C30">
        <w:rPr>
          <w:rFonts w:ascii="Times New Roman" w:hAnsi="Times New Roman"/>
          <w:sz w:val="28"/>
          <w:szCs w:val="28"/>
        </w:rPr>
        <w:t xml:space="preserve"> </w:t>
      </w:r>
    </w:p>
    <w:p w14:paraId="09243595" w14:textId="77777777" w:rsidR="00F12C76" w:rsidRPr="00286C30" w:rsidRDefault="00F12C76" w:rsidP="006B13CC">
      <w:pPr>
        <w:spacing w:before="0" w:beforeAutospacing="0" w:line="240" w:lineRule="auto"/>
        <w:rPr>
          <w:rFonts w:ascii="Times New Roman" w:hAnsi="Times New Roman"/>
          <w:sz w:val="28"/>
          <w:szCs w:val="28"/>
        </w:rPr>
      </w:pPr>
    </w:p>
    <w:sectPr w:rsidR="00F12C76" w:rsidRPr="00286C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10319"/>
    <w:multiLevelType w:val="multilevel"/>
    <w:tmpl w:val="17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1A09EC"/>
    <w:multiLevelType w:val="multilevel"/>
    <w:tmpl w:val="846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AC"/>
    <w:rsid w:val="00030A03"/>
    <w:rsid w:val="00042E9F"/>
    <w:rsid w:val="000619C3"/>
    <w:rsid w:val="00067CAF"/>
    <w:rsid w:val="000A07F9"/>
    <w:rsid w:val="000B0B28"/>
    <w:rsid w:val="000B31A7"/>
    <w:rsid w:val="000B6073"/>
    <w:rsid w:val="000C7AF2"/>
    <w:rsid w:val="00113954"/>
    <w:rsid w:val="00116FD8"/>
    <w:rsid w:val="00127674"/>
    <w:rsid w:val="0013247A"/>
    <w:rsid w:val="00176640"/>
    <w:rsid w:val="00197885"/>
    <w:rsid w:val="001C56D6"/>
    <w:rsid w:val="001E76F8"/>
    <w:rsid w:val="00214DBC"/>
    <w:rsid w:val="0024051C"/>
    <w:rsid w:val="00247057"/>
    <w:rsid w:val="002567EE"/>
    <w:rsid w:val="00277264"/>
    <w:rsid w:val="00286C30"/>
    <w:rsid w:val="002E2FDD"/>
    <w:rsid w:val="002F6E47"/>
    <w:rsid w:val="003439EB"/>
    <w:rsid w:val="003D3865"/>
    <w:rsid w:val="003D7792"/>
    <w:rsid w:val="003F540F"/>
    <w:rsid w:val="00401754"/>
    <w:rsid w:val="00457EC3"/>
    <w:rsid w:val="00470CA8"/>
    <w:rsid w:val="00481038"/>
    <w:rsid w:val="00506384"/>
    <w:rsid w:val="00527966"/>
    <w:rsid w:val="0053675D"/>
    <w:rsid w:val="00570CF1"/>
    <w:rsid w:val="005763F1"/>
    <w:rsid w:val="00582E7C"/>
    <w:rsid w:val="00584DAC"/>
    <w:rsid w:val="005E4BCC"/>
    <w:rsid w:val="00602E43"/>
    <w:rsid w:val="006305A8"/>
    <w:rsid w:val="00637491"/>
    <w:rsid w:val="006477C3"/>
    <w:rsid w:val="006753D8"/>
    <w:rsid w:val="006B13CC"/>
    <w:rsid w:val="006C0B77"/>
    <w:rsid w:val="006D35D2"/>
    <w:rsid w:val="00720A96"/>
    <w:rsid w:val="00724D8D"/>
    <w:rsid w:val="0074038A"/>
    <w:rsid w:val="007973B8"/>
    <w:rsid w:val="007A1565"/>
    <w:rsid w:val="007A7CA1"/>
    <w:rsid w:val="007C14CF"/>
    <w:rsid w:val="007F7720"/>
    <w:rsid w:val="0081210D"/>
    <w:rsid w:val="00821931"/>
    <w:rsid w:val="008242FF"/>
    <w:rsid w:val="0086605A"/>
    <w:rsid w:val="00870751"/>
    <w:rsid w:val="00922C48"/>
    <w:rsid w:val="009546D8"/>
    <w:rsid w:val="0095687B"/>
    <w:rsid w:val="0096642C"/>
    <w:rsid w:val="00994052"/>
    <w:rsid w:val="009B79DD"/>
    <w:rsid w:val="009D363B"/>
    <w:rsid w:val="009D3A65"/>
    <w:rsid w:val="009F1C0F"/>
    <w:rsid w:val="00A26DCE"/>
    <w:rsid w:val="00A457D3"/>
    <w:rsid w:val="00A50615"/>
    <w:rsid w:val="00A62DDC"/>
    <w:rsid w:val="00AE6E6E"/>
    <w:rsid w:val="00B61B3A"/>
    <w:rsid w:val="00B915B7"/>
    <w:rsid w:val="00BD43D9"/>
    <w:rsid w:val="00BE28B0"/>
    <w:rsid w:val="00C10956"/>
    <w:rsid w:val="00C52E19"/>
    <w:rsid w:val="00CC2576"/>
    <w:rsid w:val="00CD2F68"/>
    <w:rsid w:val="00D6439F"/>
    <w:rsid w:val="00D64719"/>
    <w:rsid w:val="00D80749"/>
    <w:rsid w:val="00DC5D3C"/>
    <w:rsid w:val="00DD5F58"/>
    <w:rsid w:val="00E50CA9"/>
    <w:rsid w:val="00E51BA2"/>
    <w:rsid w:val="00E71C7F"/>
    <w:rsid w:val="00E73AA9"/>
    <w:rsid w:val="00EA59DF"/>
    <w:rsid w:val="00EE0378"/>
    <w:rsid w:val="00EE4070"/>
    <w:rsid w:val="00EF0B33"/>
    <w:rsid w:val="00F0697B"/>
    <w:rsid w:val="00F12C76"/>
    <w:rsid w:val="00F2183A"/>
    <w:rsid w:val="00F4707E"/>
    <w:rsid w:val="00FE1EDA"/>
    <w:rsid w:val="00FE2C31"/>
    <w:rsid w:val="00FF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8A1E1"/>
  <w15:chartTrackingRefBased/>
  <w15:docId w15:val="{D82FB1FC-9A92-453D-A964-34397E72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697B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semiHidden/>
    <w:rsid w:val="00584DAC"/>
  </w:style>
  <w:style w:type="character" w:customStyle="1" w:styleId="15">
    <w:name w:val="15"/>
    <w:basedOn w:val="a0"/>
    <w:rsid w:val="00584DAC"/>
    <w:rPr>
      <w:rFonts w:ascii="Courier New" w:hAnsi="Courier New" w:cs="Courier New" w:hint="default"/>
    </w:rPr>
  </w:style>
  <w:style w:type="paragraph" w:customStyle="1" w:styleId="ds-markdown-paragraph">
    <w:name w:val="ds-markdown-paragraph"/>
    <w:basedOn w:val="a"/>
    <w:rsid w:val="009F1C0F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9F1C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9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84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92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6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3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90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0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30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3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1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221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358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6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6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80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75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0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3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37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5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98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46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47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6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59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7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905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svvvvmvvv@outlook.com</dc:creator>
  <cp:keywords/>
  <dc:description/>
  <cp:lastModifiedBy>kirill</cp:lastModifiedBy>
  <cp:revision>123</cp:revision>
  <dcterms:created xsi:type="dcterms:W3CDTF">2026-04-15T07:45:00Z</dcterms:created>
  <dcterms:modified xsi:type="dcterms:W3CDTF">2026-04-15T09:20:00Z</dcterms:modified>
</cp:coreProperties>
</file>