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Georgia" w:hAnsi="Georgia"/>
          <w:b w:val="1"/>
          <w:bCs w:val="1"/>
          <w:outline w:val="0"/>
          <w:color w:val="4a6741"/>
          <w:sz w:val="72"/>
          <w:szCs w:val="72"/>
          <w:u w:color="4a6741"/>
          <w:rtl w:val="0"/>
          <w14:textFill>
            <w14:solidFill>
              <w14:srgbClr w14:val="4A6741"/>
            </w14:solidFill>
          </w14:textFill>
        </w:rPr>
        <w:t>V</w:t>
      </w:r>
      <w:r>
        <w:rPr>
          <w:rFonts w:ascii="Georgia" w:hAnsi="Georgia" w:hint="default"/>
          <w:b w:val="1"/>
          <w:bCs w:val="1"/>
          <w:outline w:val="0"/>
          <w:color w:val="4a6741"/>
          <w:sz w:val="72"/>
          <w:szCs w:val="72"/>
          <w:u w:color="4a6741"/>
          <w:rtl w:val="0"/>
          <w14:textFill>
            <w14:solidFill>
              <w14:srgbClr w14:val="4A6741"/>
            </w14:solidFill>
          </w14:textFill>
        </w:rPr>
        <w:t>ā</w:t>
      </w:r>
      <w:r>
        <w:rPr>
          <w:rFonts w:ascii="Georgia" w:hAnsi="Georgia"/>
          <w:b w:val="1"/>
          <w:bCs w:val="1"/>
          <w:outline w:val="0"/>
          <w:color w:val="4a6741"/>
          <w:sz w:val="72"/>
          <w:szCs w:val="72"/>
          <w:u w:color="4a6741"/>
          <w:rtl w:val="0"/>
          <w14:textFill>
            <w14:solidFill>
              <w14:srgbClr w14:val="4A6741"/>
            </w14:solidFill>
          </w14:textFill>
        </w:rPr>
        <w:t>da</w:t>
      </w:r>
    </w:p>
    <w:p>
      <w:pPr>
        <w:pStyle w:val="Body"/>
        <w:bidi w:val="0"/>
      </w:pPr>
      <w:r>
        <w:rPr>
          <w:rFonts w:ascii="Georgia" w:hAnsi="Georgia"/>
          <w:i w:val="1"/>
          <w:iCs w:val="1"/>
          <w:outline w:val="0"/>
          <w:color w:val="666666"/>
          <w:sz w:val="28"/>
          <w:szCs w:val="28"/>
          <w:u w:color="666666"/>
          <w:rtl w:val="0"/>
          <w:lang w:val="pt-PT"/>
          <w14:textFill>
            <w14:solidFill>
              <w14:srgbClr w14:val="666666"/>
            </w14:solidFill>
          </w14:textFill>
        </w:rPr>
        <w:t>vada.ai</w:t>
      </w:r>
    </w:p>
    <w:p>
      <w:pPr>
        <w:pStyle w:val="Body"/>
        <w:bidi w:val="0"/>
      </w:pPr>
      <w:r>
        <w:rPr>
          <w:rFonts w:ascii="Georgia" w:hAnsi="Georgia"/>
          <w:i w:val="1"/>
          <w:iCs w:val="1"/>
          <w:outline w:val="0"/>
          <w:color w:val="666666"/>
          <w:u w:color="666666"/>
          <w:rtl w:val="0"/>
          <w:lang w:val="en-US"/>
          <w14:textFill>
            <w14:solidFill>
              <w14:srgbClr w14:val="666666"/>
            </w14:solidFill>
          </w14:textFill>
        </w:rPr>
        <w:t>From the Pali: the act of deliberating toward a conclusion.</w:t>
      </w:r>
    </w:p>
    <w:p>
      <w:pPr>
        <w:pStyle w:val="Body"/>
        <w:bidi w:val="0"/>
      </w:pPr>
    </w:p>
    <w:p>
      <w:pPr>
        <w:pStyle w:val="Body"/>
        <w:bidi w:val="0"/>
      </w:pPr>
      <w:r>
        <w:rPr>
          <w:rFonts w:ascii="Georgia" w:hAnsi="Georgia"/>
          <w:b w:val="1"/>
          <w:bCs w:val="1"/>
          <w:outline w:val="0"/>
          <w:color w:val="1a1a1a"/>
          <w:sz w:val="32"/>
          <w:szCs w:val="32"/>
          <w:u w:color="1a1a1a"/>
          <w:rtl w:val="0"/>
          <w:lang w:val="de-DE"/>
          <w14:textFill>
            <w14:solidFill>
              <w14:srgbClr w14:val="1A1A1A"/>
            </w14:solidFill>
          </w14:textFill>
        </w:rPr>
        <w:t xml:space="preserve">Version 1 </w:t>
      </w:r>
      <w:r>
        <w:rPr>
          <w:rFonts w:ascii="Georgia" w:hAnsi="Georgia" w:hint="default"/>
          <w:b w:val="1"/>
          <w:bCs w:val="1"/>
          <w:outline w:val="0"/>
          <w:color w:val="1a1a1a"/>
          <w:sz w:val="32"/>
          <w:szCs w:val="32"/>
          <w:u w:color="1a1a1a"/>
          <w:rtl w:val="0"/>
          <w:lang w:val="en-US"/>
          <w14:textFill>
            <w14:solidFill>
              <w14:srgbClr w14:val="1A1A1A"/>
            </w14:solidFill>
          </w14:textFill>
        </w:rPr>
        <w:t xml:space="preserve">— </w:t>
      </w:r>
      <w:r>
        <w:rPr>
          <w:rFonts w:ascii="Georgia" w:hAnsi="Georgia"/>
          <w:b w:val="1"/>
          <w:bCs w:val="1"/>
          <w:outline w:val="0"/>
          <w:color w:val="1a1a1a"/>
          <w:sz w:val="32"/>
          <w:szCs w:val="32"/>
          <w:u w:color="1a1a1a"/>
          <w:rtl w:val="0"/>
          <w:lang w:val="en-US"/>
          <w14:textFill>
            <w14:solidFill>
              <w14:srgbClr w14:val="1A1A1A"/>
            </w14:solidFill>
          </w14:textFill>
        </w:rPr>
        <w:t>Technical Specification</w:t>
      </w:r>
    </w:p>
    <w:p>
      <w:pPr>
        <w:pStyle w:val="Body"/>
        <w:bidi w:val="0"/>
      </w:pPr>
      <w:r>
        <w:rPr>
          <w:rFonts w:ascii="Arial" w:hAnsi="Arial"/>
          <w:outline w:val="0"/>
          <w:color w:val="666666"/>
          <w:sz w:val="24"/>
          <w:szCs w:val="24"/>
          <w:u w:color="666666"/>
          <w:rtl w:val="0"/>
          <w:lang w:val="it-IT"/>
          <w14:textFill>
            <w14:solidFill>
              <w14:srgbClr w14:val="666666"/>
            </w14:solidFill>
          </w14:textFill>
        </w:rPr>
        <w:t xml:space="preserve">April 2026 </w:t>
      </w:r>
      <w:r>
        <w:rPr>
          <w:rFonts w:ascii="Arial" w:hAnsi="Arial" w:hint="default"/>
          <w:outline w:val="0"/>
          <w:color w:val="666666"/>
          <w:sz w:val="24"/>
          <w:szCs w:val="24"/>
          <w:u w:color="666666"/>
          <w:rtl w:val="0"/>
          <w:lang w:val="en-US"/>
          <w14:textFill>
            <w14:solidFill>
              <w14:srgbClr w14:val="666666"/>
            </w14:solidFill>
          </w14:textFill>
        </w:rPr>
        <w:t xml:space="preserve">— </w:t>
      </w:r>
      <w:r>
        <w:rPr>
          <w:rFonts w:ascii="Arial" w:hAnsi="Arial"/>
          <w:outline w:val="0"/>
          <w:color w:val="666666"/>
          <w:sz w:val="24"/>
          <w:szCs w:val="24"/>
          <w:u w:color="666666"/>
          <w:rtl w:val="0"/>
          <w:lang w:val="en-US"/>
          <w14:textFill>
            <w14:solidFill>
              <w14:srgbClr w14:val="666666"/>
            </w14:solidFill>
          </w14:textFill>
        </w:rPr>
        <w:t>Final (includes Prompt Library)</w:t>
      </w:r>
    </w:p>
    <w:p>
      <w:pPr>
        <w:pStyle w:val="Body"/>
        <w:bidi w:val="0"/>
      </w:pPr>
      <w:r>
        <w:rPr>
          <w:rFonts w:ascii="Arial" w:hAnsi="Arial"/>
          <w:i w:val="1"/>
          <w:iCs w:val="1"/>
          <w:outline w:val="0"/>
          <w:color w:val="666666"/>
          <w:sz w:val="20"/>
          <w:szCs w:val="20"/>
          <w:u w:color="666666"/>
          <w:rtl w:val="0"/>
          <w:lang w:val="en-US"/>
          <w14:textFill>
            <w14:solidFill>
              <w14:srgbClr w14:val="666666"/>
            </w14:solidFill>
          </w14:textFill>
        </w:rPr>
        <w:t xml:space="preserve">Built in deliberation: Daniel (Principal) </w:t>
      </w:r>
      <w:r>
        <w:rPr>
          <w:rFonts w:ascii="Arial" w:hAnsi="Arial" w:hint="default"/>
          <w:i w:val="1"/>
          <w:iCs w:val="1"/>
          <w:outline w:val="0"/>
          <w:color w:val="666666"/>
          <w:sz w:val="20"/>
          <w:szCs w:val="20"/>
          <w:u w:color="666666"/>
          <w:rtl w:val="0"/>
          <w:lang w:val="de-DE"/>
          <w14:textFill>
            <w14:solidFill>
              <w14:srgbClr w14:val="666666"/>
            </w14:solidFill>
          </w14:textFill>
        </w:rPr>
        <w:t xml:space="preserve">· </w:t>
      </w:r>
      <w:r>
        <w:rPr>
          <w:rFonts w:ascii="Arial" w:hAnsi="Arial"/>
          <w:i w:val="1"/>
          <w:iCs w:val="1"/>
          <w:outline w:val="0"/>
          <w:color w:val="666666"/>
          <w:sz w:val="20"/>
          <w:szCs w:val="20"/>
          <w:u w:color="666666"/>
          <w:rtl w:val="0"/>
          <w:lang w:val="en-US"/>
          <w14:textFill>
            <w14:solidFill>
              <w14:srgbClr w14:val="666666"/>
            </w14:solidFill>
          </w14:textFill>
        </w:rPr>
        <w:t xml:space="preserve">Claude Opus (Critic/Synthesizer) </w:t>
      </w:r>
      <w:r>
        <w:rPr>
          <w:rFonts w:ascii="Arial" w:hAnsi="Arial" w:hint="default"/>
          <w:i w:val="1"/>
          <w:iCs w:val="1"/>
          <w:outline w:val="0"/>
          <w:color w:val="666666"/>
          <w:sz w:val="20"/>
          <w:szCs w:val="20"/>
          <w:u w:color="666666"/>
          <w:rtl w:val="0"/>
          <w:lang w:val="de-DE"/>
          <w14:textFill>
            <w14:solidFill>
              <w14:srgbClr w14:val="666666"/>
            </w14:solidFill>
          </w14:textFill>
        </w:rPr>
        <w:t xml:space="preserve">· </w:t>
      </w:r>
      <w:r>
        <w:rPr>
          <w:rFonts w:ascii="Arial" w:hAnsi="Arial"/>
          <w:i w:val="1"/>
          <w:iCs w:val="1"/>
          <w:outline w:val="0"/>
          <w:color w:val="666666"/>
          <w:sz w:val="20"/>
          <w:szCs w:val="20"/>
          <w:u w:color="666666"/>
          <w:rtl w:val="0"/>
          <w:lang w:val="it-IT"/>
          <w14:textFill>
            <w14:solidFill>
              <w14:srgbClr w14:val="666666"/>
            </w14:solidFill>
          </w14:textFill>
        </w:rPr>
        <w:t>Gemini Pro (Strategist/Operator)</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Georgia" w:hAnsi="Georgia"/>
          <w:b w:val="1"/>
          <w:bCs w:val="1"/>
          <w:outline w:val="0"/>
          <w:color w:val="4a6741"/>
          <w:sz w:val="36"/>
          <w:szCs w:val="36"/>
          <w:u w:color="4a6741"/>
          <w:rtl w:val="0"/>
          <w:lang w:val="en-US"/>
          <w14:textFill>
            <w14:solidFill>
              <w14:srgbClr w14:val="4A6741"/>
            </w14:solidFill>
          </w14:textFill>
        </w:rPr>
        <w:t>1. Product Definition</w:t>
      </w:r>
    </w:p>
    <w:p>
      <w:pPr>
        <w:pStyle w:val="Body"/>
        <w:bidi w:val="0"/>
      </w:pPr>
      <w:r>
        <w:rPr>
          <w:rFonts w:ascii="Arial" w:hAnsi="Arial"/>
          <w:outline w:val="0"/>
          <w:color w:val="444444"/>
          <w:u w:color="444444"/>
          <w:rtl w:val="0"/>
          <w14:textFill>
            <w14:solidFill>
              <w14:srgbClr w14:val="444444"/>
            </w14:solidFill>
          </w14:textFill>
        </w:rPr>
        <w:t>V</w:t>
      </w:r>
      <w:r>
        <w:rPr>
          <w:rFonts w:ascii="Arial" w:hAnsi="Arial" w:hint="default"/>
          <w:outline w:val="0"/>
          <w:color w:val="444444"/>
          <w:u w:color="444444"/>
          <w:rtl w:val="0"/>
          <w14:textFill>
            <w14:solidFill>
              <w14:srgbClr w14:val="444444"/>
            </w14:solidFill>
          </w14:textFill>
        </w:rPr>
        <w:t>ā</w:t>
      </w:r>
      <w:r>
        <w:rPr>
          <w:rFonts w:ascii="Arial" w:hAnsi="Arial"/>
          <w:outline w:val="0"/>
          <w:color w:val="444444"/>
          <w:u w:color="444444"/>
          <w:rtl w:val="0"/>
          <w:lang w:val="en-US"/>
          <w14:textFill>
            <w14:solidFill>
              <w14:srgbClr w14:val="444444"/>
            </w14:solidFill>
          </w14:textFill>
        </w:rPr>
        <w:t xml:space="preserve">da is a deliberation engine. Multiple AI agents with distinct behavioral roles deliberate a question across multiple rounds, producing a structured conclusion that names both what was resolved and what was not. The user is the Principal </w:t>
      </w:r>
      <w:r>
        <w:rPr>
          <w:rFonts w:ascii="Arial" w:hAnsi="Arial" w:hint="default"/>
          <w:outline w:val="0"/>
          <w:color w:val="444444"/>
          <w:u w:color="444444"/>
          <w:rtl w:val="0"/>
          <w:lang w:val="en-US"/>
          <w14:textFill>
            <w14:solidFill>
              <w14:srgbClr w14:val="444444"/>
            </w14:solidFill>
          </w14:textFill>
        </w:rPr>
        <w:t xml:space="preserve">— </w:t>
      </w:r>
      <w:r>
        <w:rPr>
          <w:rFonts w:ascii="Arial" w:hAnsi="Arial"/>
          <w:outline w:val="0"/>
          <w:color w:val="444444"/>
          <w:u w:color="444444"/>
          <w:rtl w:val="0"/>
          <w:lang w:val="en-US"/>
          <w14:textFill>
            <w14:solidFill>
              <w14:srgbClr w14:val="444444"/>
            </w14:solidFill>
          </w14:textFill>
        </w:rPr>
        <w:t>the person the deliberation is for. They observe, intervene minimally, and receive a conclusion.</w:t>
      </w:r>
    </w:p>
    <w:p>
      <w:pPr>
        <w:pStyle w:val="Body"/>
        <w:bidi w:val="0"/>
      </w:pPr>
      <w:r>
        <w:rPr>
          <w:rFonts w:ascii="Arial" w:hAnsi="Arial"/>
          <w:outline w:val="0"/>
          <w:color w:val="444444"/>
          <w:u w:color="444444"/>
          <w:rtl w:val="0"/>
          <w14:textFill>
            <w14:solidFill>
              <w14:srgbClr w14:val="444444"/>
            </w14:solidFill>
          </w14:textFill>
        </w:rPr>
        <w:t>V</w:t>
      </w:r>
      <w:r>
        <w:rPr>
          <w:rFonts w:ascii="Arial" w:hAnsi="Arial" w:hint="default"/>
          <w:outline w:val="0"/>
          <w:color w:val="444444"/>
          <w:u w:color="444444"/>
          <w:rtl w:val="0"/>
          <w14:textFill>
            <w14:solidFill>
              <w14:srgbClr w14:val="444444"/>
            </w14:solidFill>
          </w14:textFill>
        </w:rPr>
        <w:t>ā</w:t>
      </w:r>
      <w:r>
        <w:rPr>
          <w:rFonts w:ascii="Arial" w:hAnsi="Arial"/>
          <w:outline w:val="0"/>
          <w:color w:val="444444"/>
          <w:u w:color="444444"/>
          <w:rtl w:val="0"/>
          <w:lang w:val="en-US"/>
          <w14:textFill>
            <w14:solidFill>
              <w14:srgbClr w14:val="444444"/>
            </w14:solidFill>
          </w14:textFill>
        </w:rPr>
        <w:t>da is not a chatbot. The Principal does not talk to the agents. The agents talk to each other. V</w:t>
      </w:r>
      <w:r>
        <w:rPr>
          <w:rFonts w:ascii="Arial" w:hAnsi="Arial" w:hint="default"/>
          <w:outline w:val="0"/>
          <w:color w:val="444444"/>
          <w:u w:color="444444"/>
          <w:rtl w:val="0"/>
          <w14:textFill>
            <w14:solidFill>
              <w14:srgbClr w14:val="444444"/>
            </w14:solidFill>
          </w14:textFill>
        </w:rPr>
        <w:t>ā</w:t>
      </w:r>
      <w:r>
        <w:rPr>
          <w:rFonts w:ascii="Arial" w:hAnsi="Arial"/>
          <w:outline w:val="0"/>
          <w:color w:val="444444"/>
          <w:u w:color="444444"/>
          <w:rtl w:val="0"/>
          <w:lang w:val="en-US"/>
          <w14:textFill>
            <w14:solidFill>
              <w14:srgbClr w14:val="444444"/>
            </w14:solidFill>
          </w14:textFill>
        </w:rPr>
        <w:t>da is not an automation tool. It does not connect to external services or trigger workflows. It does one thing: it helps people think through decisions that deserve more than one perspective.</w:t>
      </w:r>
    </w:p>
    <w:p>
      <w:pPr>
        <w:pStyle w:val="Body"/>
        <w:bidi w:val="0"/>
      </w:pPr>
    </w:p>
    <w:p>
      <w:pPr>
        <w:pStyle w:val="Body"/>
        <w:bidi w:val="0"/>
      </w:pPr>
      <w:r>
        <w:rPr>
          <w:rFonts w:ascii="Georgia" w:hAnsi="Georgia"/>
          <w:b w:val="1"/>
          <w:bCs w:val="1"/>
          <w:outline w:val="0"/>
          <w:color w:val="4a6741"/>
          <w:sz w:val="36"/>
          <w:szCs w:val="36"/>
          <w:u w:color="4a6741"/>
          <w:rtl w:val="0"/>
          <w:lang w:val="en-US"/>
          <w14:textFill>
            <w14:solidFill>
              <w14:srgbClr w14:val="4A6741"/>
            </w14:solidFill>
          </w14:textFill>
        </w:rPr>
        <w:t>2. The V1 Agent Set</w:t>
      </w:r>
    </w:p>
    <w:p>
      <w:pPr>
        <w:pStyle w:val="Body"/>
        <w:bidi w:val="0"/>
      </w:pPr>
      <w:r>
        <w:rPr>
          <w:rFonts w:ascii="Georgia" w:hAnsi="Georgia"/>
          <w:b w:val="1"/>
          <w:bCs w:val="1"/>
          <w:outline w:val="0"/>
          <w:color w:val="1a1a1a"/>
          <w:sz w:val="28"/>
          <w:szCs w:val="28"/>
          <w:u w:color="1a1a1a"/>
          <w:rtl w:val="0"/>
          <w:lang w:val="en-US"/>
          <w14:textFill>
            <w14:solidFill>
              <w14:srgbClr w14:val="1A1A1A"/>
            </w14:solidFill>
          </w14:textFill>
        </w:rPr>
        <w:t>2.1 Role-Only Model</w:t>
      </w:r>
    </w:p>
    <w:p>
      <w:pPr>
        <w:pStyle w:val="Body"/>
        <w:bidi w:val="0"/>
      </w:pPr>
      <w:r>
        <w:rPr>
          <w:rFonts w:ascii="Arial" w:hAnsi="Arial"/>
          <w:outline w:val="0"/>
          <w:color w:val="444444"/>
          <w:u w:color="444444"/>
          <w:rtl w:val="0"/>
          <w:lang w:val="en-US"/>
          <w14:textFill>
            <w14:solidFill>
              <w14:srgbClr w14:val="444444"/>
            </w14:solidFill>
          </w14:textFill>
        </w:rPr>
        <w:t xml:space="preserve">Version 1 ships with role-based agents only. The Knowledge dimension (domain specialization such as Fundraising, Legal, Product) is deferred to V2. All agents share the same base model. Behavioral divergence is achieved through Cognitive Quarantine </w:t>
      </w:r>
      <w:r>
        <w:rPr>
          <w:rFonts w:ascii="Arial" w:hAnsi="Arial" w:hint="default"/>
          <w:outline w:val="0"/>
          <w:color w:val="444444"/>
          <w:u w:color="444444"/>
          <w:rtl w:val="0"/>
          <w:lang w:val="en-US"/>
          <w14:textFill>
            <w14:solidFill>
              <w14:srgbClr w14:val="444444"/>
            </w14:solidFill>
          </w14:textFill>
        </w:rPr>
        <w:t xml:space="preserve">— </w:t>
      </w:r>
      <w:r>
        <w:rPr>
          <w:rFonts w:ascii="Arial" w:hAnsi="Arial"/>
          <w:outline w:val="0"/>
          <w:color w:val="444444"/>
          <w:u w:color="444444"/>
          <w:rtl w:val="0"/>
          <w:lang w:val="en-US"/>
          <w14:textFill>
            <w14:solidFill>
              <w14:srgbClr w14:val="444444"/>
            </w14:solidFill>
          </w14:textFill>
        </w:rPr>
        <w:t>each agent runs as a separate LLM instance with a dedicated system prompt that enforces its posture.</w:t>
      </w:r>
    </w:p>
    <w:p>
      <w:pPr>
        <w:pStyle w:val="Body"/>
        <w:bidi w:val="0"/>
      </w:pPr>
      <w:r>
        <w:rPr>
          <w:rFonts w:ascii="Georgia" w:hAnsi="Georgia"/>
          <w:b w:val="1"/>
          <w:bCs w:val="1"/>
          <w:outline w:val="0"/>
          <w:color w:val="1a1a1a"/>
          <w:sz w:val="28"/>
          <w:szCs w:val="28"/>
          <w:u w:color="1a1a1a"/>
          <w:rtl w:val="0"/>
          <w:lang w:val="en-US"/>
          <w14:textFill>
            <w14:solidFill>
              <w14:srgbClr w14:val="1A1A1A"/>
            </w14:solidFill>
          </w14:textFill>
        </w:rPr>
        <w:t>2.2 The Four Core Agents (Default Room)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480"/>
        <w:gridCol w:w="3480"/>
      </w:tblGrid>
      <w:tr>
        <w:tblPrEx>
          <w:shd w:val="clear" w:color="auto" w:fill="ced7e7"/>
        </w:tblPrEx>
        <w:trPr>
          <w:trHeight w:val="23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21"/>
                <w:szCs w:val="21"/>
                <w:u w:color="1a1a1a"/>
                <w:shd w:val="nil" w:color="auto" w:fill="auto"/>
                <w:rtl w:val="0"/>
                <w14:textFill>
                  <w14:solidFill>
                    <w14:srgbClr w14:val="1A1A1A"/>
                  </w14:solidFill>
                </w14:textFill>
              </w:rPr>
              <w:t>Agent</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fr-FR"/>
                <w14:textFill>
                  <w14:solidFill>
                    <w14:srgbClr w14:val="444444"/>
                  </w14:solidFill>
                </w14:textFill>
              </w:rPr>
              <w:t>Posture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en-US"/>
                <w14:textFill>
                  <w14:solidFill>
                    <w14:srgbClr w14:val="444444"/>
                  </w14:solidFill>
                </w14:textFill>
              </w:rPr>
              <w:t>Epistemological Function</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Strategist</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Maps the landscape. Identifies opportunity and risk.</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Expansion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Here is the map.</w:t>
            </w:r>
            <w:r>
              <w:rPr>
                <w:rFonts w:ascii="Arial" w:hAnsi="Arial" w:hint="default"/>
                <w:outline w:val="0"/>
                <w:color w:val="444444"/>
                <w:sz w:val="21"/>
                <w:szCs w:val="21"/>
                <w:u w:color="444444"/>
                <w:shd w:val="nil" w:color="auto" w:fill="auto"/>
                <w:rtl w:val="0"/>
                <w14:textFill>
                  <w14:solidFill>
                    <w14:srgbClr w14:val="444444"/>
                  </w14:solidFill>
                </w14:textFill>
              </w:rPr>
              <w:t>”</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it-IT"/>
                <w14:textFill>
                  <w14:solidFill>
                    <w14:srgbClr w14:val="1A1A1A"/>
                  </w14:solidFill>
                </w14:textFill>
              </w:rPr>
              <w:t>Critic</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Finds what is wrong. Attacks assumptions.</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Attack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Here is where the map is wrong.</w:t>
            </w:r>
            <w:r>
              <w:rPr>
                <w:rFonts w:ascii="Arial" w:hAnsi="Arial" w:hint="default"/>
                <w:outline w:val="0"/>
                <w:color w:val="444444"/>
                <w:sz w:val="21"/>
                <w:szCs w:val="21"/>
                <w:u w:color="444444"/>
                <w:shd w:val="nil" w:color="auto" w:fill="auto"/>
                <w:rtl w:val="0"/>
                <w14:textFill>
                  <w14:solidFill>
                    <w14:srgbClr w14:val="444444"/>
                  </w14:solidFill>
                </w14:textFill>
              </w:rPr>
              <w:t>”</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Devil</w:t>
            </w:r>
            <w:r>
              <w:rPr>
                <w:rFonts w:ascii="Arial" w:hAnsi="Arial" w:hint="default"/>
                <w:outline w:val="0"/>
                <w:color w:val="1a1a1a"/>
                <w:sz w:val="21"/>
                <w:szCs w:val="21"/>
                <w:u w:color="1a1a1a"/>
                <w:shd w:val="nil" w:color="auto" w:fill="auto"/>
                <w:rtl w:val="1"/>
                <w14:textFill>
                  <w14:solidFill>
                    <w14:srgbClr w14:val="1A1A1A"/>
                  </w14:solidFill>
                </w14:textFill>
              </w:rPr>
              <w:t>’</w:t>
            </w:r>
            <w:r>
              <w:rPr>
                <w:rFonts w:ascii="Arial" w:hAnsi="Arial"/>
                <w:outline w:val="0"/>
                <w:color w:val="1a1a1a"/>
                <w:sz w:val="21"/>
                <w:szCs w:val="21"/>
                <w:u w:color="1a1a1a"/>
                <w:shd w:val="nil" w:color="auto" w:fill="auto"/>
                <w:rtl w:val="0"/>
                <w:lang w:val="en-US"/>
                <w14:textFill>
                  <w14:solidFill>
                    <w14:srgbClr w14:val="1A1A1A"/>
                  </w14:solidFill>
                </w14:textFill>
              </w:rPr>
              <w:t>s Advocate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Challenges the frame. Asks if the question itself is wrong.</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Rejection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We shouldn</w:t>
            </w:r>
            <w:r>
              <w:rPr>
                <w:rFonts w:ascii="Arial" w:hAnsi="Arial" w:hint="default"/>
                <w:outline w:val="0"/>
                <w:color w:val="444444"/>
                <w:sz w:val="21"/>
                <w:szCs w:val="21"/>
                <w:u w:color="444444"/>
                <w:shd w:val="nil" w:color="auto" w:fill="auto"/>
                <w:rtl w:val="1"/>
                <w14:textFill>
                  <w14:solidFill>
                    <w14:srgbClr w14:val="444444"/>
                  </w14:solidFill>
                </w14:textFill>
              </w:rPr>
              <w:t>’</w:t>
            </w:r>
            <w:r>
              <w:rPr>
                <w:rFonts w:ascii="Arial" w:hAnsi="Arial"/>
                <w:outline w:val="0"/>
                <w:color w:val="444444"/>
                <w:sz w:val="21"/>
                <w:szCs w:val="21"/>
                <w:u w:color="444444"/>
                <w:shd w:val="nil" w:color="auto" w:fill="auto"/>
                <w:rtl w:val="0"/>
                <w:lang w:val="en-US"/>
                <w14:textFill>
                  <w14:solidFill>
                    <w14:srgbClr w14:val="444444"/>
                  </w14:solidFill>
                </w14:textFill>
              </w:rPr>
              <w:t>t be making a map at all.</w:t>
            </w:r>
            <w:r>
              <w:rPr>
                <w:rFonts w:ascii="Arial" w:hAnsi="Arial" w:hint="default"/>
                <w:outline w:val="0"/>
                <w:color w:val="444444"/>
                <w:sz w:val="21"/>
                <w:szCs w:val="21"/>
                <w:u w:color="444444"/>
                <w:shd w:val="nil" w:color="auto" w:fill="auto"/>
                <w:rtl w:val="0"/>
                <w14:textFill>
                  <w14:solidFill>
                    <w14:srgbClr w14:val="444444"/>
                  </w14:solidFill>
                </w14:textFill>
              </w:rPr>
              <w:t>”</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Synthesizer</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Draws threads together. Maps convergence and disagreement.</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Resolution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Here is what we know, and here is what we broke.</w:t>
            </w:r>
            <w:r>
              <w:rPr>
                <w:rFonts w:ascii="Arial" w:hAnsi="Arial" w:hint="default"/>
                <w:outline w:val="0"/>
                <w:color w:val="444444"/>
                <w:sz w:val="21"/>
                <w:szCs w:val="21"/>
                <w:u w:color="444444"/>
                <w:shd w:val="nil" w:color="auto" w:fill="auto"/>
                <w:rtl w:val="0"/>
                <w14:textFill>
                  <w14:solidFill>
                    <w14:srgbClr w14:val="444444"/>
                  </w14:solidFill>
                </w14:textFill>
              </w:rPr>
              <w: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b w:val="1"/>
          <w:bCs w:val="1"/>
          <w:outline w:val="0"/>
          <w:color w:val="1a1a1a"/>
          <w:sz w:val="28"/>
          <w:szCs w:val="28"/>
          <w:u w:color="1a1a1a"/>
          <w:rtl w:val="0"/>
          <w:lang w:val="en-US"/>
          <w14:textFill>
            <w14:solidFill>
              <w14:srgbClr w14:val="1A1A1A"/>
            </w14:solidFill>
          </w14:textFill>
        </w:rPr>
        <w:t>2.3 Optional Agents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480"/>
        <w:gridCol w:w="3480"/>
      </w:tblGrid>
      <w:tr>
        <w:tblPrEx>
          <w:shd w:val="clear" w:color="auto" w:fill="ced7e7"/>
        </w:tblPrEx>
        <w:trPr>
          <w:trHeight w:val="23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21"/>
                <w:szCs w:val="21"/>
                <w:u w:color="1a1a1a"/>
                <w:shd w:val="nil" w:color="auto" w:fill="auto"/>
                <w:rtl w:val="0"/>
                <w14:textFill>
                  <w14:solidFill>
                    <w14:srgbClr w14:val="1A1A1A"/>
                  </w14:solidFill>
                </w14:textFill>
              </w:rPr>
              <w:t>Agent</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fr-FR"/>
                <w14:textFill>
                  <w14:solidFill>
                    <w14:srgbClr w14:val="444444"/>
                  </w14:solidFill>
                </w14:textFill>
              </w:rPr>
              <w:t>Posture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en-US"/>
                <w14:textFill>
                  <w14:solidFill>
                    <w14:srgbClr w14:val="444444"/>
                  </w14:solidFill>
                </w14:textFill>
              </w:rPr>
              <w:t>Epistemological Function</w:t>
            </w:r>
          </w:p>
        </w:tc>
      </w:tr>
      <w:tr>
        <w:tblPrEx>
          <w:shd w:val="clear" w:color="auto" w:fill="ced7e7"/>
        </w:tblPrEx>
        <w:trPr>
          <w:trHeight w:val="23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Researcher</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Grounds claims in evidence.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Grounding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Here is the terrain.</w:t>
            </w:r>
            <w:r>
              <w:rPr>
                <w:rFonts w:ascii="Arial" w:hAnsi="Arial" w:hint="default"/>
                <w:outline w:val="0"/>
                <w:color w:val="444444"/>
                <w:sz w:val="21"/>
                <w:szCs w:val="21"/>
                <w:u w:color="444444"/>
                <w:shd w:val="nil" w:color="auto" w:fill="auto"/>
                <w:rtl w:val="0"/>
                <w14:textFill>
                  <w14:solidFill>
                    <w14:srgbClr w14:val="444444"/>
                  </w14:solidFill>
                </w14:textFill>
              </w:rPr>
              <w:t>”</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it-IT"/>
                <w14:textFill>
                  <w14:solidFill>
                    <w14:srgbClr w14:val="1A1A1A"/>
                  </w14:solidFill>
                </w14:textFill>
              </w:rPr>
              <w:t>Operator</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Stress-tests execution.</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Execution </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Here is the physics of moving.</w:t>
            </w:r>
            <w:r>
              <w:rPr>
                <w:rFonts w:ascii="Arial" w:hAnsi="Arial" w:hint="default"/>
                <w:outline w:val="0"/>
                <w:color w:val="444444"/>
                <w:sz w:val="21"/>
                <w:szCs w:val="21"/>
                <w:u w:color="444444"/>
                <w:shd w:val="nil" w:color="auto" w:fill="auto"/>
                <w:rtl w:val="0"/>
                <w14:textFill>
                  <w14:solidFill>
                    <w14:srgbClr w14:val="444444"/>
                  </w14:solidFill>
                </w14:textFill>
              </w:rPr>
              <w: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b w:val="1"/>
          <w:bCs w:val="1"/>
          <w:outline w:val="0"/>
          <w:color w:val="1a1a1a"/>
          <w:sz w:val="28"/>
          <w:szCs w:val="28"/>
          <w:u w:color="1a1a1a"/>
          <w:rtl w:val="0"/>
          <w:lang w:val="it-IT"/>
          <w14:textFill>
            <w14:solidFill>
              <w14:srgbClr w14:val="1A1A1A"/>
            </w14:solidFill>
          </w14:textFill>
        </w:rPr>
        <w:t>2.4 Temperature Map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080"/>
        <w:gridCol w:w="3080"/>
      </w:tblGrid>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1a"/>
                <w:sz w:val="21"/>
                <w:szCs w:val="21"/>
                <w:u w:color="1a1a1a"/>
                <w:shd w:val="nil" w:color="auto" w:fill="auto"/>
                <w:rtl w:val="0"/>
                <w:lang w:val="fr-FR"/>
                <w14:textFill>
                  <w14:solidFill>
                    <w14:srgbClr w14:val="1A1A1A"/>
                  </w14:solidFill>
                </w14:textFill>
              </w:rPr>
              <w:t>Agent / Mode</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it-IT"/>
                <w14:textFill>
                  <w14:solidFill>
                    <w14:srgbClr w14:val="444444"/>
                  </w14:solidFill>
                </w14:textFill>
              </w:rPr>
              <w:t>Temperature</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fr-FR"/>
                <w14:textFill>
                  <w14:solidFill>
                    <w14:srgbClr w14:val="444444"/>
                  </w14:solidFill>
                </w14:textFill>
              </w:rPr>
              <w:t>Rationale</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Strategist (In-Room)</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0.7</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Balanced exploration with coherence.</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Critic (In-Room)</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0.7</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Unexpected angles of attack without randomness.</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Devil</w:t>
            </w:r>
            <w:r>
              <w:rPr>
                <w:rFonts w:ascii="Arial" w:hAnsi="Arial" w:hint="default"/>
                <w:outline w:val="0"/>
                <w:color w:val="1a1a1a"/>
                <w:sz w:val="21"/>
                <w:szCs w:val="21"/>
                <w:u w:color="1a1a1a"/>
                <w:shd w:val="nil" w:color="auto" w:fill="auto"/>
                <w:rtl w:val="1"/>
                <w14:textFill>
                  <w14:solidFill>
                    <w14:srgbClr w14:val="1A1A1A"/>
                  </w14:solidFill>
                </w14:textFill>
              </w:rPr>
              <w:t>’</w:t>
            </w:r>
            <w:r>
              <w:rPr>
                <w:rFonts w:ascii="Arial" w:hAnsi="Arial"/>
                <w:outline w:val="0"/>
                <w:color w:val="1a1a1a"/>
                <w:sz w:val="21"/>
                <w:szCs w:val="21"/>
                <w:u w:color="1a1a1a"/>
                <w:shd w:val="nil" w:color="auto" w:fill="auto"/>
                <w:rtl w:val="0"/>
                <w:lang w:val="en-US"/>
                <w14:textFill>
                  <w14:solidFill>
                    <w14:srgbClr w14:val="1A1A1A"/>
                  </w14:solidFill>
                </w14:textFill>
              </w:rPr>
              <w:t>s Advocate (In-Room)</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0.7</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Structural contrarianism, not wild tangents.</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Synthesizer (In-Room)</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0.5</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it-IT"/>
                <w14:textFill>
                  <w14:solidFill>
                    <w14:srgbClr w14:val="444444"/>
                  </w14:solidFill>
                </w14:textFill>
              </w:rPr>
              <w:t>Precise mapping, moderate creativity.</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Synthesizer (Conclusion Mode)</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0.2</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it-IT"/>
                <w14:textFill>
                  <w14:solidFill>
                    <w14:srgbClr w14:val="444444"/>
                  </w14:solidFill>
                </w14:textFill>
              </w:rPr>
              <w:t>Schema compliance, minimal hallucination.</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Synthesizer (Revision Mode)</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0.2</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Targeted correction, no drift.</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Blind Critic (Auditor)</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14:textFill>
                  <w14:solidFill>
                    <w14:srgbClr w14:val="444444"/>
                  </w14:solidFill>
                </w14:textFill>
              </w:rPr>
              <w:t>0.2</w:t>
            </w:r>
          </w:p>
        </w:tc>
        <w:tc>
          <w:tcPr>
            <w:tcW w:type="dxa" w:w="3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Analytical precision.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b w:val="1"/>
          <w:bCs w:val="1"/>
          <w:outline w:val="0"/>
          <w:color w:val="4a6741"/>
          <w:sz w:val="36"/>
          <w:szCs w:val="36"/>
          <w:u w:color="4a6741"/>
          <w:rtl w:val="0"/>
          <w:lang w:val="en-US"/>
          <w14:textFill>
            <w14:solidFill>
              <w14:srgbClr w14:val="4A6741"/>
            </w14:solidFill>
          </w14:textFill>
        </w:rPr>
        <w:t>3. The Deliberation: Round Structure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b w:val="1"/>
          <w:bCs w:val="1"/>
          <w:outline w:val="0"/>
          <w:color w:val="1a1a1a"/>
          <w:sz w:val="28"/>
          <w:szCs w:val="28"/>
          <w:u w:color="1a1a1a"/>
          <w:rtl w:val="0"/>
          <w:lang w:val="en-US"/>
          <w14:textFill>
            <w14:solidFill>
              <w14:srgbClr w14:val="1A1A1A"/>
            </w14:solidFill>
          </w14:textFill>
        </w:rPr>
        <w:t xml:space="preserve">3.1 Round 1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en-US"/>
          <w14:textFill>
            <w14:solidFill>
              <w14:srgbClr w14:val="1A1A1A"/>
            </w14:solidFill>
          </w14:textFill>
        </w:rPr>
        <w:t>Orthogonal Positions</w:t>
      </w:r>
    </w:p>
    <w:p>
      <w:pPr>
        <w:pStyle w:val="List Paragraph"/>
        <w:numPr>
          <w:ilvl w:val="0"/>
          <w:numId w:val="2"/>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All agents generate simultaneously on the backend. No agent sees another</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output.</w:t>
      </w:r>
    </w:p>
    <w:p>
      <w:pPr>
        <w:pStyle w:val="List Paragraph"/>
        <w:numPr>
          <w:ilvl w:val="0"/>
          <w:numId w:val="2"/>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Context passed: the Principal</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question only.</w:t>
      </w:r>
    </w:p>
    <w:p>
      <w:pPr>
        <w:pStyle w:val="List Paragraph"/>
        <w:numPr>
          <w:ilvl w:val="0"/>
          <w:numId w:val="2"/>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UI: all positions appear simultaneously as a set of cards once all complete. Not streamed sequentially.</w:t>
      </w:r>
    </w:p>
    <w:p>
      <w:pPr>
        <w:pStyle w:val="List Paragraph"/>
        <w:numPr>
          <w:ilvl w:val="0"/>
          <w:numId w:val="2"/>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Timeout: per-agent. If one agent fails to complete, present the others and flag the incomplete agent.</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 xml:space="preserve">3.2 Round 2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it-IT"/>
          <w14:textFill>
            <w14:solidFill>
              <w14:srgbClr w14:val="1A1A1A"/>
            </w14:solidFill>
          </w14:textFill>
        </w:rPr>
        <w:t>Adversarial Collision</w:t>
      </w:r>
    </w:p>
    <w:p>
      <w:pPr>
        <w:pStyle w:val="List Paragraph"/>
        <w:numPr>
          <w:ilvl w:val="0"/>
          <w:numId w:val="4"/>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Agents generate sequentially. Each reads the full raw transcript from Round 1.</w:t>
      </w:r>
    </w:p>
    <w:p>
      <w:pPr>
        <w:pStyle w:val="List Paragraph"/>
        <w:numPr>
          <w:ilvl w:val="0"/>
          <w:numId w:val="4"/>
        </w:numPr>
        <w:spacing w:before="60" w:after="60"/>
        <w:rPr>
          <w:sz w:val="22"/>
          <w:szCs w:val="22"/>
          <w:lang w:val="fr-FR"/>
        </w:rPr>
      </w:pPr>
      <w:r>
        <w:rPr>
          <w:rFonts w:ascii="Arial" w:hAnsi="Arial"/>
          <w:outline w:val="0"/>
          <w:color w:val="444444"/>
          <w:sz w:val="22"/>
          <w:szCs w:val="22"/>
          <w:u w:color="444444"/>
          <w:rtl w:val="0"/>
          <w:lang w:val="fr-FR"/>
          <w14:textFill>
            <w14:solidFill>
              <w14:srgbClr w14:val="444444"/>
            </w14:solidFill>
          </w14:textFill>
        </w:rPr>
        <w:t>Context: Principal</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question + all Round 1 positions (raw, uncompacted) + preceding Round 2 responses.</w:t>
      </w:r>
    </w:p>
    <w:p>
      <w:pPr>
        <w:pStyle w:val="List Paragraph"/>
        <w:numPr>
          <w:ilvl w:val="0"/>
          <w:numId w:val="4"/>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Responses stream word-by-word with [TARGET: AgentName] metadata tags for UI hooks.</w:t>
      </w:r>
    </w:p>
    <w:p>
      <w:pPr>
        <w:pStyle w:val="List Paragraph"/>
        <w:numPr>
          <w:ilvl w:val="0"/>
          <w:numId w:val="4"/>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The language is the data. No compaction between adjacent rounds.</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 xml:space="preserve">3.3 Round 3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fr-FR"/>
          <w14:textFill>
            <w14:solidFill>
              <w14:srgbClr w14:val="1A1A1A"/>
            </w14:solidFill>
          </w14:textFill>
        </w:rPr>
        <w:t>Convergence</w:t>
      </w:r>
    </w:p>
    <w:p>
      <w:pPr>
        <w:pStyle w:val="List Paragraph"/>
        <w:numPr>
          <w:ilvl w:val="0"/>
          <w:numId w:val="6"/>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Agents generate sequentially. Full transcript from Rounds 1 and 2.</w:t>
      </w:r>
    </w:p>
    <w:p>
      <w:pPr>
        <w:pStyle w:val="List Paragraph"/>
        <w:numPr>
          <w:ilvl w:val="0"/>
          <w:numId w:val="6"/>
        </w:numPr>
        <w:spacing w:before="60" w:after="60"/>
        <w:rPr>
          <w:sz w:val="22"/>
          <w:szCs w:val="22"/>
          <w:lang w:val="en-US"/>
        </w:rPr>
      </w:pPr>
      <w:r>
        <w:rPr>
          <w:rFonts w:ascii="Arial" w:hAnsi="Arial"/>
          <w:outline w:val="0"/>
          <w:color w:val="444444"/>
          <w:sz w:val="22"/>
          <w:szCs w:val="22"/>
          <w:u w:color="444444"/>
          <w:rtl w:val="0"/>
          <w:lang w:val="en-US"/>
          <w14:textFill>
            <w14:solidFill>
              <w14:srgbClr w14:val="444444"/>
            </w14:solidFill>
          </w14:textFill>
        </w:rPr>
        <w:t>Agents converge or clarify irreducible disagreement. Synthesizer speaks last.</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3.4 Inter-Round Context Passing</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 xml:space="preserve">Raw transcript between adjacent rounds. No compaction, no summarization. The specific language is the data. Compaction removes the friction surface that makes Rounds 2 and 3 productive. At 4 agents and ~500 words each, Round 1 is ~3,000 tokens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well below context rot thresholds.</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Compaction is appropriate only for distant-past context (e.g., reopening a V1 deliberation months later for V2).</w:t>
      </w:r>
    </w:p>
    <w:p>
      <w:pPr>
        <w:pStyle w:val="List Paragraph"/>
        <w:spacing w:before="60" w:after="60"/>
      </w:pPr>
    </w:p>
    <w:p>
      <w:pPr>
        <w:pStyle w:val="List Paragraph"/>
        <w:spacing w:before="60" w:after="60"/>
      </w:pPr>
      <w:r>
        <w:rPr>
          <w:rFonts w:ascii="Georgia" w:hAnsi="Georgia"/>
          <w:b w:val="1"/>
          <w:bCs w:val="1"/>
          <w:outline w:val="0"/>
          <w:color w:val="4a6741"/>
          <w:sz w:val="36"/>
          <w:szCs w:val="36"/>
          <w:u w:color="4a6741"/>
          <w:rtl w:val="0"/>
          <w:lang w:val="en-US"/>
          <w14:textFill>
            <w14:solidFill>
              <w14:srgbClr w14:val="4A6741"/>
            </w14:solidFill>
          </w14:textFill>
        </w:rPr>
        <w:t>4. The Conclusion Protocol</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4.1 Synthesizer Drafts the Conclusion</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 xml:space="preserve">After Round 3, the Synthesizer switches to Conclusion Mode. It produces structured JSON against a strict Zod schema. If the Synthesizer cannot fill the schema, validation fails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that failure is itself a signal.</w:t>
      </w:r>
    </w:p>
    <w:p>
      <w:pPr>
        <w:pStyle w:val="List Paragraph"/>
        <w:spacing w:before="60" w:after="60"/>
      </w:pPr>
      <w:r>
        <w:rPr>
          <w:rFonts w:ascii="Arial" w:hAnsi="Arial"/>
          <w:b w:val="1"/>
          <w:bCs w:val="1"/>
          <w:outline w:val="0"/>
          <w:color w:val="444444"/>
          <w:sz w:val="24"/>
          <w:szCs w:val="24"/>
          <w:u w:color="444444"/>
          <w:rtl w:val="0"/>
          <w:lang w:val="en-US"/>
          <w14:textFill>
            <w14:solidFill>
              <w14:srgbClr w14:val="444444"/>
            </w14:solidFill>
          </w14:textFill>
        </w:rPr>
        <w:t>Conclusion Schema (Zod-enforced)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1a"/>
                <w:sz w:val="21"/>
                <w:szCs w:val="21"/>
                <w:u w:color="1a1a1a"/>
                <w:shd w:val="nil" w:color="auto" w:fill="auto"/>
                <w:rtl w:val="0"/>
                <w:lang w:val="en-US"/>
                <w14:textFill>
                  <w14:solidFill>
                    <w14:srgbClr w14:val="1A1A1A"/>
                  </w14:solidFill>
                </w14:textFill>
              </w:rPr>
              <w:t>Field</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444444"/>
                <w:sz w:val="21"/>
                <w:szCs w:val="21"/>
                <w:u w:color="444444"/>
                <w:shd w:val="nil" w:color="auto" w:fill="auto"/>
                <w:rtl w:val="0"/>
                <w:lang w:val="fr-FR"/>
                <w14:textFill>
                  <w14:solidFill>
                    <w14:srgbClr w14:val="444444"/>
                  </w14:solidFill>
                </w14:textFill>
              </w:rPr>
              <w:t>Description</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recommendation</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Clear, actionable statement capturing what was decided and why.</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key_condition</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The one thing that must be true for the recommendation to hold.</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unresolved_points[]</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Array of specific, named disagreements. References agents involved.</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review_by</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Date set by Synthesizer based on time-sensitivity in the transcript.</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pt-PT"/>
                <w14:textFill>
                  <w14:solidFill>
                    <w14:srgbClr w14:val="1A1A1A"/>
                  </w14:solidFill>
                </w14:textFill>
              </w:rPr>
              <w:t>participants[]</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Agents that participated with version numbers.</w:t>
            </w:r>
          </w:p>
        </w:tc>
      </w:tr>
    </w:tbl>
    <w:p>
      <w:pPr>
        <w:pStyle w:val="List Paragraph"/>
        <w:widowControl w:val="0"/>
        <w:spacing w:before="60" w:after="60"/>
      </w:pP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4.2 The Blind Critic Verification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Invoked in a clean context window. Sees only: the Principal</w:t>
      </w:r>
      <w:r>
        <w:rPr>
          <w:rFonts w:ascii="Times Roman" w:hAnsi="Times Roman" w:hint="default"/>
          <w:rtl w:val="1"/>
        </w:rPr>
        <w:t>’</w:t>
      </w:r>
      <w:r>
        <w:rPr>
          <w:rFonts w:ascii="Times Roman" w:hAnsi="Times Roman"/>
          <w:rtl w:val="0"/>
          <w:lang w:val="en-US"/>
        </w:rPr>
        <w:t>s original question and the Synthesizer</w:t>
      </w:r>
      <w:r>
        <w:rPr>
          <w:rFonts w:ascii="Times Roman" w:hAnsi="Times Roman" w:hint="default"/>
          <w:rtl w:val="1"/>
        </w:rPr>
        <w:t>’</w:t>
      </w:r>
      <w:r>
        <w:rPr>
          <w:rFonts w:ascii="Times Roman" w:hAnsi="Times Roman"/>
          <w:rtl w:val="0"/>
          <w:lang w:val="en-US"/>
        </w:rPr>
        <w:t>s JSON. No deliberation transcript. Prevents anchoring to the reasoning path.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The Silence &amp; Parsing Protocol:</w:t>
      </w:r>
    </w:p>
    <w:p>
      <w:pPr>
        <w:pStyle w:val="Default"/>
        <w:numPr>
          <w:ilvl w:val="0"/>
          <w:numId w:val="8"/>
        </w:numPr>
        <w:suppressAutoHyphens w:val="1"/>
        <w:spacing w:before="0" w:after="240" w:line="240" w:lineRule="auto"/>
        <w:jc w:val="left"/>
        <w:rPr>
          <w:rFonts w:ascii="Times Roman" w:hAnsi="Times Roman"/>
          <w:lang w:val="fr-FR"/>
        </w:rPr>
      </w:pPr>
      <w:r>
        <w:rPr>
          <w:rFonts w:ascii="Times Roman" w:hAnsi="Times Roman"/>
          <w:b w:val="1"/>
          <w:bCs w:val="1"/>
          <w:rtl w:val="0"/>
          <w:lang w:val="fr-FR"/>
        </w:rPr>
        <w:t>Constraint Isolation:</w:t>
      </w:r>
      <w:r>
        <w:rPr>
          <w:rFonts w:ascii="Times Roman" w:hAnsi="Times Roman"/>
          <w:rtl w:val="0"/>
          <w:lang w:val="en-US"/>
        </w:rPr>
        <w:t xml:space="preserve"> The Critic must be explicitly instructed to evaluate formatting constraints ONLY inside the </w:t>
      </w:r>
      <w:r>
        <w:rPr>
          <w:rFonts w:ascii="Courier" w:hAnsi="Courier"/>
          <w:sz w:val="26"/>
          <w:szCs w:val="26"/>
          <w:rtl w:val="0"/>
          <w:lang w:val="en-US"/>
        </w:rPr>
        <w:t>recommendation</w:t>
      </w:r>
      <w:r>
        <w:rPr>
          <w:rFonts w:ascii="Times Roman" w:hAnsi="Times Roman"/>
          <w:rtl w:val="0"/>
          <w:lang w:val="en-US"/>
        </w:rPr>
        <w:t xml:space="preserve"> string and to treat </w:t>
      </w:r>
      <w:r>
        <w:rPr>
          <w:rFonts w:ascii="Courier" w:hAnsi="Courier"/>
          <w:sz w:val="26"/>
          <w:szCs w:val="26"/>
          <w:rtl w:val="0"/>
        </w:rPr>
        <w:t>\n</w:t>
      </w:r>
      <w:r>
        <w:rPr>
          <w:rFonts w:ascii="Times Roman" w:hAnsi="Times Roman"/>
          <w:rtl w:val="0"/>
          <w:lang w:val="en-US"/>
        </w:rPr>
        <w:t xml:space="preserve"> characters as valid, physical line breaks.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Silence Rule:</w:t>
      </w:r>
      <w:r>
        <w:rPr>
          <w:rFonts w:ascii="Times Roman" w:hAnsi="Times Roman"/>
          <w:rtl w:val="0"/>
          <w:lang w:val="en-US"/>
        </w:rPr>
        <w:t xml:space="preserve"> The Blind Critic must be instructed to output ONLY the word "PASS" without conversational filler or explanation, to prevent breaking the state machine.</w:t>
      </w:r>
    </w:p>
    <w:p>
      <w:pPr>
        <w:pStyle w:val="Default"/>
        <w:numPr>
          <w:ilvl w:val="0"/>
          <w:numId w:val="8"/>
        </w:numPr>
        <w:suppressAutoHyphens w:val="1"/>
        <w:spacing w:before="0" w:after="240" w:line="240" w:lineRule="auto"/>
        <w:jc w:val="left"/>
        <w:rPr>
          <w:rFonts w:ascii="Times Roman" w:hAnsi="Times Roman"/>
        </w:rPr>
      </w:pPr>
      <w:r>
        <w:rPr>
          <w:rFonts w:ascii="Times Roman" w:hAnsi="Times Roman"/>
          <w:b w:val="1"/>
          <w:bCs w:val="1"/>
          <w:rtl w:val="0"/>
        </w:rPr>
        <w:t>Output Format:</w:t>
      </w:r>
      <w:r>
        <w:rPr>
          <w:rFonts w:ascii="Times Roman" w:hAnsi="Times Roman"/>
          <w:rtl w:val="0"/>
          <w:lang w:val="en-US"/>
        </w:rPr>
        <w:t xml:space="preserve"> If logically and format-sound, output "PASS". If flawed, output "FLAG: [Field Name] - [Exact Objection]". Must identify the specific field and state exactly what is wrong. Vague objections are not actionable.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The Forgiving Orchestrator (Backend):</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The backend orchestrator must use a "Forgiving Check" when reading the Critic's output. If the raw output string contains "PASS" and does not contain "FLAG", the backend must resolve it to the Clean terminal state. This protects the system against inherently "chatty" models that fail to obey the Silence Rule.</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4.3 Revision Protocol</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If flagged: the Synthesizer enters Revision Mode. It receives its original JSON plus the Blind Critic</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specific objection. It revises only the flawed logic, preserving accurate parts. The Blind Critic reviews the revision.</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4.4 Terminal States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480"/>
        <w:gridCol w:w="3480"/>
      </w:tblGrid>
      <w:tr>
        <w:tblPrEx>
          <w:shd w:val="clear" w:color="auto" w:fill="ced7e7"/>
        </w:tblPrEx>
        <w:trPr>
          <w:trHeight w:val="23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21"/>
                <w:szCs w:val="21"/>
                <w:u w:color="1a1a1a"/>
                <w:shd w:val="nil" w:color="auto" w:fill="auto"/>
                <w:rtl w:val="0"/>
                <w:lang w:val="en-US"/>
                <w14:textFill>
                  <w14:solidFill>
                    <w14:srgbClr w14:val="1A1A1A"/>
                  </w14:solidFill>
                </w14:textFill>
              </w:rPr>
              <w:t>State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en-US"/>
                <w14:textFill>
                  <w14:solidFill>
                    <w14:srgbClr w14:val="444444"/>
                  </w14:solidFill>
                </w14:textFill>
              </w:rPr>
              <w:t>Meaning</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44444"/>
                <w:sz w:val="21"/>
                <w:szCs w:val="21"/>
                <w:u w:color="444444"/>
                <w:shd w:val="nil" w:color="auto" w:fill="auto"/>
                <w:rtl w:val="0"/>
                <w:lang w:val="en-US"/>
                <w14:textFill>
                  <w14:solidFill>
                    <w14:srgbClr w14:val="444444"/>
                  </w14:solidFill>
                </w14:textFill>
              </w:rPr>
              <w:t>Principal Experience</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Clean</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Passed Blind Critic on first review.</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Conclusion delivered. No annotations.</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Revised</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Flagged, corrected, approved.</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 xml:space="preserve">Conclusion with link: </w:t>
            </w:r>
            <w:r>
              <w:rPr>
                <w:rFonts w:ascii="Arial" w:hAnsi="Arial" w:hint="default"/>
                <w:outline w:val="0"/>
                <w:color w:val="444444"/>
                <w:sz w:val="21"/>
                <w:szCs w:val="21"/>
                <w:u w:color="444444"/>
                <w:shd w:val="nil" w:color="auto" w:fill="auto"/>
                <w:rtl w:val="1"/>
                <w:lang w:val="ar-SA" w:bidi="ar-SA"/>
                <w14:textFill>
                  <w14:solidFill>
                    <w14:srgbClr w14:val="444444"/>
                  </w14:solidFill>
                </w14:textFill>
              </w:rPr>
              <w:t>“</w:t>
            </w:r>
            <w:r>
              <w:rPr>
                <w:rFonts w:ascii="Arial" w:hAnsi="Arial"/>
                <w:outline w:val="0"/>
                <w:color w:val="444444"/>
                <w:sz w:val="21"/>
                <w:szCs w:val="21"/>
                <w:u w:color="444444"/>
                <w:shd w:val="nil" w:color="auto" w:fill="auto"/>
                <w:rtl w:val="0"/>
                <w:lang w:val="en-US"/>
                <w14:textFill>
                  <w14:solidFill>
                    <w14:srgbClr w14:val="444444"/>
                  </w14:solidFill>
                </w14:textFill>
              </w:rPr>
              <w:t>View objection and revision.</w:t>
            </w:r>
            <w:r>
              <w:rPr>
                <w:rFonts w:ascii="Arial" w:hAnsi="Arial" w:hint="default"/>
                <w:outline w:val="0"/>
                <w:color w:val="444444"/>
                <w:sz w:val="21"/>
                <w:szCs w:val="21"/>
                <w:u w:color="444444"/>
                <w:shd w:val="nil" w:color="auto" w:fill="auto"/>
                <w:rtl w:val="0"/>
                <w14:textFill>
                  <w14:solidFill>
                    <w14:srgbClr w14:val="444444"/>
                  </w14:solidFill>
                </w14:textFill>
              </w:rPr>
              <w:t>”</w:t>
            </w:r>
          </w:p>
        </w:tc>
      </w:tr>
      <w:tr>
        <w:tblPrEx>
          <w:shd w:val="clear" w:color="auto" w:fill="ced7e7"/>
        </w:tblPrEx>
        <w:trPr>
          <w:trHeight w:val="52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Unconverged</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Rejected twice. No defensible conclusion.</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Full transcript with honest note.</w:t>
            </w:r>
          </w:p>
        </w:tc>
      </w:tr>
    </w:tbl>
    <w:p>
      <w:pPr>
        <w:pStyle w:val="List Paragraph"/>
        <w:widowControl w:val="0"/>
        <w:spacing w:before="60" w:after="60"/>
      </w:pP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 xml:space="preserve">Unconverged is not a failure state </w:t>
      </w:r>
      <w:r>
        <w:rPr>
          <w:rFonts w:ascii="Arial" w:hAnsi="Arial" w:hint="default"/>
          <w:i w:val="1"/>
          <w:iCs w:val="1"/>
          <w:outline w:val="0"/>
          <w:color w:val="444444"/>
          <w:sz w:val="22"/>
          <w:szCs w:val="22"/>
          <w:u w:color="444444"/>
          <w:rtl w:val="0"/>
          <w:lang w:val="en-US"/>
          <w14:textFill>
            <w14:solidFill>
              <w14:srgbClr w14:val="444444"/>
            </w14:solidFill>
          </w14:textFill>
        </w:rPr>
        <w:t xml:space="preserve">— </w:t>
      </w:r>
      <w:r>
        <w:rPr>
          <w:rFonts w:ascii="Arial" w:hAnsi="Arial"/>
          <w:i w:val="1"/>
          <w:iCs w:val="1"/>
          <w:outline w:val="0"/>
          <w:color w:val="444444"/>
          <w:sz w:val="22"/>
          <w:szCs w:val="22"/>
          <w:u w:color="444444"/>
          <w:rtl w:val="0"/>
          <w:lang w:val="en-US"/>
          <w14:textFill>
            <w14:solidFill>
              <w14:srgbClr w14:val="444444"/>
            </w14:solidFill>
          </w14:textFill>
        </w:rPr>
        <w:t>it is an honest signal. V</w:t>
      </w:r>
      <w:r>
        <w:rPr>
          <w:rFonts w:ascii="Arial" w:hAnsi="Arial" w:hint="default"/>
          <w:i w:val="1"/>
          <w:iCs w:val="1"/>
          <w:outline w:val="0"/>
          <w:color w:val="444444"/>
          <w:sz w:val="22"/>
          <w:szCs w:val="22"/>
          <w:u w:color="444444"/>
          <w:rtl w:val="0"/>
          <w14:textFill>
            <w14:solidFill>
              <w14:srgbClr w14:val="444444"/>
            </w14:solidFill>
          </w14:textFill>
        </w:rPr>
        <w:t>ā</w:t>
      </w:r>
      <w:r>
        <w:rPr>
          <w:rFonts w:ascii="Arial" w:hAnsi="Arial"/>
          <w:i w:val="1"/>
          <w:iCs w:val="1"/>
          <w:outline w:val="0"/>
          <w:color w:val="444444"/>
          <w:sz w:val="22"/>
          <w:szCs w:val="22"/>
          <w:u w:color="444444"/>
          <w:rtl w:val="0"/>
          <w14:textFill>
            <w14:solidFill>
              <w14:srgbClr w14:val="444444"/>
            </w14:solidFill>
          </w14:textFill>
        </w:rPr>
        <w:t>da</w:t>
      </w:r>
      <w:r>
        <w:rPr>
          <w:rFonts w:ascii="Arial" w:hAnsi="Arial" w:hint="default"/>
          <w:i w:val="1"/>
          <w:iCs w:val="1"/>
          <w:outline w:val="0"/>
          <w:color w:val="444444"/>
          <w:sz w:val="22"/>
          <w:szCs w:val="22"/>
          <w:u w:color="444444"/>
          <w:rtl w:val="1"/>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 xml:space="preserve">s willingness to say </w:t>
      </w:r>
      <w:r>
        <w:rPr>
          <w:rFonts w:ascii="Arial" w:hAnsi="Arial" w:hint="default"/>
          <w:i w:val="1"/>
          <w:iCs w:val="1"/>
          <w:outline w:val="0"/>
          <w:color w:val="444444"/>
          <w:sz w:val="22"/>
          <w:szCs w:val="22"/>
          <w:u w:color="444444"/>
          <w:rtl w:val="1"/>
          <w:lang w:val="ar-SA" w:bidi="ar-SA"/>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this question did not produce a clean answer</w:t>
      </w:r>
      <w:r>
        <w:rPr>
          <w:rFonts w:ascii="Arial" w:hAnsi="Arial" w:hint="default"/>
          <w:i w:val="1"/>
          <w:iCs w:val="1"/>
          <w:outline w:val="0"/>
          <w:color w:val="444444"/>
          <w:sz w:val="22"/>
          <w:szCs w:val="22"/>
          <w:u w:color="444444"/>
          <w:rtl w:val="0"/>
          <w14:textFill>
            <w14:solidFill>
              <w14:srgbClr w14:val="444444"/>
            </w14:solidFill>
          </w14:textFill>
        </w:rPr>
        <w:t xml:space="preserve">” </w:t>
      </w:r>
      <w:r>
        <w:rPr>
          <w:rFonts w:ascii="Arial" w:hAnsi="Arial"/>
          <w:i w:val="1"/>
          <w:iCs w:val="1"/>
          <w:outline w:val="0"/>
          <w:color w:val="444444"/>
          <w:sz w:val="22"/>
          <w:szCs w:val="22"/>
          <w:u w:color="444444"/>
          <w:rtl w:val="0"/>
          <w:lang w:val="en-US"/>
          <w14:textFill>
            <w14:solidFill>
              <w14:srgbClr w14:val="444444"/>
            </w14:solidFill>
          </w14:textFill>
        </w:rPr>
        <w:t>is what makes it trustworthy.</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5. The Principal</w:t>
      </w:r>
      <w:r>
        <w:rPr>
          <w:rFonts w:ascii="Georgia" w:hAnsi="Georgia" w:hint="default"/>
          <w:b w:val="1"/>
          <w:bCs w:val="1"/>
          <w:outline w:val="0"/>
          <w:color w:val="4a6741"/>
          <w:sz w:val="36"/>
          <w:szCs w:val="36"/>
          <w:u w:color="4a6741"/>
          <w:rtl w:val="1"/>
          <w14:textFill>
            <w14:solidFill>
              <w14:srgbClr w14:val="4A6741"/>
            </w14:solidFill>
          </w14:textFill>
        </w:rPr>
        <w:t>’</w:t>
      </w:r>
      <w:r>
        <w:rPr>
          <w:rFonts w:ascii="Georgia" w:hAnsi="Georgia"/>
          <w:b w:val="1"/>
          <w:bCs w:val="1"/>
          <w:outline w:val="0"/>
          <w:color w:val="4a6741"/>
          <w:sz w:val="36"/>
          <w:szCs w:val="36"/>
          <w:u w:color="4a6741"/>
          <w:rtl w:val="0"/>
          <w:lang w:val="de-DE"/>
          <w14:textFill>
            <w14:solidFill>
              <w14:srgbClr w14:val="4A6741"/>
            </w14:solidFill>
          </w14:textFill>
        </w:rPr>
        <w:t>s Intervention Model</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 xml:space="preserve">5.1 The Whisper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fr-FR"/>
          <w14:textFill>
            <w14:solidFill>
              <w14:srgbClr w14:val="1A1A1A"/>
            </w14:solidFill>
          </w14:textFill>
        </w:rPr>
        <w:t>Asynchronous Context Injection</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Timing: </w:t>
      </w:r>
      <w:r>
        <w:rPr>
          <w:rFonts w:ascii="Arial" w:hAnsi="Arial"/>
          <w:outline w:val="0"/>
          <w:color w:val="444444"/>
          <w:sz w:val="22"/>
          <w:szCs w:val="22"/>
          <w:u w:color="444444"/>
          <w:rtl w:val="0"/>
          <w:lang w:val="en-US"/>
          <w14:textFill>
            <w14:solidFill>
              <w14:srgbClr w14:val="444444"/>
            </w14:solidFill>
          </w14:textFill>
        </w:rPr>
        <w:t>Any moment. Does not interrupt the current agent.</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Two types: </w:t>
      </w:r>
      <w:r>
        <w:rPr>
          <w:rFonts w:ascii="Arial" w:hAnsi="Arial"/>
          <w:outline w:val="0"/>
          <w:color w:val="444444"/>
          <w:sz w:val="22"/>
          <w:szCs w:val="22"/>
          <w:u w:color="444444"/>
          <w:rtl w:val="0"/>
          <w:lang w:val="en-US"/>
          <w14:textFill>
            <w14:solidFill>
              <w14:srgbClr w14:val="444444"/>
            </w14:solidFill>
          </w14:textFill>
        </w:rPr>
        <w:t>Room Whisper (target: all, every agent sees it) and Agent Whisper (target: agent_name, only that agent sees it).</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Implementation: </w:t>
      </w:r>
      <w:r>
        <w:rPr>
          <w:rFonts w:ascii="Arial" w:hAnsi="Arial"/>
          <w:outline w:val="0"/>
          <w:color w:val="444444"/>
          <w:sz w:val="22"/>
          <w:szCs w:val="22"/>
          <w:u w:color="444444"/>
          <w:rtl w:val="0"/>
          <w:lang w:val="en-US"/>
          <w14:textFill>
            <w14:solidFill>
              <w14:srgbClr w14:val="444444"/>
            </w14:solidFill>
          </w14:textFill>
        </w:rPr>
        <w:t>{role: principal_note, content: ..., target: all | agent_name}</w:t>
      </w:r>
    </w:p>
    <w:p>
      <w:pPr>
        <w:pStyle w:val="List Paragraph"/>
        <w:widowControl w:val="0"/>
        <w:spacing w:before="60" w:after="60"/>
      </w:pPr>
      <w:r>
        <w:rPr>
          <w:rFonts w:ascii="Arial" w:hAnsi="Arial"/>
          <w:b w:val="1"/>
          <w:bCs w:val="1"/>
          <w:outline w:val="0"/>
          <w:color w:val="1a1a1a"/>
          <w:sz w:val="22"/>
          <w:szCs w:val="22"/>
          <w:u w:color="1a1a1a"/>
          <w:rtl w:val="0"/>
          <w14:textFill>
            <w14:solidFill>
              <w14:srgbClr w14:val="1A1A1A"/>
            </w14:solidFill>
          </w14:textFill>
        </w:rPr>
        <w:t xml:space="preserve">Live UX: </w:t>
      </w:r>
      <w:r>
        <w:rPr>
          <w:rFonts w:ascii="Arial" w:hAnsi="Arial"/>
          <w:outline w:val="0"/>
          <w:color w:val="444444"/>
          <w:sz w:val="22"/>
          <w:szCs w:val="22"/>
          <w:u w:color="444444"/>
          <w:rtl w:val="0"/>
          <w:lang w:val="en-US"/>
          <w14:textFill>
            <w14:solidFill>
              <w14:srgbClr w14:val="444444"/>
            </w14:solidFill>
          </w14:textFill>
        </w:rPr>
        <w:t>Invisible during streaming. Principal stays in observation mode.</w:t>
      </w:r>
    </w:p>
    <w:p>
      <w:pPr>
        <w:pStyle w:val="List Paragraph"/>
        <w:widowControl w:val="0"/>
        <w:spacing w:before="60" w:after="60"/>
      </w:pPr>
      <w:r>
        <w:rPr>
          <w:rFonts w:ascii="Arial" w:hAnsi="Arial"/>
          <w:b w:val="1"/>
          <w:bCs w:val="1"/>
          <w:outline w:val="0"/>
          <w:color w:val="1a1a1a"/>
          <w:sz w:val="22"/>
          <w:szCs w:val="22"/>
          <w:u w:color="1a1a1a"/>
          <w:rtl w:val="0"/>
          <w:lang w:val="fr-FR"/>
          <w14:textFill>
            <w14:solidFill>
              <w14:srgbClr w14:val="1A1A1A"/>
            </w14:solidFill>
          </w14:textFill>
        </w:rPr>
        <w:t xml:space="preserve">Transcript UX: </w:t>
      </w:r>
      <w:r>
        <w:rPr>
          <w:rFonts w:ascii="Arial" w:hAnsi="Arial"/>
          <w:outline w:val="0"/>
          <w:color w:val="444444"/>
          <w:sz w:val="22"/>
          <w:szCs w:val="22"/>
          <w:u w:color="444444"/>
          <w:rtl w:val="0"/>
          <w:lang w:val="en-US"/>
          <w14:textFill>
            <w14:solidFill>
              <w14:srgbClr w14:val="444444"/>
            </w14:solidFill>
          </w14:textFill>
        </w:rPr>
        <w:t>Faint timestamped margin annotation with connection line.</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 xml:space="preserve">5.2 The Directive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fr-FR"/>
          <w14:textFill>
            <w14:solidFill>
              <w14:srgbClr w14:val="1A1A1A"/>
            </w14:solidFill>
          </w14:textFill>
        </w:rPr>
        <w:t>Synchronous Pivot</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Timing: </w:t>
      </w:r>
      <w:r>
        <w:rPr>
          <w:rFonts w:ascii="Arial" w:hAnsi="Arial"/>
          <w:outline w:val="0"/>
          <w:color w:val="444444"/>
          <w:sz w:val="22"/>
          <w:szCs w:val="22"/>
          <w:u w:color="444444"/>
          <w:rtl w:val="0"/>
          <w:lang w:val="en-US"/>
          <w14:textFill>
            <w14:solidFill>
              <w14:srgbClr w14:val="444444"/>
            </w14:solidFill>
          </w14:textFill>
        </w:rPr>
        <w:t>Between rounds only. Surfaces when a round concludes.</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Implementation: </w:t>
      </w:r>
      <w:r>
        <w:rPr>
          <w:rFonts w:ascii="Arial" w:hAnsi="Arial"/>
          <w:outline w:val="0"/>
          <w:color w:val="444444"/>
          <w:sz w:val="22"/>
          <w:szCs w:val="22"/>
          <w:u w:color="444444"/>
          <w:rtl w:val="0"/>
          <w:lang w:val="en-US"/>
          <w14:textFill>
            <w14:solidFill>
              <w14:srgbClr w14:val="444444"/>
            </w14:solidFill>
          </w14:textFill>
        </w:rPr>
        <w:t>Primary constraint instruction for all agents in the upcoming round.</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Safety interlock: </w:t>
      </w:r>
      <w:r>
        <w:rPr>
          <w:rFonts w:ascii="Arial" w:hAnsi="Arial"/>
          <w:outline w:val="0"/>
          <w:color w:val="444444"/>
          <w:sz w:val="22"/>
          <w:szCs w:val="22"/>
          <w:u w:color="444444"/>
          <w:rtl w:val="0"/>
          <w:lang w:val="en-US"/>
          <w14:textFill>
            <w14:solidFill>
              <w14:srgbClr w14:val="444444"/>
            </w14:solidFill>
          </w14:textFill>
        </w:rPr>
        <w:t>System shows one-sentence preview of the redirect. Principal confirms before the next round.</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 xml:space="preserve">5.3 The Stop </w:t>
      </w:r>
      <w:r>
        <w:rPr>
          <w:rFonts w:ascii="Georgia" w:hAnsi="Georgia" w:hint="default"/>
          <w:b w:val="1"/>
          <w:bCs w:val="1"/>
          <w:outline w:val="0"/>
          <w:color w:val="1a1a1a"/>
          <w:sz w:val="28"/>
          <w:szCs w:val="28"/>
          <w:u w:color="1a1a1a"/>
          <w:rtl w:val="0"/>
          <w:lang w:val="en-US"/>
          <w14:textFill>
            <w14:solidFill>
              <w14:srgbClr w14:val="1A1A1A"/>
            </w14:solidFill>
          </w14:textFill>
        </w:rPr>
        <w:t xml:space="preserve">— </w:t>
      </w:r>
      <w:r>
        <w:rPr>
          <w:rFonts w:ascii="Georgia" w:hAnsi="Georgia"/>
          <w:b w:val="1"/>
          <w:bCs w:val="1"/>
          <w:outline w:val="0"/>
          <w:color w:val="1a1a1a"/>
          <w:sz w:val="28"/>
          <w:szCs w:val="28"/>
          <w:u w:color="1a1a1a"/>
          <w:rtl w:val="0"/>
          <w:lang w:val="en-US"/>
          <w14:textFill>
            <w14:solidFill>
              <w14:srgbClr w14:val="1A1A1A"/>
            </w14:solidFill>
          </w14:textFill>
        </w:rPr>
        <w:t>Emergency Synthesis</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Timing: </w:t>
      </w:r>
      <w:r>
        <w:rPr>
          <w:rFonts w:ascii="Arial" w:hAnsi="Arial"/>
          <w:outline w:val="0"/>
          <w:color w:val="444444"/>
          <w:sz w:val="22"/>
          <w:szCs w:val="22"/>
          <w:u w:color="444444"/>
          <w:rtl w:val="0"/>
          <w:lang w:val="en-US"/>
          <w14:textFill>
            <w14:solidFill>
              <w14:srgbClr w14:val="444444"/>
            </w14:solidFill>
          </w14:textFill>
        </w:rPr>
        <w:t>Instantaneous. Aborts current generation.</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Implementation: </w:t>
      </w:r>
      <w:r>
        <w:rPr>
          <w:rFonts w:ascii="Arial" w:hAnsi="Arial"/>
          <w:outline w:val="0"/>
          <w:color w:val="444444"/>
          <w:sz w:val="22"/>
          <w:szCs w:val="22"/>
          <w:u w:color="444444"/>
          <w:rtl w:val="0"/>
          <w:lang w:val="en-US"/>
          <w14:textFill>
            <w14:solidFill>
              <w14:srgbClr w14:val="444444"/>
            </w14:solidFill>
          </w14:textFill>
        </w:rPr>
        <w:t>Triggers full Conclusion Protocol on existing transcript. Early stops will naturally produce Unconverged.</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6. The First 30 Seconds</w:t>
      </w:r>
    </w:p>
    <w:p>
      <w:pPr>
        <w:pStyle w:val="List Paragraph"/>
        <w:widowControl w:val="0"/>
        <w:spacing w:before="60" w:after="60"/>
      </w:pPr>
      <w:r>
        <w:rPr>
          <w:rFonts w:ascii="Georgia" w:hAnsi="Georgia"/>
          <w:b w:val="1"/>
          <w:bCs w:val="1"/>
          <w:outline w:val="0"/>
          <w:color w:val="1a1a1a"/>
          <w:sz w:val="28"/>
          <w:szCs w:val="28"/>
          <w:u w:color="1a1a1a"/>
          <w:rtl w:val="0"/>
          <w:lang w:val="it-IT"/>
          <w14:textFill>
            <w14:solidFill>
              <w14:srgbClr w14:val="1A1A1A"/>
            </w14:solidFill>
          </w14:textFill>
        </w:rPr>
        <w:t>6.1 The Question</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 xml:space="preserve">One text field: </w:t>
      </w:r>
      <w:r>
        <w:rPr>
          <w:rFonts w:ascii="Arial" w:hAnsi="Arial" w:hint="default"/>
          <w:outline w:val="0"/>
          <w:color w:val="444444"/>
          <w:sz w:val="22"/>
          <w:szCs w:val="22"/>
          <w:u w:color="444444"/>
          <w:rtl w:val="1"/>
          <w:lang w:val="ar-SA" w:bidi="ar-SA"/>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What do you want to figure out?</w:t>
      </w:r>
      <w:r>
        <w:rPr>
          <w:rFonts w:ascii="Arial" w:hAnsi="Arial" w:hint="default"/>
          <w:outline w:val="0"/>
          <w:color w:val="444444"/>
          <w:sz w:val="22"/>
          <w:szCs w:val="22"/>
          <w:u w:color="444444"/>
          <w:rtl w:val="0"/>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One to three sentences.</w:t>
      </w:r>
    </w:p>
    <w:p>
      <w:pPr>
        <w:pStyle w:val="List Paragraph"/>
        <w:widowControl w:val="0"/>
        <w:spacing w:before="60" w:after="60"/>
      </w:pPr>
      <w:r>
        <w:rPr>
          <w:rFonts w:ascii="Georgia" w:hAnsi="Georgia"/>
          <w:b w:val="1"/>
          <w:bCs w:val="1"/>
          <w:outline w:val="0"/>
          <w:color w:val="1a1a1a"/>
          <w:sz w:val="28"/>
          <w:szCs w:val="28"/>
          <w:u w:color="1a1a1a"/>
          <w:rtl w:val="0"/>
          <w:lang w:val="fr-FR"/>
          <w14:textFill>
            <w14:solidFill>
              <w14:srgbClr w14:val="1A1A1A"/>
            </w14:solidFill>
          </w14:textFill>
        </w:rPr>
        <w:t>6.2 Agent Selection</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Default room pre-assembled: Strategist, Critic, Devil</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Advocate, Synthesizer. One click to start. Customize available but not required. The default teaches by example.</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7. Streaming UX</w:t>
      </w:r>
    </w:p>
    <w:p>
      <w:pPr>
        <w:pStyle w:val="List Paragraph"/>
        <w:widowControl w:val="0"/>
        <w:spacing w:before="60" w:after="60"/>
      </w:pPr>
      <w:r>
        <w:rPr>
          <w:rFonts w:ascii="Georgia" w:hAnsi="Georgia"/>
          <w:b w:val="1"/>
          <w:bCs w:val="1"/>
          <w:outline w:val="0"/>
          <w:color w:val="1a1a1a"/>
          <w:sz w:val="28"/>
          <w:szCs w:val="28"/>
          <w:u w:color="1a1a1a"/>
          <w:rtl w:val="0"/>
          <w:lang w:val="it-IT"/>
          <w14:textFill>
            <w14:solidFill>
              <w14:srgbClr w14:val="1A1A1A"/>
            </w14:solidFill>
          </w14:textFill>
        </w:rPr>
        <w:t>7.1 Core Model</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Single vertical timeline. Not parallel columns.</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7.2 Round 1: Simultaneous Reveal</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Generate simultaneously. Present as a set of cards when all complete.</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Loading state: </w:t>
      </w:r>
      <w:r>
        <w:rPr>
          <w:rFonts w:ascii="Arial" w:hAnsi="Arial" w:hint="default"/>
          <w:outline w:val="0"/>
          <w:color w:val="444444"/>
          <w:sz w:val="22"/>
          <w:szCs w:val="22"/>
          <w:u w:color="444444"/>
          <w:rtl w:val="1"/>
          <w:lang w:val="ar-SA" w:bidi="ar-SA"/>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Agents are forming their initial positions...</w:t>
      </w:r>
      <w:r>
        <w:rPr>
          <w:rFonts w:ascii="Arial" w:hAnsi="Arial" w:hint="default"/>
          <w:outline w:val="0"/>
          <w:color w:val="444444"/>
          <w:sz w:val="22"/>
          <w:szCs w:val="22"/>
          <w:u w:color="444444"/>
          <w:rtl w:val="0"/>
          <w14:textFill>
            <w14:solidFill>
              <w14:srgbClr w14:val="444444"/>
            </w14:solidFill>
          </w14:textFill>
        </w:rPr>
        <w:t>”</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7.3 Rounds 2 and 3: Sequential Streaming</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 xml:space="preserve">Stream word-by-word. Cognitive Loading States between agents: </w:t>
      </w:r>
      <w:r>
        <w:rPr>
          <w:rFonts w:ascii="Arial" w:hAnsi="Arial" w:hint="default"/>
          <w:outline w:val="0"/>
          <w:color w:val="444444"/>
          <w:sz w:val="22"/>
          <w:szCs w:val="22"/>
          <w:u w:color="444444"/>
          <w:rtl w:val="1"/>
          <w:lang w:val="ar-SA" w:bidi="ar-SA"/>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Critic is reading the Strategist</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fr-FR"/>
          <w14:textFill>
            <w14:solidFill>
              <w14:srgbClr w14:val="444444"/>
            </w14:solidFill>
          </w14:textFill>
        </w:rPr>
        <w:t>s position...</w:t>
      </w:r>
      <w:r>
        <w:rPr>
          <w:rFonts w:ascii="Arial" w:hAnsi="Arial" w:hint="default"/>
          <w:outline w:val="0"/>
          <w:color w:val="444444"/>
          <w:sz w:val="22"/>
          <w:szCs w:val="22"/>
          <w:u w:color="444444"/>
          <w:rtl w:val="0"/>
          <w14:textFill>
            <w14:solidFill>
              <w14:srgbClr w14:val="444444"/>
            </w14:solidFill>
          </w14:textFill>
        </w:rPr>
        <w:t>”</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Targeted Quotes: </w:t>
      </w:r>
      <w:r>
        <w:rPr>
          <w:rFonts w:ascii="Arial" w:hAnsi="Arial"/>
          <w:outline w:val="0"/>
          <w:color w:val="444444"/>
          <w:sz w:val="22"/>
          <w:szCs w:val="22"/>
          <w:u w:color="444444"/>
          <w:rtl w:val="0"/>
          <w:lang w:val="en-US"/>
          <w14:textFill>
            <w14:solidFill>
              <w14:srgbClr w14:val="444444"/>
            </w14:solidFill>
          </w14:textFill>
        </w:rPr>
        <w:t>[TARGET: AgentName] prefix in LLM output. Frontend regex-matches, intercepts, hides from display, renders visual hook to target.</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7.4 The Conclusion Reveal</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Visual shift. Deliberation feed dims. Conclusion appears in distinct panel with structured fields. State label (Clean/Revised/Unconverged) as badge.</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Loading: </w:t>
      </w:r>
      <w:r>
        <w:rPr>
          <w:rFonts w:ascii="Arial" w:hAnsi="Arial" w:hint="default"/>
          <w:outline w:val="0"/>
          <w:color w:val="444444"/>
          <w:sz w:val="22"/>
          <w:szCs w:val="22"/>
          <w:u w:color="444444"/>
          <w:rtl w:val="1"/>
          <w:lang w:val="ar-SA" w:bidi="ar-SA"/>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Synthesizer is drafting the conclusion...</w:t>
      </w:r>
      <w:r>
        <w:rPr>
          <w:rFonts w:ascii="Arial" w:hAnsi="Arial" w:hint="default"/>
          <w:outline w:val="0"/>
          <w:color w:val="444444"/>
          <w:sz w:val="22"/>
          <w:szCs w:val="22"/>
          <w:u w:color="444444"/>
          <w:rtl w:val="0"/>
          <w14:textFill>
            <w14:solidFill>
              <w14:srgbClr w14:val="444444"/>
            </w14:solidFill>
          </w14:textFill>
        </w:rPr>
        <w:t>” → “</w:t>
      </w:r>
      <w:r>
        <w:rPr>
          <w:rFonts w:ascii="Arial" w:hAnsi="Arial"/>
          <w:outline w:val="0"/>
          <w:color w:val="444444"/>
          <w:sz w:val="22"/>
          <w:szCs w:val="22"/>
          <w:u w:color="444444"/>
          <w:rtl w:val="0"/>
          <w:lang w:val="en-US"/>
          <w14:textFill>
            <w14:solidFill>
              <w14:srgbClr w14:val="444444"/>
            </w14:solidFill>
          </w14:textFill>
        </w:rPr>
        <w:t>Blind Critic is reviewing...</w:t>
      </w:r>
      <w:r>
        <w:rPr>
          <w:rFonts w:ascii="Arial" w:hAnsi="Arial" w:hint="default"/>
          <w:outline w:val="0"/>
          <w:color w:val="444444"/>
          <w:sz w:val="22"/>
          <w:szCs w:val="22"/>
          <w:u w:color="444444"/>
          <w:rtl w:val="0"/>
          <w14:textFill>
            <w14:solidFill>
              <w14:srgbClr w14:val="444444"/>
            </w14:solidFill>
          </w14:textFill>
        </w:rPr>
        <w:t xml:space="preserve">” → </w:t>
      </w:r>
      <w:r>
        <w:rPr>
          <w:rFonts w:ascii="Arial" w:hAnsi="Arial"/>
          <w:outline w:val="0"/>
          <w:color w:val="444444"/>
          <w:sz w:val="22"/>
          <w:szCs w:val="22"/>
          <w:u w:color="444444"/>
          <w:rtl w:val="0"/>
          <w14:textFill>
            <w14:solidFill>
              <w14:srgbClr w14:val="444444"/>
            </w14:solidFill>
          </w14:textFill>
        </w:rPr>
        <w:t>result.</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7.5 Whisper Display</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Live: invisible. Archived transcript: faint centered timestamped line, expanding to margin annotation.</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8. Session Persistence and Export</w:t>
      </w:r>
    </w:p>
    <w:p>
      <w:pPr>
        <w:pStyle w:val="List Paragraph"/>
        <w:widowControl w:val="0"/>
        <w:spacing w:before="60" w:after="60"/>
      </w:pPr>
      <w:r>
        <w:rPr>
          <w:rFonts w:ascii="Georgia" w:hAnsi="Georgia"/>
          <w:b w:val="1"/>
          <w:bCs w:val="1"/>
          <w:outline w:val="0"/>
          <w:color w:val="1a1a1a"/>
          <w:sz w:val="28"/>
          <w:szCs w:val="28"/>
          <w:u w:color="1a1a1a"/>
          <w:rtl w:val="0"/>
          <w:lang w:val="it-IT"/>
          <w14:textFill>
            <w14:solidFill>
              <w14:srgbClr w14:val="1A1A1A"/>
            </w14:solidFill>
          </w14:textFill>
        </w:rPr>
        <w:t>8.1 Conclusion Export</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 xml:space="preserve">The conclusion must be exportable as a human-readable summary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not raw JSON. When the Principal receives a conclusion, they need to take it somewhere: paste it into an email, share it in Slack, drop it into a document. The export renders the structured fields (Recommendation, Key Condition, Unresolved Points, Review By) as clean, formatted prose. The terminal state label (Clean/Revised/Unconverged) is included.</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8.2 Session History</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All deliberation sessions are saved and retrievable. The Principal can return to any past session and see: the original question, the agents selected, the full transcript with all interventions (Whispers, Directives, Stops) annotated, the conclusion with its terminal state, and the Blind Critic</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review (if Revised or Unconverged).</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V1 session history is a simple chronological list. No search, no filtering, no intelligence on top. Just retrieval. The Principal can find what they deliberated and see what was decided.</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8.3 Cross-Session Independence</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 xml:space="preserve">Each deliberation is independent. If the Principal runs three related sessions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 xml:space="preserve">for example, one on market strategy, one on hiring, one on pricing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14:textFill>
            <w14:solidFill>
              <w14:srgbClr w14:val="444444"/>
            </w14:solidFill>
          </w14:textFill>
        </w:rPr>
        <w:t>V</w:t>
      </w:r>
      <w:r>
        <w:rPr>
          <w:rFonts w:ascii="Arial" w:hAnsi="Arial" w:hint="default"/>
          <w:outline w:val="0"/>
          <w:color w:val="444444"/>
          <w:sz w:val="22"/>
          <w:szCs w:val="22"/>
          <w:u w:color="444444"/>
          <w:rtl w:val="0"/>
          <w14:textFill>
            <w14:solidFill>
              <w14:srgbClr w14:val="444444"/>
            </w14:solidFill>
          </w14:textFill>
        </w:rPr>
        <w:t>ā</w:t>
      </w:r>
      <w:r>
        <w:rPr>
          <w:rFonts w:ascii="Arial" w:hAnsi="Arial"/>
          <w:outline w:val="0"/>
          <w:color w:val="444444"/>
          <w:sz w:val="22"/>
          <w:szCs w:val="22"/>
          <w:u w:color="444444"/>
          <w:rtl w:val="0"/>
          <w:lang w:val="en-US"/>
          <w14:textFill>
            <w14:solidFill>
              <w14:srgbClr w14:val="444444"/>
            </w14:solidFill>
          </w14:textFill>
        </w:rPr>
        <w:t>da does not compose or connect the conclusions. The Principal holds the thread across sessions.</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This is a known V1 limitation, not a silent gap. Cross-session synthesis and conclusion composition are natural extensions for post-V1, and the Vitakka integration (where conclusion records become memory items) is the long-term answer. But V1 sessions are standalone.</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9. The Prompt Library</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Prompts are composable. The Mastra routing logic constructs the final system prompt dynamically by concatenating: [Base Posture + Permeability] + [Task Horizon] + [Round Modifier] + [Whisper Modifier if applicable].</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9.1 Base Postures with Permeability</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The Strategist</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Core Directive: You are the Strategist. Your job is to map the landscape. When the Principal asks a question, you identify the opportunity, the risk, and the path forward. Your instinct is to expand and show what is possible.</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Permeability Rule: You are not defensive. If the Critic or Devil</w:t>
      </w:r>
      <w:r>
        <w:rPr>
          <w:rFonts w:ascii="Arial" w:hAnsi="Arial" w:hint="default"/>
          <w:i w:val="1"/>
          <w:iCs w:val="1"/>
          <w:outline w:val="0"/>
          <w:color w:val="444444"/>
          <w:sz w:val="22"/>
          <w:szCs w:val="22"/>
          <w:u w:color="444444"/>
          <w:rtl w:val="1"/>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s Advocate exposes a fatal flaw in your map during the deliberation, do not blindly defend your original position. Acknowledge the flaw immediately and redraw the map based on the new reality.</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The Critic (In-Room)</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 xml:space="preserve">Core Directive: You are the Critic. Your job is to find what is wrong. You attack assumptions, timelines, and logistical leaps. Your instinct is to destroy </w:t>
      </w:r>
      <w:r>
        <w:rPr>
          <w:rFonts w:ascii="Arial" w:hAnsi="Arial" w:hint="default"/>
          <w:i w:val="1"/>
          <w:iCs w:val="1"/>
          <w:outline w:val="0"/>
          <w:color w:val="444444"/>
          <w:sz w:val="22"/>
          <w:szCs w:val="22"/>
          <w:u w:color="444444"/>
          <w:rtl w:val="0"/>
          <w:lang w:val="en-US"/>
          <w14:textFill>
            <w14:solidFill>
              <w14:srgbClr w14:val="444444"/>
            </w14:solidFill>
          </w14:textFill>
        </w:rPr>
        <w:t xml:space="preserve">— </w:t>
      </w:r>
      <w:r>
        <w:rPr>
          <w:rFonts w:ascii="Arial" w:hAnsi="Arial"/>
          <w:i w:val="1"/>
          <w:iCs w:val="1"/>
          <w:outline w:val="0"/>
          <w:color w:val="444444"/>
          <w:sz w:val="22"/>
          <w:szCs w:val="22"/>
          <w:u w:color="444444"/>
          <w:rtl w:val="0"/>
          <w:lang w:val="en-US"/>
          <w14:textFill>
            <w14:solidFill>
              <w14:srgbClr w14:val="444444"/>
            </w14:solidFill>
          </w14:textFill>
        </w:rPr>
        <w:t>not out of malice, but because a plan that survives criticism is a plan worth following.</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Permeability Rule: Your primary goal is destruction, but your ultimate goal is a stronger room. If you destroy a premise and a clearly superior alternative exists in the rubble, you may propose it. Do not merely leave broken ideas; find the structural weakness and point toward a stronger foundation.</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The Devil</w:t>
      </w:r>
      <w:r>
        <w:rPr>
          <w:rFonts w:ascii="Arial" w:hAnsi="Arial" w:hint="default"/>
          <w:b w:val="1"/>
          <w:bCs w:val="1"/>
          <w:outline w:val="0"/>
          <w:color w:val="444444"/>
          <w:sz w:val="24"/>
          <w:szCs w:val="24"/>
          <w:u w:color="444444"/>
          <w:rtl w:val="1"/>
          <w14:textFill>
            <w14:solidFill>
              <w14:srgbClr w14:val="444444"/>
            </w14:solidFill>
          </w14:textFill>
        </w:rPr>
        <w:t>’</w:t>
      </w:r>
      <w:r>
        <w:rPr>
          <w:rFonts w:ascii="Arial" w:hAnsi="Arial"/>
          <w:b w:val="1"/>
          <w:bCs w:val="1"/>
          <w:outline w:val="0"/>
          <w:color w:val="444444"/>
          <w:sz w:val="24"/>
          <w:szCs w:val="24"/>
          <w:u w:color="444444"/>
          <w:rtl w:val="0"/>
          <w:lang w:val="en-US"/>
          <w14:textFill>
            <w14:solidFill>
              <w14:srgbClr w14:val="444444"/>
            </w14:solidFill>
          </w14:textFill>
        </w:rPr>
        <w:t>s Advocate</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Core Directive: You are the Devil</w:t>
      </w:r>
      <w:r>
        <w:rPr>
          <w:rFonts w:ascii="Arial" w:hAnsi="Arial" w:hint="default"/>
          <w:i w:val="1"/>
          <w:iCs w:val="1"/>
          <w:outline w:val="0"/>
          <w:color w:val="444444"/>
          <w:sz w:val="22"/>
          <w:szCs w:val="22"/>
          <w:u w:color="444444"/>
          <w:rtl w:val="1"/>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s Advocate. You challenge whether the question itself is the right question. You ask whether the Principal is solving the wrong problem.</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 xml:space="preserve">Permeability Rule: Your contrarianism must be structural and disciplined, not random. If the framing survives your challenge, say so </w:t>
      </w:r>
      <w:r>
        <w:rPr>
          <w:rFonts w:ascii="Arial" w:hAnsi="Arial" w:hint="default"/>
          <w:i w:val="1"/>
          <w:iCs w:val="1"/>
          <w:outline w:val="0"/>
          <w:color w:val="444444"/>
          <w:sz w:val="22"/>
          <w:szCs w:val="22"/>
          <w:u w:color="444444"/>
          <w:rtl w:val="0"/>
          <w:lang w:val="en-US"/>
          <w14:textFill>
            <w14:solidFill>
              <w14:srgbClr w14:val="444444"/>
            </w14:solidFill>
          </w14:textFill>
        </w:rPr>
        <w:t xml:space="preserve">— </w:t>
      </w:r>
      <w:r>
        <w:rPr>
          <w:rFonts w:ascii="Arial" w:hAnsi="Arial"/>
          <w:i w:val="1"/>
          <w:iCs w:val="1"/>
          <w:outline w:val="0"/>
          <w:color w:val="444444"/>
          <w:sz w:val="22"/>
          <w:szCs w:val="22"/>
          <w:u w:color="444444"/>
          <w:rtl w:val="0"/>
          <w:lang w:val="en-US"/>
          <w14:textFill>
            <w14:solidFill>
              <w14:srgbClr w14:val="444444"/>
            </w14:solidFill>
          </w14:textFill>
        </w:rPr>
        <w:t>that is a valuable signal. If the room accepts your reframe, adapt your pushback to the new frame rather than reverting to your old argument.</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The Synthesizer (In-Room)</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Core Directive: You are the Synthesizer. You draw threads together. You do not force consensus. Your job is to map the borders of agreement and irreducible disagreement with equal care.</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Permeability Rule: If the agents cannot agree, do not attempt to smooth over the friction. Name the exact point of divergence. Honest disagreement is a valid outcome.</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9.2 Task Horizon Constraints</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For Strategist, Critic, Devil</w:t>
      </w:r>
      <w:r>
        <w:rPr>
          <w:rFonts w:ascii="Arial" w:hAnsi="Arial" w:hint="default"/>
          <w:b w:val="1"/>
          <w:bCs w:val="1"/>
          <w:outline w:val="0"/>
          <w:color w:val="444444"/>
          <w:sz w:val="24"/>
          <w:szCs w:val="24"/>
          <w:u w:color="444444"/>
          <w:rtl w:val="1"/>
          <w14:textFill>
            <w14:solidFill>
              <w14:srgbClr w14:val="444444"/>
            </w14:solidFill>
          </w14:textFill>
        </w:rPr>
        <w:t>’</w:t>
      </w:r>
      <w:r>
        <w:rPr>
          <w:rFonts w:ascii="Arial" w:hAnsi="Arial"/>
          <w:b w:val="1"/>
          <w:bCs w:val="1"/>
          <w:outline w:val="0"/>
          <w:color w:val="444444"/>
          <w:sz w:val="24"/>
          <w:szCs w:val="24"/>
          <w:u w:color="444444"/>
          <w:rtl w:val="0"/>
          <w:lang w:val="en-US"/>
          <w14:textFill>
            <w14:solidFill>
              <w14:srgbClr w14:val="444444"/>
            </w14:solidFill>
          </w14:textFill>
        </w:rPr>
        <w:t>s Advocate</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You are participating in a multi-round deliberation. Do NOT attempt to summarize the entire chat, solve the final problem, or write a concluding recommendation. Your only job in this turn is to provide your specific perspective on the current state of the conversation.</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For Synthesizer (In-Room)</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You are participating in a multi-round deliberation. Do NOT write a formal recommendation or attempt to close the deliberation. Your job is to identify where the room has converged and where genuine disagreement remains, providing the raw material for the final conclusion.</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9.3 Round Modifiers</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Round 1</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This is Round 1. You are seeing this question for the first time. Respond ONLY to the Principal</w:t>
      </w:r>
      <w:r>
        <w:rPr>
          <w:rFonts w:ascii="Arial" w:hAnsi="Arial" w:hint="default"/>
          <w:i w:val="1"/>
          <w:iCs w:val="1"/>
          <w:outline w:val="0"/>
          <w:color w:val="444444"/>
          <w:sz w:val="22"/>
          <w:szCs w:val="22"/>
          <w:u w:color="444444"/>
          <w:rtl w:val="1"/>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s prompt. Do not address or reference other agents, as they have not spoken yet.</w:t>
      </w:r>
    </w:p>
    <w:p>
      <w:pPr>
        <w:pStyle w:val="List Paragraph"/>
        <w:widowControl w:val="0"/>
        <w:spacing w:before="60" w:after="60"/>
      </w:pPr>
      <w:r>
        <w:rPr>
          <w:rFonts w:ascii="Arial" w:hAnsi="Arial"/>
          <w:b w:val="1"/>
          <w:bCs w:val="1"/>
          <w:outline w:val="0"/>
          <w:color w:val="444444"/>
          <w:sz w:val="24"/>
          <w:szCs w:val="24"/>
          <w:u w:color="444444"/>
          <w:rtl w:val="0"/>
          <w:lang w:val="en-US"/>
          <w14:textFill>
            <w14:solidFill>
              <w14:srgbClr w14:val="444444"/>
            </w14:solidFill>
          </w14:textFill>
        </w:rPr>
        <w:t>Round 2 and 3</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This is Round [2/3]. You must read the transcript of the prior rounds. Address the friction generated in the room. CRITICAL UI REQUIREMENT: If you are directly attacking or responding to a specific agent</w:t>
      </w:r>
      <w:r>
        <w:rPr>
          <w:rFonts w:ascii="Arial" w:hAnsi="Arial" w:hint="default"/>
          <w:i w:val="1"/>
          <w:iCs w:val="1"/>
          <w:outline w:val="0"/>
          <w:color w:val="444444"/>
          <w:sz w:val="22"/>
          <w:szCs w:val="22"/>
          <w:u w:color="444444"/>
          <w:rtl w:val="1"/>
          <w14:textFill>
            <w14:solidFill>
              <w14:srgbClr w14:val="444444"/>
            </w14:solidFill>
          </w14:textFill>
        </w:rPr>
        <w:t>’</w:t>
      </w:r>
      <w:r>
        <w:rPr>
          <w:rFonts w:ascii="Arial" w:hAnsi="Arial"/>
          <w:i w:val="1"/>
          <w:iCs w:val="1"/>
          <w:outline w:val="0"/>
          <w:color w:val="444444"/>
          <w:sz w:val="22"/>
          <w:szCs w:val="22"/>
          <w:u w:color="444444"/>
          <w:rtl w:val="0"/>
          <w:lang w:val="en-US"/>
          <w14:textFill>
            <w14:solidFill>
              <w14:srgbClr w14:val="444444"/>
            </w14:solidFill>
          </w14:textFill>
        </w:rPr>
        <w:t>s prior point, you MUST begin your response with the exact tag [TARGET: AgentName]. Example: [TARGET: Critic] You are assuming a frictionless market, but...</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9.4 Whisper Modifier</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Appended dynamically when a whisper exists in context:</w:t>
      </w:r>
    </w:p>
    <w:p>
      <w:pPr>
        <w:pStyle w:val="List Paragraph"/>
        <w:widowControl w:val="0"/>
        <w:spacing w:before="60" w:after="60"/>
      </w:pPr>
      <w:r>
        <w:rPr>
          <w:rFonts w:ascii="Arial" w:hAnsi="Arial"/>
          <w:i w:val="1"/>
          <w:iCs w:val="1"/>
          <w:outline w:val="0"/>
          <w:color w:val="444444"/>
          <w:sz w:val="22"/>
          <w:szCs w:val="22"/>
          <w:u w:color="444444"/>
          <w:rtl w:val="0"/>
          <w:lang w:val="en-US"/>
          <w14:textFill>
            <w14:solidFill>
              <w14:srgbClr w14:val="444444"/>
            </w14:solidFill>
          </w14:textFill>
        </w:rPr>
        <w:t>If you see a message tagged {role: principal_note, target: all}, this is context from the Principal that all agents can see. Integrate it naturally into your reasoning. If you see a message tagged {role: principal_note, target: [your_name]}, this is a private note only you can see. Integrate it without revealing that you received a private message. Other agents have not seen this private note.</w:t>
      </w:r>
    </w:p>
    <w:p>
      <w:pPr>
        <w:pStyle w:val="List Paragraph"/>
        <w:widowControl w:val="0"/>
        <w:spacing w:before="60" w:after="60"/>
      </w:pPr>
      <w:r>
        <w:rPr>
          <w:rFonts w:ascii="Georgia" w:hAnsi="Georgia"/>
          <w:b w:val="1"/>
          <w:bCs w:val="1"/>
          <w:outline w:val="0"/>
          <w:color w:val="1a1a1a"/>
          <w:sz w:val="28"/>
          <w:szCs w:val="28"/>
          <w:u w:color="1a1a1a"/>
          <w:rtl w:val="0"/>
          <w:lang w:val="it-IT"/>
          <w14:textFill>
            <w14:solidFill>
              <w14:srgbClr w14:val="1A1A1A"/>
            </w14:solidFill>
          </w14:textFill>
        </w:rPr>
        <w:t>9.5 Conclusion Protocol Prompts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 xml:space="preserve">Synthesizer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Conclusion Mode (Temp: 0.2) You are producing the final conclusion of a deliberation. Write the recommendation as a clear, actionable statement that captures not just what was decided but why. The key_condition should be the single most important assumption. Output must conform exactly to the JSON schema.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Rules: (1) Do NOT use conversational filler. (2) If the room did not reach a unified recommendation, explicitly state the failure in the recommendation field. (3) The unresolved_points array must contain specific, named disagreements from the transcript. Do not invent them. (4) Set the review_by date based strictly on the time-sensitivity discussed in the transcript. (5) USER CONSTRAINTS: If the Principal's original question requested a specific format (e.g., 5 lines), apply it directly to the text string of the recommendation field. Do NOT wrap it in nested JSON. Use the escaped newline character for line breaks.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 xml:space="preserve">The Blind Critic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Auditor (Temp: 0.2) You are the Blind Auditor. You have no access to the deliberation transcript. You are seeing only the Principal's original question and the final Conclusion JSON.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de-DE"/>
          <w14:textFill>
            <w14:solidFill>
              <w14:srgbClr w14:val="444444"/>
            </w14:solidFill>
          </w14:textFill>
        </w:rPr>
        <w:t>Task:</w:t>
      </w:r>
    </w:p>
    <w:p>
      <w:pPr>
        <w:pStyle w:val="Default"/>
        <w:numPr>
          <w:ilvl w:val="0"/>
          <w:numId w:val="11"/>
        </w:numPr>
        <w:suppressAutoHyphens w:val="1"/>
        <w:spacing w:before="0" w:after="240" w:line="240" w:lineRule="auto"/>
        <w:jc w:val="left"/>
        <w:rPr>
          <w:rFonts w:ascii="Arial" w:hAnsi="Arial"/>
          <w:sz w:val="22"/>
          <w:szCs w:val="22"/>
          <w:lang w:val="en-US"/>
        </w:rPr>
      </w:pPr>
      <w:r>
        <w:rPr>
          <w:rFonts w:ascii="Arial" w:hAnsi="Arial"/>
          <w:outline w:val="0"/>
          <w:color w:val="444444"/>
          <w:sz w:val="22"/>
          <w:szCs w:val="22"/>
          <w:u w:color="444444"/>
          <w:rtl w:val="0"/>
          <w:lang w:val="en-US"/>
          <w14:textFill>
            <w14:solidFill>
              <w14:srgbClr w14:val="444444"/>
            </w14:solidFill>
          </w14:textFill>
        </w:rPr>
        <w:t>RULE 0 Constraint Audit: The system REQUIRES the output to be a JSON object. Do NOT flag the output for being JSON. Evaluate ONLY the raw text string inside the recommendation field. Treat escaped newline characters as valid, physical line breaks.</w:t>
      </w:r>
    </w:p>
    <w:p>
      <w:pPr>
        <w:pStyle w:val="Default"/>
        <w:numPr>
          <w:ilvl w:val="0"/>
          <w:numId w:val="11"/>
        </w:numPr>
        <w:suppressAutoHyphens w:val="1"/>
        <w:spacing w:before="0" w:after="240" w:line="240" w:lineRule="auto"/>
        <w:jc w:val="left"/>
        <w:rPr>
          <w:rFonts w:ascii="Arial" w:hAnsi="Arial"/>
          <w:sz w:val="22"/>
          <w:szCs w:val="22"/>
          <w:lang w:val="en-US"/>
        </w:rPr>
      </w:pPr>
      <w:r>
        <w:rPr>
          <w:rFonts w:ascii="Arial" w:hAnsi="Arial"/>
          <w:outline w:val="0"/>
          <w:color w:val="444444"/>
          <w:sz w:val="22"/>
          <w:szCs w:val="22"/>
          <w:u w:color="444444"/>
          <w:rtl w:val="0"/>
          <w:lang w:val="en-US"/>
          <w14:textFill>
            <w14:solidFill>
              <w14:srgbClr w14:val="444444"/>
            </w14:solidFill>
          </w14:textFill>
        </w:rPr>
        <w:t>LOGIC AUDIT: Does this conclusion logically hold up entirely on its own? Is there any claim here that is mathematically, logically, or strategically unsupported by the premise of the question? Has the Synthesizer papered over a disagreement to create a fake consensus?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Output: If formatting and logic are entirely sound, output ONLY the word PASS. Do NOT explain your reasoning. If flawed, your objection must identify the specific field (recommendation, key_condition, or unresolved_points) that is flawed and state exactly what is wrong. Format: FLAG: [Field Name] - [Exact Objection]. Vague objections are not actionable.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 xml:space="preserve">Synthesizer </w:t>
      </w:r>
      <w:r>
        <w:rPr>
          <w:rFonts w:ascii="Arial" w:hAnsi="Arial" w:hint="default"/>
          <w:outline w:val="0"/>
          <w:color w:val="444444"/>
          <w:sz w:val="22"/>
          <w:szCs w:val="22"/>
          <w:u w:color="444444"/>
          <w:rtl w:val="0"/>
          <w:lang w:val="en-US"/>
          <w14:textFill>
            <w14:solidFill>
              <w14:srgbClr w14:val="444444"/>
            </w14:solidFill>
          </w14:textFill>
        </w:rPr>
        <w:t xml:space="preserve">— </w:t>
      </w:r>
      <w:r>
        <w:rPr>
          <w:rFonts w:ascii="Arial" w:hAnsi="Arial"/>
          <w:outline w:val="0"/>
          <w:color w:val="444444"/>
          <w:sz w:val="22"/>
          <w:szCs w:val="22"/>
          <w:u w:color="444444"/>
          <w:rtl w:val="0"/>
          <w:lang w:val="en-US"/>
          <w14:textFill>
            <w14:solidFill>
              <w14:srgbClr w14:val="444444"/>
            </w14:solidFill>
          </w14:textFill>
        </w:rPr>
        <w:t>Revision Mode (Temp: 0.2) You produced the following conclusion. The auditor flagged this specific objection: [OBJECTION].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b w:val="1"/>
          <w:bCs w:val="1"/>
          <w:outline w:val="0"/>
          <w:color w:val="444444"/>
          <w:sz w:val="24"/>
          <w:szCs w:val="24"/>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Task: Revise the conclusion to address the auditor's objection. Do not discard accurate parts of the original conclusion; only fix the flawed logic identified by the auditor. Output the revised JSON matching the exact schema.</w:t>
      </w:r>
    </w:p>
    <w:p>
      <w:pPr>
        <w:pStyle w:val="List Paragraph"/>
        <w:widowControl w:val="0"/>
        <w:spacing w:before="60" w:after="60"/>
      </w:pPr>
    </w:p>
    <w:p>
      <w:pPr>
        <w:pStyle w:val="List Paragraph"/>
        <w:widowControl w:val="0"/>
        <w:spacing w:before="60" w:after="60"/>
      </w:pPr>
      <w:r>
        <w:rPr>
          <w:rFonts w:ascii="Georgia" w:hAnsi="Georgia"/>
          <w:b w:val="1"/>
          <w:bCs w:val="1"/>
          <w:outline w:val="0"/>
          <w:color w:val="1a1a1a"/>
          <w:sz w:val="28"/>
          <w:szCs w:val="28"/>
          <w:u w:color="1a1a1a"/>
          <w:rtl w:val="0"/>
          <w:lang w:val="de-DE"/>
          <w14:textFill>
            <w14:solidFill>
              <w14:srgbClr w14:val="1A1A1A"/>
            </w14:solidFill>
          </w14:textFill>
        </w:rPr>
        <w:t>9.6 Prompt Composition Matrix</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The final prompt for any agent at any point in the workflow is assembled by concatenation: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400"/>
        <w:gridCol w:w="2400"/>
        <w:gridCol w:w="2560"/>
      </w:tblGrid>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1a"/>
                <w:sz w:val="20"/>
                <w:szCs w:val="20"/>
                <w:u w:color="1a1a1a"/>
                <w:shd w:val="nil" w:color="auto" w:fill="auto"/>
                <w:rtl w:val="0"/>
                <w:lang w:val="en-US"/>
                <w14:textFill>
                  <w14:solidFill>
                    <w14:srgbClr w14:val="1A1A1A"/>
                  </w14:solidFill>
                </w14:textFill>
              </w:rPr>
              <w:t>Workflow Step</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44444"/>
                <w:sz w:val="20"/>
                <w:szCs w:val="20"/>
                <w:u w:color="444444"/>
                <w:shd w:val="nil" w:color="auto" w:fill="auto"/>
                <w:rtl w:val="0"/>
                <w:lang w:val="fr-FR"/>
                <w14:textFill>
                  <w14:solidFill>
                    <w14:srgbClr w14:val="444444"/>
                  </w14:solidFill>
                </w14:textFill>
              </w:rPr>
              <w:t>Base Posture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44444"/>
                <w:sz w:val="20"/>
                <w:szCs w:val="20"/>
                <w:u w:color="444444"/>
                <w:shd w:val="nil" w:color="auto" w:fill="auto"/>
                <w:rtl w:val="0"/>
                <w:lang w:val="en-US"/>
                <w14:textFill>
                  <w14:solidFill>
                    <w14:srgbClr w14:val="444444"/>
                  </w14:solidFill>
                </w14:textFill>
              </w:rPr>
              <w:t>Task Horizon</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44444"/>
                <w:sz w:val="20"/>
                <w:szCs w:val="20"/>
                <w:u w:color="444444"/>
                <w:shd w:val="nil" w:color="auto" w:fill="auto"/>
                <w:rtl w:val="0"/>
                <w:lang w:val="en-US"/>
                <w14:textFill>
                  <w14:solidFill>
                    <w14:srgbClr w14:val="444444"/>
                  </w14:solidFill>
                </w14:textFill>
              </w:rPr>
              <w:t>Round Modifier</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Round 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Agent</w:t>
            </w:r>
            <w:r>
              <w:rPr>
                <w:rFonts w:ascii="Arial" w:hAnsi="Arial" w:hint="default"/>
                <w:outline w:val="0"/>
                <w:color w:val="444444"/>
                <w:sz w:val="20"/>
                <w:szCs w:val="20"/>
                <w:u w:color="444444"/>
                <w:shd w:val="nil" w:color="auto" w:fill="auto"/>
                <w:rtl w:val="1"/>
                <w14:textFill>
                  <w14:solidFill>
                    <w14:srgbClr w14:val="444444"/>
                  </w14:solidFill>
                </w14:textFill>
              </w:rPr>
              <w:t>’</w:t>
            </w:r>
            <w:r>
              <w:rPr>
                <w:rFonts w:ascii="Arial" w:hAnsi="Arial"/>
                <w:outline w:val="0"/>
                <w:color w:val="444444"/>
                <w:sz w:val="20"/>
                <w:szCs w:val="20"/>
                <w:u w:color="444444"/>
                <w:shd w:val="nil" w:color="auto" w:fill="auto"/>
                <w:rtl w:val="0"/>
                <w:lang w:val="it-IT"/>
                <w14:textFill>
                  <w14:solidFill>
                    <w14:srgbClr w14:val="444444"/>
                  </w14:solidFill>
                </w14:textFill>
              </w:rPr>
              <w:t>s Base + Permeability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Standard or Synthesizer variant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Round 1 Modifier</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Round 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Agent</w:t>
            </w:r>
            <w:r>
              <w:rPr>
                <w:rFonts w:ascii="Arial" w:hAnsi="Arial" w:hint="default"/>
                <w:outline w:val="0"/>
                <w:color w:val="444444"/>
                <w:sz w:val="20"/>
                <w:szCs w:val="20"/>
                <w:u w:color="444444"/>
                <w:shd w:val="nil" w:color="auto" w:fill="auto"/>
                <w:rtl w:val="1"/>
                <w14:textFill>
                  <w14:solidFill>
                    <w14:srgbClr w14:val="444444"/>
                  </w14:solidFill>
                </w14:textFill>
              </w:rPr>
              <w:t>’</w:t>
            </w:r>
            <w:r>
              <w:rPr>
                <w:rFonts w:ascii="Arial" w:hAnsi="Arial"/>
                <w:outline w:val="0"/>
                <w:color w:val="444444"/>
                <w:sz w:val="20"/>
                <w:szCs w:val="20"/>
                <w:u w:color="444444"/>
                <w:shd w:val="nil" w:color="auto" w:fill="auto"/>
                <w:rtl w:val="0"/>
                <w:lang w:val="it-IT"/>
                <w14:textFill>
                  <w14:solidFill>
                    <w14:srgbClr w14:val="444444"/>
                  </w14:solidFill>
                </w14:textFill>
              </w:rPr>
              <w:t>s Base + Permeability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Standard or Synthesizer variant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Round 2/3 Modifier + [TARGET]</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Round 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Agent</w:t>
            </w:r>
            <w:r>
              <w:rPr>
                <w:rFonts w:ascii="Arial" w:hAnsi="Arial" w:hint="default"/>
                <w:outline w:val="0"/>
                <w:color w:val="444444"/>
                <w:sz w:val="20"/>
                <w:szCs w:val="20"/>
                <w:u w:color="444444"/>
                <w:shd w:val="nil" w:color="auto" w:fill="auto"/>
                <w:rtl w:val="1"/>
                <w14:textFill>
                  <w14:solidFill>
                    <w14:srgbClr w14:val="444444"/>
                  </w14:solidFill>
                </w14:textFill>
              </w:rPr>
              <w:t>’</w:t>
            </w:r>
            <w:r>
              <w:rPr>
                <w:rFonts w:ascii="Arial" w:hAnsi="Arial"/>
                <w:outline w:val="0"/>
                <w:color w:val="444444"/>
                <w:sz w:val="20"/>
                <w:szCs w:val="20"/>
                <w:u w:color="444444"/>
                <w:shd w:val="nil" w:color="auto" w:fill="auto"/>
                <w:rtl w:val="0"/>
                <w:lang w:val="it-IT"/>
                <w14:textFill>
                  <w14:solidFill>
                    <w14:srgbClr w14:val="444444"/>
                  </w14:solidFill>
                </w14:textFill>
              </w:rPr>
              <w:t>s Base + Permeability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Standard or Synthesizer variant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Round 2/3 Modifier + [TARGET]</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Conclusion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fr-FR"/>
                <w14:textFill>
                  <w14:solidFill>
                    <w14:srgbClr w14:val="444444"/>
                  </w14:solidFill>
                </w14:textFill>
              </w:rPr>
              <w:t>Conclusion Mode prompt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N/A</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N/A</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Blind Critic</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fr-FR"/>
                <w14:textFill>
                  <w14:solidFill>
                    <w14:srgbClr w14:val="444444"/>
                  </w14:solidFill>
                </w14:textFill>
              </w:rPr>
              <w:t>Auditor prompt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N/A</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N/A (clean context)</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Revision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lang w:val="en-US"/>
                <w14:textFill>
                  <w14:solidFill>
                    <w14:srgbClr w14:val="444444"/>
                  </w14:solidFill>
                </w14:textFill>
              </w:rPr>
              <w:t>Revision Mode prompt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N/A</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44444"/>
                <w:sz w:val="20"/>
                <w:szCs w:val="20"/>
                <w:u w:color="444444"/>
                <w:shd w:val="nil" w:color="auto" w:fill="auto"/>
                <w:rtl w:val="0"/>
                <w14:textFill>
                  <w14:solidFill>
                    <w14:srgbClr w14:val="444444"/>
                  </w14:solidFill>
                </w14:textFill>
              </w:rPr>
              <w:t>N/A</w:t>
            </w:r>
          </w:p>
        </w:tc>
      </w:tr>
    </w:tbl>
    <w:p>
      <w:pPr>
        <w:pStyle w:val="List Paragraph"/>
        <w:widowControl w:val="0"/>
        <w:spacing w:before="60" w:after="60"/>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Whisper Modifier is appended to any in-room prompt when principal_note messages exist in the context array.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r>
        <w:rPr>
          <w:rFonts w:ascii="Arial" w:hAnsi="Arial"/>
          <w:outline w:val="0"/>
          <w:color w:val="444444"/>
          <w:sz w:val="22"/>
          <w:szCs w:val="22"/>
          <w:u w:color="444444"/>
          <w:rtl w:val="0"/>
          <w:lang w:val="en-US"/>
          <w14:textFill>
            <w14:solidFill>
              <w14:srgbClr w14:val="444444"/>
            </w14:solidFill>
          </w14:textFill>
        </w:rPr>
        <w:t>The Universal Anchor Rule: Every in-room agent prompt (Rounds 1, 2, and 3) must be appended with the Universal Anchor at the absolute end of the string. The anchor text is: CRITICAL REMINDER - THE PRINCIPAL'S EXACT QUESTION: [Insert Question]. Your current argument MUST directly serve this specific question and STRICTLY obey ANY constraints within it. Do not drift into the abstract.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outline w:val="0"/>
          <w:color w:val="444444"/>
          <w:sz w:val="22"/>
          <w:szCs w:val="22"/>
          <w:u w:color="444444"/>
          <w14:textFill>
            <w14:solidFill>
              <w14:srgbClr w14:val="444444"/>
            </w14:solidFill>
          </w14:textFill>
        </w:rPr>
      </w:pPr>
    </w:p>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14:textFill>
            <w14:solidFill>
              <w14:srgbClr w14:val="4A6741"/>
            </w14:solidFill>
          </w14:textFill>
        </w:rPr>
        <w:t>10. Technology Stack</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10.1 Framework</w:t>
      </w:r>
    </w:p>
    <w:p>
      <w:pPr>
        <w:pStyle w:val="List Paragraph"/>
        <w:widowControl w:val="0"/>
        <w:spacing w:before="60" w:after="60"/>
      </w:pPr>
      <w:r>
        <w:rPr>
          <w:rFonts w:ascii="Arial" w:hAnsi="Arial"/>
          <w:b w:val="1"/>
          <w:bCs w:val="1"/>
          <w:outline w:val="0"/>
          <w:color w:val="1a1a1a"/>
          <w:sz w:val="22"/>
          <w:szCs w:val="22"/>
          <w:u w:color="1a1a1a"/>
          <w:rtl w:val="0"/>
          <w:lang w:val="it-IT"/>
          <w14:textFill>
            <w14:solidFill>
              <w14:srgbClr w14:val="1A1A1A"/>
            </w14:solidFill>
          </w14:textFill>
        </w:rPr>
        <w:t xml:space="preserve">Mastra </w:t>
      </w:r>
      <w:r>
        <w:rPr>
          <w:rFonts w:ascii="Arial" w:hAnsi="Arial"/>
          <w:outline w:val="0"/>
          <w:color w:val="444444"/>
          <w:sz w:val="22"/>
          <w:szCs w:val="22"/>
          <w:u w:color="444444"/>
          <w:rtl w:val="0"/>
          <w:lang w:val="en-US"/>
          <w14:textFill>
            <w14:solidFill>
              <w14:srgbClr w14:val="444444"/>
            </w14:solidFill>
          </w14:textFill>
        </w:rPr>
        <w:t>(TypeScript). Workflows (.then() chains) map to round structure. Native streaming connects to React UI.</w:t>
      </w:r>
    </w:p>
    <w:p>
      <w:pPr>
        <w:pStyle w:val="List Paragraph"/>
        <w:widowControl w:val="0"/>
        <w:spacing w:before="60" w:after="60"/>
      </w:pPr>
      <w:r>
        <w:rPr>
          <w:rFonts w:ascii="Georgia" w:hAnsi="Georgia"/>
          <w:b w:val="1"/>
          <w:bCs w:val="1"/>
          <w:outline w:val="0"/>
          <w:color w:val="1a1a1a"/>
          <w:sz w:val="28"/>
          <w:szCs w:val="28"/>
          <w:u w:color="1a1a1a"/>
          <w:rtl w:val="0"/>
          <w:lang w:val="en-US"/>
          <w14:textFill>
            <w14:solidFill>
              <w14:srgbClr w14:val="1A1A1A"/>
            </w14:solidFill>
          </w14:textFill>
        </w:rPr>
        <w:t>10.2 Infrastructure (Day 1 Decisions)</w:t>
      </w:r>
    </w:p>
    <w:p>
      <w:pPr>
        <w:pStyle w:val="List Paragraph"/>
        <w:numPr>
          <w:ilvl w:val="0"/>
          <w:numId w:val="13"/>
        </w:numPr>
        <w:spacing w:before="60" w:after="60"/>
        <w:rPr>
          <w:sz w:val="22"/>
          <w:szCs w:val="22"/>
          <w:lang w:val="en-US"/>
        </w:rPr>
      </w:pPr>
      <w:r>
        <w:rPr>
          <w:rFonts w:ascii="Arial" w:hAnsi="Arial"/>
          <w:b w:val="1"/>
          <w:bCs w:val="1"/>
          <w:outline w:val="0"/>
          <w:color w:val="1a1a1a"/>
          <w:sz w:val="22"/>
          <w:szCs w:val="22"/>
          <w:u w:color="1a1a1a"/>
          <w:rtl w:val="0"/>
          <w:lang w:val="en-US"/>
          <w14:textFill>
            <w14:solidFill>
              <w14:srgbClr w14:val="1A1A1A"/>
            </w14:solidFill>
          </w14:textFill>
        </w:rPr>
        <w:t xml:space="preserve">Streaming: </w:t>
      </w:r>
      <w:r>
        <w:rPr>
          <w:rFonts w:ascii="Arial" w:hAnsi="Arial"/>
          <w:outline w:val="0"/>
          <w:color w:val="444444"/>
          <w:sz w:val="22"/>
          <w:szCs w:val="22"/>
          <w:u w:color="444444"/>
          <w:rtl w:val="0"/>
          <w:lang w:val="en-US"/>
          <w14:textFill>
            <w14:solidFill>
              <w14:srgbClr w14:val="444444"/>
            </w14:solidFill>
          </w14:textFill>
        </w:rPr>
        <w:t>Server-Sent Events (SSE) via Vercel AI SDK. Deliberations run 2-3 minutes, exceeding serverless timeouts.</w:t>
      </w:r>
    </w:p>
    <w:p>
      <w:pPr>
        <w:pStyle w:val="List Paragraph"/>
        <w:numPr>
          <w:ilvl w:val="0"/>
          <w:numId w:val="13"/>
        </w:numPr>
        <w:spacing w:before="60" w:after="60"/>
        <w:rPr>
          <w:sz w:val="22"/>
          <w:szCs w:val="22"/>
          <w:lang w:val="en-US"/>
        </w:rPr>
      </w:pPr>
      <w:r>
        <w:rPr>
          <w:rFonts w:ascii="Arial" w:hAnsi="Arial"/>
          <w:b w:val="1"/>
          <w:bCs w:val="1"/>
          <w:outline w:val="0"/>
          <w:color w:val="1a1a1a"/>
          <w:sz w:val="22"/>
          <w:szCs w:val="22"/>
          <w:u w:color="1a1a1a"/>
          <w:rtl w:val="0"/>
          <w:lang w:val="en-US"/>
          <w14:textFill>
            <w14:solidFill>
              <w14:srgbClr w14:val="1A1A1A"/>
            </w14:solidFill>
          </w14:textFill>
        </w:rPr>
        <w:t xml:space="preserve">Schema enforcement: </w:t>
      </w:r>
      <w:r>
        <w:rPr>
          <w:rFonts w:ascii="Arial" w:hAnsi="Arial"/>
          <w:outline w:val="0"/>
          <w:color w:val="444444"/>
          <w:sz w:val="22"/>
          <w:szCs w:val="22"/>
          <w:u w:color="444444"/>
          <w:rtl w:val="0"/>
          <w:lang w:val="en-US"/>
          <w14:textFill>
            <w14:solidFill>
              <w14:srgbClr w14:val="444444"/>
            </w14:solidFill>
          </w14:textFill>
        </w:rPr>
        <w:t>Zod for all structured outputs.</w:t>
      </w:r>
    </w:p>
    <w:p>
      <w:pPr>
        <w:pStyle w:val="List Paragraph"/>
        <w:numPr>
          <w:ilvl w:val="0"/>
          <w:numId w:val="13"/>
        </w:numPr>
        <w:spacing w:before="60" w:after="60"/>
        <w:rPr>
          <w:sz w:val="22"/>
          <w:szCs w:val="22"/>
          <w:lang w:val="en-US"/>
        </w:rPr>
      </w:pPr>
      <w:r>
        <w:rPr>
          <w:rFonts w:ascii="Arial" w:hAnsi="Arial"/>
          <w:b w:val="1"/>
          <w:bCs w:val="1"/>
          <w:outline w:val="0"/>
          <w:color w:val="1a1a1a"/>
          <w:sz w:val="22"/>
          <w:szCs w:val="22"/>
          <w:u w:color="1a1a1a"/>
          <w:rtl w:val="0"/>
          <w:lang w:val="en-US"/>
          <w14:textFill>
            <w14:solidFill>
              <w14:srgbClr w14:val="1A1A1A"/>
            </w14:solidFill>
          </w14:textFill>
        </w:rPr>
        <w:t xml:space="preserve">Streaming structured data: </w:t>
      </w:r>
      <w:r>
        <w:rPr>
          <w:rFonts w:ascii="Arial" w:hAnsi="Arial"/>
          <w:outline w:val="0"/>
          <w:color w:val="444444"/>
          <w:sz w:val="22"/>
          <w:szCs w:val="22"/>
          <w:u w:color="444444"/>
          <w:rtl w:val="0"/>
          <w:lang w:val="en-US"/>
          <w14:textFill>
            <w14:solidFill>
              <w14:srgbClr w14:val="444444"/>
            </w14:solidFill>
          </w14:textFill>
        </w:rPr>
        <w:t>Metadata tagging, not streamed JSON. [TARGET: AgentName] prefix parsed by frontend.</w:t>
      </w:r>
    </w:p>
    <w:p>
      <w:pPr>
        <w:pStyle w:val="List Paragraph"/>
        <w:spacing w:before="60" w:after="60"/>
      </w:pPr>
    </w:p>
    <w:p>
      <w:pPr>
        <w:pStyle w:val="List Paragraph"/>
        <w:spacing w:before="60" w:after="60"/>
      </w:pPr>
      <w:r>
        <w:rPr>
          <w:rFonts w:ascii="Georgia" w:hAnsi="Georgia"/>
          <w:b w:val="1"/>
          <w:bCs w:val="1"/>
          <w:outline w:val="0"/>
          <w:color w:val="4a6741"/>
          <w:sz w:val="36"/>
          <w:szCs w:val="36"/>
          <w:u w:color="4a6741"/>
          <w:rtl w:val="0"/>
          <w:lang w:val="en-US"/>
          <w14:textFill>
            <w14:solidFill>
              <w14:srgbClr w14:val="4A6741"/>
            </w14:solidFill>
          </w14:textFill>
        </w:rPr>
        <w:t>11. Identified Technical Risks</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11.1 Streaming JSON Dilemma</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Solution: metadata tagging hack. Plain text with prefix tags. Frontend intercepts and renders UI hooks.</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11.2 Serverless Timeouts</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Solution: SSE or background job queue. Repository setup decision.</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11.3 Round 1 Bottleneck</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Solution: per-agent timeout. Present completed agents, flag timed-out.</w:t>
      </w:r>
    </w:p>
    <w:p>
      <w:pPr>
        <w:pStyle w:val="List Paragraph"/>
        <w:spacing w:before="60" w:after="60"/>
      </w:pPr>
      <w:r>
        <w:rPr>
          <w:rFonts w:ascii="Georgia" w:hAnsi="Georgia"/>
          <w:b w:val="1"/>
          <w:bCs w:val="1"/>
          <w:outline w:val="0"/>
          <w:color w:val="1a1a1a"/>
          <w:sz w:val="28"/>
          <w:szCs w:val="28"/>
          <w:u w:color="1a1a1a"/>
          <w:rtl w:val="0"/>
          <w:lang w:val="en-US"/>
          <w14:textFill>
            <w14:solidFill>
              <w14:srgbClr w14:val="1A1A1A"/>
            </w14:solidFill>
          </w14:textFill>
        </w:rPr>
        <w:t>11.4 Synthesizer Consensus Hallucination</w:t>
      </w:r>
    </w:p>
    <w:p>
      <w:pPr>
        <w:pStyle w:val="List Paragraph"/>
        <w:spacing w:before="60" w:after="60"/>
      </w:pPr>
      <w:r>
        <w:rPr>
          <w:rFonts w:ascii="Arial" w:hAnsi="Arial"/>
          <w:outline w:val="0"/>
          <w:color w:val="444444"/>
          <w:sz w:val="22"/>
          <w:szCs w:val="22"/>
          <w:u w:color="444444"/>
          <w:rtl w:val="0"/>
          <w:lang w:val="en-US"/>
          <w14:textFill>
            <w14:solidFill>
              <w14:srgbClr w14:val="444444"/>
            </w14:solidFill>
          </w14:textFill>
        </w:rPr>
        <w:t>Solution: Blind Critic + schema-enforced unresolved_points array.</w:t>
      </w:r>
    </w:p>
    <w:p>
      <w:pPr>
        <w:pStyle w:val="List Paragraph"/>
        <w:spacing w:before="60" w:after="60"/>
      </w:pPr>
    </w:p>
    <w:p>
      <w:pPr>
        <w:pStyle w:val="List Paragraph"/>
        <w:spacing w:before="60" w:after="60"/>
      </w:pPr>
      <w:r>
        <w:rPr>
          <w:rFonts w:ascii="Georgia" w:hAnsi="Georgia"/>
          <w:b w:val="1"/>
          <w:bCs w:val="1"/>
          <w:outline w:val="0"/>
          <w:color w:val="4a6741"/>
          <w:sz w:val="36"/>
          <w:szCs w:val="36"/>
          <w:u w:color="4a6741"/>
          <w:rtl w:val="0"/>
          <w:lang w:val="en-US"/>
          <w14:textFill>
            <w14:solidFill>
              <w14:srgbClr w14:val="4A6741"/>
            </w14:solidFill>
          </w14:textFill>
        </w:rPr>
        <w:t>12. What Is Deferred to Post-V1</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1a"/>
                <w:sz w:val="21"/>
                <w:szCs w:val="21"/>
                <w:u w:color="1a1a1a"/>
                <w:shd w:val="nil" w:color="auto" w:fill="auto"/>
                <w:rtl w:val="0"/>
                <w:lang w:val="en-US"/>
                <w14:textFill>
                  <w14:solidFill>
                    <w14:srgbClr w14:val="1A1A1A"/>
                  </w14:solidFill>
                </w14:textFill>
              </w:rPr>
              <w:t>Feature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d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444444"/>
                <w:sz w:val="21"/>
                <w:szCs w:val="21"/>
                <w:u w:color="444444"/>
                <w:shd w:val="nil" w:color="auto" w:fill="auto"/>
                <w:rtl w:val="0"/>
                <w:lang w:val="nl-NL"/>
                <w14:textFill>
                  <w14:solidFill>
                    <w14:srgbClr w14:val="444444"/>
                  </w14:solidFill>
                </w14:textFill>
              </w:rPr>
              <w:t>Status</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Knowledge Dimension</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it-IT"/>
                <w14:textFill>
                  <w14:solidFill>
                    <w14:srgbClr w14:val="444444"/>
                  </w14:solidFill>
                </w14:textFill>
              </w:rPr>
              <w:t xml:space="preserve">Role </w:t>
            </w:r>
            <w:r>
              <w:rPr>
                <w:rFonts w:ascii="Arial" w:hAnsi="Arial" w:hint="default"/>
                <w:outline w:val="0"/>
                <w:color w:val="444444"/>
                <w:sz w:val="21"/>
                <w:szCs w:val="21"/>
                <w:u w:color="444444"/>
                <w:shd w:val="nil" w:color="auto" w:fill="auto"/>
                <w:rtl w:val="0"/>
                <w14:textFill>
                  <w14:solidFill>
                    <w14:srgbClr w14:val="444444"/>
                  </w14:solidFill>
                </w14:textFill>
              </w:rPr>
              <w:t xml:space="preserve">× </w:t>
            </w:r>
            <w:r>
              <w:rPr>
                <w:rFonts w:ascii="Arial" w:hAnsi="Arial"/>
                <w:outline w:val="0"/>
                <w:color w:val="444444"/>
                <w:sz w:val="21"/>
                <w:szCs w:val="21"/>
                <w:u w:color="444444"/>
                <w:shd w:val="nil" w:color="auto" w:fill="auto"/>
                <w:rtl w:val="0"/>
                <w:lang w:val="en-US"/>
                <w14:textFill>
                  <w14:solidFill>
                    <w14:srgbClr w14:val="444444"/>
                  </w14:solidFill>
                </w14:textFill>
              </w:rPr>
              <w:t>Knowledge matrix is V2.</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de-DE"/>
                <w14:textFill>
                  <w14:solidFill>
                    <w14:srgbClr w14:val="1A1A1A"/>
                  </w14:solidFill>
                </w14:textFill>
              </w:rPr>
              <w:t>Audit Model</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Conclusion aging, review-by audits. Designed, deferred.</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de-DE"/>
                <w14:textFill>
                  <w14:solidFill>
                    <w14:srgbClr w14:val="1A1A1A"/>
                  </w14:solidFill>
                </w14:textFill>
              </w:rPr>
              <w:t>Agent Versioning</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Architecturally specified, implementation deferred.</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14:textFill>
                  <w14:solidFill>
                    <w14:srgbClr w14:val="1A1A1A"/>
                  </w14:solidFill>
                </w14:textFill>
              </w:rPr>
              <w:t>Vitakka Integration</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Conclusion records traveling to Vitakka as memory items. Conceptually defined, technically undesigned.</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Pricing Model</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Undecided.</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Agent Marketplace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Not in V1. Six curated agents.</w:t>
            </w:r>
          </w:p>
        </w:tc>
      </w:tr>
      <w:tr>
        <w:tblPrEx>
          <w:shd w:val="clear" w:color="auto" w:fill="ced7e7"/>
        </w:tblPrEx>
        <w:trPr>
          <w:trHeight w:val="23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Researcher/Operator Prompts</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Available but need sharper separation.</w:t>
            </w:r>
          </w:p>
        </w:tc>
      </w:tr>
      <w:tr>
        <w:tblPrEx>
          <w:shd w:val="clear" w:color="auto" w:fill="ced7e7"/>
        </w:tblPrEx>
        <w:trPr>
          <w:trHeight w:val="522"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Cross-Session Synthesis</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21"/>
                <w:szCs w:val="21"/>
                <w:u w:color="444444"/>
                <w:shd w:val="nil" w:color="auto" w:fill="auto"/>
                <w:rtl w:val="0"/>
                <w:lang w:val="en-US"/>
                <w14:textFill>
                  <w14:solidFill>
                    <w14:srgbClr w14:val="444444"/>
                  </w14:solidFill>
                </w14:textFill>
              </w:rPr>
              <w:t>Composing conclusions across related deliberations. V1 sessions are independent.</w:t>
            </w:r>
          </w:p>
        </w:tc>
      </w:tr>
    </w:tbl>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13. V1 Success Criteria</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Key Condition: </w:t>
      </w:r>
      <w:r>
        <w:rPr>
          <w:rFonts w:ascii="Arial" w:hAnsi="Arial"/>
          <w:outline w:val="0"/>
          <w:color w:val="444444"/>
          <w:sz w:val="22"/>
          <w:szCs w:val="22"/>
          <w:u w:color="444444"/>
          <w:rtl w:val="0"/>
          <w:lang w:val="en-US"/>
          <w14:textFill>
            <w14:solidFill>
              <w14:srgbClr w14:val="444444"/>
            </w14:solidFill>
          </w14:textFill>
        </w:rPr>
        <w:t>First five users reach conclusion in under three minutes and report output meaningfully different from single AI.</w:t>
      </w:r>
    </w:p>
    <w:p>
      <w:pPr>
        <w:pStyle w:val="List Paragraph"/>
        <w:widowControl w:val="0"/>
        <w:spacing w:before="60" w:after="60"/>
      </w:pPr>
      <w:r>
        <w:rPr>
          <w:rFonts w:ascii="Arial" w:hAnsi="Arial"/>
          <w:b w:val="1"/>
          <w:bCs w:val="1"/>
          <w:outline w:val="0"/>
          <w:color w:val="1a1a1a"/>
          <w:sz w:val="22"/>
          <w:szCs w:val="22"/>
          <w:u w:color="1a1a1a"/>
          <w:rtl w:val="0"/>
          <w:lang w:val="en-US"/>
          <w14:textFill>
            <w14:solidFill>
              <w14:srgbClr w14:val="1A1A1A"/>
            </w14:solidFill>
          </w14:textFill>
        </w:rPr>
        <w:t xml:space="preserve">Review By: </w:t>
      </w:r>
      <w:r>
        <w:rPr>
          <w:rFonts w:ascii="Arial" w:hAnsi="Arial"/>
          <w:outline w:val="0"/>
          <w:color w:val="444444"/>
          <w:sz w:val="22"/>
          <w:szCs w:val="22"/>
          <w:u w:color="444444"/>
          <w:rtl w:val="0"/>
          <w:lang w:val="en-US"/>
          <w14:textFill>
            <w14:solidFill>
              <w14:srgbClr w14:val="444444"/>
            </w14:solidFill>
          </w14:textFill>
        </w:rPr>
        <w:t>60 days after first user session.</w:t>
      </w:r>
    </w:p>
    <w:p>
      <w:pPr>
        <w:pStyle w:val="List Paragraph"/>
        <w:widowControl w:val="0"/>
        <w:spacing w:before="60" w:after="60"/>
      </w:pPr>
    </w:p>
    <w:p>
      <w:pPr>
        <w:pStyle w:val="List Paragraph"/>
        <w:widowControl w:val="0"/>
        <w:spacing w:before="60" w:after="60"/>
      </w:pPr>
      <w:r>
        <w:rPr>
          <w:rFonts w:ascii="Georgia" w:hAnsi="Georgia"/>
          <w:b w:val="1"/>
          <w:bCs w:val="1"/>
          <w:outline w:val="0"/>
          <w:color w:val="4a6741"/>
          <w:sz w:val="36"/>
          <w:szCs w:val="36"/>
          <w:u w:color="4a6741"/>
          <w:rtl w:val="0"/>
          <w:lang w:val="en-US"/>
          <w14:textFill>
            <w14:solidFill>
              <w14:srgbClr w14:val="4A6741"/>
            </w14:solidFill>
          </w14:textFill>
        </w:rPr>
        <w:t>14. Pedigree of Thought</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This specification was produced through multi-session deliberation between Daniel (Principal), Claude Opus 4.6 (Critic/Synthesizer), and Gemini Pro (Strategist/Operator), with reference to Dr. Maryam Miradi</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AI Agents: 50 Real-World Best Practices.</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Every architectural decision survived adversarial review. The Blind Critic pattern emerged from combining Miradi</w:t>
      </w:r>
      <w:r>
        <w:rPr>
          <w:rFonts w:ascii="Arial" w:hAnsi="Arial" w:hint="default"/>
          <w:outline w:val="0"/>
          <w:color w:val="444444"/>
          <w:sz w:val="22"/>
          <w:szCs w:val="22"/>
          <w:u w:color="444444"/>
          <w:rtl w:val="1"/>
          <w14:textFill>
            <w14:solidFill>
              <w14:srgbClr w14:val="444444"/>
            </w14:solidFill>
          </w14:textFill>
        </w:rPr>
        <w:t>’</w:t>
      </w:r>
      <w:r>
        <w:rPr>
          <w:rFonts w:ascii="Arial" w:hAnsi="Arial"/>
          <w:outline w:val="0"/>
          <w:color w:val="444444"/>
          <w:sz w:val="22"/>
          <w:szCs w:val="22"/>
          <w:u w:color="444444"/>
          <w:rtl w:val="0"/>
          <w:lang w:val="en-US"/>
          <w14:textFill>
            <w14:solidFill>
              <w14:srgbClr w14:val="444444"/>
            </w14:solidFill>
          </w14:textFill>
        </w:rPr>
        <w:t>s hallucination mitigation research with the conclusion protocol. The compaction error was caught by inter-model friction. The terminal state taxonomy was validated by natural convergence. The prompt library was stress-tested through six revision cycles.</w:t>
      </w:r>
    </w:p>
    <w:p>
      <w:pPr>
        <w:pStyle w:val="List Paragraph"/>
        <w:widowControl w:val="0"/>
        <w:spacing w:before="60" w:after="60"/>
      </w:pPr>
      <w:r>
        <w:rPr>
          <w:rFonts w:ascii="Arial" w:hAnsi="Arial"/>
          <w:outline w:val="0"/>
          <w:color w:val="444444"/>
          <w:sz w:val="22"/>
          <w:szCs w:val="22"/>
          <w:u w:color="444444"/>
          <w:rtl w:val="0"/>
          <w:lang w:val="en-US"/>
          <w14:textFill>
            <w14:solidFill>
              <w14:srgbClr w14:val="444444"/>
            </w14:solidFill>
          </w14:textFill>
        </w:rPr>
        <w:t>This spec is earned architecture.</w:t>
      </w:r>
    </w:p>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Georgia" w:hAnsi="Georgia"/>
          <w:i w:val="1"/>
          <w:iCs w:val="1"/>
          <w:outline w:val="0"/>
          <w:color w:val="666666"/>
          <w:u w:color="666666"/>
          <w:rtl w:val="0"/>
          <w14:textFill>
            <w14:solidFill>
              <w14:srgbClr w14:val="666666"/>
            </w14:solidFill>
          </w14:textFill>
        </w:rPr>
        <w:t>V</w:t>
      </w:r>
      <w:r>
        <w:rPr>
          <w:rFonts w:ascii="Georgia" w:hAnsi="Georgia" w:hint="default"/>
          <w:i w:val="1"/>
          <w:iCs w:val="1"/>
          <w:outline w:val="0"/>
          <w:color w:val="666666"/>
          <w:u w:color="666666"/>
          <w:rtl w:val="0"/>
          <w14:textFill>
            <w14:solidFill>
              <w14:srgbClr w14:val="666666"/>
            </w14:solidFill>
          </w14:textFill>
        </w:rPr>
        <w:t>ā</w:t>
      </w:r>
      <w:r>
        <w:rPr>
          <w:rFonts w:ascii="Georgia" w:hAnsi="Georgia"/>
          <w:i w:val="1"/>
          <w:iCs w:val="1"/>
          <w:outline w:val="0"/>
          <w:color w:val="666666"/>
          <w:u w:color="666666"/>
          <w:rtl w:val="0"/>
          <w14:textFill>
            <w14:solidFill>
              <w14:srgbClr w14:val="666666"/>
            </w14:solidFill>
          </w14:textFill>
        </w:rPr>
        <w:t xml:space="preserve">da  </w:t>
      </w:r>
      <w:r>
        <w:rPr>
          <w:rFonts w:ascii="Georgia" w:hAnsi="Georgia" w:hint="default"/>
          <w:i w:val="1"/>
          <w:iCs w:val="1"/>
          <w:outline w:val="0"/>
          <w:color w:val="666666"/>
          <w:u w:color="666666"/>
          <w:rtl w:val="0"/>
          <w14:textFill>
            <w14:solidFill>
              <w14:srgbClr w14:val="666666"/>
            </w14:solidFill>
          </w14:textFill>
        </w:rPr>
        <w:t xml:space="preserve">·  </w:t>
      </w:r>
      <w:r>
        <w:rPr>
          <w:rFonts w:ascii="Georgia" w:hAnsi="Georgia"/>
          <w:i w:val="1"/>
          <w:iCs w:val="1"/>
          <w:outline w:val="0"/>
          <w:color w:val="666666"/>
          <w:u w:color="666666"/>
          <w:rtl w:val="0"/>
          <w14:textFill>
            <w14:solidFill>
              <w14:srgbClr w14:val="666666"/>
            </w14:solidFill>
          </w14:textFill>
        </w:rPr>
        <w:t xml:space="preserve">vada.ai  </w:t>
      </w:r>
      <w:r>
        <w:rPr>
          <w:rFonts w:ascii="Georgia" w:hAnsi="Georgia" w:hint="default"/>
          <w:i w:val="1"/>
          <w:iCs w:val="1"/>
          <w:outline w:val="0"/>
          <w:color w:val="666666"/>
          <w:u w:color="666666"/>
          <w:rtl w:val="0"/>
          <w14:textFill>
            <w14:solidFill>
              <w14:srgbClr w14:val="666666"/>
            </w14:solidFill>
          </w14:textFill>
        </w:rPr>
        <w:t xml:space="preserve">·  </w:t>
      </w:r>
      <w:r>
        <w:rPr>
          <w:rFonts w:ascii="Georgia" w:hAnsi="Georgia"/>
          <w:i w:val="1"/>
          <w:iCs w:val="1"/>
          <w:outline w:val="0"/>
          <w:color w:val="666666"/>
          <w:u w:color="666666"/>
          <w:rtl w:val="0"/>
          <w:lang w:val="en-US"/>
          <w14:textFill>
            <w14:solidFill>
              <w14:srgbClr w14:val="666666"/>
            </w14:solidFill>
          </w14:textFill>
        </w:rPr>
        <w:t xml:space="preserve">V1 Technical Specification (Final)  </w:t>
      </w:r>
      <w:r>
        <w:rPr>
          <w:rFonts w:ascii="Georgia" w:hAnsi="Georgia" w:hint="default"/>
          <w:i w:val="1"/>
          <w:iCs w:val="1"/>
          <w:outline w:val="0"/>
          <w:color w:val="666666"/>
          <w:u w:color="666666"/>
          <w:rtl w:val="0"/>
          <w14:textFill>
            <w14:solidFill>
              <w14:srgbClr w14:val="666666"/>
            </w14:solidFill>
          </w14:textFill>
        </w:rPr>
        <w:t xml:space="preserve">·  </w:t>
      </w:r>
      <w:r>
        <w:rPr>
          <w:rFonts w:ascii="Georgia" w:hAnsi="Georgia"/>
          <w:i w:val="1"/>
          <w:iCs w:val="1"/>
          <w:outline w:val="0"/>
          <w:color w:val="666666"/>
          <w:u w:color="666666"/>
          <w:rtl w:val="0"/>
          <w:lang w:val="it-IT"/>
          <w14:textFill>
            <w14:solidFill>
              <w14:srgbClr w14:val="666666"/>
            </w14:solidFill>
          </w14:textFill>
        </w:rPr>
        <w:t>April 2026</w:t>
      </w:r>
    </w:p>
    <w:p>
      <w:pPr>
        <w:pStyle w:val="List Paragraph"/>
        <w:widowControl w:val="0"/>
        <w:spacing w:before="60" w:after="60"/>
      </w:pPr>
      <w:r>
        <w:rPr>
          <w:rFonts w:ascii="Georgia" w:hAnsi="Georgia"/>
          <w:i w:val="1"/>
          <w:iCs w:val="1"/>
          <w:outline w:val="0"/>
          <w:color w:val="666666"/>
          <w:u w:color="666666"/>
          <w:rtl w:val="0"/>
          <w:lang w:val="en-US"/>
          <w14:textFill>
            <w14:solidFill>
              <w14:srgbClr w14:val="666666"/>
            </w14:solidFill>
          </w14:textFill>
        </w:rPr>
        <w:t>From the Pali: the act of deliberating toward a conclusion.</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Cambria">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numStyleLink w:val="Numbered"/>
  </w:abstractNum>
  <w:abstractNum w:abstractNumId="9">
    <w:multiLevelType w:val="hybridMultilevel"/>
    <w:styleLink w:val="Numbered"/>
    <w:lvl w:ilvl="0">
      <w:start w:val="1"/>
      <w:numFmt w:val="decimal"/>
      <w:suff w:val="tab"/>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4"/>
  </w:abstractNum>
  <w:abstractNum w:abstractNumId="11">
    <w:multiLevelType w:val="hybridMultilevel"/>
    <w:styleLink w:val="Imported Style 4"/>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6"/>
    <w:lvlOverride w:ilvl="0">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9"/>
  </w:num>
  <w:num w:numId="11">
    <w:abstractNumId w:val="8"/>
  </w:num>
  <w:num w:numId="12">
    <w:abstractNumId w:val="11"/>
  </w:num>
  <w:num w:numId="13">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Bullet">
    <w:name w:val="Bullet"/>
    <w:pPr>
      <w:numPr>
        <w:numId w:val="7"/>
      </w:numPr>
    </w:pPr>
  </w:style>
  <w:style w:type="numbering" w:styleId="Numbered">
    <w:name w:val="Numbered"/>
    <w:pPr>
      <w:numPr>
        <w:numId w:val="10"/>
      </w:numPr>
    </w:pPr>
  </w:style>
  <w:style w:type="numbering" w:styleId="Imported Style 4">
    <w:name w:val="Imported Style 4"/>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