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06C" w:rsidRPr="007024AC" w:rsidRDefault="0099506C" w:rsidP="0099506C">
      <w:pPr>
        <w:spacing w:line="240" w:lineRule="atLeast"/>
        <w:rPr>
          <w:rFonts w:ascii="宋体" w:eastAsia="宋体" w:hAnsi="宋体"/>
          <w:sz w:val="24"/>
          <w:szCs w:val="24"/>
        </w:rPr>
      </w:pPr>
    </w:p>
    <w:p w:rsidR="00FE6848" w:rsidRPr="007024AC" w:rsidRDefault="002561C2" w:rsidP="0043608F">
      <w:pPr>
        <w:spacing w:line="240" w:lineRule="atLeast"/>
        <w:jc w:val="center"/>
        <w:rPr>
          <w:rFonts w:ascii="宋体" w:eastAsia="宋体" w:hAnsi="宋体"/>
          <w:sz w:val="24"/>
          <w:szCs w:val="24"/>
        </w:rPr>
      </w:pPr>
      <w:r w:rsidRPr="007024AC">
        <w:rPr>
          <w:rFonts w:ascii="宋体" w:eastAsia="宋体" w:hAnsi="宋体" w:hint="eastAsia"/>
          <w:sz w:val="24"/>
          <w:szCs w:val="24"/>
        </w:rPr>
        <w:t>中国</w:t>
      </w:r>
      <w:r w:rsidRPr="007024AC">
        <w:rPr>
          <w:rFonts w:ascii="宋体" w:eastAsia="宋体" w:hAnsi="宋体"/>
          <w:sz w:val="24"/>
          <w:szCs w:val="24"/>
        </w:rPr>
        <w:t>的</w:t>
      </w:r>
      <w:r w:rsidRPr="007024AC">
        <w:rPr>
          <w:rFonts w:ascii="宋体" w:eastAsia="宋体" w:hAnsi="宋体" w:hint="eastAsia"/>
          <w:sz w:val="24"/>
          <w:szCs w:val="24"/>
        </w:rPr>
        <w:t>商业</w:t>
      </w:r>
      <w:r w:rsidRPr="007024AC">
        <w:rPr>
          <w:rFonts w:ascii="宋体" w:eastAsia="宋体" w:hAnsi="宋体"/>
          <w:sz w:val="24"/>
          <w:szCs w:val="24"/>
        </w:rPr>
        <w:t>银行</w:t>
      </w:r>
      <w:r w:rsidRPr="007024AC">
        <w:rPr>
          <w:rFonts w:ascii="宋体" w:eastAsia="宋体" w:hAnsi="宋体" w:hint="eastAsia"/>
          <w:sz w:val="24"/>
          <w:szCs w:val="24"/>
        </w:rPr>
        <w:t>存款</w:t>
      </w:r>
      <w:r w:rsidR="00E92721" w:rsidRPr="007024AC">
        <w:rPr>
          <w:rFonts w:ascii="宋体" w:eastAsia="宋体" w:hAnsi="宋体" w:hint="eastAsia"/>
          <w:sz w:val="24"/>
          <w:szCs w:val="24"/>
        </w:rPr>
        <w:t>业务</w:t>
      </w:r>
      <w:r w:rsidRPr="007024AC">
        <w:rPr>
          <w:rFonts w:ascii="宋体" w:eastAsia="宋体" w:hAnsi="宋体"/>
          <w:sz w:val="24"/>
          <w:szCs w:val="24"/>
        </w:rPr>
        <w:t>种类总结</w:t>
      </w:r>
    </w:p>
    <w:p w:rsidR="0043608F" w:rsidRPr="007024AC" w:rsidRDefault="0043608F" w:rsidP="0043608F">
      <w:pPr>
        <w:widowControl/>
        <w:shd w:val="clear" w:color="auto" w:fill="FFFFFF"/>
        <w:spacing w:line="240" w:lineRule="atLeast"/>
        <w:jc w:val="left"/>
        <w:rPr>
          <w:rFonts w:ascii="宋体" w:eastAsia="宋体" w:hAnsi="宋体" w:cs="宋体"/>
          <w:kern w:val="0"/>
          <w:sz w:val="24"/>
          <w:szCs w:val="24"/>
        </w:rPr>
      </w:pPr>
      <w:r w:rsidRPr="007024AC">
        <w:rPr>
          <w:rFonts w:ascii="宋体" w:eastAsia="宋体" w:hAnsi="宋体" w:cs="宋体" w:hint="eastAsia"/>
          <w:kern w:val="0"/>
          <w:sz w:val="24"/>
          <w:szCs w:val="24"/>
        </w:rPr>
        <w:t>摘要：</w:t>
      </w:r>
    </w:p>
    <w:p w:rsidR="0043608F" w:rsidRPr="007024AC" w:rsidRDefault="005E5A47" w:rsidP="000B7987">
      <w:pPr>
        <w:widowControl/>
        <w:shd w:val="clear" w:color="auto" w:fill="FFFFFF"/>
        <w:spacing w:line="240" w:lineRule="atLeast"/>
        <w:ind w:firstLine="420"/>
        <w:jc w:val="left"/>
        <w:rPr>
          <w:rFonts w:ascii="宋体" w:eastAsia="宋体" w:hAnsi="宋体" w:cs="宋体"/>
          <w:kern w:val="0"/>
          <w:sz w:val="24"/>
          <w:szCs w:val="24"/>
        </w:rPr>
      </w:pPr>
      <w:r w:rsidRPr="007024AC">
        <w:rPr>
          <w:rFonts w:ascii="宋体" w:eastAsia="宋体" w:hAnsi="宋体" w:cs="宋体" w:hint="eastAsia"/>
          <w:kern w:val="0"/>
          <w:sz w:val="24"/>
          <w:szCs w:val="24"/>
        </w:rPr>
        <w:t>本文</w:t>
      </w:r>
      <w:r w:rsidR="00B1213E" w:rsidRPr="007024AC">
        <w:rPr>
          <w:rFonts w:ascii="宋体" w:eastAsia="宋体" w:hAnsi="宋体" w:cs="宋体" w:hint="eastAsia"/>
          <w:kern w:val="0"/>
          <w:sz w:val="24"/>
          <w:szCs w:val="24"/>
        </w:rPr>
        <w:t>分为三个部分。</w:t>
      </w:r>
      <w:r w:rsidR="00F37DC8" w:rsidRPr="007024AC">
        <w:rPr>
          <w:rFonts w:ascii="宋体" w:eastAsia="宋体" w:hAnsi="宋体" w:cs="宋体" w:hint="eastAsia"/>
          <w:kern w:val="0"/>
          <w:sz w:val="24"/>
          <w:szCs w:val="24"/>
        </w:rPr>
        <w:t>第一部分</w:t>
      </w:r>
      <w:r w:rsidRPr="007024AC">
        <w:rPr>
          <w:rFonts w:ascii="宋体" w:eastAsia="宋体" w:hAnsi="宋体" w:cs="宋体" w:hint="eastAsia"/>
          <w:kern w:val="0"/>
          <w:sz w:val="24"/>
          <w:szCs w:val="24"/>
        </w:rPr>
        <w:t>首先针对我国商业银行中9种常见的“对私”存款业务进行了归纳，并阐明了它们在我国四大商业银行中的少数不同之处。之后就四大银行各自提出的14种新型存款业务</w:t>
      </w:r>
      <w:r w:rsidR="00B1213E" w:rsidRPr="007024AC">
        <w:rPr>
          <w:rFonts w:ascii="宋体" w:eastAsia="宋体" w:hAnsi="宋体" w:cs="宋体" w:hint="eastAsia"/>
          <w:kern w:val="0"/>
          <w:sz w:val="24"/>
          <w:szCs w:val="24"/>
        </w:rPr>
        <w:t>进行介绍，并比较它们的创新点。</w:t>
      </w:r>
    </w:p>
    <w:p w:rsidR="000B7987" w:rsidRPr="007024AC" w:rsidRDefault="000B7987" w:rsidP="000B7987">
      <w:pPr>
        <w:widowControl/>
        <w:shd w:val="clear" w:color="auto" w:fill="FFFFFF"/>
        <w:spacing w:line="240" w:lineRule="atLeast"/>
        <w:ind w:firstLine="420"/>
        <w:jc w:val="left"/>
        <w:rPr>
          <w:rFonts w:ascii="宋体" w:eastAsia="宋体" w:hAnsi="宋体" w:cs="宋体"/>
          <w:kern w:val="0"/>
          <w:sz w:val="24"/>
          <w:szCs w:val="24"/>
        </w:rPr>
      </w:pPr>
      <w:r w:rsidRPr="007024AC">
        <w:rPr>
          <w:rFonts w:ascii="宋体" w:eastAsia="宋体" w:hAnsi="宋体" w:cs="宋体" w:hint="eastAsia"/>
          <w:kern w:val="0"/>
          <w:sz w:val="24"/>
          <w:szCs w:val="24"/>
        </w:rPr>
        <w:t>在第二部分，本文着重分析了银行“对公”存款业务与“对私”存款业务的不同。发现它们在起存金额、监管力度和灵活度上都比个人存款要高。在第三部分的衍生分析中，本文就我国近4年四大商业银行存款结构的变化趋势给出了说明，发现了个人与企业定期存款下降的现象，查阅文献，对个人储蓄下降给出了四点解释，最后做出了互联网金融等对银行存款的分流在长期有助于</w:t>
      </w:r>
      <w:r w:rsidRPr="007024AC">
        <w:rPr>
          <w:rFonts w:ascii="宋体" w:eastAsia="宋体" w:hAnsi="宋体" w:hint="eastAsia"/>
          <w:sz w:val="24"/>
          <w:szCs w:val="24"/>
        </w:rPr>
        <w:t>防范与化解系统性金融风险的结论。</w:t>
      </w:r>
    </w:p>
    <w:p w:rsidR="0043608F" w:rsidRPr="007024AC" w:rsidRDefault="0043608F" w:rsidP="0043608F">
      <w:pPr>
        <w:widowControl/>
        <w:shd w:val="clear" w:color="auto" w:fill="FFFFFF"/>
        <w:spacing w:line="240" w:lineRule="atLeast"/>
        <w:jc w:val="left"/>
        <w:rPr>
          <w:rFonts w:ascii="宋体" w:eastAsia="宋体" w:hAnsi="宋体" w:cs="宋体"/>
          <w:kern w:val="0"/>
          <w:sz w:val="24"/>
          <w:szCs w:val="24"/>
        </w:rPr>
      </w:pPr>
    </w:p>
    <w:p w:rsidR="0043608F" w:rsidRPr="007024AC" w:rsidRDefault="0043608F" w:rsidP="0043608F">
      <w:pPr>
        <w:widowControl/>
        <w:shd w:val="clear" w:color="auto" w:fill="FFFFFF"/>
        <w:spacing w:line="240" w:lineRule="atLeast"/>
        <w:jc w:val="left"/>
        <w:rPr>
          <w:rFonts w:ascii="宋体" w:eastAsia="宋体" w:hAnsi="宋体" w:cs="宋体"/>
          <w:kern w:val="0"/>
          <w:sz w:val="24"/>
          <w:szCs w:val="24"/>
        </w:rPr>
      </w:pPr>
    </w:p>
    <w:p w:rsidR="0043608F" w:rsidRPr="007024AC" w:rsidRDefault="0043608F" w:rsidP="0043608F">
      <w:pPr>
        <w:widowControl/>
        <w:shd w:val="clear" w:color="auto" w:fill="FFFFFF"/>
        <w:spacing w:line="240" w:lineRule="atLeast"/>
        <w:jc w:val="left"/>
        <w:rPr>
          <w:rFonts w:ascii="宋体" w:eastAsia="宋体" w:hAnsi="宋体" w:cs="宋体"/>
          <w:kern w:val="0"/>
          <w:sz w:val="24"/>
          <w:szCs w:val="24"/>
        </w:rPr>
      </w:pPr>
      <w:r w:rsidRPr="007024AC">
        <w:rPr>
          <w:rFonts w:ascii="宋体" w:eastAsia="宋体" w:hAnsi="宋体" w:cs="宋体" w:hint="eastAsia"/>
          <w:kern w:val="0"/>
          <w:sz w:val="24"/>
          <w:szCs w:val="24"/>
        </w:rPr>
        <w:t>关键词：</w:t>
      </w:r>
      <w:r w:rsidR="008B776E">
        <w:rPr>
          <w:rFonts w:ascii="宋体" w:eastAsia="宋体" w:hAnsi="宋体" w:cs="宋体" w:hint="eastAsia"/>
          <w:kern w:val="0"/>
          <w:sz w:val="24"/>
          <w:szCs w:val="24"/>
        </w:rPr>
        <w:t>银行存款结构、存款业务分类、银行定期存款</w:t>
      </w:r>
    </w:p>
    <w:p w:rsidR="0043608F" w:rsidRPr="007024AC" w:rsidRDefault="0043608F" w:rsidP="0043608F">
      <w:pPr>
        <w:widowControl/>
        <w:shd w:val="clear" w:color="auto" w:fill="FFFFFF"/>
        <w:spacing w:line="240" w:lineRule="atLeast"/>
        <w:jc w:val="left"/>
        <w:rPr>
          <w:rFonts w:ascii="宋体" w:eastAsia="宋体" w:hAnsi="宋体" w:cs="宋体"/>
          <w:kern w:val="0"/>
          <w:sz w:val="24"/>
          <w:szCs w:val="24"/>
        </w:rPr>
      </w:pPr>
    </w:p>
    <w:p w:rsidR="0043608F" w:rsidRPr="007024AC" w:rsidRDefault="0043608F" w:rsidP="0043608F">
      <w:pPr>
        <w:widowControl/>
        <w:shd w:val="clear" w:color="auto" w:fill="FFFFFF"/>
        <w:spacing w:line="240" w:lineRule="atLeast"/>
        <w:jc w:val="left"/>
        <w:rPr>
          <w:rFonts w:ascii="宋体" w:eastAsia="宋体" w:hAnsi="宋体" w:cs="宋体"/>
          <w:kern w:val="0"/>
          <w:sz w:val="24"/>
          <w:szCs w:val="24"/>
        </w:rPr>
      </w:pPr>
    </w:p>
    <w:p w:rsidR="0043608F" w:rsidRPr="007024AC" w:rsidRDefault="00A96A2B" w:rsidP="0043608F">
      <w:pPr>
        <w:pStyle w:val="a5"/>
        <w:widowControl/>
        <w:numPr>
          <w:ilvl w:val="0"/>
          <w:numId w:val="2"/>
        </w:numPr>
        <w:shd w:val="clear" w:color="auto" w:fill="FFFFFF"/>
        <w:spacing w:line="240" w:lineRule="atLeast"/>
        <w:ind w:firstLineChars="0"/>
        <w:jc w:val="left"/>
        <w:rPr>
          <w:rFonts w:ascii="宋体" w:eastAsia="宋体" w:hAnsi="宋体" w:cs="宋体"/>
          <w:b/>
          <w:kern w:val="0"/>
          <w:sz w:val="24"/>
          <w:szCs w:val="24"/>
        </w:rPr>
      </w:pPr>
      <w:r w:rsidRPr="007024AC">
        <w:rPr>
          <w:rFonts w:ascii="宋体" w:eastAsia="宋体" w:hAnsi="宋体" w:cs="宋体" w:hint="eastAsia"/>
          <w:b/>
          <w:kern w:val="0"/>
          <w:sz w:val="24"/>
          <w:szCs w:val="24"/>
        </w:rPr>
        <w:t>我国商业银行</w:t>
      </w:r>
      <w:r w:rsidR="00892192" w:rsidRPr="007024AC">
        <w:rPr>
          <w:rFonts w:ascii="宋体" w:eastAsia="宋体" w:hAnsi="宋体" w:cs="宋体" w:hint="eastAsia"/>
          <w:b/>
          <w:kern w:val="0"/>
          <w:sz w:val="24"/>
          <w:szCs w:val="24"/>
        </w:rPr>
        <w:t>“对私”存款业务</w:t>
      </w:r>
      <w:r w:rsidR="00741CC0" w:rsidRPr="007024AC">
        <w:rPr>
          <w:rFonts w:ascii="宋体" w:eastAsia="宋体" w:hAnsi="宋体" w:cs="宋体" w:hint="eastAsia"/>
          <w:b/>
          <w:kern w:val="0"/>
          <w:sz w:val="24"/>
          <w:szCs w:val="24"/>
        </w:rPr>
        <w:t>简介</w:t>
      </w:r>
      <w:r w:rsidR="00CD21A0" w:rsidRPr="007024AC">
        <w:rPr>
          <w:rFonts w:ascii="宋体" w:eastAsia="宋体" w:hAnsi="宋体" w:cs="宋体" w:hint="eastAsia"/>
          <w:b/>
          <w:kern w:val="0"/>
          <w:sz w:val="24"/>
          <w:szCs w:val="24"/>
        </w:rPr>
        <w:t>：</w:t>
      </w:r>
    </w:p>
    <w:p w:rsidR="006718F9" w:rsidRPr="007024AC" w:rsidRDefault="0043608F" w:rsidP="0043608F">
      <w:pPr>
        <w:widowControl/>
        <w:shd w:val="clear" w:color="auto" w:fill="FFFFFF"/>
        <w:spacing w:line="240" w:lineRule="atLeast"/>
        <w:ind w:firstLine="360"/>
        <w:jc w:val="left"/>
        <w:rPr>
          <w:rFonts w:ascii="宋体" w:eastAsia="宋体" w:hAnsi="宋体"/>
          <w:sz w:val="24"/>
          <w:szCs w:val="24"/>
        </w:rPr>
      </w:pPr>
      <w:r w:rsidRPr="007024AC">
        <w:rPr>
          <w:rFonts w:ascii="宋体" w:eastAsia="宋体" w:hAnsi="宋体" w:cs="宋体" w:hint="eastAsia"/>
          <w:kern w:val="0"/>
          <w:sz w:val="24"/>
          <w:szCs w:val="24"/>
        </w:rPr>
        <w:t>从宏观上讲，我国商业银行存款按结构划分包含活期存款、定期存款、储蓄存款和其他存款；按存款主体划分包括</w:t>
      </w:r>
      <w:r w:rsidRPr="007024AC">
        <w:rPr>
          <w:rFonts w:ascii="宋体" w:eastAsia="宋体" w:hAnsi="宋体"/>
          <w:sz w:val="24"/>
          <w:szCs w:val="24"/>
        </w:rPr>
        <w:t>企业存款、财政存款、机关团体存款、储蓄存款和农业存款。</w:t>
      </w:r>
      <w:r w:rsidR="007346AF" w:rsidRPr="007024AC">
        <w:rPr>
          <w:rFonts w:ascii="宋体" w:eastAsia="宋体" w:hAnsi="宋体" w:hint="eastAsia"/>
          <w:sz w:val="24"/>
          <w:szCs w:val="24"/>
        </w:rPr>
        <w:t>其中，不同的存款业务存在着“对私”和“对公”的不同。</w:t>
      </w:r>
      <w:r w:rsidR="006718F9" w:rsidRPr="007024AC">
        <w:rPr>
          <w:rFonts w:ascii="宋体" w:eastAsia="宋体" w:hAnsi="宋体" w:hint="eastAsia"/>
          <w:sz w:val="24"/>
          <w:szCs w:val="24"/>
        </w:rPr>
        <w:t>本文首先就我国银行“对私”的存款业务进行简要归纳。</w:t>
      </w:r>
    </w:p>
    <w:p w:rsidR="006718F9" w:rsidRPr="007024AC" w:rsidRDefault="006718F9" w:rsidP="0043608F">
      <w:pPr>
        <w:widowControl/>
        <w:shd w:val="clear" w:color="auto" w:fill="FFFFFF"/>
        <w:spacing w:line="240" w:lineRule="atLeast"/>
        <w:ind w:firstLine="360"/>
        <w:jc w:val="left"/>
        <w:rPr>
          <w:rFonts w:ascii="宋体" w:eastAsia="宋体" w:hAnsi="宋体"/>
          <w:sz w:val="24"/>
          <w:szCs w:val="24"/>
        </w:rPr>
      </w:pPr>
      <w:r w:rsidRPr="007024AC">
        <w:rPr>
          <w:rFonts w:ascii="宋体" w:eastAsia="宋体" w:hAnsi="宋体" w:hint="eastAsia"/>
          <w:sz w:val="24"/>
          <w:szCs w:val="24"/>
        </w:rPr>
        <w:t>总的来说，各大商业银行“对私”存款业务种类相似。主要分为：</w:t>
      </w:r>
      <w:r w:rsidR="00040EBE" w:rsidRPr="007024AC">
        <w:rPr>
          <w:rFonts w:ascii="宋体" w:eastAsia="宋体" w:hAnsi="宋体" w:hint="eastAsia"/>
          <w:sz w:val="24"/>
          <w:szCs w:val="24"/>
        </w:rPr>
        <w:t>活期存款、</w:t>
      </w:r>
      <w:r w:rsidR="00503271" w:rsidRPr="007024AC">
        <w:rPr>
          <w:rFonts w:ascii="宋体" w:eastAsia="宋体" w:hAnsi="宋体" w:hint="eastAsia"/>
          <w:sz w:val="24"/>
          <w:szCs w:val="24"/>
        </w:rPr>
        <w:t>整存整取、零存整取、整存零取、存本取息、定活两便、</w:t>
      </w:r>
      <w:r w:rsidR="00113334" w:rsidRPr="007024AC">
        <w:rPr>
          <w:rFonts w:ascii="宋体" w:eastAsia="宋体" w:hAnsi="宋体" w:hint="eastAsia"/>
          <w:sz w:val="24"/>
          <w:szCs w:val="24"/>
        </w:rPr>
        <w:t>个人</w:t>
      </w:r>
      <w:r w:rsidR="00503271" w:rsidRPr="007024AC">
        <w:rPr>
          <w:rFonts w:ascii="宋体" w:eastAsia="宋体" w:hAnsi="宋体" w:hint="eastAsia"/>
          <w:sz w:val="24"/>
          <w:szCs w:val="24"/>
        </w:rPr>
        <w:t>通知存款</w:t>
      </w:r>
      <w:r w:rsidR="00D35540" w:rsidRPr="007024AC">
        <w:rPr>
          <w:rFonts w:ascii="宋体" w:eastAsia="宋体" w:hAnsi="宋体" w:hint="eastAsia"/>
          <w:sz w:val="24"/>
          <w:szCs w:val="24"/>
        </w:rPr>
        <w:t>、</w:t>
      </w:r>
      <w:r w:rsidR="00503271" w:rsidRPr="007024AC">
        <w:rPr>
          <w:rFonts w:ascii="宋体" w:eastAsia="宋体" w:hAnsi="宋体" w:hint="eastAsia"/>
          <w:sz w:val="24"/>
          <w:szCs w:val="24"/>
        </w:rPr>
        <w:t>教育储蓄</w:t>
      </w:r>
      <w:r w:rsidR="00D35540" w:rsidRPr="007024AC">
        <w:rPr>
          <w:rFonts w:ascii="宋体" w:eastAsia="宋体" w:hAnsi="宋体" w:hint="eastAsia"/>
          <w:sz w:val="24"/>
          <w:szCs w:val="24"/>
        </w:rPr>
        <w:t>存款和个人大额存单</w:t>
      </w:r>
      <w:r w:rsidR="00096E5A" w:rsidRPr="007024AC">
        <w:rPr>
          <w:rFonts w:ascii="宋体" w:eastAsia="宋体" w:hAnsi="宋体" w:hint="eastAsia"/>
          <w:sz w:val="24"/>
          <w:szCs w:val="24"/>
        </w:rPr>
        <w:t>。但是，不同银行对于上述业务的要求略有不同，此外，不同银行也有自身特有的个人存款业务。</w:t>
      </w:r>
    </w:p>
    <w:p w:rsidR="00C31AF0" w:rsidRPr="007024AC" w:rsidRDefault="00250047" w:rsidP="0096007A">
      <w:pPr>
        <w:widowControl/>
        <w:shd w:val="clear" w:color="auto" w:fill="FFFFFF"/>
        <w:spacing w:line="240" w:lineRule="atLeast"/>
        <w:ind w:firstLine="360"/>
        <w:jc w:val="left"/>
        <w:rPr>
          <w:rFonts w:ascii="宋体" w:eastAsia="宋体" w:hAnsi="宋体"/>
          <w:sz w:val="24"/>
          <w:szCs w:val="24"/>
        </w:rPr>
      </w:pPr>
      <w:r w:rsidRPr="007024AC">
        <w:rPr>
          <w:rFonts w:ascii="宋体" w:eastAsia="宋体" w:hAnsi="宋体" w:hint="eastAsia"/>
          <w:sz w:val="24"/>
          <w:szCs w:val="24"/>
        </w:rPr>
        <w:t>下面本文首先对上述</w:t>
      </w:r>
      <w:r w:rsidR="001D2DE0" w:rsidRPr="007024AC">
        <w:rPr>
          <w:rFonts w:ascii="宋体" w:eastAsia="宋体" w:hAnsi="宋体" w:hint="eastAsia"/>
          <w:sz w:val="24"/>
          <w:szCs w:val="24"/>
        </w:rPr>
        <w:t>9</w:t>
      </w:r>
      <w:r w:rsidRPr="007024AC">
        <w:rPr>
          <w:rFonts w:ascii="宋体" w:eastAsia="宋体" w:hAnsi="宋体" w:hint="eastAsia"/>
          <w:sz w:val="24"/>
          <w:szCs w:val="24"/>
        </w:rPr>
        <w:t>种</w:t>
      </w:r>
      <w:r w:rsidR="009C1FBE" w:rsidRPr="007024AC">
        <w:rPr>
          <w:rFonts w:ascii="宋体" w:eastAsia="宋体" w:hAnsi="宋体" w:hint="eastAsia"/>
          <w:sz w:val="24"/>
          <w:szCs w:val="24"/>
        </w:rPr>
        <w:t>个人</w:t>
      </w:r>
      <w:r w:rsidRPr="007024AC">
        <w:rPr>
          <w:rFonts w:ascii="宋体" w:eastAsia="宋体" w:hAnsi="宋体" w:hint="eastAsia"/>
          <w:sz w:val="24"/>
          <w:szCs w:val="24"/>
        </w:rPr>
        <w:t>存款业务做简要介绍，并阐明它们在我国四大商业银行中有哪些</w:t>
      </w:r>
      <w:r w:rsidR="007B75E6" w:rsidRPr="007024AC">
        <w:rPr>
          <w:rFonts w:ascii="宋体" w:eastAsia="宋体" w:hAnsi="宋体" w:hint="eastAsia"/>
          <w:sz w:val="24"/>
          <w:szCs w:val="24"/>
        </w:rPr>
        <w:t>少数的</w:t>
      </w:r>
      <w:r w:rsidRPr="007024AC">
        <w:rPr>
          <w:rFonts w:ascii="宋体" w:eastAsia="宋体" w:hAnsi="宋体" w:hint="eastAsia"/>
          <w:sz w:val="24"/>
          <w:szCs w:val="24"/>
        </w:rPr>
        <w:t>不同</w:t>
      </w:r>
      <w:r w:rsidR="007B75E6" w:rsidRPr="007024AC">
        <w:rPr>
          <w:rFonts w:ascii="宋体" w:eastAsia="宋体" w:hAnsi="宋体" w:hint="eastAsia"/>
          <w:sz w:val="24"/>
          <w:szCs w:val="24"/>
        </w:rPr>
        <w:t>之处</w:t>
      </w:r>
      <w:r w:rsidRPr="007024AC">
        <w:rPr>
          <w:rFonts w:ascii="宋体" w:eastAsia="宋体" w:hAnsi="宋体" w:hint="eastAsia"/>
          <w:sz w:val="24"/>
          <w:szCs w:val="24"/>
        </w:rPr>
        <w:t>。之后就中国各大银行特有的个人存款业务进行介绍，突出每家银行的创新之处。</w:t>
      </w:r>
    </w:p>
    <w:p w:rsidR="0044274D" w:rsidRPr="007024AC" w:rsidRDefault="0044274D" w:rsidP="0096007A">
      <w:pPr>
        <w:widowControl/>
        <w:shd w:val="clear" w:color="auto" w:fill="FFFFFF"/>
        <w:spacing w:line="240" w:lineRule="atLeast"/>
        <w:ind w:firstLine="360"/>
        <w:jc w:val="left"/>
        <w:rPr>
          <w:rFonts w:ascii="宋体" w:eastAsia="宋体" w:hAnsi="宋体"/>
          <w:sz w:val="24"/>
          <w:szCs w:val="24"/>
        </w:rPr>
      </w:pPr>
    </w:p>
    <w:p w:rsidR="0044274D" w:rsidRPr="007024AC" w:rsidRDefault="00583F53" w:rsidP="00583F53">
      <w:pPr>
        <w:widowControl/>
        <w:shd w:val="clear" w:color="auto" w:fill="FFFFFF"/>
        <w:spacing w:line="240" w:lineRule="atLeast"/>
        <w:jc w:val="left"/>
        <w:rPr>
          <w:rFonts w:ascii="宋体" w:eastAsia="宋体" w:hAnsi="宋体"/>
          <w:sz w:val="24"/>
          <w:szCs w:val="24"/>
        </w:rPr>
      </w:pPr>
      <w:r w:rsidRPr="007024AC">
        <w:rPr>
          <w:rFonts w:ascii="宋体" w:eastAsia="宋体" w:hAnsi="宋体" w:cs="宋体" w:hint="eastAsia"/>
          <w:b/>
          <w:kern w:val="0"/>
          <w:sz w:val="24"/>
          <w:szCs w:val="24"/>
        </w:rPr>
        <w:t xml:space="preserve">1.1 </w:t>
      </w:r>
      <w:r w:rsidR="00C31AF0" w:rsidRPr="007024AC">
        <w:rPr>
          <w:rFonts w:ascii="宋体" w:eastAsia="宋体" w:hAnsi="宋体" w:cs="宋体" w:hint="eastAsia"/>
          <w:b/>
          <w:kern w:val="0"/>
          <w:sz w:val="24"/>
          <w:szCs w:val="24"/>
        </w:rPr>
        <w:t>中国</w:t>
      </w:r>
      <w:r w:rsidR="00902EDA" w:rsidRPr="007024AC">
        <w:rPr>
          <w:rFonts w:ascii="宋体" w:eastAsia="宋体" w:hAnsi="宋体" w:cs="宋体" w:hint="eastAsia"/>
          <w:b/>
          <w:kern w:val="0"/>
          <w:sz w:val="24"/>
          <w:szCs w:val="24"/>
        </w:rPr>
        <w:t>9</w:t>
      </w:r>
      <w:r w:rsidR="00E0346F" w:rsidRPr="007024AC">
        <w:rPr>
          <w:rFonts w:ascii="宋体" w:eastAsia="宋体" w:hAnsi="宋体" w:cs="宋体" w:hint="eastAsia"/>
          <w:b/>
          <w:kern w:val="0"/>
          <w:sz w:val="24"/>
          <w:szCs w:val="24"/>
        </w:rPr>
        <w:t>种常见</w:t>
      </w:r>
      <w:r w:rsidR="00C31AF0" w:rsidRPr="007024AC">
        <w:rPr>
          <w:rFonts w:ascii="宋体" w:eastAsia="宋体" w:hAnsi="宋体" w:cs="宋体" w:hint="eastAsia"/>
          <w:b/>
          <w:kern w:val="0"/>
          <w:sz w:val="24"/>
          <w:szCs w:val="24"/>
        </w:rPr>
        <w:t>个人存款业务归纳：</w:t>
      </w:r>
    </w:p>
    <w:p w:rsidR="00583F53" w:rsidRPr="007024AC" w:rsidRDefault="00583F53" w:rsidP="000F586D">
      <w:pPr>
        <w:pStyle w:val="a5"/>
        <w:widowControl/>
        <w:numPr>
          <w:ilvl w:val="0"/>
          <w:numId w:val="4"/>
        </w:numPr>
        <w:shd w:val="clear" w:color="auto" w:fill="FFFFFF"/>
        <w:spacing w:line="240" w:lineRule="atLeast"/>
        <w:ind w:firstLineChars="0"/>
        <w:jc w:val="left"/>
        <w:rPr>
          <w:rFonts w:ascii="宋体" w:eastAsia="宋体" w:hAnsi="宋体"/>
          <w:sz w:val="24"/>
          <w:szCs w:val="24"/>
        </w:rPr>
      </w:pPr>
      <w:r w:rsidRPr="007024AC">
        <w:rPr>
          <w:rFonts w:ascii="宋体" w:eastAsia="宋体" w:hAnsi="宋体" w:hint="eastAsia"/>
          <w:b/>
          <w:sz w:val="24"/>
          <w:szCs w:val="24"/>
        </w:rPr>
        <w:t>活期存款：</w:t>
      </w:r>
      <w:r w:rsidR="009D5626" w:rsidRPr="007024AC">
        <w:rPr>
          <w:rFonts w:ascii="宋体" w:eastAsia="宋体" w:hAnsi="宋体" w:hint="eastAsia"/>
          <w:sz w:val="24"/>
          <w:szCs w:val="24"/>
          <w:shd w:val="clear" w:color="auto" w:fill="FFFFFF"/>
        </w:rPr>
        <w:t>活期存款是一种不限存期，凭银行卡或存折及预留密码可在银行营业时间内通过柜面或通过银行自助设备随时存取现金的服务。</w:t>
      </w:r>
      <w:r w:rsidR="00705D90" w:rsidRPr="007024AC">
        <w:rPr>
          <w:rFonts w:ascii="宋体" w:eastAsia="宋体" w:hAnsi="宋体" w:hint="eastAsia"/>
          <w:sz w:val="24"/>
          <w:szCs w:val="24"/>
          <w:shd w:val="clear" w:color="auto" w:fill="FFFFFF"/>
        </w:rPr>
        <w:t>活期存款大多来源于</w:t>
      </w:r>
      <w:r w:rsidR="00705D90" w:rsidRPr="007024AC">
        <w:rPr>
          <w:rFonts w:ascii="宋体" w:eastAsia="宋体" w:hAnsi="宋体" w:cs="宋体" w:hint="eastAsia"/>
          <w:kern w:val="0"/>
          <w:sz w:val="24"/>
          <w:szCs w:val="24"/>
        </w:rPr>
        <w:t>暂不用作消费支出的货币收入和预备用于购买大件耐用消费品的积攒性货币。</w:t>
      </w:r>
      <w:r w:rsidR="006030C8" w:rsidRPr="007024AC">
        <w:rPr>
          <w:rFonts w:ascii="宋体" w:eastAsia="宋体" w:hAnsi="宋体" w:hint="eastAsia"/>
          <w:sz w:val="24"/>
          <w:szCs w:val="24"/>
          <w:shd w:val="clear" w:color="auto" w:fill="FFFFFF"/>
        </w:rPr>
        <w:t>人民币活期存款1元起存，而外币活期存款起存金额为不低于人民币20元的等值外汇。此外，人民币个人活期存款按季结息，按结息日挂牌活期利率计息，每季末月的20日为结息日。未到结息日清户时，按清户日挂牌公告的活期存款利率计息到清户前一日止，计息方法采用积数计息</w:t>
      </w:r>
      <w:proofErr w:type="gramStart"/>
      <w:r w:rsidR="006030C8" w:rsidRPr="007024AC">
        <w:rPr>
          <w:rFonts w:ascii="宋体" w:eastAsia="宋体" w:hAnsi="宋体" w:hint="eastAsia"/>
          <w:sz w:val="24"/>
          <w:szCs w:val="24"/>
          <w:shd w:val="clear" w:color="auto" w:fill="FFFFFF"/>
        </w:rPr>
        <w:t>法按照</w:t>
      </w:r>
      <w:proofErr w:type="gramEnd"/>
      <w:r w:rsidR="006030C8" w:rsidRPr="007024AC">
        <w:rPr>
          <w:rFonts w:ascii="宋体" w:eastAsia="宋体" w:hAnsi="宋体" w:hint="eastAsia"/>
          <w:sz w:val="24"/>
          <w:szCs w:val="24"/>
          <w:shd w:val="clear" w:color="auto" w:fill="FFFFFF"/>
        </w:rPr>
        <w:t>实际天数计算利息。活期存款的年利率城乡居民与企业客户均相同，为0.3%。</w:t>
      </w:r>
    </w:p>
    <w:p w:rsidR="00C47A21" w:rsidRPr="007024AC" w:rsidRDefault="009577D0" w:rsidP="000F586D">
      <w:pPr>
        <w:pStyle w:val="a5"/>
        <w:widowControl/>
        <w:numPr>
          <w:ilvl w:val="0"/>
          <w:numId w:val="4"/>
        </w:numPr>
        <w:shd w:val="clear" w:color="auto" w:fill="FFFFFF"/>
        <w:spacing w:line="240" w:lineRule="atLeast"/>
        <w:ind w:firstLineChars="0"/>
        <w:jc w:val="left"/>
        <w:rPr>
          <w:rFonts w:ascii="宋体" w:eastAsia="宋体" w:hAnsi="宋体"/>
          <w:sz w:val="24"/>
          <w:szCs w:val="24"/>
        </w:rPr>
      </w:pPr>
      <w:r w:rsidRPr="007024AC">
        <w:rPr>
          <w:rFonts w:ascii="宋体" w:eastAsia="宋体" w:hAnsi="宋体" w:hint="eastAsia"/>
          <w:b/>
          <w:sz w:val="24"/>
          <w:szCs w:val="24"/>
          <w:shd w:val="clear" w:color="auto" w:fill="FFFFFF"/>
        </w:rPr>
        <w:t>整存整取</w:t>
      </w:r>
      <w:r w:rsidR="006030C8" w:rsidRPr="007024AC">
        <w:rPr>
          <w:rFonts w:ascii="宋体" w:eastAsia="宋体" w:hAnsi="宋体" w:hint="eastAsia"/>
          <w:b/>
          <w:sz w:val="24"/>
          <w:szCs w:val="24"/>
          <w:shd w:val="clear" w:color="auto" w:fill="FFFFFF"/>
        </w:rPr>
        <w:t>：</w:t>
      </w:r>
      <w:r w:rsidRPr="007024AC">
        <w:rPr>
          <w:rFonts w:ascii="宋体" w:eastAsia="宋体" w:hAnsi="宋体" w:hint="eastAsia"/>
          <w:sz w:val="24"/>
          <w:szCs w:val="24"/>
          <w:shd w:val="clear" w:color="auto" w:fill="FFFFFF"/>
        </w:rPr>
        <w:t>整存整取定期存款是在存款时约定存期，一次存入本金，全部或部分支取本金和利息的服务。人民币整存整取定期存款50元起存，多存不限，其存期分为三个月、半年、一年、二年、三年、五年。</w:t>
      </w:r>
      <w:r w:rsidRPr="007024AC">
        <w:rPr>
          <w:rFonts w:ascii="宋体" w:eastAsia="宋体" w:hAnsi="宋体" w:hint="eastAsia"/>
          <w:sz w:val="24"/>
          <w:szCs w:val="24"/>
          <w:shd w:val="clear" w:color="auto" w:fill="FFFFFF"/>
        </w:rPr>
        <w:lastRenderedPageBreak/>
        <w:t>利率分别是1.35%，1.55%，1.75%，2.25%，2.75%，2.75%。外币定期存款起存金额一般不低于人民币50元的等值外汇，存期分为一个月、三个月、半年、一年和二年。现在中国四大商业银行对于整存整取定期存款都支持如下四项服务：</w:t>
      </w:r>
    </w:p>
    <w:p w:rsidR="00C47A21" w:rsidRPr="007024AC" w:rsidRDefault="009577D0" w:rsidP="00C47A21">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利率较高，定期存款利率高于活期存款，是一种传统的理财工具，定期存款存期越长，利率越高；</w:t>
      </w:r>
    </w:p>
    <w:p w:rsidR="00C47A21" w:rsidRPr="007024AC" w:rsidRDefault="009577D0" w:rsidP="00C47A21">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可约定转存，客户可在存款时约定转存期限，定期存款到期后的本金和税后利息将自动按转存期限续存</w:t>
      </w:r>
      <w:r w:rsidR="00C47A21" w:rsidRPr="007024AC">
        <w:rPr>
          <w:rFonts w:ascii="宋体" w:eastAsia="宋体" w:hAnsi="宋体" w:hint="eastAsia"/>
          <w:sz w:val="24"/>
          <w:szCs w:val="24"/>
          <w:shd w:val="clear" w:color="auto" w:fill="FFFFFF"/>
        </w:rPr>
        <w:t>；</w:t>
      </w:r>
    </w:p>
    <w:p w:rsidR="00C47A21" w:rsidRPr="007024AC" w:rsidRDefault="009577D0" w:rsidP="00C47A21">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可质押贷款，如果定期存款临近到期，但又急需资金，客户可以办理质押贷款，以避免利息损失</w:t>
      </w:r>
      <w:r w:rsidR="00C47A21" w:rsidRPr="007024AC">
        <w:rPr>
          <w:rFonts w:ascii="宋体" w:eastAsia="宋体" w:hAnsi="宋体" w:hint="eastAsia"/>
          <w:sz w:val="24"/>
          <w:szCs w:val="24"/>
          <w:shd w:val="clear" w:color="auto" w:fill="FFFFFF"/>
        </w:rPr>
        <w:t>；</w:t>
      </w:r>
    </w:p>
    <w:p w:rsidR="006030C8" w:rsidRPr="007024AC" w:rsidRDefault="009577D0" w:rsidP="00C47A21">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可提前支取，</w:t>
      </w:r>
      <w:r w:rsidR="00C05DC4" w:rsidRPr="007024AC">
        <w:rPr>
          <w:rFonts w:ascii="宋体" w:eastAsia="宋体" w:hAnsi="宋体" w:hint="eastAsia"/>
          <w:sz w:val="24"/>
          <w:szCs w:val="24"/>
          <w:shd w:val="clear" w:color="auto" w:fill="FFFFFF"/>
        </w:rPr>
        <w:t>如果客户急需资金，亦可办理提前支取。未到期的定期存款，全部提前支取的，按支取日挂牌公告的活期存款利率计付利息；部分提前支取的，提前支取的部分按支取日挂牌公告的活期存款利率计付利息，剩余部分到期时按开户日挂牌公告的定期储蓄存款利率计付利息。</w:t>
      </w:r>
    </w:p>
    <w:p w:rsidR="00D81505" w:rsidRPr="007024AC" w:rsidRDefault="00F25170" w:rsidP="00D81505">
      <w:pPr>
        <w:pStyle w:val="a5"/>
        <w:widowControl/>
        <w:numPr>
          <w:ilvl w:val="0"/>
          <w:numId w:val="4"/>
        </w:numPr>
        <w:shd w:val="clear" w:color="auto" w:fill="FFFFFF"/>
        <w:spacing w:line="240" w:lineRule="atLeast"/>
        <w:ind w:firstLineChars="0"/>
        <w:jc w:val="left"/>
        <w:rPr>
          <w:rFonts w:ascii="宋体" w:eastAsia="宋体" w:hAnsi="宋体"/>
          <w:sz w:val="24"/>
          <w:szCs w:val="24"/>
        </w:rPr>
      </w:pPr>
      <w:r w:rsidRPr="007024AC">
        <w:rPr>
          <w:rStyle w:val="a4"/>
          <w:rFonts w:ascii="宋体" w:eastAsia="宋体" w:hAnsi="宋体" w:hint="eastAsia"/>
          <w:sz w:val="24"/>
          <w:szCs w:val="24"/>
          <w:shd w:val="clear" w:color="auto" w:fill="FFFFFF"/>
        </w:rPr>
        <w:t>零存整取</w:t>
      </w:r>
      <w:r w:rsidRPr="007024AC">
        <w:rPr>
          <w:rFonts w:ascii="宋体" w:eastAsia="宋体" w:hAnsi="宋体" w:hint="eastAsia"/>
          <w:sz w:val="24"/>
          <w:szCs w:val="24"/>
          <w:shd w:val="clear" w:color="auto" w:fill="FFFFFF"/>
        </w:rPr>
        <w:t>：指开户时约定存期、分次每月固定存款金额、到期一次支取本息的一种个人定期存款服务。人民币零存整取5元起存，每月存入一次，</w:t>
      </w:r>
      <w:r w:rsidR="00DC12F4" w:rsidRPr="007024AC">
        <w:rPr>
          <w:rFonts w:ascii="宋体" w:eastAsia="宋体" w:hAnsi="宋体" w:hint="eastAsia"/>
          <w:sz w:val="24"/>
          <w:szCs w:val="24"/>
          <w:shd w:val="clear" w:color="auto" w:fill="FFFFFF"/>
        </w:rPr>
        <w:t>存款金额由客户自定，</w:t>
      </w:r>
      <w:r w:rsidRPr="007024AC">
        <w:rPr>
          <w:rFonts w:ascii="宋体" w:eastAsia="宋体" w:hAnsi="宋体" w:hint="eastAsia"/>
          <w:sz w:val="24"/>
          <w:szCs w:val="24"/>
          <w:shd w:val="clear" w:color="auto" w:fill="FFFFFF"/>
        </w:rPr>
        <w:t>多存不限，中途如有漏存，应在次月补齐。计息按实存金额和实际存期计算。存期分为一年、三年、五年。利息按存款开户日挂牌零存整取利率计算,到期未支取部分或提前支取按支取日挂牌的活期利率计算利息。</w:t>
      </w:r>
      <w:r w:rsidR="008E7706" w:rsidRPr="007024AC">
        <w:rPr>
          <w:rFonts w:ascii="宋体" w:eastAsia="宋体" w:hAnsi="宋体" w:hint="eastAsia"/>
          <w:sz w:val="24"/>
          <w:szCs w:val="24"/>
          <w:shd w:val="clear" w:color="auto" w:fill="FFFFFF"/>
        </w:rPr>
        <w:t>一年、三年、五年零存整取年利率分别为1.35%，1.55%，1.55%。</w:t>
      </w:r>
      <w:proofErr w:type="gramStart"/>
      <w:r w:rsidR="008E7706" w:rsidRPr="007024AC">
        <w:rPr>
          <w:rFonts w:ascii="宋体" w:eastAsia="宋体" w:hAnsi="宋体" w:hint="eastAsia"/>
          <w:sz w:val="24"/>
          <w:szCs w:val="24"/>
          <w:shd w:val="clear" w:color="auto" w:fill="FFFFFF"/>
        </w:rPr>
        <w:t>同整存</w:t>
      </w:r>
      <w:proofErr w:type="gramEnd"/>
      <w:r w:rsidR="008E7706" w:rsidRPr="007024AC">
        <w:rPr>
          <w:rFonts w:ascii="宋体" w:eastAsia="宋体" w:hAnsi="宋体" w:hint="eastAsia"/>
          <w:sz w:val="24"/>
          <w:szCs w:val="24"/>
          <w:shd w:val="clear" w:color="auto" w:fill="FFFFFF"/>
        </w:rPr>
        <w:t>整取类似，零存整取定期存款依旧支持提前支取、</w:t>
      </w:r>
      <w:r w:rsidR="000D690E" w:rsidRPr="007024AC">
        <w:rPr>
          <w:rFonts w:ascii="宋体" w:eastAsia="宋体" w:hAnsi="宋体" w:hint="eastAsia"/>
          <w:sz w:val="24"/>
          <w:szCs w:val="24"/>
          <w:shd w:val="clear" w:color="auto" w:fill="FFFFFF"/>
        </w:rPr>
        <w:t>逾期支取、</w:t>
      </w:r>
      <w:r w:rsidR="008E7706" w:rsidRPr="007024AC">
        <w:rPr>
          <w:rFonts w:ascii="宋体" w:eastAsia="宋体" w:hAnsi="宋体" w:hint="eastAsia"/>
          <w:sz w:val="24"/>
          <w:szCs w:val="24"/>
          <w:shd w:val="clear" w:color="auto" w:fill="FFFFFF"/>
        </w:rPr>
        <w:t>约定转存与质押贷款服务。</w:t>
      </w:r>
      <w:r w:rsidR="000D690E" w:rsidRPr="007024AC">
        <w:rPr>
          <w:rFonts w:ascii="宋体" w:eastAsia="宋体" w:hAnsi="宋体" w:hint="eastAsia"/>
          <w:sz w:val="24"/>
          <w:szCs w:val="24"/>
          <w:shd w:val="clear" w:color="auto" w:fill="FFFFFF"/>
        </w:rPr>
        <w:t>逾期支取时，</w:t>
      </w:r>
      <w:r w:rsidR="000D690E" w:rsidRPr="007024AC">
        <w:rPr>
          <w:rFonts w:ascii="宋体" w:eastAsia="宋体" w:hAnsi="宋体"/>
          <w:sz w:val="24"/>
          <w:szCs w:val="24"/>
          <w:shd w:val="clear" w:color="auto" w:fill="FFFFFF"/>
        </w:rPr>
        <w:t>逾期支取</w:t>
      </w:r>
      <w:r w:rsidR="000D690E" w:rsidRPr="007024AC">
        <w:rPr>
          <w:rFonts w:ascii="宋体" w:eastAsia="宋体" w:hAnsi="宋体" w:hint="eastAsia"/>
          <w:sz w:val="24"/>
          <w:szCs w:val="24"/>
          <w:shd w:val="clear" w:color="auto" w:fill="FFFFFF"/>
        </w:rPr>
        <w:t>金额</w:t>
      </w:r>
      <w:r w:rsidR="000D690E" w:rsidRPr="007024AC">
        <w:rPr>
          <w:rFonts w:ascii="宋体" w:eastAsia="宋体" w:hAnsi="宋体"/>
          <w:sz w:val="24"/>
          <w:szCs w:val="24"/>
          <w:shd w:val="clear" w:color="auto" w:fill="FFFFFF"/>
        </w:rPr>
        <w:t>=到期</w:t>
      </w:r>
      <w:proofErr w:type="gramStart"/>
      <w:r w:rsidR="000D690E" w:rsidRPr="007024AC">
        <w:rPr>
          <w:rFonts w:ascii="宋体" w:eastAsia="宋体" w:hAnsi="宋体"/>
          <w:sz w:val="24"/>
          <w:szCs w:val="24"/>
          <w:shd w:val="clear" w:color="auto" w:fill="FFFFFF"/>
        </w:rPr>
        <w:t>时存款</w:t>
      </w:r>
      <w:proofErr w:type="gramEnd"/>
      <w:r w:rsidR="000D690E" w:rsidRPr="007024AC">
        <w:rPr>
          <w:rFonts w:ascii="宋体" w:eastAsia="宋体" w:hAnsi="宋体"/>
          <w:sz w:val="24"/>
          <w:szCs w:val="24"/>
          <w:shd w:val="clear" w:color="auto" w:fill="FFFFFF"/>
        </w:rPr>
        <w:t>余额*逾期天数*年利率/360，逾期部分均以支取日活期利率计息。 </w:t>
      </w:r>
      <w:r w:rsidR="00885547" w:rsidRPr="007024AC">
        <w:rPr>
          <w:rFonts w:ascii="宋体" w:eastAsia="宋体" w:hAnsi="宋体" w:hint="eastAsia"/>
          <w:sz w:val="24"/>
          <w:szCs w:val="24"/>
          <w:shd w:val="clear" w:color="auto" w:fill="FFFFFF"/>
        </w:rPr>
        <w:t>与整存整取不同的是，零存整取</w:t>
      </w:r>
      <w:r w:rsidR="00885547" w:rsidRPr="007024AC">
        <w:rPr>
          <w:rFonts w:ascii="宋体" w:eastAsia="宋体" w:hAnsi="宋体"/>
          <w:sz w:val="24"/>
          <w:szCs w:val="24"/>
          <w:shd w:val="clear" w:color="auto" w:fill="FFFFFF"/>
        </w:rPr>
        <w:t>可以使</w:t>
      </w:r>
      <w:r w:rsidR="00885547" w:rsidRPr="007024AC">
        <w:rPr>
          <w:rFonts w:ascii="宋体" w:eastAsia="宋体" w:hAnsi="宋体" w:hint="eastAsia"/>
          <w:sz w:val="24"/>
          <w:szCs w:val="24"/>
          <w:shd w:val="clear" w:color="auto" w:fill="FFFFFF"/>
        </w:rPr>
        <w:t>客户</w:t>
      </w:r>
      <w:r w:rsidR="00885547" w:rsidRPr="007024AC">
        <w:rPr>
          <w:rFonts w:ascii="宋体" w:eastAsia="宋体" w:hAnsi="宋体"/>
          <w:sz w:val="24"/>
          <w:szCs w:val="24"/>
          <w:shd w:val="clear" w:color="auto" w:fill="FFFFFF"/>
        </w:rPr>
        <w:t>在获得高于活期储蓄存款利息收入的同时，集零成整，有计划性、约束性、积累性的积攒财富。</w:t>
      </w:r>
    </w:p>
    <w:p w:rsidR="009E561F" w:rsidRPr="007024AC" w:rsidRDefault="004F4AF2" w:rsidP="00D81505">
      <w:pPr>
        <w:pStyle w:val="a5"/>
        <w:widowControl/>
        <w:numPr>
          <w:ilvl w:val="0"/>
          <w:numId w:val="4"/>
        </w:numPr>
        <w:shd w:val="clear" w:color="auto" w:fill="FFFFFF"/>
        <w:spacing w:line="240" w:lineRule="atLeast"/>
        <w:ind w:firstLineChars="0"/>
        <w:jc w:val="left"/>
        <w:rPr>
          <w:rFonts w:ascii="宋体" w:eastAsia="宋体" w:hAnsi="宋体"/>
          <w:sz w:val="24"/>
          <w:szCs w:val="24"/>
        </w:rPr>
      </w:pPr>
      <w:r w:rsidRPr="007024AC">
        <w:rPr>
          <w:rStyle w:val="a4"/>
          <w:rFonts w:ascii="宋体" w:eastAsia="宋体" w:hAnsi="宋体" w:hint="eastAsia"/>
          <w:sz w:val="24"/>
          <w:szCs w:val="24"/>
          <w:shd w:val="clear" w:color="auto" w:fill="FFFFFF"/>
        </w:rPr>
        <w:t>整存零取</w:t>
      </w:r>
      <w:r w:rsidRPr="007024AC">
        <w:rPr>
          <w:rFonts w:ascii="宋体" w:eastAsia="宋体" w:hAnsi="宋体" w:hint="eastAsia"/>
          <w:sz w:val="24"/>
          <w:szCs w:val="24"/>
          <w:shd w:val="clear" w:color="auto" w:fill="FFFFFF"/>
        </w:rPr>
        <w:t>：指在存款开户时约定存款期限、本金一次存入，固定期限分次支取本金的一种个人存款。</w:t>
      </w:r>
      <w:r w:rsidR="00420A28" w:rsidRPr="007024AC">
        <w:rPr>
          <w:rFonts w:ascii="宋体" w:eastAsia="宋体" w:hAnsi="宋体" w:hint="eastAsia"/>
          <w:sz w:val="24"/>
          <w:szCs w:val="24"/>
          <w:shd w:val="clear" w:color="auto" w:fill="FFFFFF"/>
        </w:rPr>
        <w:t>整存零取的支取期分一个月、三个月及半年一次，由客户与营业网点商定。利息按存款开户日挂牌整存零</w:t>
      </w:r>
      <w:proofErr w:type="gramStart"/>
      <w:r w:rsidR="00420A28" w:rsidRPr="007024AC">
        <w:rPr>
          <w:rFonts w:ascii="宋体" w:eastAsia="宋体" w:hAnsi="宋体" w:hint="eastAsia"/>
          <w:sz w:val="24"/>
          <w:szCs w:val="24"/>
          <w:shd w:val="clear" w:color="auto" w:fill="FFFFFF"/>
        </w:rPr>
        <w:t>取利率</w:t>
      </w:r>
      <w:proofErr w:type="gramEnd"/>
      <w:r w:rsidR="00420A28" w:rsidRPr="007024AC">
        <w:rPr>
          <w:rFonts w:ascii="宋体" w:eastAsia="宋体" w:hAnsi="宋体" w:hint="eastAsia"/>
          <w:sz w:val="24"/>
          <w:szCs w:val="24"/>
          <w:shd w:val="clear" w:color="auto" w:fill="FFFFFF"/>
        </w:rPr>
        <w:t>计算，于期满结清时支取。到期未支取部分或提前支取按支取日挂牌的活期利率计算利息。</w:t>
      </w:r>
      <w:r w:rsidRPr="007024AC">
        <w:rPr>
          <w:rFonts w:ascii="宋体" w:eastAsia="宋体" w:hAnsi="宋体" w:hint="eastAsia"/>
          <w:sz w:val="24"/>
          <w:szCs w:val="24"/>
          <w:shd w:val="clear" w:color="auto" w:fill="FFFFFF"/>
        </w:rPr>
        <w:t>整存零取存款1000元起存，存期分为一年、三年、五年。</w:t>
      </w:r>
      <w:r w:rsidR="00A570A8" w:rsidRPr="007024AC">
        <w:rPr>
          <w:rFonts w:ascii="宋体" w:eastAsia="宋体" w:hAnsi="宋体" w:hint="eastAsia"/>
          <w:sz w:val="24"/>
          <w:szCs w:val="24"/>
          <w:shd w:val="clear" w:color="auto" w:fill="FFFFFF"/>
        </w:rPr>
        <w:t>其年利率分别为1.35%，1.55%，1.55%。</w:t>
      </w:r>
      <w:r w:rsidR="00420A28" w:rsidRPr="007024AC">
        <w:rPr>
          <w:rFonts w:ascii="宋体" w:eastAsia="宋体" w:hAnsi="宋体" w:hint="eastAsia"/>
          <w:sz w:val="24"/>
          <w:szCs w:val="24"/>
          <w:shd w:val="clear" w:color="auto" w:fill="FFFFFF"/>
        </w:rPr>
        <w:t>整存领取定期存款拥有多次支取本金、取款灵活</w:t>
      </w:r>
      <w:r w:rsidR="00640553" w:rsidRPr="007024AC">
        <w:rPr>
          <w:rFonts w:ascii="宋体" w:eastAsia="宋体" w:hAnsi="宋体" w:hint="eastAsia"/>
          <w:sz w:val="24"/>
          <w:szCs w:val="24"/>
          <w:shd w:val="clear" w:color="auto" w:fill="FFFFFF"/>
        </w:rPr>
        <w:t>、</w:t>
      </w:r>
      <w:r w:rsidR="00420A28" w:rsidRPr="007024AC">
        <w:rPr>
          <w:rFonts w:ascii="宋体" w:eastAsia="宋体" w:hAnsi="宋体" w:hint="eastAsia"/>
          <w:sz w:val="24"/>
          <w:szCs w:val="24"/>
          <w:shd w:val="clear" w:color="auto" w:fill="FFFFFF"/>
        </w:rPr>
        <w:t>可质押贷款</w:t>
      </w:r>
      <w:r w:rsidR="00640553" w:rsidRPr="007024AC">
        <w:rPr>
          <w:rFonts w:ascii="宋体" w:eastAsia="宋体" w:hAnsi="宋体" w:hint="eastAsia"/>
          <w:sz w:val="24"/>
          <w:szCs w:val="24"/>
          <w:shd w:val="clear" w:color="auto" w:fill="FFFFFF"/>
        </w:rPr>
        <w:t>和</w:t>
      </w:r>
      <w:r w:rsidR="00640553" w:rsidRPr="007024AC">
        <w:rPr>
          <w:rFonts w:ascii="宋体" w:eastAsia="宋体" w:hAnsi="宋体"/>
          <w:sz w:val="24"/>
          <w:szCs w:val="24"/>
          <w:shd w:val="clear" w:color="auto" w:fill="FFFFFF"/>
        </w:rPr>
        <w:t>计划性强的特点，可以帮</w:t>
      </w:r>
      <w:r w:rsidR="00640553" w:rsidRPr="007024AC">
        <w:rPr>
          <w:rFonts w:ascii="宋体" w:eastAsia="宋体" w:hAnsi="宋体" w:hint="eastAsia"/>
          <w:sz w:val="24"/>
          <w:szCs w:val="24"/>
          <w:shd w:val="clear" w:color="auto" w:fill="FFFFFF"/>
        </w:rPr>
        <w:t>客户</w:t>
      </w:r>
      <w:r w:rsidR="00640553" w:rsidRPr="007024AC">
        <w:rPr>
          <w:rFonts w:ascii="宋体" w:eastAsia="宋体" w:hAnsi="宋体"/>
          <w:sz w:val="24"/>
          <w:szCs w:val="24"/>
          <w:shd w:val="clear" w:color="auto" w:fill="FFFFFF"/>
        </w:rPr>
        <w:t>获得较高的利息收入。</w:t>
      </w:r>
    </w:p>
    <w:p w:rsidR="009B6C88" w:rsidRPr="007024AC" w:rsidRDefault="007C4E00" w:rsidP="00D81505">
      <w:pPr>
        <w:pStyle w:val="a5"/>
        <w:widowControl/>
        <w:numPr>
          <w:ilvl w:val="0"/>
          <w:numId w:val="4"/>
        </w:numPr>
        <w:shd w:val="clear" w:color="auto" w:fill="FFFFFF"/>
        <w:spacing w:line="240" w:lineRule="atLeast"/>
        <w:ind w:firstLineChars="0"/>
        <w:jc w:val="left"/>
        <w:rPr>
          <w:rFonts w:ascii="宋体" w:eastAsia="宋体" w:hAnsi="宋体"/>
          <w:sz w:val="24"/>
          <w:szCs w:val="24"/>
        </w:rPr>
      </w:pPr>
      <w:r w:rsidRPr="007024AC">
        <w:rPr>
          <w:rStyle w:val="a4"/>
          <w:rFonts w:ascii="宋体" w:eastAsia="宋体" w:hAnsi="宋体" w:hint="eastAsia"/>
          <w:sz w:val="24"/>
          <w:szCs w:val="24"/>
          <w:shd w:val="clear" w:color="auto" w:fill="FFFFFF"/>
        </w:rPr>
        <w:t>存本取息</w:t>
      </w:r>
      <w:r w:rsidRPr="007024AC">
        <w:rPr>
          <w:rFonts w:ascii="宋体" w:eastAsia="宋体" w:hAnsi="宋体" w:hint="eastAsia"/>
          <w:sz w:val="24"/>
          <w:szCs w:val="24"/>
          <w:shd w:val="clear" w:color="auto" w:fill="FFFFFF"/>
        </w:rPr>
        <w:t>：指在存款开户时约定存期、整笔一次存入，按固定期限分次支取利息，到期一次支取本金的一种个人</w:t>
      </w:r>
      <w:r w:rsidR="009B6C88" w:rsidRPr="007024AC">
        <w:rPr>
          <w:rFonts w:ascii="宋体" w:eastAsia="宋体" w:hAnsi="宋体" w:hint="eastAsia"/>
          <w:sz w:val="24"/>
          <w:szCs w:val="24"/>
          <w:shd w:val="clear" w:color="auto" w:fill="FFFFFF"/>
        </w:rPr>
        <w:t>定期</w:t>
      </w:r>
      <w:r w:rsidRPr="007024AC">
        <w:rPr>
          <w:rFonts w:ascii="宋体" w:eastAsia="宋体" w:hAnsi="宋体" w:hint="eastAsia"/>
          <w:sz w:val="24"/>
          <w:szCs w:val="24"/>
          <w:shd w:val="clear" w:color="auto" w:fill="FFFFFF"/>
        </w:rPr>
        <w:t>存款</w:t>
      </w:r>
      <w:r w:rsidR="009B6C88" w:rsidRPr="007024AC">
        <w:rPr>
          <w:rFonts w:ascii="宋体" w:eastAsia="宋体" w:hAnsi="宋体" w:hint="eastAsia"/>
          <w:sz w:val="24"/>
          <w:szCs w:val="24"/>
          <w:shd w:val="clear" w:color="auto" w:fill="FFFFFF"/>
        </w:rPr>
        <w:t>服务</w:t>
      </w:r>
      <w:r w:rsidRPr="007024AC">
        <w:rPr>
          <w:rFonts w:ascii="宋体" w:eastAsia="宋体" w:hAnsi="宋体" w:hint="eastAsia"/>
          <w:sz w:val="24"/>
          <w:szCs w:val="24"/>
          <w:shd w:val="clear" w:color="auto" w:fill="FFFFFF"/>
        </w:rPr>
        <w:t>。一般是五千元起存。</w:t>
      </w:r>
      <w:r w:rsidR="009B6C88" w:rsidRPr="007024AC">
        <w:rPr>
          <w:rFonts w:ascii="宋体" w:eastAsia="宋体" w:hAnsi="宋体" w:hint="eastAsia"/>
          <w:sz w:val="24"/>
          <w:szCs w:val="24"/>
          <w:shd w:val="clear" w:color="auto" w:fill="FFFFFF"/>
        </w:rPr>
        <w:t>存本取息定期存款取息日由客户开户时约定，可以一个月或几个月取息一次；取息日未取息，以后可随时取息，但不计复息。</w:t>
      </w:r>
    </w:p>
    <w:p w:rsidR="009B6C88" w:rsidRPr="007024AC" w:rsidRDefault="009B6C88" w:rsidP="009B6C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Style w:val="a4"/>
          <w:rFonts w:ascii="宋体" w:eastAsia="宋体" w:hAnsi="宋体" w:hint="eastAsia"/>
          <w:b w:val="0"/>
          <w:sz w:val="24"/>
          <w:szCs w:val="24"/>
          <w:shd w:val="clear" w:color="auto" w:fill="FFFFFF"/>
        </w:rPr>
        <w:t>关于提前取息，中国银行(</w:t>
      </w:r>
      <w:r w:rsidRPr="007024AC">
        <w:rPr>
          <w:rStyle w:val="a4"/>
          <w:rFonts w:ascii="宋体" w:eastAsia="宋体" w:hAnsi="宋体"/>
          <w:b w:val="0"/>
          <w:sz w:val="24"/>
          <w:szCs w:val="24"/>
          <w:shd w:val="clear" w:color="auto" w:fill="FFFFFF"/>
        </w:rPr>
        <w:t>BOC</w:t>
      </w:r>
      <w:r w:rsidRPr="007024AC">
        <w:rPr>
          <w:rStyle w:val="a4"/>
          <w:rFonts w:ascii="宋体" w:eastAsia="宋体" w:hAnsi="宋体" w:hint="eastAsia"/>
          <w:b w:val="0"/>
          <w:sz w:val="24"/>
          <w:szCs w:val="24"/>
          <w:shd w:val="clear" w:color="auto" w:fill="FFFFFF"/>
        </w:rPr>
        <w:t>)与中国工商银行(</w:t>
      </w:r>
      <w:r w:rsidRPr="007024AC">
        <w:rPr>
          <w:rStyle w:val="a4"/>
          <w:rFonts w:ascii="宋体" w:eastAsia="宋体" w:hAnsi="宋体"/>
          <w:b w:val="0"/>
          <w:sz w:val="24"/>
          <w:szCs w:val="24"/>
          <w:shd w:val="clear" w:color="auto" w:fill="FFFFFF"/>
        </w:rPr>
        <w:t>ICBC</w:t>
      </w:r>
      <w:r w:rsidRPr="007024AC">
        <w:rPr>
          <w:rStyle w:val="a4"/>
          <w:rFonts w:ascii="宋体" w:eastAsia="宋体" w:hAnsi="宋体" w:hint="eastAsia"/>
          <w:b w:val="0"/>
          <w:sz w:val="24"/>
          <w:szCs w:val="24"/>
          <w:shd w:val="clear" w:color="auto" w:fill="FFFFFF"/>
        </w:rPr>
        <w:t>)有着不同的规定：ICBC要求</w:t>
      </w:r>
      <w:r w:rsidRPr="007024AC">
        <w:rPr>
          <w:rFonts w:ascii="宋体" w:eastAsia="宋体" w:hAnsi="宋体" w:hint="eastAsia"/>
          <w:sz w:val="24"/>
          <w:szCs w:val="24"/>
          <w:shd w:val="clear" w:color="auto" w:fill="FFFFFF"/>
        </w:rPr>
        <w:t>取息日未到不得提前支取利息，而BOC说明了</w:t>
      </w:r>
      <w:r w:rsidRPr="007024AC">
        <w:rPr>
          <w:rFonts w:ascii="宋体" w:eastAsia="宋体" w:hAnsi="宋体"/>
          <w:sz w:val="24"/>
          <w:szCs w:val="24"/>
          <w:shd w:val="clear" w:color="auto" w:fill="FFFFFF"/>
        </w:rPr>
        <w:t>提前支取时，须按实际存期和活期存款利率重新计算利息，并将已分期支付给客户的利息收回。</w:t>
      </w:r>
      <w:r w:rsidRPr="007024AC">
        <w:rPr>
          <w:rFonts w:ascii="宋体" w:eastAsia="宋体" w:hAnsi="宋体" w:hint="eastAsia"/>
          <w:sz w:val="24"/>
          <w:szCs w:val="24"/>
          <w:shd w:val="clear" w:color="auto" w:fill="FFFFFF"/>
        </w:rPr>
        <w:t>并给出了提前取息的计算公式：</w:t>
      </w:r>
    </w:p>
    <w:p w:rsidR="009B6C88" w:rsidRPr="007024AC" w:rsidRDefault="009B6C88" w:rsidP="0074458C">
      <w:pPr>
        <w:pStyle w:val="a5"/>
        <w:widowControl/>
        <w:shd w:val="clear" w:color="auto" w:fill="FFFFFF"/>
        <w:spacing w:line="240" w:lineRule="atLeast"/>
        <w:ind w:left="780" w:firstLineChars="0" w:firstLine="0"/>
        <w:jc w:val="center"/>
        <w:rPr>
          <w:rFonts w:ascii="宋体" w:eastAsia="宋体" w:hAnsi="宋体"/>
          <w:sz w:val="24"/>
          <w:szCs w:val="24"/>
          <w:shd w:val="clear" w:color="auto" w:fill="FFFFFF"/>
        </w:rPr>
      </w:pPr>
      <w:r w:rsidRPr="007024AC">
        <w:rPr>
          <w:rFonts w:ascii="宋体" w:eastAsia="宋体" w:hAnsi="宋体"/>
          <w:sz w:val="24"/>
          <w:szCs w:val="24"/>
          <w:shd w:val="clear" w:color="auto" w:fill="FFFFFF"/>
        </w:rPr>
        <w:t>应付利息=本金*存期（天数）*活期年利率/360</w:t>
      </w:r>
    </w:p>
    <w:p w:rsidR="009B6C88" w:rsidRPr="007024AC" w:rsidRDefault="009B6C88" w:rsidP="00F63975">
      <w:pPr>
        <w:pStyle w:val="a5"/>
        <w:widowControl/>
        <w:shd w:val="clear" w:color="auto" w:fill="FFFFFF"/>
        <w:spacing w:line="240" w:lineRule="atLeast"/>
        <w:ind w:left="780" w:firstLineChars="0" w:firstLine="0"/>
        <w:jc w:val="center"/>
        <w:rPr>
          <w:rStyle w:val="a4"/>
          <w:rFonts w:ascii="宋体" w:eastAsia="宋体" w:hAnsi="宋体"/>
          <w:b w:val="0"/>
          <w:sz w:val="24"/>
          <w:szCs w:val="24"/>
          <w:shd w:val="clear" w:color="auto" w:fill="FFFFFF"/>
        </w:rPr>
      </w:pPr>
      <w:r w:rsidRPr="007024AC">
        <w:rPr>
          <w:rFonts w:ascii="宋体" w:eastAsia="宋体" w:hAnsi="宋体"/>
          <w:sz w:val="24"/>
          <w:szCs w:val="24"/>
          <w:shd w:val="clear" w:color="auto" w:fill="FFFFFF"/>
        </w:rPr>
        <w:lastRenderedPageBreak/>
        <w:t>应付储户本息合计=本金+按活期利率计算的应付利息-每次支取利息额*已领取次数</w:t>
      </w:r>
    </w:p>
    <w:p w:rsidR="007C4E00" w:rsidRPr="007024AC" w:rsidRDefault="00EA0E39" w:rsidP="009B6C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存本取息的</w:t>
      </w:r>
      <w:r w:rsidR="007C4E00" w:rsidRPr="007024AC">
        <w:rPr>
          <w:rFonts w:ascii="宋体" w:eastAsia="宋体" w:hAnsi="宋体" w:hint="eastAsia"/>
          <w:sz w:val="24"/>
          <w:szCs w:val="24"/>
          <w:shd w:val="clear" w:color="auto" w:fill="FFFFFF"/>
        </w:rPr>
        <w:t>利息按存款开户日挂牌存本取息利率计算,到期未支取部分或提前支取按支取日挂牌的活期利率计算利息。存期分一年、三年、五年。年利率与整存整取定期存款相同，分别为1.35%，1.55%，1.55%。</w:t>
      </w:r>
      <w:r w:rsidR="009B6C88" w:rsidRPr="007024AC">
        <w:rPr>
          <w:rFonts w:ascii="宋体" w:eastAsia="宋体" w:hAnsi="宋体" w:hint="eastAsia"/>
          <w:sz w:val="24"/>
          <w:szCs w:val="24"/>
          <w:shd w:val="clear" w:color="auto" w:fill="FFFFFF"/>
        </w:rPr>
        <w:t>存本取息具有起存金额较高、可多次支取利息，灵活方便、可质押贷款、可提前支取的特点。客户需要提前支取本金时，按照整存整取定期存款的规定计算存期内利息，并扣除多支付的利息。</w:t>
      </w:r>
    </w:p>
    <w:p w:rsidR="00F25049" w:rsidRPr="007024AC" w:rsidRDefault="00233FBF" w:rsidP="00233FBF">
      <w:pPr>
        <w:pStyle w:val="a5"/>
        <w:widowControl/>
        <w:numPr>
          <w:ilvl w:val="0"/>
          <w:numId w:val="4"/>
        </w:numPr>
        <w:shd w:val="clear" w:color="auto" w:fill="FFFFFF"/>
        <w:spacing w:line="240" w:lineRule="atLeast"/>
        <w:ind w:firstLineChars="0"/>
        <w:jc w:val="left"/>
        <w:rPr>
          <w:rFonts w:ascii="宋体" w:eastAsia="宋体" w:hAnsi="宋体"/>
          <w:sz w:val="24"/>
          <w:szCs w:val="24"/>
        </w:rPr>
      </w:pPr>
      <w:r w:rsidRPr="007024AC">
        <w:rPr>
          <w:rStyle w:val="a4"/>
          <w:rFonts w:ascii="宋体" w:eastAsia="宋体" w:hAnsi="宋体" w:hint="eastAsia"/>
          <w:sz w:val="24"/>
          <w:szCs w:val="24"/>
          <w:shd w:val="clear" w:color="auto" w:fill="FFFFFF"/>
        </w:rPr>
        <w:t>定活两便</w:t>
      </w:r>
      <w:r w:rsidRPr="007024AC">
        <w:rPr>
          <w:rFonts w:ascii="宋体" w:eastAsia="宋体" w:hAnsi="宋体" w:hint="eastAsia"/>
          <w:sz w:val="24"/>
          <w:szCs w:val="24"/>
          <w:shd w:val="clear" w:color="auto" w:fill="FFFFFF"/>
        </w:rPr>
        <w:t>：</w:t>
      </w:r>
      <w:r w:rsidRPr="007024AC">
        <w:rPr>
          <w:rFonts w:ascii="宋体" w:eastAsia="宋体" w:hAnsi="宋体"/>
          <w:sz w:val="24"/>
          <w:szCs w:val="24"/>
          <w:shd w:val="clear" w:color="auto" w:fill="FFFFFF"/>
        </w:rPr>
        <w:t>定活两便是指客户在存款时，不约定存期，可以随时支取，利率随存期的长短而变化的储蓄存款。它兼具定期之利、活期之便，不受存取限制，方便客户理财。</w:t>
      </w:r>
      <w:r w:rsidR="000E4AC7" w:rsidRPr="007024AC">
        <w:rPr>
          <w:rFonts w:ascii="宋体" w:eastAsia="宋体" w:hAnsi="宋体" w:hint="eastAsia"/>
          <w:sz w:val="24"/>
          <w:szCs w:val="24"/>
          <w:shd w:val="clear" w:color="auto" w:fill="FFFFFF"/>
        </w:rPr>
        <w:t>定活两便存款一般50元起存</w:t>
      </w:r>
      <w:r w:rsidR="00323B18" w:rsidRPr="007024AC">
        <w:rPr>
          <w:rFonts w:ascii="宋体" w:eastAsia="宋体" w:hAnsi="宋体" w:hint="eastAsia"/>
          <w:sz w:val="24"/>
          <w:szCs w:val="24"/>
          <w:shd w:val="clear" w:color="auto" w:fill="FFFFFF"/>
        </w:rPr>
        <w:t>，采用逐笔计息法计算利息</w:t>
      </w:r>
      <w:r w:rsidR="0040552E" w:rsidRPr="007024AC">
        <w:rPr>
          <w:rFonts w:ascii="宋体" w:eastAsia="宋体" w:hAnsi="宋体" w:hint="eastAsia"/>
          <w:sz w:val="24"/>
          <w:szCs w:val="24"/>
          <w:shd w:val="clear" w:color="auto" w:fill="FFFFFF"/>
        </w:rPr>
        <w:t>：</w:t>
      </w:r>
    </w:p>
    <w:p w:rsidR="00F25049" w:rsidRPr="007024AC" w:rsidRDefault="000E4AC7" w:rsidP="00F25049">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存期不足三个月的，利息按支取日挂牌活期利率计算；</w:t>
      </w:r>
    </w:p>
    <w:p w:rsidR="00F25049" w:rsidRPr="007024AC" w:rsidRDefault="000E4AC7" w:rsidP="00F25049">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存期三个月以上（含三个月），不满半年的，利息按支取日挂牌定期整存整取三个月存款利率打六折计算；</w:t>
      </w:r>
    </w:p>
    <w:p w:rsidR="00F25049" w:rsidRPr="007024AC" w:rsidRDefault="000E4AC7" w:rsidP="00F25049">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存期半年以上的（含半年）不满一年的，整个存期按支取日定期整存整取半年期存款利率打六折计息；</w:t>
      </w:r>
    </w:p>
    <w:p w:rsidR="00233FBF" w:rsidRPr="007024AC" w:rsidRDefault="000E4AC7" w:rsidP="00F25049">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存期一年以上（含一年），无论存期多长，整个存期一律按支取日定期整存整取一年期存款利率打六折计息。</w:t>
      </w:r>
    </w:p>
    <w:p w:rsidR="0040552E" w:rsidRPr="007024AC" w:rsidRDefault="0040552E" w:rsidP="0040552E">
      <w:pPr>
        <w:pStyle w:val="a5"/>
        <w:widowControl/>
        <w:numPr>
          <w:ilvl w:val="0"/>
          <w:numId w:val="4"/>
        </w:numPr>
        <w:shd w:val="clear" w:color="auto" w:fill="FFFFFF"/>
        <w:spacing w:line="240" w:lineRule="atLeast"/>
        <w:ind w:firstLineChars="0"/>
        <w:jc w:val="left"/>
        <w:rPr>
          <w:rFonts w:ascii="宋体" w:eastAsia="宋体" w:hAnsi="宋体"/>
          <w:sz w:val="24"/>
          <w:szCs w:val="24"/>
        </w:rPr>
      </w:pPr>
      <w:r w:rsidRPr="007024AC">
        <w:rPr>
          <w:rStyle w:val="a4"/>
          <w:rFonts w:ascii="宋体" w:eastAsia="宋体" w:hAnsi="宋体" w:hint="eastAsia"/>
          <w:sz w:val="24"/>
          <w:szCs w:val="24"/>
          <w:shd w:val="clear" w:color="auto" w:fill="FFFFFF"/>
        </w:rPr>
        <w:t>个人通知存款</w:t>
      </w:r>
      <w:r w:rsidRPr="007024AC">
        <w:rPr>
          <w:rFonts w:ascii="宋体" w:eastAsia="宋体" w:hAnsi="宋体" w:hint="eastAsia"/>
          <w:sz w:val="24"/>
          <w:szCs w:val="24"/>
          <w:shd w:val="clear" w:color="auto" w:fill="FFFFFF"/>
        </w:rPr>
        <w:t>：</w:t>
      </w:r>
      <w:r w:rsidR="00B77437" w:rsidRPr="007024AC">
        <w:rPr>
          <w:rFonts w:ascii="宋体" w:eastAsia="宋体" w:hAnsi="宋体" w:hint="eastAsia"/>
          <w:sz w:val="24"/>
          <w:szCs w:val="24"/>
          <w:shd w:val="clear" w:color="auto" w:fill="FFFFFF"/>
        </w:rPr>
        <w:t>是存入款项时不约定存期，但约定支取存款的通知期限，支取时按约定期限提前通知银行，约定支取存款的日期和金额，</w:t>
      </w:r>
      <w:proofErr w:type="gramStart"/>
      <w:r w:rsidR="00B77437" w:rsidRPr="007024AC">
        <w:rPr>
          <w:rFonts w:ascii="宋体" w:eastAsia="宋体" w:hAnsi="宋体" w:hint="eastAsia"/>
          <w:sz w:val="24"/>
          <w:szCs w:val="24"/>
          <w:shd w:val="clear" w:color="auto" w:fill="FFFFFF"/>
        </w:rPr>
        <w:t>凭存款</w:t>
      </w:r>
      <w:proofErr w:type="gramEnd"/>
      <w:r w:rsidR="00B77437" w:rsidRPr="007024AC">
        <w:rPr>
          <w:rFonts w:ascii="宋体" w:eastAsia="宋体" w:hAnsi="宋体" w:hint="eastAsia"/>
          <w:sz w:val="24"/>
          <w:szCs w:val="24"/>
          <w:shd w:val="clear" w:color="auto" w:fill="FFFFFF"/>
        </w:rPr>
        <w:t>凭证支取本金和利息的服务。</w:t>
      </w:r>
      <w:r w:rsidR="00765B31" w:rsidRPr="007024AC">
        <w:rPr>
          <w:rFonts w:ascii="宋体" w:eastAsia="宋体" w:hAnsi="宋体" w:hint="eastAsia"/>
          <w:sz w:val="24"/>
          <w:szCs w:val="24"/>
          <w:shd w:val="clear" w:color="auto" w:fill="FFFFFF"/>
        </w:rPr>
        <w:t>最低起存金额为人民币五万元（含），外币等值五千美元（含）。</w:t>
      </w:r>
      <w:r w:rsidR="006808D3" w:rsidRPr="007024AC">
        <w:rPr>
          <w:rFonts w:ascii="宋体" w:eastAsia="宋体" w:hAnsi="宋体" w:hint="eastAsia"/>
          <w:sz w:val="24"/>
          <w:szCs w:val="24"/>
          <w:shd w:val="clear" w:color="auto" w:fill="FFFFFF"/>
        </w:rPr>
        <w:t>在中国银行的官网中写明了个人通知存款支持的外币种类为</w:t>
      </w:r>
      <w:r w:rsidR="006808D3" w:rsidRPr="007024AC">
        <w:rPr>
          <w:rFonts w:ascii="宋体" w:eastAsia="宋体" w:hAnsi="宋体"/>
          <w:sz w:val="24"/>
          <w:szCs w:val="24"/>
          <w:shd w:val="clear" w:color="auto" w:fill="FFFFFF"/>
        </w:rPr>
        <w:t>港币、英镑、美元、日元、欧元、瑞士法郎、澳大利亚元、新加坡元</w:t>
      </w:r>
      <w:r w:rsidR="006808D3" w:rsidRPr="007024AC">
        <w:rPr>
          <w:rFonts w:ascii="宋体" w:eastAsia="宋体" w:hAnsi="宋体" w:hint="eastAsia"/>
          <w:sz w:val="24"/>
          <w:szCs w:val="24"/>
          <w:shd w:val="clear" w:color="auto" w:fill="FFFFFF"/>
        </w:rPr>
        <w:t>。</w:t>
      </w:r>
      <w:r w:rsidR="00765B31" w:rsidRPr="007024AC">
        <w:rPr>
          <w:rFonts w:ascii="宋体" w:eastAsia="宋体" w:hAnsi="宋体" w:hint="eastAsia"/>
          <w:sz w:val="24"/>
          <w:szCs w:val="24"/>
          <w:shd w:val="clear" w:color="auto" w:fill="FFFFFF"/>
        </w:rPr>
        <w:t>为了方便，客户可在存入款项开户时即可提前通知取款日期或约定转存存款日期和金额。个人通知存款需一次性存入，可以一次或分次支取，但分次支取后账户余额不能低于最低起存金额，当低于最低起存金额时银行给予清户，转为活期存款。个人通知存款按存款人选择的提前通知的期限长短划分为一天通知存款和七天通知存款两个品种。</w:t>
      </w:r>
      <w:r w:rsidR="00084CBF" w:rsidRPr="007024AC">
        <w:rPr>
          <w:rFonts w:ascii="宋体" w:eastAsia="宋体" w:hAnsi="宋体" w:hint="eastAsia"/>
          <w:sz w:val="24"/>
          <w:szCs w:val="24"/>
          <w:shd w:val="clear" w:color="auto" w:fill="FFFFFF"/>
        </w:rPr>
        <w:t>年利率分别为0.55%和1.1%。</w:t>
      </w:r>
      <w:r w:rsidR="00765B31" w:rsidRPr="007024AC">
        <w:rPr>
          <w:rFonts w:ascii="宋体" w:eastAsia="宋体" w:hAnsi="宋体" w:hint="eastAsia"/>
          <w:sz w:val="24"/>
          <w:szCs w:val="24"/>
          <w:shd w:val="clear" w:color="auto" w:fill="FFFFFF"/>
        </w:rPr>
        <w:t>其中一天通知存款需要提前一天向银行发出支取通知，并且存期最少需一天；七天通知存款需要提前七天向银行发出支取通知，并且存期最少需七天。</w:t>
      </w:r>
    </w:p>
    <w:p w:rsidR="00B22A88" w:rsidRPr="007024AC" w:rsidRDefault="00F15285" w:rsidP="00B22A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Style w:val="a4"/>
          <w:rFonts w:ascii="宋体" w:eastAsia="宋体" w:hAnsi="宋体" w:hint="eastAsia"/>
          <w:b w:val="0"/>
          <w:sz w:val="24"/>
          <w:szCs w:val="24"/>
          <w:shd w:val="clear" w:color="auto" w:fill="FFFFFF"/>
        </w:rPr>
        <w:t>个人通知存款</w:t>
      </w:r>
      <w:r w:rsidRPr="007024AC">
        <w:rPr>
          <w:rFonts w:ascii="宋体" w:eastAsia="宋体" w:hAnsi="宋体"/>
          <w:sz w:val="24"/>
          <w:szCs w:val="24"/>
          <w:shd w:val="clear" w:color="auto" w:fill="FFFFFF"/>
        </w:rPr>
        <w:t>具有活期存款的便利和高于活期存款的利率</w:t>
      </w:r>
      <w:r w:rsidRPr="007024AC">
        <w:rPr>
          <w:rFonts w:ascii="宋体" w:eastAsia="宋体" w:hAnsi="宋体" w:hint="eastAsia"/>
          <w:sz w:val="24"/>
          <w:szCs w:val="24"/>
          <w:shd w:val="clear" w:color="auto" w:fill="FFFFFF"/>
        </w:rPr>
        <w:t>，</w:t>
      </w:r>
      <w:r w:rsidRPr="007024AC">
        <w:rPr>
          <w:rFonts w:ascii="宋体" w:eastAsia="宋体" w:hAnsi="宋体"/>
          <w:sz w:val="24"/>
          <w:szCs w:val="24"/>
          <w:shd w:val="clear" w:color="auto" w:fill="FFFFFF"/>
        </w:rPr>
        <w:t>币种多样，适合大额资金存期难以确定，存取较频繁的存款客户</w:t>
      </w:r>
      <w:r w:rsidRPr="007024AC">
        <w:rPr>
          <w:rFonts w:ascii="宋体" w:eastAsia="宋体" w:hAnsi="宋体" w:hint="eastAsia"/>
          <w:sz w:val="24"/>
          <w:szCs w:val="24"/>
          <w:shd w:val="clear" w:color="auto" w:fill="FFFFFF"/>
        </w:rPr>
        <w:t>。</w:t>
      </w:r>
    </w:p>
    <w:p w:rsidR="00B22A88" w:rsidRPr="007024AC" w:rsidRDefault="00B22A88" w:rsidP="00B22A88">
      <w:pPr>
        <w:pStyle w:val="a5"/>
        <w:widowControl/>
        <w:numPr>
          <w:ilvl w:val="0"/>
          <w:numId w:val="4"/>
        </w:numPr>
        <w:shd w:val="clear" w:color="auto" w:fill="FFFFFF"/>
        <w:spacing w:line="240" w:lineRule="atLeast"/>
        <w:ind w:firstLineChars="0"/>
        <w:jc w:val="left"/>
        <w:rPr>
          <w:rFonts w:ascii="宋体" w:eastAsia="宋体" w:hAnsi="宋体"/>
          <w:sz w:val="24"/>
          <w:szCs w:val="24"/>
          <w:shd w:val="clear" w:color="auto" w:fill="FFFFFF"/>
        </w:rPr>
      </w:pPr>
      <w:r w:rsidRPr="007024AC">
        <w:rPr>
          <w:rStyle w:val="a4"/>
          <w:rFonts w:ascii="宋体" w:eastAsia="宋体" w:hAnsi="宋体" w:hint="eastAsia"/>
          <w:sz w:val="24"/>
          <w:szCs w:val="24"/>
          <w:shd w:val="clear" w:color="auto" w:fill="FFFFFF"/>
        </w:rPr>
        <w:t>教育储蓄存款</w:t>
      </w:r>
      <w:r w:rsidRPr="007024AC">
        <w:rPr>
          <w:rFonts w:ascii="宋体" w:eastAsia="宋体" w:hAnsi="宋体" w:hint="eastAsia"/>
          <w:sz w:val="24"/>
          <w:szCs w:val="24"/>
          <w:shd w:val="clear" w:color="auto" w:fill="FFFFFF"/>
        </w:rPr>
        <w:t>：</w:t>
      </w:r>
      <w:r w:rsidR="00755A2E" w:rsidRPr="007024AC">
        <w:rPr>
          <w:rFonts w:ascii="宋体" w:eastAsia="宋体" w:hAnsi="宋体" w:hint="eastAsia"/>
          <w:sz w:val="24"/>
          <w:szCs w:val="24"/>
          <w:shd w:val="clear" w:color="auto" w:fill="FFFFFF"/>
        </w:rPr>
        <w:t>教育储蓄是为鼓励城乡居民以储蓄方式，为其子女接受非义务教育积蓄资金，促进教育事业发展而开办的储蓄。一般来说教育储蓄的对象为在校小学四年级（含四年级）以上学生。</w:t>
      </w:r>
      <w:r w:rsidR="00E317E7" w:rsidRPr="007024AC">
        <w:rPr>
          <w:rFonts w:ascii="宋体" w:eastAsia="宋体" w:hAnsi="宋体" w:hint="eastAsia"/>
          <w:sz w:val="24"/>
          <w:szCs w:val="24"/>
          <w:shd w:val="clear" w:color="auto" w:fill="FFFFFF"/>
        </w:rPr>
        <w:t>中国银行特别写明了其教育储蓄存款</w:t>
      </w:r>
      <w:r w:rsidR="00E317E7" w:rsidRPr="007024AC">
        <w:rPr>
          <w:rFonts w:ascii="宋体" w:eastAsia="宋体" w:hAnsi="宋体"/>
          <w:sz w:val="24"/>
          <w:szCs w:val="24"/>
          <w:shd w:val="clear" w:color="auto" w:fill="FFFFFF"/>
        </w:rPr>
        <w:t>适用于正在接受非义务教育的在校学生，其在就读全日制高中（中专）。大专和大学本科。</w:t>
      </w:r>
      <w:r w:rsidR="00E317E7" w:rsidRPr="007024AC">
        <w:rPr>
          <w:rFonts w:ascii="宋体" w:eastAsia="宋体" w:hAnsi="宋体" w:hint="eastAsia"/>
          <w:sz w:val="24"/>
          <w:szCs w:val="24"/>
          <w:shd w:val="clear" w:color="auto" w:fill="FFFFFF"/>
        </w:rPr>
        <w:t>并且在</w:t>
      </w:r>
      <w:r w:rsidR="00E317E7" w:rsidRPr="007024AC">
        <w:rPr>
          <w:rFonts w:ascii="宋体" w:eastAsia="宋体" w:hAnsi="宋体"/>
          <w:sz w:val="24"/>
          <w:szCs w:val="24"/>
          <w:shd w:val="clear" w:color="auto" w:fill="FFFFFF"/>
        </w:rPr>
        <w:t>硕士和博士研究生阶段中，每个学习阶段可分别享受一次2万元教育储蓄的利息免税和利率优惠。 </w:t>
      </w:r>
    </w:p>
    <w:p w:rsidR="001F6BEA" w:rsidRPr="007024AC" w:rsidRDefault="001F6BEA" w:rsidP="001F6BEA">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存期规定：教育储蓄存款按存期分为一年、三年和六年三种。 一年期、三年期教育储蓄按开户日同期同档次整存整取定期储蓄存款利率计息；六年期按开户日五年期整存整取定期储蓄存款利率计息。遇利率调</w:t>
      </w:r>
      <w:r w:rsidRPr="007024AC">
        <w:rPr>
          <w:rFonts w:ascii="宋体" w:eastAsia="宋体" w:hAnsi="宋体" w:hint="eastAsia"/>
          <w:sz w:val="24"/>
          <w:szCs w:val="24"/>
          <w:shd w:val="clear" w:color="auto" w:fill="FFFFFF"/>
        </w:rPr>
        <w:lastRenderedPageBreak/>
        <w:t>整，不分段计息。此外，客户按约定每月存入固定金额，中途如有漏存，应在次月补齐，未补存者按零存整取定期储蓄存款的有关规定办理。教育储蓄提前支取时必须全额支取。提前支取时，客户能提供“证明”的，按实际存期和开户日同期同档次整存整取定期储蓄存款利率计付利息，并免征储蓄存款利息所得税；客户未能提供“证明”的，按实际存期和支取日活期储蓄存款利率计付利息，并按有关规定征收储蓄存款利息所得税。而逾期支取时，其超过原定存期的部分，按支取日活期储蓄存款利率计付利息，并按有关规定征收储蓄存款利息所得税。</w:t>
      </w:r>
    </w:p>
    <w:p w:rsidR="00CD5E1C" w:rsidRPr="007024AC" w:rsidRDefault="00CD5E1C" w:rsidP="001F6BEA">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账户限额：教育储蓄每一账户起存50元，本金合计最高限额为2万元。</w:t>
      </w:r>
    </w:p>
    <w:p w:rsidR="00CD5E1C" w:rsidRPr="007024AC" w:rsidRDefault="00CD5E1C" w:rsidP="001F6BEA">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利息优惠：客户凭学校提供的正在接受非义务教育的学生身份证明一次支取本金和利息时,可以享受利率优惠,并免征储蓄存款利息所得税。</w:t>
      </w:r>
    </w:p>
    <w:p w:rsidR="00CD5E1C" w:rsidRPr="007024AC" w:rsidRDefault="00CD5E1C" w:rsidP="001F6BEA">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教育储蓄存款的特点如下：</w:t>
      </w:r>
    </w:p>
    <w:p w:rsidR="00CD5E1C" w:rsidRPr="007024AC" w:rsidRDefault="00CD5E1C" w:rsidP="00CD5E1C">
      <w:pPr>
        <w:pStyle w:val="a5"/>
        <w:widowControl/>
        <w:numPr>
          <w:ilvl w:val="0"/>
          <w:numId w:val="10"/>
        </w:numPr>
        <w:shd w:val="clear" w:color="auto" w:fill="FFFFFF"/>
        <w:spacing w:line="240" w:lineRule="atLeast"/>
        <w:ind w:firstLineChars="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存期灵活。它</w:t>
      </w:r>
      <w:r w:rsidRPr="007024AC">
        <w:rPr>
          <w:rFonts w:ascii="宋体" w:eastAsia="宋体" w:hAnsi="宋体"/>
          <w:sz w:val="24"/>
          <w:szCs w:val="24"/>
          <w:shd w:val="clear" w:color="auto" w:fill="FFFFFF"/>
        </w:rPr>
        <w:t>是零存整取的存款方式与整存整取的存款利率相结合，专门针对子女教育的储蓄品种，您可视子女的教育进程和现状，自己规划设定存款期限，来享受高利率，免征利息所得税。</w:t>
      </w:r>
    </w:p>
    <w:p w:rsidR="00CD5E1C" w:rsidRPr="007024AC" w:rsidRDefault="00CD5E1C" w:rsidP="00CD5E1C">
      <w:pPr>
        <w:pStyle w:val="a5"/>
        <w:widowControl/>
        <w:numPr>
          <w:ilvl w:val="0"/>
          <w:numId w:val="10"/>
        </w:numPr>
        <w:shd w:val="clear" w:color="auto" w:fill="FFFFFF"/>
        <w:spacing w:line="240" w:lineRule="atLeast"/>
        <w:ind w:firstLineChars="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存额固定。</w:t>
      </w:r>
      <w:r w:rsidRPr="007024AC">
        <w:rPr>
          <w:rFonts w:ascii="宋体" w:eastAsia="宋体" w:hAnsi="宋体"/>
          <w:sz w:val="24"/>
          <w:szCs w:val="24"/>
          <w:shd w:val="clear" w:color="auto" w:fill="FFFFFF"/>
        </w:rPr>
        <w:t>开户时，</w:t>
      </w:r>
      <w:r w:rsidRPr="007024AC">
        <w:rPr>
          <w:rFonts w:ascii="宋体" w:eastAsia="宋体" w:hAnsi="宋体" w:hint="eastAsia"/>
          <w:sz w:val="24"/>
          <w:szCs w:val="24"/>
          <w:shd w:val="clear" w:color="auto" w:fill="FFFFFF"/>
        </w:rPr>
        <w:t>客户</w:t>
      </w:r>
      <w:r w:rsidRPr="007024AC">
        <w:rPr>
          <w:rFonts w:ascii="宋体" w:eastAsia="宋体" w:hAnsi="宋体"/>
          <w:sz w:val="24"/>
          <w:szCs w:val="24"/>
          <w:shd w:val="clear" w:color="auto" w:fill="FFFFFF"/>
        </w:rPr>
        <w:t>可根据目前自身的经济实力，与银行约定每次固定存入的金额。</w:t>
      </w:r>
    </w:p>
    <w:p w:rsidR="00D229EC" w:rsidRPr="007024AC" w:rsidRDefault="00D229EC" w:rsidP="00CD5E1C">
      <w:pPr>
        <w:pStyle w:val="a5"/>
        <w:widowControl/>
        <w:numPr>
          <w:ilvl w:val="0"/>
          <w:numId w:val="10"/>
        </w:numPr>
        <w:shd w:val="clear" w:color="auto" w:fill="FFFFFF"/>
        <w:spacing w:line="240" w:lineRule="atLeast"/>
        <w:ind w:firstLineChars="0"/>
        <w:jc w:val="left"/>
        <w:rPr>
          <w:rFonts w:ascii="宋体" w:eastAsia="宋体" w:hAnsi="宋体"/>
          <w:sz w:val="24"/>
          <w:szCs w:val="24"/>
          <w:shd w:val="clear" w:color="auto" w:fill="FFFFFF"/>
        </w:rPr>
      </w:pPr>
      <w:r w:rsidRPr="007024AC">
        <w:rPr>
          <w:rFonts w:ascii="宋体" w:eastAsia="宋体" w:hAnsi="宋体"/>
          <w:sz w:val="24"/>
          <w:szCs w:val="24"/>
          <w:shd w:val="clear" w:color="auto" w:fill="FFFFFF"/>
        </w:rPr>
        <w:t>利率优惠</w:t>
      </w:r>
      <w:r w:rsidRPr="007024AC">
        <w:rPr>
          <w:rFonts w:ascii="宋体" w:eastAsia="宋体" w:hAnsi="宋体" w:hint="eastAsia"/>
          <w:sz w:val="24"/>
          <w:szCs w:val="24"/>
          <w:shd w:val="clear" w:color="auto" w:fill="FFFFFF"/>
        </w:rPr>
        <w:t>。</w:t>
      </w:r>
      <w:r w:rsidRPr="007024AC">
        <w:rPr>
          <w:rFonts w:ascii="宋体" w:eastAsia="宋体" w:hAnsi="宋体"/>
          <w:sz w:val="24"/>
          <w:szCs w:val="24"/>
          <w:shd w:val="clear" w:color="auto" w:fill="FFFFFF"/>
        </w:rPr>
        <w:t>存款到期，凭存款人接受非义务教育学校所在地省级国家税务局统一印制.所在学校开具的正在接受非义务教育的学生身份证明，可享受整存整取的利率。</w:t>
      </w:r>
    </w:p>
    <w:p w:rsidR="00D229EC" w:rsidRPr="007024AC" w:rsidRDefault="00D229EC" w:rsidP="00CD5E1C">
      <w:pPr>
        <w:pStyle w:val="a5"/>
        <w:widowControl/>
        <w:numPr>
          <w:ilvl w:val="0"/>
          <w:numId w:val="10"/>
        </w:numPr>
        <w:shd w:val="clear" w:color="auto" w:fill="FFFFFF"/>
        <w:spacing w:line="240" w:lineRule="atLeast"/>
        <w:ind w:firstLineChars="0"/>
        <w:jc w:val="left"/>
        <w:rPr>
          <w:rFonts w:ascii="宋体" w:eastAsia="宋体" w:hAnsi="宋体"/>
          <w:sz w:val="24"/>
          <w:szCs w:val="24"/>
          <w:shd w:val="clear" w:color="auto" w:fill="FFFFFF"/>
        </w:rPr>
      </w:pPr>
      <w:r w:rsidRPr="007024AC">
        <w:rPr>
          <w:rFonts w:ascii="宋体" w:eastAsia="宋体" w:hAnsi="宋体"/>
          <w:sz w:val="24"/>
          <w:szCs w:val="24"/>
          <w:shd w:val="clear" w:color="auto" w:fill="FFFFFF"/>
        </w:rPr>
        <w:t>利息免税</w:t>
      </w:r>
      <w:r w:rsidRPr="007024AC">
        <w:rPr>
          <w:rFonts w:ascii="宋体" w:eastAsia="宋体" w:hAnsi="宋体" w:hint="eastAsia"/>
          <w:sz w:val="24"/>
          <w:szCs w:val="24"/>
          <w:shd w:val="clear" w:color="auto" w:fill="FFFFFF"/>
        </w:rPr>
        <w:t>。</w:t>
      </w:r>
      <w:r w:rsidRPr="007024AC">
        <w:rPr>
          <w:rFonts w:ascii="宋体" w:eastAsia="宋体" w:hAnsi="宋体"/>
          <w:sz w:val="24"/>
          <w:szCs w:val="24"/>
          <w:shd w:val="clear" w:color="auto" w:fill="FFFFFF"/>
        </w:rPr>
        <w:t>2万元本金限额内，可免征利息税。</w:t>
      </w:r>
    </w:p>
    <w:p w:rsidR="00121081" w:rsidRPr="007024AC" w:rsidRDefault="00121081" w:rsidP="00121081">
      <w:pPr>
        <w:widowControl/>
        <w:shd w:val="clear" w:color="auto" w:fill="FFFFFF"/>
        <w:spacing w:line="240" w:lineRule="atLeast"/>
        <w:ind w:left="78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前8项存款业务不同期限年利率总结如下表所示：</w:t>
      </w:r>
    </w:p>
    <w:p w:rsidR="00600E24" w:rsidRPr="007024AC" w:rsidRDefault="00600E24" w:rsidP="00121081">
      <w:pPr>
        <w:widowControl/>
        <w:shd w:val="clear" w:color="auto" w:fill="FFFFFF"/>
        <w:spacing w:line="240" w:lineRule="atLeast"/>
        <w:ind w:left="780"/>
        <w:jc w:val="left"/>
        <w:rPr>
          <w:rFonts w:ascii="宋体" w:eastAsia="宋体" w:hAnsi="宋体"/>
          <w:sz w:val="24"/>
          <w:szCs w:val="24"/>
          <w:shd w:val="clear" w:color="auto" w:fill="FFFFFF"/>
        </w:rPr>
      </w:pPr>
    </w:p>
    <w:p w:rsidR="00121081" w:rsidRPr="007024AC" w:rsidRDefault="009D16B0" w:rsidP="009D16B0">
      <w:pPr>
        <w:widowControl/>
        <w:shd w:val="clear" w:color="auto" w:fill="FFFFFF"/>
        <w:spacing w:line="240" w:lineRule="atLeast"/>
        <w:ind w:left="780"/>
        <w:jc w:val="center"/>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表1：8项常见存款业务不同期限年利率表</w:t>
      </w:r>
    </w:p>
    <w:p w:rsidR="00653567" w:rsidRPr="007024AC" w:rsidRDefault="00653567" w:rsidP="009D16B0">
      <w:pPr>
        <w:widowControl/>
        <w:shd w:val="clear" w:color="auto" w:fill="FFFFFF"/>
        <w:spacing w:line="240" w:lineRule="atLeast"/>
        <w:ind w:left="780"/>
        <w:jc w:val="center"/>
        <w:rPr>
          <w:rFonts w:ascii="宋体" w:eastAsia="宋体" w:hAnsi="宋体"/>
          <w:sz w:val="24"/>
          <w:szCs w:val="24"/>
          <w:shd w:val="clear" w:color="auto" w:fill="FFFFFF"/>
        </w:rPr>
      </w:pPr>
      <w:r w:rsidRPr="007024AC">
        <w:rPr>
          <w:rFonts w:ascii="宋体" w:eastAsia="宋体" w:hAnsi="宋体"/>
          <w:noProof/>
          <w:sz w:val="24"/>
          <w:szCs w:val="24"/>
        </w:rPr>
        <w:drawing>
          <wp:inline distT="0" distB="0" distL="0" distR="0" wp14:anchorId="1B7EC367" wp14:editId="691B0235">
            <wp:extent cx="4961905" cy="37238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1905" cy="3723809"/>
                    </a:xfrm>
                    <a:prstGeom prst="rect">
                      <a:avLst/>
                    </a:prstGeom>
                  </pic:spPr>
                </pic:pic>
              </a:graphicData>
            </a:graphic>
          </wp:inline>
        </w:drawing>
      </w:r>
    </w:p>
    <w:p w:rsidR="00600E24" w:rsidRPr="007024AC" w:rsidRDefault="00600E24" w:rsidP="009D16B0">
      <w:pPr>
        <w:widowControl/>
        <w:shd w:val="clear" w:color="auto" w:fill="FFFFFF"/>
        <w:spacing w:line="240" w:lineRule="atLeast"/>
        <w:ind w:left="780"/>
        <w:jc w:val="center"/>
        <w:rPr>
          <w:rFonts w:ascii="宋体" w:eastAsia="宋体" w:hAnsi="宋体"/>
          <w:sz w:val="24"/>
          <w:szCs w:val="24"/>
          <w:shd w:val="clear" w:color="auto" w:fill="FFFFFF"/>
        </w:rPr>
      </w:pPr>
    </w:p>
    <w:p w:rsidR="00FC3741" w:rsidRPr="007024AC" w:rsidRDefault="00FC3741" w:rsidP="00FC3741">
      <w:pPr>
        <w:pStyle w:val="a5"/>
        <w:widowControl/>
        <w:numPr>
          <w:ilvl w:val="0"/>
          <w:numId w:val="4"/>
        </w:numPr>
        <w:shd w:val="clear" w:color="auto" w:fill="FFFFFF"/>
        <w:spacing w:line="240" w:lineRule="atLeast"/>
        <w:ind w:firstLineChars="0"/>
        <w:jc w:val="left"/>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个人大额存单：它是</w:t>
      </w:r>
      <w:r w:rsidR="00D2100A" w:rsidRPr="007024AC">
        <w:rPr>
          <w:rFonts w:ascii="宋体" w:eastAsia="宋体" w:hAnsi="宋体" w:hint="eastAsia"/>
          <w:sz w:val="24"/>
          <w:szCs w:val="24"/>
          <w:shd w:val="clear" w:color="auto" w:fill="FFFFFF"/>
        </w:rPr>
        <w:t>为个人客户提供的一款创新型定期存款，是一种</w:t>
      </w:r>
      <w:r w:rsidR="00D2100A" w:rsidRPr="007024AC">
        <w:rPr>
          <w:rFonts w:ascii="宋体" w:eastAsia="宋体" w:hAnsi="宋体"/>
          <w:sz w:val="24"/>
          <w:szCs w:val="24"/>
          <w:shd w:val="clear" w:color="auto" w:fill="FFFFFF"/>
        </w:rPr>
        <w:t>面向个人客户的记账式大额存款凭证，</w:t>
      </w:r>
      <w:r w:rsidR="000D1D60" w:rsidRPr="007024AC">
        <w:rPr>
          <w:rFonts w:ascii="宋体" w:eastAsia="宋体" w:hAnsi="宋体"/>
          <w:sz w:val="24"/>
          <w:szCs w:val="24"/>
          <w:shd w:val="clear" w:color="auto" w:fill="FFFFFF"/>
        </w:rPr>
        <w:t>具有标准化期限、最低投资金额要求、市场化定价</w:t>
      </w:r>
      <w:r w:rsidR="000D1D60" w:rsidRPr="007024AC">
        <w:rPr>
          <w:rFonts w:ascii="宋体" w:eastAsia="宋体" w:hAnsi="宋体" w:hint="eastAsia"/>
          <w:sz w:val="24"/>
          <w:szCs w:val="24"/>
          <w:shd w:val="clear" w:color="auto" w:fill="FFFFFF"/>
        </w:rPr>
        <w:t>的特点，</w:t>
      </w:r>
      <w:r w:rsidR="00D2100A" w:rsidRPr="007024AC">
        <w:rPr>
          <w:rFonts w:ascii="宋体" w:eastAsia="宋体" w:hAnsi="宋体"/>
          <w:sz w:val="24"/>
          <w:szCs w:val="24"/>
          <w:shd w:val="clear" w:color="auto" w:fill="FFFFFF"/>
        </w:rPr>
        <w:t>属一般性存款</w:t>
      </w:r>
      <w:r w:rsidR="000D1D60" w:rsidRPr="007024AC">
        <w:rPr>
          <w:rFonts w:ascii="宋体" w:eastAsia="宋体" w:hAnsi="宋体" w:hint="eastAsia"/>
          <w:sz w:val="24"/>
          <w:szCs w:val="24"/>
          <w:shd w:val="clear" w:color="auto" w:fill="FFFFFF"/>
        </w:rPr>
        <w:t>。并且</w:t>
      </w:r>
      <w:r w:rsidR="000D1D60" w:rsidRPr="007024AC">
        <w:rPr>
          <w:rFonts w:ascii="宋体" w:eastAsia="宋体" w:hAnsi="宋体"/>
          <w:sz w:val="24"/>
          <w:szCs w:val="24"/>
          <w:shd w:val="clear" w:color="auto" w:fill="FFFFFF"/>
        </w:rPr>
        <w:t>按照人民银行相关规定，大额存单纳入存款保险范围。</w:t>
      </w:r>
      <w:r w:rsidRPr="007024AC">
        <w:rPr>
          <w:rFonts w:ascii="宋体" w:eastAsia="宋体" w:hAnsi="宋体" w:hint="eastAsia"/>
          <w:sz w:val="24"/>
          <w:szCs w:val="24"/>
          <w:shd w:val="clear" w:color="auto" w:fill="FFFFFF"/>
        </w:rPr>
        <w:t>在满足一定起存金额的前提下，大额存单产品享受较同期限央行基准利率上浮，同时，提前支取还可以按照实际</w:t>
      </w:r>
      <w:proofErr w:type="gramStart"/>
      <w:r w:rsidRPr="007024AC">
        <w:rPr>
          <w:rFonts w:ascii="宋体" w:eastAsia="宋体" w:hAnsi="宋体" w:hint="eastAsia"/>
          <w:sz w:val="24"/>
          <w:szCs w:val="24"/>
          <w:shd w:val="clear" w:color="auto" w:fill="FFFFFF"/>
        </w:rPr>
        <w:t>存期靠档计息</w:t>
      </w:r>
      <w:proofErr w:type="gramEnd"/>
      <w:r w:rsidRPr="007024AC">
        <w:rPr>
          <w:rFonts w:ascii="宋体" w:eastAsia="宋体" w:hAnsi="宋体" w:hint="eastAsia"/>
          <w:sz w:val="24"/>
          <w:szCs w:val="24"/>
          <w:shd w:val="clear" w:color="auto" w:fill="FFFFFF"/>
        </w:rPr>
        <w:t>，是一款兼顾定期存款收益和活期存款便利的存款创新产品。</w:t>
      </w:r>
    </w:p>
    <w:p w:rsidR="000D1D60" w:rsidRPr="007024AC" w:rsidRDefault="000D1D60" w:rsidP="000D1D60">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b/>
          <w:sz w:val="24"/>
          <w:szCs w:val="24"/>
          <w:shd w:val="clear" w:color="auto" w:fill="FFFFFF"/>
        </w:rPr>
        <w:t>不同银行对个人大额存单起存金额、期限选择都不同。大额存单按期发放，每期存单的要求也不尽相同。就中国工商银行来说，</w:t>
      </w:r>
      <w:r w:rsidR="00D82E8E" w:rsidRPr="007024AC">
        <w:rPr>
          <w:rFonts w:ascii="宋体" w:eastAsia="宋体" w:hAnsi="宋体" w:hint="eastAsia"/>
          <w:sz w:val="24"/>
          <w:szCs w:val="24"/>
          <w:shd w:val="clear" w:color="auto" w:fill="FFFFFF"/>
        </w:rPr>
        <w:t>起存金额为30万元（含）或50万元（含）。</w:t>
      </w:r>
      <w:r w:rsidR="00623DBD" w:rsidRPr="007024AC">
        <w:rPr>
          <w:rFonts w:ascii="宋体" w:eastAsia="宋体" w:hAnsi="宋体" w:hint="eastAsia"/>
          <w:sz w:val="24"/>
          <w:szCs w:val="24"/>
          <w:shd w:val="clear" w:color="auto" w:fill="FFFFFF"/>
        </w:rPr>
        <w:t>30万元起存的大额存单在提前支取时按存续</w:t>
      </w:r>
      <w:proofErr w:type="gramStart"/>
      <w:r w:rsidR="00623DBD" w:rsidRPr="007024AC">
        <w:rPr>
          <w:rFonts w:ascii="宋体" w:eastAsia="宋体" w:hAnsi="宋体" w:hint="eastAsia"/>
          <w:sz w:val="24"/>
          <w:szCs w:val="24"/>
          <w:shd w:val="clear" w:color="auto" w:fill="FFFFFF"/>
        </w:rPr>
        <w:t>期靠档</w:t>
      </w:r>
      <w:proofErr w:type="gramEnd"/>
      <w:r w:rsidR="00623DBD" w:rsidRPr="007024AC">
        <w:rPr>
          <w:rFonts w:ascii="宋体" w:eastAsia="宋体" w:hAnsi="宋体" w:hint="eastAsia"/>
          <w:sz w:val="24"/>
          <w:szCs w:val="24"/>
          <w:shd w:val="clear" w:color="auto" w:fill="FFFFFF"/>
        </w:rPr>
        <w:t>工行挂牌利率计息，50万元起存的大额存单在提前支取时按存续</w:t>
      </w:r>
      <w:proofErr w:type="gramStart"/>
      <w:r w:rsidR="00623DBD" w:rsidRPr="007024AC">
        <w:rPr>
          <w:rFonts w:ascii="宋体" w:eastAsia="宋体" w:hAnsi="宋体" w:hint="eastAsia"/>
          <w:sz w:val="24"/>
          <w:szCs w:val="24"/>
          <w:shd w:val="clear" w:color="auto" w:fill="FFFFFF"/>
        </w:rPr>
        <w:t>期靠档</w:t>
      </w:r>
      <w:proofErr w:type="gramEnd"/>
      <w:r w:rsidR="00623DBD" w:rsidRPr="007024AC">
        <w:rPr>
          <w:rFonts w:ascii="宋体" w:eastAsia="宋体" w:hAnsi="宋体" w:hint="eastAsia"/>
          <w:sz w:val="24"/>
          <w:szCs w:val="24"/>
          <w:shd w:val="clear" w:color="auto" w:fill="FFFFFF"/>
        </w:rPr>
        <w:t>央行基准利率上浮1.4倍计息。</w:t>
      </w:r>
      <w:r w:rsidR="00D82E8E" w:rsidRPr="007024AC">
        <w:rPr>
          <w:rFonts w:ascii="宋体" w:eastAsia="宋体" w:hAnsi="宋体" w:hint="eastAsia"/>
          <w:sz w:val="24"/>
          <w:szCs w:val="24"/>
          <w:shd w:val="clear" w:color="auto" w:fill="FFFFFF"/>
        </w:rPr>
        <w:t>产品期限分别有3个月、6个月、1年、2年、3年。</w:t>
      </w:r>
      <w:r w:rsidR="00DE05E8" w:rsidRPr="007024AC">
        <w:rPr>
          <w:rFonts w:ascii="宋体" w:eastAsia="宋体" w:hAnsi="宋体" w:hint="eastAsia"/>
          <w:sz w:val="24"/>
          <w:szCs w:val="24"/>
          <w:shd w:val="clear" w:color="auto" w:fill="FFFFFF"/>
        </w:rPr>
        <w:t>其计息规则可归纳为下表：</w:t>
      </w:r>
    </w:p>
    <w:p w:rsidR="00DE05E8" w:rsidRPr="007024AC" w:rsidRDefault="00DE05E8" w:rsidP="00DE05E8">
      <w:pPr>
        <w:pStyle w:val="a5"/>
        <w:widowControl/>
        <w:shd w:val="clear" w:color="auto" w:fill="FFFFFF"/>
        <w:spacing w:line="240" w:lineRule="atLeast"/>
        <w:ind w:left="780" w:firstLineChars="0" w:firstLine="0"/>
        <w:jc w:val="center"/>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表2：ICBC个人大额存单计息规则表</w:t>
      </w:r>
    </w:p>
    <w:p w:rsidR="00B22A88" w:rsidRPr="007024AC" w:rsidRDefault="00DD351D" w:rsidP="00B22A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noProof/>
          <w:sz w:val="24"/>
          <w:szCs w:val="24"/>
        </w:rPr>
        <w:drawing>
          <wp:inline distT="0" distB="0" distL="0" distR="0" wp14:anchorId="4C30A982" wp14:editId="01E3BC8B">
            <wp:extent cx="3952381" cy="5409524"/>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381" cy="5409524"/>
                    </a:xfrm>
                    <a:prstGeom prst="rect">
                      <a:avLst/>
                    </a:prstGeom>
                  </pic:spPr>
                </pic:pic>
              </a:graphicData>
            </a:graphic>
          </wp:inline>
        </w:drawing>
      </w:r>
    </w:p>
    <w:p w:rsidR="00DD351D" w:rsidRPr="007024AC" w:rsidRDefault="00DD351D" w:rsidP="00B22A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(续上表)</w:t>
      </w:r>
    </w:p>
    <w:p w:rsidR="00DD351D" w:rsidRPr="007024AC" w:rsidRDefault="00DD351D" w:rsidP="00B22A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noProof/>
          <w:sz w:val="24"/>
          <w:szCs w:val="24"/>
        </w:rPr>
        <w:lastRenderedPageBreak/>
        <w:drawing>
          <wp:inline distT="0" distB="0" distL="0" distR="0" wp14:anchorId="18C4CB95" wp14:editId="50C2D79D">
            <wp:extent cx="3952381" cy="38952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381" cy="3895238"/>
                    </a:xfrm>
                    <a:prstGeom prst="rect">
                      <a:avLst/>
                    </a:prstGeom>
                  </pic:spPr>
                </pic:pic>
              </a:graphicData>
            </a:graphic>
          </wp:inline>
        </w:drawing>
      </w:r>
    </w:p>
    <w:p w:rsidR="00B22A88" w:rsidRPr="007024AC" w:rsidRDefault="00DD351D" w:rsidP="00B22A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而在中国银行，</w:t>
      </w:r>
      <w:r w:rsidRPr="007024AC">
        <w:rPr>
          <w:rFonts w:ascii="宋体" w:eastAsia="宋体" w:hAnsi="宋体"/>
          <w:sz w:val="24"/>
          <w:szCs w:val="24"/>
          <w:shd w:val="clear" w:color="auto" w:fill="FFFFFF"/>
        </w:rPr>
        <w:t>个人大额存单包括1个月、3个月、6个月、9个月、1年、18个月、2年、3年 、5年等9个期限。各期限产品的购买起点金额均不低于人民币20万元。</w:t>
      </w:r>
    </w:p>
    <w:p w:rsidR="00345BF1" w:rsidRPr="007024AC" w:rsidRDefault="00345BF1" w:rsidP="00B22A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个人大额存单具有以下四个特点：</w:t>
      </w:r>
    </w:p>
    <w:p w:rsidR="00345BF1" w:rsidRPr="007024AC" w:rsidRDefault="00345BF1" w:rsidP="00B22A88">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1、产品收益高：各期限大额存单利率均较同期限央行基准利率均有上浮。</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2、计息方式灵活：大额存单提前支取时按实际存续</w:t>
      </w:r>
      <w:proofErr w:type="gramStart"/>
      <w:r w:rsidRPr="007024AC">
        <w:rPr>
          <w:rFonts w:ascii="宋体" w:eastAsia="宋体" w:hAnsi="宋体" w:hint="eastAsia"/>
          <w:sz w:val="24"/>
          <w:szCs w:val="24"/>
          <w:shd w:val="clear" w:color="auto" w:fill="FFFFFF"/>
        </w:rPr>
        <w:t>期限靠档计息</w:t>
      </w:r>
      <w:proofErr w:type="gramEnd"/>
      <w:r w:rsidRPr="007024AC">
        <w:rPr>
          <w:rFonts w:ascii="宋体" w:eastAsia="宋体" w:hAnsi="宋体" w:hint="eastAsia"/>
          <w:sz w:val="24"/>
          <w:szCs w:val="24"/>
          <w:shd w:val="clear" w:color="auto" w:fill="FFFFFF"/>
        </w:rPr>
        <w:t>，可减少利息损失。</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3、安全有保障：大额存单属于定期存款，在存款保险制度的保障范围内。</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4、资金融通方式多样：大额存单可做质押贷款，除了提前支取外为客户提供更多的资金融通选择。</w:t>
      </w:r>
    </w:p>
    <w:p w:rsidR="00053588" w:rsidRPr="007024AC" w:rsidRDefault="00053588" w:rsidP="00053588">
      <w:pPr>
        <w:widowControl/>
        <w:shd w:val="clear" w:color="auto" w:fill="FFFFFF"/>
        <w:spacing w:line="240" w:lineRule="atLeast"/>
        <w:jc w:val="left"/>
        <w:rPr>
          <w:rFonts w:ascii="宋体" w:eastAsia="宋体" w:hAnsi="宋体"/>
          <w:sz w:val="24"/>
          <w:szCs w:val="24"/>
          <w:shd w:val="clear" w:color="auto" w:fill="FFFFFF"/>
        </w:rPr>
      </w:pPr>
    </w:p>
    <w:p w:rsidR="00AA1737" w:rsidRPr="007024AC" w:rsidRDefault="00053588" w:rsidP="00DB3828">
      <w:pPr>
        <w:widowControl/>
        <w:shd w:val="clear" w:color="auto" w:fill="FFFFFF"/>
        <w:spacing w:line="240" w:lineRule="atLeast"/>
        <w:jc w:val="left"/>
        <w:rPr>
          <w:rFonts w:ascii="宋体" w:eastAsia="宋体" w:hAnsi="宋体" w:cs="宋体"/>
          <w:b/>
          <w:kern w:val="0"/>
          <w:sz w:val="24"/>
          <w:szCs w:val="24"/>
        </w:rPr>
      </w:pPr>
      <w:r w:rsidRPr="007024AC">
        <w:rPr>
          <w:rFonts w:ascii="宋体" w:eastAsia="宋体" w:hAnsi="宋体" w:cs="宋体" w:hint="eastAsia"/>
          <w:b/>
          <w:kern w:val="0"/>
          <w:sz w:val="24"/>
          <w:szCs w:val="24"/>
        </w:rPr>
        <w:t xml:space="preserve">1.2 </w:t>
      </w:r>
      <w:r w:rsidR="00025706" w:rsidRPr="007024AC">
        <w:rPr>
          <w:rFonts w:ascii="宋体" w:eastAsia="宋体" w:hAnsi="宋体" w:hint="eastAsia"/>
          <w:sz w:val="24"/>
          <w:szCs w:val="24"/>
        </w:rPr>
        <w:t>中国四大商业</w:t>
      </w:r>
      <w:r w:rsidR="00D57348" w:rsidRPr="007024AC">
        <w:rPr>
          <w:rFonts w:ascii="宋体" w:eastAsia="宋体" w:hAnsi="宋体" w:hint="eastAsia"/>
          <w:sz w:val="24"/>
          <w:szCs w:val="24"/>
        </w:rPr>
        <w:t>银行特有个人存款与账户</w:t>
      </w:r>
      <w:r w:rsidRPr="007024AC">
        <w:rPr>
          <w:rFonts w:ascii="宋体" w:eastAsia="宋体" w:hAnsi="宋体" w:hint="eastAsia"/>
          <w:sz w:val="24"/>
          <w:szCs w:val="24"/>
        </w:rPr>
        <w:t>介绍</w:t>
      </w:r>
      <w:r w:rsidRPr="007024AC">
        <w:rPr>
          <w:rFonts w:ascii="宋体" w:eastAsia="宋体" w:hAnsi="宋体" w:cs="宋体" w:hint="eastAsia"/>
          <w:b/>
          <w:kern w:val="0"/>
          <w:sz w:val="24"/>
          <w:szCs w:val="24"/>
        </w:rPr>
        <w:t>：</w:t>
      </w:r>
    </w:p>
    <w:p w:rsidR="00AA1737" w:rsidRPr="007024AC" w:rsidRDefault="00DB3828" w:rsidP="00AA1737">
      <w:pPr>
        <w:widowControl/>
        <w:shd w:val="clear" w:color="auto" w:fill="FFFFFF"/>
        <w:spacing w:line="240" w:lineRule="atLeast"/>
        <w:jc w:val="left"/>
        <w:rPr>
          <w:rFonts w:ascii="宋体" w:eastAsia="宋体" w:hAnsi="宋体" w:cs="宋体"/>
          <w:b/>
          <w:kern w:val="0"/>
          <w:sz w:val="24"/>
          <w:szCs w:val="24"/>
        </w:rPr>
      </w:pPr>
      <w:r w:rsidRPr="007024AC">
        <w:rPr>
          <w:rFonts w:ascii="宋体" w:eastAsia="宋体" w:hAnsi="宋体" w:cs="宋体" w:hint="eastAsia"/>
          <w:b/>
          <w:kern w:val="0"/>
          <w:sz w:val="24"/>
          <w:szCs w:val="24"/>
        </w:rPr>
        <w:t>1.2.1</w:t>
      </w:r>
      <w:r w:rsidR="00AA1737" w:rsidRPr="007024AC">
        <w:rPr>
          <w:rFonts w:ascii="宋体" w:eastAsia="宋体" w:hAnsi="宋体" w:cs="宋体" w:hint="eastAsia"/>
          <w:b/>
          <w:kern w:val="0"/>
          <w:sz w:val="24"/>
          <w:szCs w:val="24"/>
        </w:rPr>
        <w:t xml:space="preserve"> 中国工商银行(</w:t>
      </w:r>
      <w:r w:rsidR="00AA1737" w:rsidRPr="007024AC">
        <w:rPr>
          <w:rFonts w:ascii="宋体" w:eastAsia="宋体" w:hAnsi="宋体" w:cs="宋体"/>
          <w:b/>
          <w:kern w:val="0"/>
          <w:sz w:val="24"/>
          <w:szCs w:val="24"/>
        </w:rPr>
        <w:t>ICBC</w:t>
      </w:r>
      <w:r w:rsidR="00AA1737" w:rsidRPr="007024AC">
        <w:rPr>
          <w:rFonts w:ascii="宋体" w:eastAsia="宋体" w:hAnsi="宋体" w:cs="宋体" w:hint="eastAsia"/>
          <w:b/>
          <w:kern w:val="0"/>
          <w:sz w:val="24"/>
          <w:szCs w:val="24"/>
        </w:rPr>
        <w:t>)</w:t>
      </w:r>
    </w:p>
    <w:p w:rsidR="005A1B0C" w:rsidRPr="007024AC" w:rsidRDefault="00915297" w:rsidP="005A1B0C">
      <w:pPr>
        <w:pStyle w:val="a5"/>
        <w:widowControl/>
        <w:numPr>
          <w:ilvl w:val="0"/>
          <w:numId w:val="11"/>
        </w:numPr>
        <w:shd w:val="clear" w:color="auto" w:fill="FFFFFF"/>
        <w:spacing w:line="240" w:lineRule="atLeast"/>
        <w:ind w:firstLineChars="0"/>
        <w:jc w:val="left"/>
        <w:rPr>
          <w:rFonts w:ascii="宋体" w:eastAsia="宋体" w:hAnsi="宋体"/>
          <w:b/>
          <w:sz w:val="24"/>
          <w:szCs w:val="24"/>
        </w:rPr>
      </w:pPr>
      <w:r w:rsidRPr="007024AC">
        <w:rPr>
          <w:rFonts w:ascii="宋体" w:eastAsia="宋体" w:hAnsi="宋体" w:hint="eastAsia"/>
          <w:b/>
          <w:sz w:val="24"/>
          <w:szCs w:val="24"/>
        </w:rPr>
        <w:t>“节节高2号”：</w:t>
      </w:r>
      <w:r w:rsidR="00050CE3" w:rsidRPr="007024AC">
        <w:rPr>
          <w:rFonts w:ascii="宋体" w:eastAsia="宋体" w:hAnsi="宋体" w:hint="eastAsia"/>
          <w:sz w:val="24"/>
          <w:szCs w:val="24"/>
          <w:shd w:val="clear" w:color="auto" w:fill="FFFFFF"/>
        </w:rPr>
        <w:t>“节节高2号”产品是中国工商银行</w:t>
      </w:r>
      <w:r w:rsidR="00B37BCF" w:rsidRPr="007024AC">
        <w:rPr>
          <w:rFonts w:ascii="宋体" w:eastAsia="宋体" w:hAnsi="宋体" w:hint="eastAsia"/>
          <w:sz w:val="24"/>
          <w:szCs w:val="24"/>
          <w:shd w:val="clear" w:color="auto" w:fill="FFFFFF"/>
        </w:rPr>
        <w:t>(</w:t>
      </w:r>
      <w:r w:rsidR="00B37BCF" w:rsidRPr="007024AC">
        <w:rPr>
          <w:rFonts w:ascii="宋体" w:eastAsia="宋体" w:hAnsi="宋体"/>
          <w:sz w:val="24"/>
          <w:szCs w:val="24"/>
          <w:shd w:val="clear" w:color="auto" w:fill="FFFFFF"/>
        </w:rPr>
        <w:t>ICBC</w:t>
      </w:r>
      <w:r w:rsidR="00B37BCF" w:rsidRPr="007024AC">
        <w:rPr>
          <w:rFonts w:ascii="宋体" w:eastAsia="宋体" w:hAnsi="宋体" w:hint="eastAsia"/>
          <w:sz w:val="24"/>
          <w:szCs w:val="24"/>
          <w:shd w:val="clear" w:color="auto" w:fill="FFFFFF"/>
        </w:rPr>
        <w:t>)</w:t>
      </w:r>
      <w:r w:rsidR="00050CE3" w:rsidRPr="007024AC">
        <w:rPr>
          <w:rFonts w:ascii="宋体" w:eastAsia="宋体" w:hAnsi="宋体" w:hint="eastAsia"/>
          <w:sz w:val="24"/>
          <w:szCs w:val="24"/>
          <w:shd w:val="clear" w:color="auto" w:fill="FFFFFF"/>
        </w:rPr>
        <w:t>为个</w:t>
      </w:r>
      <w:r w:rsidR="00743367" w:rsidRPr="007024AC">
        <w:rPr>
          <w:rFonts w:ascii="宋体" w:eastAsia="宋体" w:hAnsi="宋体" w:hint="eastAsia"/>
          <w:sz w:val="24"/>
          <w:szCs w:val="24"/>
          <w:shd w:val="clear" w:color="auto" w:fill="FFFFFF"/>
        </w:rPr>
        <w:t>人客户提供的一款创新型定期存款，在存期内如客户办理提前支取，中国工商银行</w:t>
      </w:r>
      <w:r w:rsidR="00050CE3" w:rsidRPr="007024AC">
        <w:rPr>
          <w:rFonts w:ascii="宋体" w:eastAsia="宋体" w:hAnsi="宋体" w:hint="eastAsia"/>
          <w:sz w:val="24"/>
          <w:szCs w:val="24"/>
          <w:shd w:val="clear" w:color="auto" w:fill="FFFFFF"/>
        </w:rPr>
        <w:t>按照实际</w:t>
      </w:r>
      <w:proofErr w:type="gramStart"/>
      <w:r w:rsidR="00050CE3" w:rsidRPr="007024AC">
        <w:rPr>
          <w:rFonts w:ascii="宋体" w:eastAsia="宋体" w:hAnsi="宋体" w:hint="eastAsia"/>
          <w:sz w:val="24"/>
          <w:szCs w:val="24"/>
          <w:shd w:val="clear" w:color="auto" w:fill="FFFFFF"/>
        </w:rPr>
        <w:t>存期靠档计息</w:t>
      </w:r>
      <w:proofErr w:type="gramEnd"/>
      <w:r w:rsidR="00050CE3" w:rsidRPr="007024AC">
        <w:rPr>
          <w:rFonts w:ascii="宋体" w:eastAsia="宋体" w:hAnsi="宋体" w:hint="eastAsia"/>
          <w:sz w:val="24"/>
          <w:szCs w:val="24"/>
          <w:shd w:val="clear" w:color="auto" w:fill="FFFFFF"/>
        </w:rPr>
        <w:t>，是一款兼顾定期存款收益和活期存款便利的存款创新产品。</w:t>
      </w:r>
      <w:r w:rsidR="00B25D4D" w:rsidRPr="007024AC">
        <w:rPr>
          <w:rFonts w:ascii="宋体" w:eastAsia="宋体" w:hAnsi="宋体" w:hint="eastAsia"/>
          <w:sz w:val="24"/>
          <w:szCs w:val="24"/>
          <w:shd w:val="clear" w:color="auto" w:fill="FFFFFF"/>
        </w:rPr>
        <w:t>“节节高2号”的起存金额为1万元(含)，存款期限为2年。它的计息规则如下表所示：</w:t>
      </w:r>
    </w:p>
    <w:p w:rsidR="00B25D4D" w:rsidRPr="007024AC" w:rsidRDefault="00F4243C" w:rsidP="00F4243C">
      <w:pPr>
        <w:pStyle w:val="a5"/>
        <w:widowControl/>
        <w:shd w:val="clear" w:color="auto" w:fill="FFFFFF"/>
        <w:spacing w:line="240" w:lineRule="atLeast"/>
        <w:ind w:left="840" w:firstLineChars="0" w:firstLine="0"/>
        <w:jc w:val="center"/>
        <w:rPr>
          <w:rFonts w:ascii="宋体" w:eastAsia="宋体" w:hAnsi="宋体"/>
          <w:b/>
          <w:sz w:val="24"/>
          <w:szCs w:val="24"/>
        </w:rPr>
      </w:pPr>
      <w:r w:rsidRPr="007024AC">
        <w:rPr>
          <w:rFonts w:ascii="宋体" w:eastAsia="宋体" w:hAnsi="宋体" w:hint="eastAsia"/>
          <w:b/>
          <w:sz w:val="24"/>
          <w:szCs w:val="24"/>
        </w:rPr>
        <w:t>表3：ICB</w:t>
      </w:r>
      <w:r w:rsidRPr="007024AC">
        <w:rPr>
          <w:rFonts w:ascii="宋体" w:eastAsia="宋体" w:hAnsi="宋体"/>
          <w:b/>
          <w:sz w:val="24"/>
          <w:szCs w:val="24"/>
        </w:rPr>
        <w:t>C</w:t>
      </w:r>
      <w:r w:rsidRPr="007024AC">
        <w:rPr>
          <w:rFonts w:ascii="宋体" w:eastAsia="宋体" w:hAnsi="宋体" w:hint="eastAsia"/>
          <w:b/>
          <w:sz w:val="24"/>
          <w:szCs w:val="24"/>
        </w:rPr>
        <w:t>“节节高2号”计息规则</w:t>
      </w:r>
    </w:p>
    <w:p w:rsidR="00DA0880" w:rsidRPr="007024AC" w:rsidRDefault="00DA0880" w:rsidP="00DA0880">
      <w:pPr>
        <w:pStyle w:val="a5"/>
        <w:widowControl/>
        <w:shd w:val="clear" w:color="auto" w:fill="FFFFFF"/>
        <w:spacing w:line="240" w:lineRule="atLeast"/>
        <w:ind w:left="840" w:firstLineChars="0" w:firstLine="0"/>
        <w:jc w:val="center"/>
        <w:rPr>
          <w:rFonts w:ascii="宋体" w:eastAsia="宋体" w:hAnsi="宋体"/>
          <w:b/>
          <w:sz w:val="24"/>
          <w:szCs w:val="24"/>
        </w:rPr>
      </w:pPr>
      <w:r w:rsidRPr="007024AC">
        <w:rPr>
          <w:rFonts w:ascii="宋体" w:eastAsia="宋体" w:hAnsi="宋体"/>
          <w:noProof/>
          <w:sz w:val="24"/>
          <w:szCs w:val="24"/>
        </w:rPr>
        <w:lastRenderedPageBreak/>
        <w:drawing>
          <wp:inline distT="0" distB="0" distL="0" distR="0" wp14:anchorId="5DD693A0" wp14:editId="0BEA490E">
            <wp:extent cx="3752381" cy="4571429"/>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2381" cy="4571429"/>
                    </a:xfrm>
                    <a:prstGeom prst="rect">
                      <a:avLst/>
                    </a:prstGeom>
                  </pic:spPr>
                </pic:pic>
              </a:graphicData>
            </a:graphic>
          </wp:inline>
        </w:drawing>
      </w:r>
    </w:p>
    <w:p w:rsidR="00057EA6" w:rsidRPr="007024AC" w:rsidRDefault="00057EA6" w:rsidP="00057EA6">
      <w:pPr>
        <w:pStyle w:val="a5"/>
        <w:widowControl/>
        <w:shd w:val="clear" w:color="auto" w:fill="FFFFFF"/>
        <w:spacing w:line="240" w:lineRule="atLeast"/>
        <w:ind w:left="840" w:firstLineChars="0" w:firstLine="0"/>
        <w:rPr>
          <w:rFonts w:ascii="宋体" w:eastAsia="宋体" w:hAnsi="宋体"/>
          <w:sz w:val="24"/>
          <w:szCs w:val="24"/>
        </w:rPr>
      </w:pPr>
      <w:r w:rsidRPr="007024AC">
        <w:rPr>
          <w:rFonts w:ascii="宋体" w:eastAsia="宋体" w:hAnsi="宋体" w:hint="eastAsia"/>
          <w:sz w:val="24"/>
          <w:szCs w:val="24"/>
        </w:rPr>
        <w:t>从表中我们可以看到，“节节高2号”定期存款无论是较普通的整存整取定期存款还是通知存款，利率</w:t>
      </w:r>
      <w:r w:rsidR="00502470" w:rsidRPr="007024AC">
        <w:rPr>
          <w:rFonts w:ascii="宋体" w:eastAsia="宋体" w:hAnsi="宋体" w:hint="eastAsia"/>
          <w:sz w:val="24"/>
          <w:szCs w:val="24"/>
        </w:rPr>
        <w:t>均有所上浮</w:t>
      </w:r>
      <w:r w:rsidR="00390AF2" w:rsidRPr="007024AC">
        <w:rPr>
          <w:rFonts w:ascii="宋体" w:eastAsia="宋体" w:hAnsi="宋体" w:hint="eastAsia"/>
          <w:sz w:val="24"/>
          <w:szCs w:val="24"/>
        </w:rPr>
        <w:t>。在这里</w:t>
      </w:r>
      <w:r w:rsidR="00502470" w:rsidRPr="007024AC">
        <w:rPr>
          <w:rFonts w:ascii="宋体" w:eastAsia="宋体" w:hAnsi="宋体" w:hint="eastAsia"/>
          <w:sz w:val="24"/>
          <w:szCs w:val="24"/>
        </w:rPr>
        <w:t>“节节高2号”</w:t>
      </w:r>
      <w:r w:rsidR="00390AF2" w:rsidRPr="007024AC">
        <w:rPr>
          <w:rFonts w:ascii="宋体" w:eastAsia="宋体" w:hAnsi="宋体" w:hint="eastAsia"/>
          <w:sz w:val="24"/>
          <w:szCs w:val="24"/>
        </w:rPr>
        <w:t>的</w:t>
      </w:r>
      <w:r w:rsidR="00502470" w:rsidRPr="007024AC">
        <w:rPr>
          <w:rFonts w:ascii="宋体" w:eastAsia="宋体" w:hAnsi="宋体" w:hint="eastAsia"/>
          <w:sz w:val="24"/>
          <w:szCs w:val="24"/>
        </w:rPr>
        <w:t>特点</w:t>
      </w:r>
      <w:r w:rsidR="00390AF2" w:rsidRPr="007024AC">
        <w:rPr>
          <w:rFonts w:ascii="宋体" w:eastAsia="宋体" w:hAnsi="宋体" w:hint="eastAsia"/>
          <w:sz w:val="24"/>
          <w:szCs w:val="24"/>
        </w:rPr>
        <w:t>总结如下</w:t>
      </w:r>
      <w:r w:rsidR="00502470" w:rsidRPr="007024AC">
        <w:rPr>
          <w:rFonts w:ascii="宋体" w:eastAsia="宋体" w:hAnsi="宋体" w:hint="eastAsia"/>
          <w:sz w:val="24"/>
          <w:szCs w:val="24"/>
        </w:rPr>
        <w:t>：</w:t>
      </w:r>
    </w:p>
    <w:p w:rsidR="00502470" w:rsidRPr="007024AC" w:rsidRDefault="00250DE3" w:rsidP="00057EA6">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1、自由存取，</w:t>
      </w:r>
      <w:proofErr w:type="gramStart"/>
      <w:r w:rsidRPr="007024AC">
        <w:rPr>
          <w:rFonts w:ascii="宋体" w:eastAsia="宋体" w:hAnsi="宋体" w:hint="eastAsia"/>
          <w:sz w:val="24"/>
          <w:szCs w:val="24"/>
          <w:shd w:val="clear" w:color="auto" w:fill="FFFFFF"/>
        </w:rPr>
        <w:t>靠档计息</w:t>
      </w:r>
      <w:proofErr w:type="gramEnd"/>
      <w:r w:rsidRPr="007024AC">
        <w:rPr>
          <w:rFonts w:ascii="宋体" w:eastAsia="宋体" w:hAnsi="宋体" w:hint="eastAsia"/>
          <w:sz w:val="24"/>
          <w:szCs w:val="24"/>
          <w:shd w:val="clear" w:color="auto" w:fill="FFFFFF"/>
        </w:rPr>
        <w:t>：可随时办理提前支取业务，流动性强。支取时，按照实际存款天数以靠近相应档次的定期存款（或通知存款）利率标准计息。</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2、利率上浮，收益更优：各档次定期存款（或通知存款）利率按照同期限人民银行基准利率上浮30%执行。</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3、支持质押、资信证明：如节节高2号产品临近到期，但又急需资金，支持办理质押贷款，避免利息损失。同时该产品支持开立资信证明。</w:t>
      </w:r>
    </w:p>
    <w:p w:rsidR="00BA0774" w:rsidRPr="007024AC" w:rsidRDefault="00BA0774" w:rsidP="00BA0774">
      <w:pPr>
        <w:pStyle w:val="a5"/>
        <w:widowControl/>
        <w:numPr>
          <w:ilvl w:val="0"/>
          <w:numId w:val="11"/>
        </w:numPr>
        <w:shd w:val="clear" w:color="auto" w:fill="FFFFFF"/>
        <w:spacing w:line="240" w:lineRule="atLeast"/>
        <w:ind w:firstLineChars="0"/>
        <w:rPr>
          <w:rFonts w:ascii="宋体" w:eastAsia="宋体" w:hAnsi="宋体"/>
          <w:b/>
          <w:sz w:val="24"/>
          <w:szCs w:val="24"/>
        </w:rPr>
      </w:pPr>
      <w:r w:rsidRPr="007024AC">
        <w:rPr>
          <w:rFonts w:ascii="宋体" w:eastAsia="宋体" w:hAnsi="宋体" w:hint="eastAsia"/>
          <w:b/>
          <w:sz w:val="24"/>
          <w:szCs w:val="24"/>
        </w:rPr>
        <w:t>“薪金</w:t>
      </w:r>
      <w:proofErr w:type="gramStart"/>
      <w:r w:rsidRPr="007024AC">
        <w:rPr>
          <w:rFonts w:ascii="宋体" w:eastAsia="宋体" w:hAnsi="宋体" w:hint="eastAsia"/>
          <w:b/>
          <w:sz w:val="24"/>
          <w:szCs w:val="24"/>
        </w:rPr>
        <w:t>溢</w:t>
      </w:r>
      <w:proofErr w:type="gramEnd"/>
      <w:r w:rsidRPr="007024AC">
        <w:rPr>
          <w:rFonts w:ascii="宋体" w:eastAsia="宋体" w:hAnsi="宋体" w:hint="eastAsia"/>
          <w:b/>
          <w:sz w:val="24"/>
          <w:szCs w:val="24"/>
        </w:rPr>
        <w:t>1号”：</w:t>
      </w:r>
      <w:r w:rsidR="00F20CA8" w:rsidRPr="007024AC">
        <w:rPr>
          <w:rFonts w:ascii="宋体" w:eastAsia="宋体" w:hAnsi="宋体" w:hint="eastAsia"/>
          <w:sz w:val="24"/>
          <w:szCs w:val="24"/>
          <w:shd w:val="clear" w:color="auto" w:fill="FFFFFF"/>
        </w:rPr>
        <w:t>“薪金</w:t>
      </w:r>
      <w:proofErr w:type="gramStart"/>
      <w:r w:rsidR="00F20CA8" w:rsidRPr="007024AC">
        <w:rPr>
          <w:rFonts w:ascii="宋体" w:eastAsia="宋体" w:hAnsi="宋体" w:hint="eastAsia"/>
          <w:sz w:val="24"/>
          <w:szCs w:val="24"/>
          <w:shd w:val="clear" w:color="auto" w:fill="FFFFFF"/>
        </w:rPr>
        <w:t>溢</w:t>
      </w:r>
      <w:proofErr w:type="gramEnd"/>
      <w:r w:rsidR="00F20CA8" w:rsidRPr="007024AC">
        <w:rPr>
          <w:rFonts w:ascii="宋体" w:eastAsia="宋体" w:hAnsi="宋体" w:hint="eastAsia"/>
          <w:sz w:val="24"/>
          <w:szCs w:val="24"/>
          <w:shd w:val="clear" w:color="auto" w:fill="FFFFFF"/>
        </w:rPr>
        <w:t>1号”是中国工商银行(</w:t>
      </w:r>
      <w:r w:rsidR="00F20CA8" w:rsidRPr="007024AC">
        <w:rPr>
          <w:rFonts w:ascii="宋体" w:eastAsia="宋体" w:hAnsi="宋体"/>
          <w:sz w:val="24"/>
          <w:szCs w:val="24"/>
          <w:shd w:val="clear" w:color="auto" w:fill="FFFFFF"/>
        </w:rPr>
        <w:t>ICBC</w:t>
      </w:r>
      <w:r w:rsidR="00F20CA8" w:rsidRPr="007024AC">
        <w:rPr>
          <w:rFonts w:ascii="宋体" w:eastAsia="宋体" w:hAnsi="宋体" w:hint="eastAsia"/>
          <w:sz w:val="24"/>
          <w:szCs w:val="24"/>
          <w:shd w:val="clear" w:color="auto" w:fill="FFFFFF"/>
        </w:rPr>
        <w:t>)面向代发工资客户提供的一项提高人民币活期存款利息收益的金融增值服务。</w:t>
      </w:r>
      <w:r w:rsidR="00842774" w:rsidRPr="007024AC">
        <w:rPr>
          <w:rFonts w:ascii="宋体" w:eastAsia="宋体" w:hAnsi="宋体" w:hint="eastAsia"/>
          <w:sz w:val="24"/>
          <w:szCs w:val="24"/>
          <w:shd w:val="clear" w:color="auto" w:fill="FFFFFF"/>
        </w:rPr>
        <w:t>客户与工行签订“薪金</w:t>
      </w:r>
      <w:proofErr w:type="gramStart"/>
      <w:r w:rsidR="00842774" w:rsidRPr="007024AC">
        <w:rPr>
          <w:rFonts w:ascii="宋体" w:eastAsia="宋体" w:hAnsi="宋体" w:hint="eastAsia"/>
          <w:sz w:val="24"/>
          <w:szCs w:val="24"/>
          <w:shd w:val="clear" w:color="auto" w:fill="FFFFFF"/>
        </w:rPr>
        <w:t>溢</w:t>
      </w:r>
      <w:proofErr w:type="gramEnd"/>
      <w:r w:rsidR="00842774" w:rsidRPr="007024AC">
        <w:rPr>
          <w:rFonts w:ascii="宋体" w:eastAsia="宋体" w:hAnsi="宋体" w:hint="eastAsia"/>
          <w:sz w:val="24"/>
          <w:szCs w:val="24"/>
          <w:shd w:val="clear" w:color="auto" w:fill="FFFFFF"/>
        </w:rPr>
        <w:t>1号”协议后，如每季度签约薪金卡账户人民币活期存款资金满足一定日均余额标准后，即可享受按照相应档次的定期存款利率水平进行结息。</w:t>
      </w:r>
      <w:r w:rsidR="002A06DF" w:rsidRPr="007024AC">
        <w:rPr>
          <w:rFonts w:ascii="宋体" w:eastAsia="宋体" w:hAnsi="宋体" w:hint="eastAsia"/>
          <w:sz w:val="24"/>
          <w:szCs w:val="24"/>
          <w:shd w:val="clear" w:color="auto" w:fill="FFFFFF"/>
        </w:rPr>
        <w:t>它具有如下产品特点：</w:t>
      </w:r>
    </w:p>
    <w:p w:rsidR="002A06DF" w:rsidRPr="007024AC" w:rsidRDefault="00B9752E" w:rsidP="00B9752E">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1、起点低：签约当季日均余额高于1万元（含）即可享受定期收益。</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2、流动性强：签约协议后，资金不冻结，无期限，存取自由。</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3、收益优：签约账户满足当季日均余额标准后，享受相应档次人行定期存款利率上浮20%结息，收益更高。</w:t>
      </w:r>
    </w:p>
    <w:p w:rsidR="00090C4A" w:rsidRPr="007024AC" w:rsidRDefault="00090C4A" w:rsidP="00B9752E">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rPr>
        <w:lastRenderedPageBreak/>
        <w:t>它的计息规则为：</w:t>
      </w:r>
      <w:r w:rsidRPr="007024AC">
        <w:rPr>
          <w:rFonts w:ascii="宋体" w:eastAsia="宋体" w:hAnsi="宋体" w:hint="eastAsia"/>
          <w:sz w:val="24"/>
          <w:szCs w:val="24"/>
          <w:shd w:val="clear" w:color="auto" w:fill="FFFFFF"/>
        </w:rPr>
        <w:t>如已签订“薪金</w:t>
      </w:r>
      <w:proofErr w:type="gramStart"/>
      <w:r w:rsidRPr="007024AC">
        <w:rPr>
          <w:rFonts w:ascii="宋体" w:eastAsia="宋体" w:hAnsi="宋体" w:hint="eastAsia"/>
          <w:sz w:val="24"/>
          <w:szCs w:val="24"/>
          <w:shd w:val="clear" w:color="auto" w:fill="FFFFFF"/>
        </w:rPr>
        <w:t>溢</w:t>
      </w:r>
      <w:proofErr w:type="gramEnd"/>
      <w:r w:rsidRPr="007024AC">
        <w:rPr>
          <w:rFonts w:ascii="宋体" w:eastAsia="宋体" w:hAnsi="宋体" w:hint="eastAsia"/>
          <w:sz w:val="24"/>
          <w:szCs w:val="24"/>
          <w:shd w:val="clear" w:color="auto" w:fill="FFFFFF"/>
        </w:rPr>
        <w:t>1号”协议的薪金卡当季日均活期存款余额大于5万元（含），则按照结息日人行1年期定期基准利率上浮20%计息；当季日均存款余额大于1万元（含）小于5万元（不含），则按照结息日人行6个月定期基准利率上浮20%计息；当季账户日均活期存款余额小于1万元（不含），则按照结息日工行活期存款挂牌利率计息。</w:t>
      </w:r>
      <w:r w:rsidR="00BB5FAB" w:rsidRPr="007024AC">
        <w:rPr>
          <w:rFonts w:ascii="宋体" w:eastAsia="宋体" w:hAnsi="宋体" w:hint="eastAsia"/>
          <w:sz w:val="24"/>
          <w:szCs w:val="24"/>
          <w:shd w:val="clear" w:color="auto" w:fill="FFFFFF"/>
        </w:rPr>
        <w:t>如下表所示：</w:t>
      </w:r>
    </w:p>
    <w:p w:rsidR="00BB5FAB" w:rsidRPr="007024AC" w:rsidRDefault="00BB5FAB" w:rsidP="00BB5FAB">
      <w:pPr>
        <w:pStyle w:val="a5"/>
        <w:widowControl/>
        <w:shd w:val="clear" w:color="auto" w:fill="FFFFFF"/>
        <w:spacing w:line="240" w:lineRule="atLeast"/>
        <w:ind w:left="840" w:firstLineChars="0" w:firstLine="0"/>
        <w:jc w:val="center"/>
        <w:rPr>
          <w:rFonts w:ascii="宋体" w:eastAsia="宋体" w:hAnsi="宋体"/>
          <w:b/>
          <w:sz w:val="24"/>
          <w:szCs w:val="24"/>
        </w:rPr>
      </w:pPr>
      <w:r w:rsidRPr="007024AC">
        <w:rPr>
          <w:rFonts w:ascii="宋体" w:eastAsia="宋体" w:hAnsi="宋体" w:hint="eastAsia"/>
          <w:sz w:val="24"/>
          <w:szCs w:val="24"/>
        </w:rPr>
        <w:t>表4：ICBC“薪金</w:t>
      </w:r>
      <w:proofErr w:type="gramStart"/>
      <w:r w:rsidRPr="007024AC">
        <w:rPr>
          <w:rFonts w:ascii="宋体" w:eastAsia="宋体" w:hAnsi="宋体" w:hint="eastAsia"/>
          <w:sz w:val="24"/>
          <w:szCs w:val="24"/>
        </w:rPr>
        <w:t>溢</w:t>
      </w:r>
      <w:proofErr w:type="gramEnd"/>
      <w:r w:rsidRPr="007024AC">
        <w:rPr>
          <w:rFonts w:ascii="宋体" w:eastAsia="宋体" w:hAnsi="宋体" w:hint="eastAsia"/>
          <w:sz w:val="24"/>
          <w:szCs w:val="24"/>
        </w:rPr>
        <w:t>2号”计息标准与方式</w:t>
      </w:r>
    </w:p>
    <w:p w:rsidR="00053588" w:rsidRPr="007024AC" w:rsidRDefault="0017217F" w:rsidP="00335F51">
      <w:pPr>
        <w:widowControl/>
        <w:shd w:val="clear" w:color="auto" w:fill="FFFFFF"/>
        <w:spacing w:line="240" w:lineRule="atLeast"/>
        <w:jc w:val="center"/>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 xml:space="preserve">         </w:t>
      </w:r>
      <w:r w:rsidR="00335F51" w:rsidRPr="007024AC">
        <w:rPr>
          <w:rFonts w:ascii="宋体" w:eastAsia="宋体" w:hAnsi="宋体"/>
          <w:noProof/>
          <w:sz w:val="24"/>
          <w:szCs w:val="24"/>
        </w:rPr>
        <w:drawing>
          <wp:inline distT="0" distB="0" distL="0" distR="0" wp14:anchorId="36014F17" wp14:editId="6B43F740">
            <wp:extent cx="3752381" cy="2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381" cy="2542857"/>
                    </a:xfrm>
                    <a:prstGeom prst="rect">
                      <a:avLst/>
                    </a:prstGeom>
                  </pic:spPr>
                </pic:pic>
              </a:graphicData>
            </a:graphic>
          </wp:inline>
        </w:drawing>
      </w:r>
    </w:p>
    <w:p w:rsidR="00335F51" w:rsidRPr="007024AC" w:rsidRDefault="00335F51" w:rsidP="00335F51">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“存管通”：</w:t>
      </w:r>
      <w:r w:rsidR="0009243F" w:rsidRPr="007024AC">
        <w:rPr>
          <w:rFonts w:ascii="宋体" w:eastAsia="宋体" w:hAnsi="宋体" w:hint="eastAsia"/>
          <w:b/>
          <w:sz w:val="24"/>
          <w:szCs w:val="24"/>
          <w:shd w:val="clear" w:color="auto" w:fill="FFFFFF"/>
        </w:rPr>
        <w:t>“</w:t>
      </w:r>
      <w:r w:rsidR="0009243F" w:rsidRPr="007024AC">
        <w:rPr>
          <w:rFonts w:ascii="宋体" w:eastAsia="宋体" w:hAnsi="宋体" w:hint="eastAsia"/>
          <w:sz w:val="24"/>
          <w:szCs w:val="24"/>
          <w:shd w:val="clear" w:color="auto" w:fill="FFFFFF"/>
        </w:rPr>
        <w:t>存管通”协议是ICBC为第三方存管个人客户提供的提高人民币活期存款利息收益的专属金融增值服务。客户签订“存管通”协议后，从证券资金账户转回签约借记卡的活期资金，每季度可按定期存款利率水平进行结息。</w:t>
      </w:r>
      <w:r w:rsidR="00D64A3D" w:rsidRPr="007024AC">
        <w:rPr>
          <w:rFonts w:ascii="宋体" w:eastAsia="宋体" w:hAnsi="宋体" w:hint="eastAsia"/>
          <w:sz w:val="24"/>
          <w:szCs w:val="24"/>
          <w:shd w:val="clear" w:color="auto" w:fill="FFFFFF"/>
        </w:rPr>
        <w:t>从以上定义看出，“存管通”是为了客户对证券资金账户的转存服务的。因此“存管通”适用的对象应为持有ICBC借记卡，且已开立第三方存管或集中式银证转账业务的客户。</w:t>
      </w:r>
      <w:r w:rsidR="00147AB8" w:rsidRPr="007024AC">
        <w:rPr>
          <w:rFonts w:ascii="宋体" w:eastAsia="宋体" w:hAnsi="宋体" w:hint="eastAsia"/>
          <w:sz w:val="24"/>
          <w:szCs w:val="24"/>
          <w:shd w:val="clear" w:color="auto" w:fill="FFFFFF"/>
        </w:rPr>
        <w:t>“存管通”具有</w:t>
      </w:r>
      <w:r w:rsidR="005B093E" w:rsidRPr="007024AC">
        <w:rPr>
          <w:rFonts w:ascii="宋体" w:eastAsia="宋体" w:hAnsi="宋体" w:hint="eastAsia"/>
          <w:sz w:val="24"/>
          <w:szCs w:val="24"/>
          <w:shd w:val="clear" w:color="auto" w:fill="FFFFFF"/>
        </w:rPr>
        <w:t>以下三点特点</w:t>
      </w:r>
      <w:r w:rsidR="00147AB8" w:rsidRPr="007024AC">
        <w:rPr>
          <w:rFonts w:ascii="宋体" w:eastAsia="宋体" w:hAnsi="宋体" w:hint="eastAsia"/>
          <w:sz w:val="24"/>
          <w:szCs w:val="24"/>
          <w:shd w:val="clear" w:color="auto" w:fill="FFFFFF"/>
        </w:rPr>
        <w:t>：</w:t>
      </w:r>
    </w:p>
    <w:p w:rsidR="00147AB8" w:rsidRPr="007024AC" w:rsidRDefault="00147AB8" w:rsidP="00147AB8">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1、</w:t>
      </w:r>
      <w:proofErr w:type="gramStart"/>
      <w:r w:rsidRPr="007024AC">
        <w:rPr>
          <w:rFonts w:ascii="宋体" w:eastAsia="宋体" w:hAnsi="宋体" w:hint="eastAsia"/>
          <w:sz w:val="24"/>
          <w:szCs w:val="24"/>
          <w:shd w:val="clear" w:color="auto" w:fill="FFFFFF"/>
        </w:rPr>
        <w:t>银证互转</w:t>
      </w:r>
      <w:proofErr w:type="gramEnd"/>
      <w:r w:rsidRPr="007024AC">
        <w:rPr>
          <w:rFonts w:ascii="宋体" w:eastAsia="宋体" w:hAnsi="宋体" w:hint="eastAsia"/>
          <w:sz w:val="24"/>
          <w:szCs w:val="24"/>
          <w:shd w:val="clear" w:color="auto" w:fill="FFFFFF"/>
        </w:rPr>
        <w:t>，金额不限：无起存金额限制，在股市交易时间内随时可将投资闲置资金转回。</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2、随转随享，期限自由：自证券资金账户转回的投资闲置资金不会被冻结，无存期要求，可随时自由使用。</w:t>
      </w:r>
      <w:r w:rsidRPr="007024AC">
        <w:rPr>
          <w:rFonts w:ascii="宋体" w:eastAsia="宋体" w:hAnsi="宋体" w:hint="eastAsia"/>
          <w:sz w:val="24"/>
          <w:szCs w:val="24"/>
        </w:rPr>
        <w:br/>
      </w:r>
      <w:r w:rsidRPr="007024AC">
        <w:rPr>
          <w:rFonts w:ascii="宋体" w:eastAsia="宋体" w:hAnsi="宋体" w:hint="eastAsia"/>
          <w:sz w:val="24"/>
          <w:szCs w:val="24"/>
          <w:shd w:val="clear" w:color="auto" w:fill="FFFFFF"/>
        </w:rPr>
        <w:t>3、活期便利，定期收益：自证券资金账户转回签约借记卡活期账户的资金，每季度（季末月21日）按央行一年期定期存款利率上浮20%结息。</w:t>
      </w:r>
    </w:p>
    <w:p w:rsidR="005B093E" w:rsidRPr="007024AC" w:rsidRDefault="005B093E" w:rsidP="00147AB8">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若客户在证券资金账户有10万元投资闲置资金，以期限30天为例，央行人民币活期存款利率为0.3%，一年期定期存款利率为1.5%（上浮20%后为1.8%），签订“存管通”协议后，投资闲置资金收益增加5倍。如表：</w:t>
      </w:r>
    </w:p>
    <w:p w:rsidR="00D71681" w:rsidRPr="007024AC" w:rsidRDefault="00D71681" w:rsidP="00D71681">
      <w:pPr>
        <w:pStyle w:val="a5"/>
        <w:widowControl/>
        <w:shd w:val="clear" w:color="auto" w:fill="FFFFFF"/>
        <w:spacing w:line="240" w:lineRule="atLeast"/>
        <w:ind w:left="840" w:firstLineChars="0" w:firstLine="0"/>
        <w:jc w:val="center"/>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表5：“存管通”与留存证券资金收益对比</w:t>
      </w:r>
    </w:p>
    <w:p w:rsidR="005B093E" w:rsidRPr="007024AC" w:rsidRDefault="00D71681" w:rsidP="000F68E7">
      <w:pPr>
        <w:pStyle w:val="a5"/>
        <w:widowControl/>
        <w:shd w:val="clear" w:color="auto" w:fill="FFFFFF"/>
        <w:spacing w:line="240" w:lineRule="atLeast"/>
        <w:ind w:left="840" w:firstLineChars="0" w:firstLine="0"/>
        <w:jc w:val="center"/>
        <w:rPr>
          <w:rFonts w:ascii="宋体" w:eastAsia="宋体" w:hAnsi="宋体"/>
          <w:b/>
          <w:sz w:val="24"/>
          <w:szCs w:val="24"/>
          <w:shd w:val="clear" w:color="auto" w:fill="FFFFFF"/>
        </w:rPr>
      </w:pPr>
      <w:r w:rsidRPr="007024AC">
        <w:rPr>
          <w:rFonts w:ascii="宋体" w:eastAsia="宋体" w:hAnsi="宋体"/>
          <w:noProof/>
          <w:sz w:val="24"/>
          <w:szCs w:val="24"/>
        </w:rPr>
        <w:lastRenderedPageBreak/>
        <w:drawing>
          <wp:inline distT="0" distB="0" distL="0" distR="0" wp14:anchorId="2971408C" wp14:editId="78C5FCB8">
            <wp:extent cx="3752381" cy="22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381" cy="2209524"/>
                    </a:xfrm>
                    <a:prstGeom prst="rect">
                      <a:avLst/>
                    </a:prstGeom>
                  </pic:spPr>
                </pic:pic>
              </a:graphicData>
            </a:graphic>
          </wp:inline>
        </w:drawing>
      </w:r>
    </w:p>
    <w:p w:rsidR="00DE548E" w:rsidRPr="007024AC" w:rsidRDefault="00DE548E" w:rsidP="00DE548E">
      <w:pPr>
        <w:widowControl/>
        <w:shd w:val="clear" w:color="auto" w:fill="FFFFFF"/>
        <w:spacing w:line="240" w:lineRule="atLeast"/>
        <w:rPr>
          <w:rFonts w:ascii="宋体" w:eastAsia="宋体" w:hAnsi="宋体"/>
          <w:b/>
          <w:sz w:val="24"/>
          <w:szCs w:val="24"/>
          <w:shd w:val="clear" w:color="auto" w:fill="FFFFFF"/>
        </w:rPr>
      </w:pPr>
    </w:p>
    <w:p w:rsidR="00DE548E" w:rsidRPr="007024AC" w:rsidRDefault="00DE548E" w:rsidP="00DE548E">
      <w:pPr>
        <w:widowControl/>
        <w:shd w:val="clear" w:color="auto" w:fill="FFFFFF"/>
        <w:spacing w:line="240" w:lineRule="atLeast"/>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1</w:t>
      </w:r>
      <w:r w:rsidR="00904B07" w:rsidRPr="007024AC">
        <w:rPr>
          <w:rFonts w:ascii="宋体" w:eastAsia="宋体" w:hAnsi="宋体"/>
          <w:b/>
          <w:sz w:val="24"/>
          <w:szCs w:val="24"/>
          <w:shd w:val="clear" w:color="auto" w:fill="FFFFFF"/>
        </w:rPr>
        <w:t>.2.2</w:t>
      </w:r>
      <w:r w:rsidRPr="007024AC">
        <w:rPr>
          <w:rFonts w:ascii="宋体" w:eastAsia="宋体" w:hAnsi="宋体"/>
          <w:b/>
          <w:sz w:val="24"/>
          <w:szCs w:val="24"/>
          <w:shd w:val="clear" w:color="auto" w:fill="FFFFFF"/>
        </w:rPr>
        <w:t xml:space="preserve"> </w:t>
      </w:r>
      <w:r w:rsidRPr="007024AC">
        <w:rPr>
          <w:rFonts w:ascii="宋体" w:eastAsia="宋体" w:hAnsi="宋体" w:hint="eastAsia"/>
          <w:b/>
          <w:sz w:val="24"/>
          <w:szCs w:val="24"/>
          <w:shd w:val="clear" w:color="auto" w:fill="FFFFFF"/>
        </w:rPr>
        <w:t>中国建设银行(</w:t>
      </w:r>
      <w:r w:rsidRPr="007024AC">
        <w:rPr>
          <w:rFonts w:ascii="宋体" w:eastAsia="宋体" w:hAnsi="宋体"/>
          <w:b/>
          <w:sz w:val="24"/>
          <w:szCs w:val="24"/>
          <w:shd w:val="clear" w:color="auto" w:fill="FFFFFF"/>
        </w:rPr>
        <w:t>CCB</w:t>
      </w:r>
      <w:r w:rsidRPr="007024AC">
        <w:rPr>
          <w:rFonts w:ascii="宋体" w:eastAsia="宋体" w:hAnsi="宋体" w:hint="eastAsia"/>
          <w:b/>
          <w:sz w:val="24"/>
          <w:szCs w:val="24"/>
          <w:shd w:val="clear" w:color="auto" w:fill="FFFFFF"/>
        </w:rPr>
        <w:t>)</w:t>
      </w:r>
    </w:p>
    <w:p w:rsidR="009E6228" w:rsidRPr="007024AC" w:rsidRDefault="009E6228" w:rsidP="009E6228">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“吉祥存单”：</w:t>
      </w:r>
      <w:r w:rsidRPr="007024AC">
        <w:rPr>
          <w:rFonts w:ascii="宋体" w:eastAsia="宋体" w:hAnsi="宋体" w:hint="eastAsia"/>
          <w:sz w:val="24"/>
          <w:szCs w:val="24"/>
          <w:shd w:val="clear" w:color="auto" w:fill="FFFFFF"/>
        </w:rPr>
        <w:t>“吉祥存单”系列是中国建设银行(</w:t>
      </w:r>
      <w:r w:rsidRPr="007024AC">
        <w:rPr>
          <w:rFonts w:ascii="宋体" w:eastAsia="宋体" w:hAnsi="宋体"/>
          <w:sz w:val="24"/>
          <w:szCs w:val="24"/>
          <w:shd w:val="clear" w:color="auto" w:fill="FFFFFF"/>
        </w:rPr>
        <w:t>CCB</w:t>
      </w:r>
      <w:r w:rsidRPr="007024AC">
        <w:rPr>
          <w:rFonts w:ascii="宋体" w:eastAsia="宋体" w:hAnsi="宋体" w:hint="eastAsia"/>
          <w:sz w:val="24"/>
          <w:szCs w:val="24"/>
          <w:shd w:val="clear" w:color="auto" w:fill="FFFFFF"/>
        </w:rPr>
        <w:t>)为满足客户需求，丰富个人金融服务品种而推出的定活两便储蓄</w:t>
      </w:r>
      <w:r w:rsidR="004D49D2" w:rsidRPr="007024AC">
        <w:rPr>
          <w:rFonts w:ascii="宋体" w:eastAsia="宋体" w:hAnsi="宋体" w:hint="eastAsia"/>
          <w:sz w:val="24"/>
          <w:szCs w:val="24"/>
          <w:shd w:val="clear" w:color="auto" w:fill="FFFFFF"/>
        </w:rPr>
        <w:t>业务。吉祥存单的</w:t>
      </w:r>
      <w:r w:rsidRPr="007024AC">
        <w:rPr>
          <w:rFonts w:ascii="宋体" w:eastAsia="宋体" w:hAnsi="宋体" w:hint="eastAsia"/>
          <w:sz w:val="24"/>
          <w:szCs w:val="24"/>
          <w:shd w:val="clear" w:color="auto" w:fill="FFFFFF"/>
        </w:rPr>
        <w:t>起存金额为500元，最高限额为10000元</w:t>
      </w:r>
      <w:r w:rsidR="004D49D2" w:rsidRPr="007024AC">
        <w:rPr>
          <w:rFonts w:ascii="宋体" w:eastAsia="宋体" w:hAnsi="宋体" w:hint="eastAsia"/>
          <w:sz w:val="24"/>
          <w:szCs w:val="24"/>
          <w:shd w:val="clear" w:color="auto" w:fill="FFFFFF"/>
        </w:rPr>
        <w:t>，实名不设密码，</w:t>
      </w:r>
      <w:r w:rsidR="004D49D2" w:rsidRPr="007024AC">
        <w:rPr>
          <w:rFonts w:ascii="宋体" w:eastAsia="宋体" w:hAnsi="宋体" w:hint="eastAsia"/>
          <w:sz w:val="24"/>
          <w:szCs w:val="24"/>
        </w:rPr>
        <w:t>支取时凭存单和支取人身份证不需验密，通过它送礼者就可以很得体地把钱变成存单送给别人。这种将</w:t>
      </w:r>
      <w:r w:rsidR="004D49D2" w:rsidRPr="007024AC">
        <w:rPr>
          <w:rFonts w:ascii="宋体" w:eastAsia="宋体" w:hAnsi="宋体" w:hint="eastAsia"/>
          <w:sz w:val="24"/>
          <w:szCs w:val="24"/>
          <w:shd w:val="clear" w:color="auto" w:fill="FFFFFF"/>
        </w:rPr>
        <w:t>银行的人民币“定活两便”储蓄存款品种经过包装，推出了比较有“红包”味道的金融产品“吉祥存单”，可满足人们拜年、致庆、祝寿、贺喜等需求。它在设计上力求新颖活泼，突出了节日的喜庆气氛，配以精美的礼仪信封，加上留言便条，迎合了人们在节日之际向亲朋好友表达美好祝愿的需求，也便于保存和留念。</w:t>
      </w:r>
    </w:p>
    <w:p w:rsidR="00DE548E" w:rsidRPr="007024AC" w:rsidRDefault="00DE548E" w:rsidP="00DE548E">
      <w:pPr>
        <w:widowControl/>
        <w:shd w:val="clear" w:color="auto" w:fill="FFFFFF"/>
        <w:spacing w:line="240" w:lineRule="atLeast"/>
        <w:rPr>
          <w:rFonts w:ascii="宋体" w:eastAsia="宋体" w:hAnsi="宋体"/>
          <w:b/>
          <w:sz w:val="24"/>
          <w:szCs w:val="24"/>
          <w:shd w:val="clear" w:color="auto" w:fill="FFFFFF"/>
        </w:rPr>
      </w:pPr>
    </w:p>
    <w:p w:rsidR="00DE548E" w:rsidRPr="007024AC" w:rsidRDefault="00DE548E" w:rsidP="00DE548E">
      <w:pPr>
        <w:widowControl/>
        <w:shd w:val="clear" w:color="auto" w:fill="FFFFFF"/>
        <w:spacing w:line="240" w:lineRule="atLeast"/>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1</w:t>
      </w:r>
      <w:r w:rsidR="00CD732C" w:rsidRPr="007024AC">
        <w:rPr>
          <w:rFonts w:ascii="宋体" w:eastAsia="宋体" w:hAnsi="宋体"/>
          <w:b/>
          <w:sz w:val="24"/>
          <w:szCs w:val="24"/>
          <w:shd w:val="clear" w:color="auto" w:fill="FFFFFF"/>
        </w:rPr>
        <w:t>.2.3</w:t>
      </w:r>
      <w:r w:rsidRPr="007024AC">
        <w:rPr>
          <w:rFonts w:ascii="宋体" w:eastAsia="宋体" w:hAnsi="宋体"/>
          <w:b/>
          <w:sz w:val="24"/>
          <w:szCs w:val="24"/>
          <w:shd w:val="clear" w:color="auto" w:fill="FFFFFF"/>
        </w:rPr>
        <w:t xml:space="preserve"> </w:t>
      </w:r>
      <w:r w:rsidRPr="007024AC">
        <w:rPr>
          <w:rFonts w:ascii="宋体" w:eastAsia="宋体" w:hAnsi="宋体" w:hint="eastAsia"/>
          <w:b/>
          <w:sz w:val="24"/>
          <w:szCs w:val="24"/>
          <w:shd w:val="clear" w:color="auto" w:fill="FFFFFF"/>
        </w:rPr>
        <w:t>中国银行(</w:t>
      </w:r>
      <w:r w:rsidRPr="007024AC">
        <w:rPr>
          <w:rFonts w:ascii="宋体" w:eastAsia="宋体" w:hAnsi="宋体"/>
          <w:b/>
          <w:sz w:val="24"/>
          <w:szCs w:val="24"/>
          <w:shd w:val="clear" w:color="auto" w:fill="FFFFFF"/>
        </w:rPr>
        <w:t>BOC</w:t>
      </w:r>
      <w:r w:rsidRPr="007024AC">
        <w:rPr>
          <w:rFonts w:ascii="宋体" w:eastAsia="宋体" w:hAnsi="宋体" w:hint="eastAsia"/>
          <w:b/>
          <w:sz w:val="24"/>
          <w:szCs w:val="24"/>
          <w:shd w:val="clear" w:color="auto" w:fill="FFFFFF"/>
        </w:rPr>
        <w:t>)</w:t>
      </w:r>
    </w:p>
    <w:p w:rsidR="00DE548E" w:rsidRPr="007024AC" w:rsidRDefault="00DE548E" w:rsidP="00DE548E">
      <w:pPr>
        <w:pStyle w:val="a5"/>
        <w:widowControl/>
        <w:numPr>
          <w:ilvl w:val="0"/>
          <w:numId w:val="11"/>
        </w:numPr>
        <w:shd w:val="clear" w:color="auto" w:fill="FFFFFF"/>
        <w:spacing w:line="240" w:lineRule="atLeast"/>
        <w:ind w:firstLineChars="0"/>
        <w:jc w:val="left"/>
        <w:rPr>
          <w:rFonts w:ascii="宋体" w:eastAsia="宋体" w:hAnsi="宋体"/>
          <w:sz w:val="24"/>
          <w:szCs w:val="24"/>
        </w:rPr>
      </w:pPr>
      <w:r w:rsidRPr="007024AC">
        <w:rPr>
          <w:rFonts w:ascii="宋体" w:eastAsia="宋体" w:hAnsi="宋体" w:hint="eastAsia"/>
          <w:b/>
          <w:spacing w:val="10"/>
          <w:sz w:val="24"/>
          <w:szCs w:val="24"/>
          <w:shd w:val="clear" w:color="auto" w:fill="FFFFFF"/>
        </w:rPr>
        <w:t>专有</w:t>
      </w:r>
      <w:proofErr w:type="gramStart"/>
      <w:r w:rsidRPr="007024AC">
        <w:rPr>
          <w:rFonts w:ascii="宋体" w:eastAsia="宋体" w:hAnsi="宋体" w:hint="eastAsia"/>
          <w:b/>
          <w:spacing w:val="10"/>
          <w:sz w:val="24"/>
          <w:szCs w:val="24"/>
          <w:shd w:val="clear" w:color="auto" w:fill="FFFFFF"/>
        </w:rPr>
        <w:t>积利存款</w:t>
      </w:r>
      <w:proofErr w:type="gramEnd"/>
      <w:r w:rsidRPr="007024AC">
        <w:rPr>
          <w:rFonts w:ascii="宋体" w:eastAsia="宋体" w:hAnsi="宋体" w:hint="eastAsia"/>
          <w:b/>
          <w:spacing w:val="10"/>
          <w:sz w:val="24"/>
          <w:szCs w:val="24"/>
          <w:shd w:val="clear" w:color="auto" w:fill="FFFFFF"/>
        </w:rPr>
        <w:t>计划(</w:t>
      </w:r>
      <w:r w:rsidRPr="007024AC">
        <w:rPr>
          <w:rFonts w:ascii="宋体" w:eastAsia="宋体" w:hAnsi="宋体"/>
          <w:b/>
          <w:sz w:val="24"/>
          <w:szCs w:val="24"/>
          <w:shd w:val="clear" w:color="auto" w:fill="FFFFFF"/>
        </w:rPr>
        <w:t>通知存款自动转存</w:t>
      </w:r>
      <w:r w:rsidRPr="007024AC">
        <w:rPr>
          <w:rFonts w:ascii="宋体" w:eastAsia="宋体" w:hAnsi="宋体" w:hint="eastAsia"/>
          <w:b/>
          <w:spacing w:val="10"/>
          <w:sz w:val="24"/>
          <w:szCs w:val="24"/>
          <w:shd w:val="clear" w:color="auto" w:fill="FFFFFF"/>
        </w:rPr>
        <w:t>)</w:t>
      </w:r>
      <w:r w:rsidRPr="007024AC">
        <w:rPr>
          <w:rFonts w:ascii="宋体" w:eastAsia="宋体" w:hAnsi="宋体"/>
          <w:b/>
          <w:spacing w:val="10"/>
          <w:sz w:val="24"/>
          <w:szCs w:val="24"/>
          <w:shd w:val="clear" w:color="auto" w:fill="FFFFFF"/>
        </w:rPr>
        <w:t>:</w:t>
      </w:r>
      <w:r w:rsidRPr="007024AC">
        <w:rPr>
          <w:rFonts w:ascii="宋体" w:eastAsia="宋体" w:hAnsi="宋体" w:hint="eastAsia"/>
          <w:sz w:val="24"/>
          <w:szCs w:val="24"/>
          <w:shd w:val="clear" w:color="auto" w:fill="FFFFFF"/>
        </w:rPr>
        <w:t>首先登场的是具有自动滚存功能的通知存款业务。在中国银行(</w:t>
      </w:r>
      <w:r w:rsidRPr="007024AC">
        <w:rPr>
          <w:rFonts w:ascii="宋体" w:eastAsia="宋体" w:hAnsi="宋体"/>
          <w:sz w:val="24"/>
          <w:szCs w:val="24"/>
          <w:shd w:val="clear" w:color="auto" w:fill="FFFFFF"/>
        </w:rPr>
        <w:t>BOC</w:t>
      </w:r>
      <w:r w:rsidRPr="007024AC">
        <w:rPr>
          <w:rFonts w:ascii="宋体" w:eastAsia="宋体" w:hAnsi="宋体" w:hint="eastAsia"/>
          <w:sz w:val="24"/>
          <w:szCs w:val="24"/>
          <w:shd w:val="clear" w:color="auto" w:fill="FFFFFF"/>
        </w:rPr>
        <w:t>)，</w:t>
      </w:r>
      <w:r w:rsidRPr="007024AC">
        <w:rPr>
          <w:rFonts w:ascii="宋体" w:eastAsia="宋体" w:hAnsi="宋体"/>
          <w:sz w:val="24"/>
          <w:szCs w:val="24"/>
          <w:shd w:val="clear" w:color="auto" w:fill="FFFFFF"/>
        </w:rPr>
        <w:t>为吸引客户使用通知存款产品，推出了比传统通知存款更具流动性、便捷性和收益性的创新产品——通知存款自动转存。该产品具有每1天/7天自动转存的强大功能，根据与客户的约定按通知存款利率每1天/7天自动结息，并将本息合计金额自动转存为新的通知存款（一般按照中国银行相应期限挂牌利率计息）。客户无须办理预约交易，可随时办理支取而不必担心损失通知存期的利息。</w:t>
      </w:r>
    </w:p>
    <w:p w:rsidR="00DE548E" w:rsidRPr="007024AC" w:rsidRDefault="00DE548E" w:rsidP="00DE548E">
      <w:pPr>
        <w:pStyle w:val="a5"/>
        <w:widowControl/>
        <w:shd w:val="clear" w:color="auto" w:fill="FFFFFF"/>
        <w:spacing w:line="240" w:lineRule="atLeast"/>
        <w:ind w:left="840" w:firstLineChars="0" w:firstLine="0"/>
        <w:jc w:val="left"/>
        <w:rPr>
          <w:rFonts w:ascii="宋体" w:eastAsia="宋体" w:hAnsi="宋体"/>
          <w:spacing w:val="10"/>
          <w:sz w:val="24"/>
          <w:szCs w:val="24"/>
          <w:shd w:val="clear" w:color="auto" w:fill="FFFFFF"/>
        </w:rPr>
      </w:pPr>
      <w:r w:rsidRPr="007024AC">
        <w:rPr>
          <w:rFonts w:ascii="宋体" w:eastAsia="宋体" w:hAnsi="宋体" w:hint="eastAsia"/>
          <w:sz w:val="24"/>
          <w:szCs w:val="24"/>
          <w:shd w:val="clear" w:color="auto" w:fill="FFFFFF"/>
        </w:rPr>
        <w:t>中国工商银行(</w:t>
      </w:r>
      <w:r w:rsidRPr="007024AC">
        <w:rPr>
          <w:rFonts w:ascii="宋体" w:eastAsia="宋体" w:hAnsi="宋体"/>
          <w:sz w:val="24"/>
          <w:szCs w:val="24"/>
          <w:shd w:val="clear" w:color="auto" w:fill="FFFFFF"/>
        </w:rPr>
        <w:t>ICBC</w:t>
      </w:r>
      <w:r w:rsidRPr="007024AC">
        <w:rPr>
          <w:rFonts w:ascii="宋体" w:eastAsia="宋体" w:hAnsi="宋体" w:hint="eastAsia"/>
          <w:sz w:val="24"/>
          <w:szCs w:val="24"/>
          <w:shd w:val="clear" w:color="auto" w:fill="FFFFFF"/>
        </w:rPr>
        <w:t>)也推出类似的存款业务，叫</w:t>
      </w:r>
      <w:r w:rsidRPr="007024AC">
        <w:rPr>
          <w:rFonts w:ascii="宋体" w:eastAsia="宋体" w:hAnsi="宋体" w:hint="eastAsia"/>
          <w:spacing w:val="10"/>
          <w:sz w:val="24"/>
          <w:szCs w:val="24"/>
          <w:shd w:val="clear" w:color="auto" w:fill="FFFFFF"/>
        </w:rPr>
        <w:t>专有</w:t>
      </w:r>
      <w:proofErr w:type="gramStart"/>
      <w:r w:rsidRPr="007024AC">
        <w:rPr>
          <w:rFonts w:ascii="宋体" w:eastAsia="宋体" w:hAnsi="宋体" w:hint="eastAsia"/>
          <w:spacing w:val="10"/>
          <w:sz w:val="24"/>
          <w:szCs w:val="24"/>
          <w:shd w:val="clear" w:color="auto" w:fill="FFFFFF"/>
        </w:rPr>
        <w:t>积利存款</w:t>
      </w:r>
      <w:proofErr w:type="gramEnd"/>
      <w:r w:rsidRPr="007024AC">
        <w:rPr>
          <w:rFonts w:ascii="宋体" w:eastAsia="宋体" w:hAnsi="宋体" w:hint="eastAsia"/>
          <w:spacing w:val="10"/>
          <w:sz w:val="24"/>
          <w:szCs w:val="24"/>
          <w:shd w:val="clear" w:color="auto" w:fill="FFFFFF"/>
        </w:rPr>
        <w:t>计划。客户可按最短七天（七天通知存款）或一天（一天通知存款）为周期对通知存款的本金和利息进行自动滚存，并可根据实际需要定制通知存款转账周期和存期。还可提供自动转存定期存款服务。客户可约定在通知存款存期结束后将本金和利息自动转存为定期存款。</w:t>
      </w:r>
    </w:p>
    <w:p w:rsidR="0094589E" w:rsidRPr="007024AC" w:rsidRDefault="0094589E" w:rsidP="0094589E">
      <w:pPr>
        <w:pStyle w:val="a5"/>
        <w:widowControl/>
        <w:numPr>
          <w:ilvl w:val="0"/>
          <w:numId w:val="11"/>
        </w:numPr>
        <w:shd w:val="clear" w:color="auto" w:fill="FFFFFF"/>
        <w:spacing w:line="240" w:lineRule="atLeast"/>
        <w:ind w:firstLineChars="0"/>
        <w:jc w:val="left"/>
        <w:rPr>
          <w:rFonts w:ascii="宋体" w:eastAsia="宋体" w:hAnsi="宋体"/>
          <w:sz w:val="24"/>
          <w:szCs w:val="24"/>
          <w:shd w:val="clear" w:color="auto" w:fill="FFFFFF"/>
        </w:rPr>
      </w:pPr>
      <w:proofErr w:type="gramStart"/>
      <w:r w:rsidRPr="007024AC">
        <w:rPr>
          <w:rFonts w:ascii="宋体" w:eastAsia="宋体" w:hAnsi="宋体"/>
          <w:sz w:val="24"/>
          <w:szCs w:val="24"/>
          <w:shd w:val="clear" w:color="auto" w:fill="FFFFFF"/>
        </w:rPr>
        <w:t>猴年版</w:t>
      </w:r>
      <w:proofErr w:type="gramEnd"/>
      <w:r w:rsidRPr="007024AC">
        <w:rPr>
          <w:rFonts w:ascii="宋体" w:eastAsia="宋体" w:hAnsi="宋体"/>
          <w:sz w:val="24"/>
          <w:szCs w:val="24"/>
          <w:shd w:val="clear" w:color="auto" w:fill="FFFFFF"/>
        </w:rPr>
        <w:t>礼仪存单、礼仪存折</w:t>
      </w:r>
      <w:r w:rsidRPr="007024AC">
        <w:rPr>
          <w:rFonts w:ascii="宋体" w:eastAsia="宋体" w:hAnsi="宋体" w:hint="eastAsia"/>
          <w:sz w:val="24"/>
          <w:szCs w:val="24"/>
          <w:shd w:val="clear" w:color="auto" w:fill="FFFFFF"/>
        </w:rPr>
        <w:t>：</w:t>
      </w:r>
      <w:r w:rsidRPr="007024AC">
        <w:rPr>
          <w:rFonts w:ascii="宋体" w:eastAsia="宋体" w:hAnsi="宋体"/>
          <w:sz w:val="24"/>
          <w:szCs w:val="24"/>
          <w:shd w:val="clear" w:color="auto" w:fill="FFFFFF"/>
        </w:rPr>
        <w:t>中国银行礼仪存单系列产品，是在传统人民币定期存单基础上，为满足客户送礼、收藏等需求推出的特色定期储蓄存款产品，推出以来受到广大新老客户普遍欢迎。</w:t>
      </w:r>
      <w:r w:rsidRPr="007024AC">
        <w:rPr>
          <w:rFonts w:ascii="宋体" w:eastAsia="宋体" w:hAnsi="宋体" w:hint="eastAsia"/>
          <w:sz w:val="24"/>
          <w:szCs w:val="24"/>
          <w:shd w:val="clear" w:color="auto" w:fill="FFFFFF"/>
        </w:rPr>
        <w:t>从这点可以看出其礼仪存单与CCB的“吉祥存单”是类似的。而</w:t>
      </w:r>
      <w:r w:rsidRPr="007024AC">
        <w:rPr>
          <w:rFonts w:ascii="宋体" w:eastAsia="宋体" w:hAnsi="宋体"/>
          <w:sz w:val="24"/>
          <w:szCs w:val="24"/>
          <w:shd w:val="clear" w:color="auto" w:fill="FFFFFF"/>
        </w:rPr>
        <w:t>礼仪存折产品是中国银行推出的另一款贺岁存款产品，它相比礼仪存单具有可办理多种个人存款</w:t>
      </w:r>
      <w:r w:rsidRPr="007024AC">
        <w:rPr>
          <w:rFonts w:ascii="宋体" w:eastAsia="宋体" w:hAnsi="宋体"/>
          <w:sz w:val="24"/>
          <w:szCs w:val="24"/>
          <w:shd w:val="clear" w:color="auto" w:fill="FFFFFF"/>
        </w:rPr>
        <w:lastRenderedPageBreak/>
        <w:t>产品、多笔交易、便于保管等特点，可进一步满足不同客户的多样化需求。</w:t>
      </w:r>
      <w:r w:rsidR="00BC2B04" w:rsidRPr="007024AC">
        <w:rPr>
          <w:rFonts w:ascii="宋体" w:eastAsia="宋体" w:hAnsi="宋体" w:hint="eastAsia"/>
          <w:sz w:val="24"/>
          <w:szCs w:val="24"/>
          <w:shd w:val="clear" w:color="auto" w:fill="FFFFFF"/>
        </w:rPr>
        <w:t>中国银行2016猴年礼仪存单的示意图如下(图片来自BOC</w:t>
      </w:r>
      <w:proofErr w:type="gramStart"/>
      <w:r w:rsidR="00BC2B04" w:rsidRPr="007024AC">
        <w:rPr>
          <w:rFonts w:ascii="宋体" w:eastAsia="宋体" w:hAnsi="宋体" w:hint="eastAsia"/>
          <w:sz w:val="24"/>
          <w:szCs w:val="24"/>
          <w:shd w:val="clear" w:color="auto" w:fill="FFFFFF"/>
        </w:rPr>
        <w:t>官网</w:t>
      </w:r>
      <w:proofErr w:type="gramEnd"/>
      <w:r w:rsidR="00BC2B04" w:rsidRPr="007024AC">
        <w:rPr>
          <w:rFonts w:ascii="宋体" w:eastAsia="宋体" w:hAnsi="宋体" w:hint="eastAsia"/>
          <w:sz w:val="24"/>
          <w:szCs w:val="24"/>
          <w:shd w:val="clear" w:color="auto" w:fill="FFFFFF"/>
        </w:rPr>
        <w:t>)：</w:t>
      </w:r>
    </w:p>
    <w:p w:rsidR="00BC2B04" w:rsidRPr="007024AC" w:rsidRDefault="00E31138" w:rsidP="00E31138">
      <w:pPr>
        <w:pStyle w:val="a5"/>
        <w:widowControl/>
        <w:shd w:val="clear" w:color="auto" w:fill="FFFFFF"/>
        <w:spacing w:line="240" w:lineRule="atLeast"/>
        <w:ind w:left="840" w:firstLineChars="0" w:firstLine="0"/>
        <w:jc w:val="left"/>
        <w:rPr>
          <w:rFonts w:ascii="宋体" w:eastAsia="宋体" w:hAnsi="宋体"/>
          <w:sz w:val="24"/>
          <w:szCs w:val="24"/>
          <w:shd w:val="clear" w:color="auto" w:fill="FFFFFF"/>
        </w:rPr>
      </w:pPr>
      <w:r w:rsidRPr="007024AC">
        <w:rPr>
          <w:rFonts w:ascii="宋体" w:eastAsia="宋体" w:hAnsi="宋体"/>
          <w:noProof/>
          <w:sz w:val="24"/>
          <w:szCs w:val="24"/>
        </w:rPr>
        <w:drawing>
          <wp:inline distT="0" distB="0" distL="0" distR="0" wp14:anchorId="5E7D1215" wp14:editId="7F2B978D">
            <wp:extent cx="5274310" cy="30841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84195"/>
                    </a:xfrm>
                    <a:prstGeom prst="rect">
                      <a:avLst/>
                    </a:prstGeom>
                  </pic:spPr>
                </pic:pic>
              </a:graphicData>
            </a:graphic>
          </wp:inline>
        </w:drawing>
      </w:r>
    </w:p>
    <w:p w:rsidR="00E31138" w:rsidRPr="007024AC" w:rsidRDefault="00E31138" w:rsidP="00E31138">
      <w:pPr>
        <w:pStyle w:val="a5"/>
        <w:widowControl/>
        <w:shd w:val="clear" w:color="auto" w:fill="FFFFFF"/>
        <w:spacing w:line="240" w:lineRule="atLeast"/>
        <w:ind w:left="840" w:firstLineChars="0" w:firstLine="0"/>
        <w:jc w:val="center"/>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图1：中国银行2016猴年礼仪存单</w:t>
      </w:r>
    </w:p>
    <w:p w:rsidR="0094589E" w:rsidRPr="007024AC" w:rsidRDefault="0094589E" w:rsidP="0094589E">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sz w:val="24"/>
          <w:szCs w:val="24"/>
          <w:shd w:val="clear" w:color="auto" w:fill="FFFFFF"/>
        </w:rPr>
        <w:t>在2016丙申猴年新春来临之际，中国银行延续往年惯例，精心设计了</w:t>
      </w:r>
      <w:proofErr w:type="gramStart"/>
      <w:r w:rsidRPr="007024AC">
        <w:rPr>
          <w:rFonts w:ascii="宋体" w:eastAsia="宋体" w:hAnsi="宋体"/>
          <w:sz w:val="24"/>
          <w:szCs w:val="24"/>
          <w:shd w:val="clear" w:color="auto" w:fill="FFFFFF"/>
        </w:rPr>
        <w:t>猴年版</w:t>
      </w:r>
      <w:proofErr w:type="gramEnd"/>
      <w:r w:rsidRPr="007024AC">
        <w:rPr>
          <w:rFonts w:ascii="宋体" w:eastAsia="宋体" w:hAnsi="宋体"/>
          <w:sz w:val="24"/>
          <w:szCs w:val="24"/>
          <w:shd w:val="clear" w:color="auto" w:fill="FFFFFF"/>
        </w:rPr>
        <w:t>礼仪存单、礼仪存折产品，采用传统剪纸图案，将生动形象的</w:t>
      </w:r>
      <w:proofErr w:type="gramStart"/>
      <w:r w:rsidRPr="007024AC">
        <w:rPr>
          <w:rFonts w:ascii="宋体" w:eastAsia="宋体" w:hAnsi="宋体"/>
          <w:sz w:val="24"/>
          <w:szCs w:val="24"/>
          <w:shd w:val="clear" w:color="auto" w:fill="FFFFFF"/>
        </w:rPr>
        <w:t>金猴献福场景</w:t>
      </w:r>
      <w:proofErr w:type="gramEnd"/>
      <w:r w:rsidRPr="007024AC">
        <w:rPr>
          <w:rFonts w:ascii="宋体" w:eastAsia="宋体" w:hAnsi="宋体"/>
          <w:sz w:val="24"/>
          <w:szCs w:val="24"/>
          <w:shd w:val="clear" w:color="auto" w:fill="FFFFFF"/>
        </w:rPr>
        <w:t>与象征节庆福禄的其他元素相融合，展现出节日的喜庆与热闹的生活气息，突出了尊贵、吉祥和节日祝福的主题，并随存单或存折配送精美封套。</w:t>
      </w:r>
    </w:p>
    <w:p w:rsidR="0094589E" w:rsidRPr="007024AC" w:rsidRDefault="0094589E" w:rsidP="0094589E">
      <w:pPr>
        <w:pStyle w:val="a5"/>
        <w:widowControl/>
        <w:shd w:val="clear" w:color="auto" w:fill="FFFFFF"/>
        <w:spacing w:line="240" w:lineRule="atLeast"/>
        <w:ind w:left="780" w:firstLineChars="0" w:firstLine="0"/>
        <w:jc w:val="left"/>
        <w:rPr>
          <w:rFonts w:ascii="宋体" w:eastAsia="宋体" w:hAnsi="宋体"/>
          <w:sz w:val="24"/>
          <w:szCs w:val="24"/>
          <w:shd w:val="clear" w:color="auto" w:fill="FFFFFF"/>
        </w:rPr>
      </w:pPr>
      <w:r w:rsidRPr="007024AC">
        <w:rPr>
          <w:rFonts w:ascii="宋体" w:eastAsia="宋体" w:hAnsi="宋体"/>
          <w:sz w:val="24"/>
          <w:szCs w:val="24"/>
          <w:shd w:val="clear" w:color="auto" w:fill="FFFFFF"/>
        </w:rPr>
        <w:t>礼仪存单和礼仪存折版面印制精美，采用</w:t>
      </w:r>
      <w:proofErr w:type="gramStart"/>
      <w:r w:rsidRPr="007024AC">
        <w:rPr>
          <w:rFonts w:ascii="宋体" w:eastAsia="宋体" w:hAnsi="宋体"/>
          <w:sz w:val="24"/>
          <w:szCs w:val="24"/>
          <w:shd w:val="clear" w:color="auto" w:fill="FFFFFF"/>
        </w:rPr>
        <w:t>不</w:t>
      </w:r>
      <w:proofErr w:type="gramEnd"/>
      <w:r w:rsidRPr="007024AC">
        <w:rPr>
          <w:rFonts w:ascii="宋体" w:eastAsia="宋体" w:hAnsi="宋体"/>
          <w:sz w:val="24"/>
          <w:szCs w:val="24"/>
          <w:shd w:val="clear" w:color="auto" w:fill="FFFFFF"/>
        </w:rPr>
        <w:t>定额和实名制发行，其开办、使用方法，以及相关规定均与中国银行普通个人活期类、定期类存款产品相同。礼仪存单和礼仪存折设定密码后，可在中国银行联网的营业网点通存通兑。</w:t>
      </w:r>
    </w:p>
    <w:p w:rsidR="00025706" w:rsidRPr="007024AC" w:rsidRDefault="000D65FB" w:rsidP="009E6228">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个人智能通存款：这是中国银行发明了又一创新型存款业务。个人认为有点像</w:t>
      </w:r>
      <w:r w:rsidR="00435258" w:rsidRPr="007024AC">
        <w:rPr>
          <w:rFonts w:ascii="宋体" w:eastAsia="宋体" w:hAnsi="宋体" w:hint="eastAsia"/>
          <w:b/>
          <w:sz w:val="24"/>
          <w:szCs w:val="24"/>
          <w:shd w:val="clear" w:color="auto" w:fill="FFFFFF"/>
        </w:rPr>
        <w:t>中国工商银行“节节高2号”在短期存款时给出的优惠条件。</w:t>
      </w:r>
      <w:r w:rsidR="00D94FD3" w:rsidRPr="007024AC">
        <w:rPr>
          <w:rFonts w:ascii="宋体" w:eastAsia="宋体" w:hAnsi="宋体" w:hint="eastAsia"/>
          <w:b/>
          <w:sz w:val="24"/>
          <w:szCs w:val="24"/>
          <w:shd w:val="clear" w:color="auto" w:fill="FFFFFF"/>
        </w:rPr>
        <w:t>个人智能</w:t>
      </w:r>
      <w:proofErr w:type="gramStart"/>
      <w:r w:rsidR="00D94FD3" w:rsidRPr="007024AC">
        <w:rPr>
          <w:rFonts w:ascii="宋体" w:eastAsia="宋体" w:hAnsi="宋体" w:hint="eastAsia"/>
          <w:b/>
          <w:sz w:val="24"/>
          <w:szCs w:val="24"/>
          <w:shd w:val="clear" w:color="auto" w:fill="FFFFFF"/>
        </w:rPr>
        <w:t>通存款</w:t>
      </w:r>
      <w:proofErr w:type="gramEnd"/>
      <w:r w:rsidR="00D94FD3" w:rsidRPr="007024AC">
        <w:rPr>
          <w:rFonts w:ascii="宋体" w:eastAsia="宋体" w:hAnsi="宋体" w:hint="eastAsia"/>
          <w:b/>
          <w:sz w:val="24"/>
          <w:szCs w:val="24"/>
          <w:shd w:val="clear" w:color="auto" w:fill="FFFFFF"/>
        </w:rPr>
        <w:t>规定：</w:t>
      </w:r>
      <w:r w:rsidR="00D94FD3" w:rsidRPr="007024AC">
        <w:rPr>
          <w:rFonts w:ascii="宋体" w:eastAsia="宋体" w:hAnsi="宋体"/>
          <w:sz w:val="24"/>
          <w:szCs w:val="24"/>
          <w:shd w:val="clear" w:color="auto" w:fill="FFFFFF"/>
        </w:rPr>
        <w:t>当客户指定的个人活期存款账户的人民币存款余额达到规定标准</w:t>
      </w:r>
      <w:r w:rsidR="00C66F8A" w:rsidRPr="007024AC">
        <w:rPr>
          <w:rFonts w:ascii="宋体" w:eastAsia="宋体" w:hAnsi="宋体" w:hint="eastAsia"/>
          <w:sz w:val="24"/>
          <w:szCs w:val="24"/>
          <w:shd w:val="clear" w:color="auto" w:fill="FFFFFF"/>
        </w:rPr>
        <w:t>（5万元人民币）</w:t>
      </w:r>
      <w:r w:rsidR="00D94FD3" w:rsidRPr="007024AC">
        <w:rPr>
          <w:rFonts w:ascii="宋体" w:eastAsia="宋体" w:hAnsi="宋体"/>
          <w:sz w:val="24"/>
          <w:szCs w:val="24"/>
          <w:shd w:val="clear" w:color="auto" w:fill="FFFFFF"/>
        </w:rPr>
        <w:t>时，银行根据存款余额变动周期，相应给予客户1天或7天人民币通知存款利率。</w:t>
      </w:r>
      <w:r w:rsidR="00D94FD3" w:rsidRPr="007024AC">
        <w:rPr>
          <w:rFonts w:ascii="宋体" w:eastAsia="宋体" w:hAnsi="宋体" w:hint="eastAsia"/>
          <w:sz w:val="24"/>
          <w:szCs w:val="24"/>
          <w:shd w:val="clear" w:color="auto" w:fill="FFFFFF"/>
        </w:rPr>
        <w:t>因此</w:t>
      </w:r>
      <w:r w:rsidR="00D94FD3" w:rsidRPr="007024AC">
        <w:rPr>
          <w:rFonts w:ascii="宋体" w:eastAsia="宋体" w:hAnsi="宋体"/>
          <w:sz w:val="24"/>
          <w:szCs w:val="24"/>
          <w:shd w:val="clear" w:color="auto" w:fill="FFFFFF"/>
        </w:rPr>
        <w:t>该产品既具有活期存款的便利，又能获得较高的收益，很好地平衡了客户的流动性和收益性需求。</w:t>
      </w:r>
      <w:r w:rsidR="00D94FD3" w:rsidRPr="007024AC">
        <w:rPr>
          <w:rFonts w:ascii="宋体" w:eastAsia="宋体" w:hAnsi="宋体" w:hint="eastAsia"/>
          <w:sz w:val="24"/>
          <w:szCs w:val="24"/>
          <w:shd w:val="clear" w:color="auto" w:fill="FFFFFF"/>
        </w:rPr>
        <w:t>中国银行个人智能</w:t>
      </w:r>
      <w:proofErr w:type="gramStart"/>
      <w:r w:rsidR="00D94FD3" w:rsidRPr="007024AC">
        <w:rPr>
          <w:rFonts w:ascii="宋体" w:eastAsia="宋体" w:hAnsi="宋体" w:hint="eastAsia"/>
          <w:sz w:val="24"/>
          <w:szCs w:val="24"/>
          <w:shd w:val="clear" w:color="auto" w:fill="FFFFFF"/>
        </w:rPr>
        <w:t>通存款</w:t>
      </w:r>
      <w:proofErr w:type="gramEnd"/>
      <w:r w:rsidR="00D94FD3" w:rsidRPr="007024AC">
        <w:rPr>
          <w:rFonts w:ascii="宋体" w:eastAsia="宋体" w:hAnsi="宋体" w:hint="eastAsia"/>
          <w:sz w:val="24"/>
          <w:szCs w:val="24"/>
          <w:shd w:val="clear" w:color="auto" w:fill="FFFFFF"/>
        </w:rPr>
        <w:t>的示意图如下：</w:t>
      </w:r>
    </w:p>
    <w:p w:rsidR="00D94FD3" w:rsidRPr="007024AC" w:rsidRDefault="00C6490F" w:rsidP="00C6490F">
      <w:pPr>
        <w:pStyle w:val="a5"/>
        <w:widowControl/>
        <w:shd w:val="clear" w:color="auto" w:fill="FFFFFF"/>
        <w:spacing w:line="240" w:lineRule="atLeast"/>
        <w:ind w:left="840" w:firstLineChars="0" w:firstLine="0"/>
        <w:rPr>
          <w:rFonts w:ascii="宋体" w:eastAsia="宋体" w:hAnsi="宋体"/>
          <w:b/>
          <w:sz w:val="24"/>
          <w:szCs w:val="24"/>
          <w:shd w:val="clear" w:color="auto" w:fill="FFFFFF"/>
        </w:rPr>
      </w:pPr>
      <w:r w:rsidRPr="007024AC">
        <w:rPr>
          <w:rFonts w:ascii="宋体" w:eastAsia="宋体" w:hAnsi="宋体"/>
          <w:noProof/>
          <w:sz w:val="24"/>
          <w:szCs w:val="24"/>
        </w:rPr>
        <w:lastRenderedPageBreak/>
        <w:drawing>
          <wp:inline distT="0" distB="0" distL="0" distR="0" wp14:anchorId="4661F9F4" wp14:editId="37BED7B0">
            <wp:extent cx="4761905" cy="26000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5" cy="2600000"/>
                    </a:xfrm>
                    <a:prstGeom prst="rect">
                      <a:avLst/>
                    </a:prstGeom>
                  </pic:spPr>
                </pic:pic>
              </a:graphicData>
            </a:graphic>
          </wp:inline>
        </w:drawing>
      </w:r>
    </w:p>
    <w:p w:rsidR="00C6490F" w:rsidRPr="007024AC" w:rsidRDefault="00C6490F" w:rsidP="00C6490F">
      <w:pPr>
        <w:pStyle w:val="a5"/>
        <w:widowControl/>
        <w:shd w:val="clear" w:color="auto" w:fill="FFFFFF"/>
        <w:spacing w:line="240" w:lineRule="atLeast"/>
        <w:ind w:left="840" w:firstLineChars="0" w:firstLine="0"/>
        <w:jc w:val="center"/>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图2：中国银行个人智能通存款</w:t>
      </w:r>
    </w:p>
    <w:p w:rsidR="00027F03" w:rsidRPr="007024AC" w:rsidRDefault="00027F03" w:rsidP="00027F03">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rPr>
        <w:t>需要注意的是，</w:t>
      </w:r>
      <w:r w:rsidRPr="007024AC">
        <w:rPr>
          <w:rFonts w:ascii="宋体" w:eastAsia="宋体" w:hAnsi="宋体"/>
          <w:sz w:val="24"/>
          <w:szCs w:val="24"/>
          <w:shd w:val="clear" w:color="auto" w:fill="FFFFFF"/>
        </w:rPr>
        <w:t>若</w:t>
      </w:r>
      <w:r w:rsidRPr="007024AC">
        <w:rPr>
          <w:rFonts w:ascii="宋体" w:eastAsia="宋体" w:hAnsi="宋体" w:hint="eastAsia"/>
          <w:sz w:val="24"/>
          <w:szCs w:val="24"/>
          <w:shd w:val="clear" w:color="auto" w:fill="FFFFFF"/>
        </w:rPr>
        <w:t>客户的个人活期存款</w:t>
      </w:r>
      <w:r w:rsidRPr="007024AC">
        <w:rPr>
          <w:rFonts w:ascii="宋体" w:eastAsia="宋体" w:hAnsi="宋体"/>
          <w:sz w:val="24"/>
          <w:szCs w:val="24"/>
          <w:shd w:val="clear" w:color="auto" w:fill="FFFFFF"/>
        </w:rPr>
        <w:t>账户存款余额变动，且低于个人人民币通知存款起存金额时，将按照活期存款</w:t>
      </w:r>
      <w:proofErr w:type="gramStart"/>
      <w:r w:rsidRPr="007024AC">
        <w:rPr>
          <w:rFonts w:ascii="宋体" w:eastAsia="宋体" w:hAnsi="宋体"/>
          <w:sz w:val="24"/>
          <w:szCs w:val="24"/>
          <w:shd w:val="clear" w:color="auto" w:fill="FFFFFF"/>
        </w:rPr>
        <w:t>利率计结利息</w:t>
      </w:r>
      <w:proofErr w:type="gramEnd"/>
      <w:r w:rsidRPr="007024AC">
        <w:rPr>
          <w:rFonts w:ascii="宋体" w:eastAsia="宋体" w:hAnsi="宋体"/>
          <w:sz w:val="24"/>
          <w:szCs w:val="24"/>
          <w:shd w:val="clear" w:color="auto" w:fill="FFFFFF"/>
        </w:rPr>
        <w:t>。</w:t>
      </w:r>
    </w:p>
    <w:p w:rsidR="00C25CCC" w:rsidRPr="00C25CCC" w:rsidRDefault="008524C9" w:rsidP="008524C9">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中国银行除了以上两种存款业务的创新，还有许多与特定存款对应的账户的创新。比如下面讲到的个人联名账户：</w:t>
      </w:r>
      <w:r w:rsidRPr="007024AC">
        <w:rPr>
          <w:rFonts w:ascii="宋体" w:eastAsia="宋体" w:hAnsi="宋体"/>
          <w:sz w:val="24"/>
          <w:szCs w:val="24"/>
          <w:shd w:val="clear" w:color="auto" w:fill="FFFFFF"/>
        </w:rPr>
        <w:t>客户可选择在</w:t>
      </w:r>
      <w:r w:rsidRPr="007024AC">
        <w:rPr>
          <w:rFonts w:ascii="宋体" w:eastAsia="宋体" w:hAnsi="宋体" w:hint="eastAsia"/>
          <w:sz w:val="24"/>
          <w:szCs w:val="24"/>
          <w:shd w:val="clear" w:color="auto" w:fill="FFFFFF"/>
        </w:rPr>
        <w:t>中国银行</w:t>
      </w:r>
      <w:r w:rsidRPr="007024AC">
        <w:rPr>
          <w:rFonts w:ascii="宋体" w:eastAsia="宋体" w:hAnsi="宋体"/>
          <w:sz w:val="24"/>
          <w:szCs w:val="24"/>
          <w:shd w:val="clear" w:color="auto" w:fill="FFFFFF"/>
        </w:rPr>
        <w:t>开立个人人民币活期或定期账户，</w:t>
      </w:r>
      <w:r w:rsidR="00C25CCC">
        <w:rPr>
          <w:rFonts w:ascii="宋体" w:eastAsia="宋体" w:hAnsi="宋体" w:hint="eastAsia"/>
          <w:sz w:val="24"/>
          <w:szCs w:val="24"/>
          <w:shd w:val="clear" w:color="auto" w:fill="FFFFFF"/>
        </w:rPr>
        <w:t>2</w:t>
      </w:r>
    </w:p>
    <w:p w:rsidR="00C25CCC" w:rsidRPr="00C25CCC" w:rsidRDefault="00C25CCC" w:rsidP="008524C9">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p>
    <w:p w:rsidR="008524C9" w:rsidRPr="007024AC" w:rsidRDefault="008524C9" w:rsidP="008524C9">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sz w:val="24"/>
          <w:szCs w:val="24"/>
          <w:shd w:val="clear" w:color="auto" w:fill="FFFFFF"/>
        </w:rPr>
        <w:t>由2-3名个人客户（须满18周岁具有完全民事行为能力）共同管理，所有资金动向均需全部联名客户到场方能启动，真正实现联名共管，保障资金安全。该产品特别适用于夫妻之间、父母与子女之间、情侣之间、生意伙伴之间等有共同管理资金需要的人士。</w:t>
      </w:r>
      <w:r w:rsidR="009D6BBB" w:rsidRPr="007024AC">
        <w:rPr>
          <w:rFonts w:ascii="宋体" w:eastAsia="宋体" w:hAnsi="宋体" w:hint="eastAsia"/>
          <w:sz w:val="24"/>
          <w:szCs w:val="24"/>
          <w:shd w:val="clear" w:color="auto" w:fill="FFFFFF"/>
        </w:rPr>
        <w:t>个人联名账户的示意图如下：</w:t>
      </w:r>
    </w:p>
    <w:p w:rsidR="009D6BBB" w:rsidRPr="007024AC" w:rsidRDefault="00B47133" w:rsidP="00B47133">
      <w:pPr>
        <w:pStyle w:val="a5"/>
        <w:widowControl/>
        <w:shd w:val="clear" w:color="auto" w:fill="FFFFFF"/>
        <w:spacing w:line="240" w:lineRule="atLeast"/>
        <w:ind w:left="840" w:firstLineChars="0" w:firstLine="0"/>
        <w:rPr>
          <w:rFonts w:ascii="宋体" w:eastAsia="宋体" w:hAnsi="宋体"/>
          <w:b/>
          <w:sz w:val="24"/>
          <w:szCs w:val="24"/>
          <w:shd w:val="clear" w:color="auto" w:fill="FFFFFF"/>
        </w:rPr>
      </w:pPr>
      <w:r w:rsidRPr="007024AC">
        <w:rPr>
          <w:rFonts w:ascii="宋体" w:eastAsia="宋体" w:hAnsi="宋体"/>
          <w:noProof/>
          <w:sz w:val="24"/>
          <w:szCs w:val="24"/>
        </w:rPr>
        <w:drawing>
          <wp:inline distT="0" distB="0" distL="0" distR="0" wp14:anchorId="2F6550CF" wp14:editId="5CD9CED1">
            <wp:extent cx="4780952" cy="239047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952" cy="2390476"/>
                    </a:xfrm>
                    <a:prstGeom prst="rect">
                      <a:avLst/>
                    </a:prstGeom>
                  </pic:spPr>
                </pic:pic>
              </a:graphicData>
            </a:graphic>
          </wp:inline>
        </w:drawing>
      </w:r>
    </w:p>
    <w:p w:rsidR="00B47133" w:rsidRPr="007024AC" w:rsidRDefault="00B47133" w:rsidP="00095629">
      <w:pPr>
        <w:pStyle w:val="a5"/>
        <w:widowControl/>
        <w:shd w:val="clear" w:color="auto" w:fill="FFFFFF"/>
        <w:spacing w:line="240" w:lineRule="atLeast"/>
        <w:ind w:left="840" w:firstLineChars="0" w:firstLine="0"/>
        <w:jc w:val="center"/>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图3：中国银行</w:t>
      </w:r>
      <w:r w:rsidR="00095629" w:rsidRPr="007024AC">
        <w:rPr>
          <w:rFonts w:ascii="宋体" w:eastAsia="宋体" w:hAnsi="宋体" w:hint="eastAsia"/>
          <w:b/>
          <w:sz w:val="24"/>
          <w:szCs w:val="24"/>
          <w:shd w:val="clear" w:color="auto" w:fill="FFFFFF"/>
        </w:rPr>
        <w:t>个人联名账户</w:t>
      </w:r>
    </w:p>
    <w:p w:rsidR="00ED2044" w:rsidRPr="007024AC" w:rsidRDefault="000279BB" w:rsidP="000279BB">
      <w:pPr>
        <w:pStyle w:val="a5"/>
        <w:widowControl/>
        <w:shd w:val="clear" w:color="auto" w:fill="FFFFFF"/>
        <w:spacing w:line="240" w:lineRule="atLeast"/>
        <w:ind w:left="840" w:firstLineChars="0" w:firstLine="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个人联名账户主要包含以下三个业务功能：</w:t>
      </w:r>
    </w:p>
    <w:p w:rsidR="00411B93" w:rsidRPr="007024AC" w:rsidRDefault="00411B93" w:rsidP="00411B93">
      <w:pPr>
        <w:widowControl/>
        <w:shd w:val="clear" w:color="auto" w:fill="FFFFFF"/>
        <w:spacing w:before="150" w:after="150"/>
        <w:ind w:firstLine="480"/>
        <w:jc w:val="left"/>
        <w:rPr>
          <w:rFonts w:ascii="宋体" w:eastAsia="宋体" w:hAnsi="宋体" w:cs="宋体"/>
          <w:kern w:val="0"/>
          <w:sz w:val="24"/>
          <w:szCs w:val="24"/>
        </w:rPr>
      </w:pPr>
      <w:r w:rsidRPr="007024AC">
        <w:rPr>
          <w:rFonts w:ascii="宋体" w:eastAsia="宋体" w:hAnsi="宋体" w:cs="宋体"/>
          <w:kern w:val="0"/>
          <w:sz w:val="24"/>
          <w:szCs w:val="24"/>
        </w:rPr>
        <w:t>1、支持2-3个相同国籍客户联名（不支持跨国联名，含港澳台等地区）。为上述联名账户所有人实现共管存款的目的。</w:t>
      </w:r>
    </w:p>
    <w:p w:rsidR="00411B93" w:rsidRPr="007024AC" w:rsidRDefault="00411B93" w:rsidP="00411B93">
      <w:pPr>
        <w:widowControl/>
        <w:shd w:val="clear" w:color="auto" w:fill="FFFFFF"/>
        <w:spacing w:before="150" w:after="150"/>
        <w:ind w:firstLine="480"/>
        <w:jc w:val="left"/>
        <w:rPr>
          <w:rFonts w:ascii="宋体" w:eastAsia="宋体" w:hAnsi="宋体" w:cs="宋体"/>
          <w:kern w:val="0"/>
          <w:sz w:val="24"/>
          <w:szCs w:val="24"/>
        </w:rPr>
      </w:pPr>
      <w:r w:rsidRPr="007024AC">
        <w:rPr>
          <w:rFonts w:ascii="宋体" w:eastAsia="宋体" w:hAnsi="宋体" w:cs="宋体"/>
          <w:kern w:val="0"/>
          <w:sz w:val="24"/>
          <w:szCs w:val="24"/>
        </w:rPr>
        <w:lastRenderedPageBreak/>
        <w:t>2、为联名账户所有人提供活期存款、整存整取、通知存款、定活两便、存本取息、零存整取等多种存款产品。</w:t>
      </w:r>
    </w:p>
    <w:p w:rsidR="00411B93" w:rsidRPr="007024AC" w:rsidRDefault="00411B93" w:rsidP="00411B93">
      <w:pPr>
        <w:widowControl/>
        <w:shd w:val="clear" w:color="auto" w:fill="FFFFFF"/>
        <w:spacing w:before="150" w:after="150"/>
        <w:ind w:firstLine="480"/>
        <w:jc w:val="left"/>
        <w:rPr>
          <w:rFonts w:ascii="宋体" w:eastAsia="宋体" w:hAnsi="宋体" w:cs="宋体"/>
          <w:kern w:val="0"/>
          <w:sz w:val="24"/>
          <w:szCs w:val="24"/>
        </w:rPr>
      </w:pPr>
      <w:r w:rsidRPr="007024AC">
        <w:rPr>
          <w:rFonts w:ascii="宋体" w:eastAsia="宋体" w:hAnsi="宋体" w:cs="宋体"/>
          <w:kern w:val="0"/>
          <w:sz w:val="24"/>
          <w:szCs w:val="24"/>
        </w:rPr>
        <w:t>3、为联名账户所有人提供上述存款产品的开户、挂失、冻结、冲正、</w:t>
      </w:r>
      <w:proofErr w:type="gramStart"/>
      <w:r w:rsidRPr="007024AC">
        <w:rPr>
          <w:rFonts w:ascii="宋体" w:eastAsia="宋体" w:hAnsi="宋体" w:cs="宋体"/>
          <w:kern w:val="0"/>
          <w:sz w:val="24"/>
          <w:szCs w:val="24"/>
        </w:rPr>
        <w:t>换折</w:t>
      </w:r>
      <w:proofErr w:type="gramEnd"/>
      <w:r w:rsidRPr="007024AC">
        <w:rPr>
          <w:rFonts w:ascii="宋体" w:eastAsia="宋体" w:hAnsi="宋体" w:cs="宋体"/>
          <w:kern w:val="0"/>
          <w:sz w:val="24"/>
          <w:szCs w:val="24"/>
        </w:rPr>
        <w:t>/补登折、变更账户资料、查询、撤销、销户；以及人民币存款、取款、转账、汇款等基本账户支付结算功能。</w:t>
      </w:r>
    </w:p>
    <w:p w:rsidR="00411B93" w:rsidRPr="007024AC" w:rsidRDefault="00411B93" w:rsidP="00411B93">
      <w:pPr>
        <w:pStyle w:val="a5"/>
        <w:widowControl/>
        <w:shd w:val="clear" w:color="auto" w:fill="FFFFFF"/>
        <w:spacing w:line="240" w:lineRule="atLeast"/>
        <w:ind w:left="840" w:firstLineChars="0" w:firstLine="0"/>
        <w:rPr>
          <w:rFonts w:ascii="宋体" w:eastAsia="宋体" w:hAnsi="宋体" w:cs="宋体"/>
          <w:kern w:val="0"/>
          <w:sz w:val="24"/>
          <w:szCs w:val="24"/>
        </w:rPr>
      </w:pPr>
      <w:r w:rsidRPr="007024AC">
        <w:rPr>
          <w:rFonts w:ascii="宋体" w:eastAsia="宋体" w:hAnsi="宋体" w:cs="宋体" w:hint="eastAsia"/>
          <w:kern w:val="0"/>
          <w:sz w:val="24"/>
          <w:szCs w:val="24"/>
        </w:rPr>
        <w:t>可以看出，个人联名账户为解决多人之间</w:t>
      </w:r>
      <w:proofErr w:type="gramStart"/>
      <w:r w:rsidRPr="007024AC">
        <w:rPr>
          <w:rFonts w:ascii="宋体" w:eastAsia="宋体" w:hAnsi="宋体" w:cs="宋体" w:hint="eastAsia"/>
          <w:kern w:val="0"/>
          <w:sz w:val="24"/>
          <w:szCs w:val="24"/>
        </w:rPr>
        <w:t>活期与</w:t>
      </w:r>
      <w:proofErr w:type="gramEnd"/>
      <w:r w:rsidRPr="007024AC">
        <w:rPr>
          <w:rFonts w:ascii="宋体" w:eastAsia="宋体" w:hAnsi="宋体" w:cs="宋体" w:hint="eastAsia"/>
          <w:kern w:val="0"/>
          <w:sz w:val="24"/>
          <w:szCs w:val="24"/>
        </w:rPr>
        <w:t>定期存款账户的共同管理提供了有效的支持。</w:t>
      </w:r>
    </w:p>
    <w:p w:rsidR="00411B93" w:rsidRPr="007024AC" w:rsidRDefault="00EC1796" w:rsidP="00411B93">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为了解决单个客户对多个账户的管理问题，中国银行又推出了主办账户：</w:t>
      </w:r>
    </w:p>
    <w:p w:rsidR="00EC1796" w:rsidRPr="007024AC" w:rsidRDefault="00F24058" w:rsidP="00F24058">
      <w:pPr>
        <w:pStyle w:val="a5"/>
        <w:widowControl/>
        <w:shd w:val="clear" w:color="auto" w:fill="FFFFFF"/>
        <w:spacing w:line="240" w:lineRule="atLeast"/>
        <w:ind w:left="840" w:firstLineChars="0" w:firstLine="0"/>
        <w:rPr>
          <w:rFonts w:ascii="宋体" w:eastAsia="宋体" w:hAnsi="宋体"/>
          <w:b/>
          <w:sz w:val="24"/>
          <w:szCs w:val="24"/>
          <w:shd w:val="clear" w:color="auto" w:fill="FFFFFF"/>
        </w:rPr>
      </w:pPr>
      <w:r w:rsidRPr="007024AC">
        <w:rPr>
          <w:rFonts w:ascii="宋体" w:eastAsia="宋体" w:hAnsi="宋体"/>
          <w:noProof/>
          <w:sz w:val="24"/>
          <w:szCs w:val="24"/>
        </w:rPr>
        <w:drawing>
          <wp:inline distT="0" distB="0" distL="0" distR="0" wp14:anchorId="2AE01BEB" wp14:editId="729BC0BD">
            <wp:extent cx="4761905" cy="218095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1905" cy="2180952"/>
                    </a:xfrm>
                    <a:prstGeom prst="rect">
                      <a:avLst/>
                    </a:prstGeom>
                  </pic:spPr>
                </pic:pic>
              </a:graphicData>
            </a:graphic>
          </wp:inline>
        </w:drawing>
      </w:r>
    </w:p>
    <w:p w:rsidR="00F24058" w:rsidRPr="007024AC" w:rsidRDefault="00F24058" w:rsidP="00F24058">
      <w:pPr>
        <w:pStyle w:val="a5"/>
        <w:widowControl/>
        <w:shd w:val="clear" w:color="auto" w:fill="FFFFFF"/>
        <w:spacing w:line="240" w:lineRule="atLeast"/>
        <w:ind w:left="840" w:firstLineChars="0" w:firstLine="0"/>
        <w:jc w:val="center"/>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图4：中国银行“主办账户”</w:t>
      </w:r>
    </w:p>
    <w:p w:rsidR="00BB20ED" w:rsidRPr="007024AC" w:rsidRDefault="0066720D" w:rsidP="0066720D">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b/>
          <w:sz w:val="24"/>
          <w:szCs w:val="24"/>
          <w:shd w:val="clear" w:color="auto" w:fill="FFFFFF"/>
        </w:rPr>
        <w:t>类似于上面介绍的个人联名账户，主办账户</w:t>
      </w:r>
      <w:r w:rsidRPr="007024AC">
        <w:rPr>
          <w:rFonts w:ascii="宋体" w:eastAsia="宋体" w:hAnsi="宋体"/>
          <w:sz w:val="24"/>
          <w:szCs w:val="24"/>
          <w:shd w:val="clear" w:color="auto" w:fill="FFFFFF"/>
        </w:rPr>
        <w:t>是</w:t>
      </w:r>
      <w:r w:rsidRPr="007024AC">
        <w:rPr>
          <w:rFonts w:ascii="宋体" w:eastAsia="宋体" w:hAnsi="宋体" w:hint="eastAsia"/>
          <w:sz w:val="24"/>
          <w:szCs w:val="24"/>
          <w:shd w:val="clear" w:color="auto" w:fill="FFFFFF"/>
        </w:rPr>
        <w:t>中国银行</w:t>
      </w:r>
      <w:r w:rsidR="00F62C77" w:rsidRPr="007024AC">
        <w:rPr>
          <w:rFonts w:ascii="宋体" w:eastAsia="宋体" w:hAnsi="宋体"/>
          <w:sz w:val="24"/>
          <w:szCs w:val="24"/>
          <w:shd w:val="clear" w:color="auto" w:fill="FFFFFF"/>
        </w:rPr>
        <w:t>为满足个人客户对于在</w:t>
      </w:r>
      <w:r w:rsidR="00F62C77" w:rsidRPr="007024AC">
        <w:rPr>
          <w:rFonts w:ascii="宋体" w:eastAsia="宋体" w:hAnsi="宋体" w:hint="eastAsia"/>
          <w:sz w:val="24"/>
          <w:szCs w:val="24"/>
          <w:shd w:val="clear" w:color="auto" w:fill="FFFFFF"/>
        </w:rPr>
        <w:t>中国银行</w:t>
      </w:r>
      <w:r w:rsidRPr="007024AC">
        <w:rPr>
          <w:rFonts w:ascii="宋体" w:eastAsia="宋体" w:hAnsi="宋体"/>
          <w:sz w:val="24"/>
          <w:szCs w:val="24"/>
          <w:shd w:val="clear" w:color="auto" w:fill="FFFFFF"/>
        </w:rPr>
        <w:t>开立的多银行账户的资金管理以及在日常生活中的金融支付需求，为客户提供的一站式金融服务，主要包含账户管理、资金归集、智能定存、综合查询等功能。</w:t>
      </w:r>
    </w:p>
    <w:p w:rsidR="0066720D" w:rsidRPr="007024AC" w:rsidRDefault="007D2588" w:rsidP="0066720D">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其中“主办账户”是指</w:t>
      </w:r>
      <w:r w:rsidRPr="007024AC">
        <w:rPr>
          <w:rFonts w:ascii="宋体" w:eastAsia="宋体" w:hAnsi="宋体"/>
          <w:sz w:val="24"/>
          <w:szCs w:val="24"/>
          <w:shd w:val="clear" w:color="auto" w:fill="FFFFFF"/>
        </w:rPr>
        <w:t>"主办账户签约关系"中的主要基础签约账户，一个"主办账户签约关系" 中只能确定一个主办账户，该主办账户可签约（也称：关联）多个共享账户。主办账户支持个人普通活期、活期一本通账户</w:t>
      </w:r>
      <w:r w:rsidRPr="007024AC">
        <w:rPr>
          <w:rFonts w:ascii="宋体" w:eastAsia="宋体" w:hAnsi="宋体" w:hint="eastAsia"/>
          <w:sz w:val="24"/>
          <w:szCs w:val="24"/>
          <w:shd w:val="clear" w:color="auto" w:fill="FFFFFF"/>
        </w:rPr>
        <w:t>(活期一本通将在下面介绍)</w:t>
      </w:r>
      <w:r w:rsidRPr="007024AC">
        <w:rPr>
          <w:rFonts w:ascii="宋体" w:eastAsia="宋体" w:hAnsi="宋体"/>
          <w:sz w:val="24"/>
          <w:szCs w:val="24"/>
          <w:shd w:val="clear" w:color="auto" w:fill="FFFFFF"/>
        </w:rPr>
        <w:t>（以下简称：活期类账户），并且必须为凭密码支取的个人结算账户。</w:t>
      </w:r>
    </w:p>
    <w:p w:rsidR="00BB20ED" w:rsidRPr="007024AC" w:rsidRDefault="00BB20ED" w:rsidP="0066720D">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而“共享账户”是指</w:t>
      </w:r>
      <w:r w:rsidRPr="007024AC">
        <w:rPr>
          <w:rFonts w:ascii="宋体" w:eastAsia="宋体" w:hAnsi="宋体"/>
          <w:sz w:val="24"/>
          <w:szCs w:val="24"/>
          <w:shd w:val="clear" w:color="auto" w:fill="FFFFFF"/>
        </w:rPr>
        <w:t>可与主办账户办理资金归集、智能定</w:t>
      </w:r>
      <w:proofErr w:type="gramStart"/>
      <w:r w:rsidRPr="007024AC">
        <w:rPr>
          <w:rFonts w:ascii="宋体" w:eastAsia="宋体" w:hAnsi="宋体"/>
          <w:sz w:val="24"/>
          <w:szCs w:val="24"/>
          <w:shd w:val="clear" w:color="auto" w:fill="FFFFFF"/>
        </w:rPr>
        <w:t>存多种</w:t>
      </w:r>
      <w:proofErr w:type="gramEnd"/>
      <w:r w:rsidRPr="007024AC">
        <w:rPr>
          <w:rFonts w:ascii="宋体" w:eastAsia="宋体" w:hAnsi="宋体"/>
          <w:sz w:val="24"/>
          <w:szCs w:val="24"/>
          <w:shd w:val="clear" w:color="auto" w:fill="FFFFFF"/>
        </w:rPr>
        <w:t>服务的签约账户，一个"主办账户签约关系"中可确定多个共享账户，共享账户为活期类账户时，可与主办账户签约资金归集服务；共享账户为定期类账户时，可与主办账户签约智能定存服务。</w:t>
      </w:r>
    </w:p>
    <w:p w:rsidR="00BB20ED" w:rsidRPr="007024AC" w:rsidRDefault="00BB20ED" w:rsidP="0066720D">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sz w:val="24"/>
          <w:szCs w:val="24"/>
          <w:shd w:val="clear" w:color="auto" w:fill="FFFFFF"/>
        </w:rPr>
        <w:t>从“主办账户”的介绍中我们可以发现，“主办账户”集合了一下三大功能：</w:t>
      </w:r>
    </w:p>
    <w:p w:rsidR="00BB20ED" w:rsidRPr="007024AC" w:rsidRDefault="00BB20ED" w:rsidP="00BB20ED">
      <w:pPr>
        <w:pStyle w:val="a3"/>
        <w:shd w:val="clear" w:color="auto" w:fill="FFFFFF"/>
        <w:spacing w:before="150" w:beforeAutospacing="0" w:after="150" w:afterAutospacing="0"/>
        <w:ind w:firstLine="480"/>
      </w:pPr>
      <w:r w:rsidRPr="007024AC">
        <w:t>1、账户管理功能：客户可以通过将不同账户签约为主办账户、共享账户，实现对签约账户的集中管理。</w:t>
      </w:r>
    </w:p>
    <w:p w:rsidR="00BB20ED" w:rsidRPr="007024AC" w:rsidRDefault="00BB20ED" w:rsidP="00BB20ED">
      <w:pPr>
        <w:pStyle w:val="a3"/>
        <w:shd w:val="clear" w:color="auto" w:fill="FFFFFF"/>
        <w:spacing w:before="150" w:beforeAutospacing="0" w:after="150" w:afterAutospacing="0"/>
        <w:ind w:firstLine="480"/>
      </w:pPr>
      <w:r w:rsidRPr="007024AC">
        <w:t>2、资金归集功能：是</w:t>
      </w:r>
      <w:r w:rsidRPr="007024AC">
        <w:rPr>
          <w:rFonts w:hint="eastAsia"/>
        </w:rPr>
        <w:t>中国银行</w:t>
      </w:r>
      <w:r w:rsidRPr="007024AC">
        <w:t>根据与客户事先约定的条件，自动</w:t>
      </w:r>
      <w:proofErr w:type="gramStart"/>
      <w:r w:rsidRPr="007024AC">
        <w:t>实现余额</w:t>
      </w:r>
      <w:proofErr w:type="gramEnd"/>
      <w:r w:rsidRPr="007024AC">
        <w:t>监控或实现指定金额资金划转的一种服务方式。根据转账约定条件不同分为两大类，包括"共享账户保留余额"（也称:"固定留存金额"）方式和"固定金额"（也称："固定转账金额"）方式。</w:t>
      </w:r>
    </w:p>
    <w:p w:rsidR="00F80C15" w:rsidRPr="007024AC" w:rsidRDefault="00BB20ED" w:rsidP="00F80C15">
      <w:pPr>
        <w:pStyle w:val="a3"/>
        <w:shd w:val="clear" w:color="auto" w:fill="FFFFFF"/>
        <w:spacing w:before="150" w:beforeAutospacing="0" w:after="150" w:afterAutospacing="0"/>
        <w:ind w:firstLine="480"/>
      </w:pPr>
      <w:r w:rsidRPr="007024AC">
        <w:lastRenderedPageBreak/>
        <w:t>3</w:t>
      </w:r>
      <w:r w:rsidR="00572FAF" w:rsidRPr="007024AC">
        <w:t>、智能定存功能：是</w:t>
      </w:r>
      <w:r w:rsidR="00572FAF" w:rsidRPr="007024AC">
        <w:rPr>
          <w:rFonts w:hint="eastAsia"/>
        </w:rPr>
        <w:t>中国银行</w:t>
      </w:r>
      <w:r w:rsidRPr="007024AC">
        <w:t>根据与客户约定的时间、频率、转账方式、留存或转存金额等条件，自动履行活期账户与定期账户间互相转账的一种服务方式。具体包括："活期转定期"功能和"定期转活期"功能。</w:t>
      </w:r>
    </w:p>
    <w:p w:rsidR="00BB20ED" w:rsidRPr="007024AC" w:rsidRDefault="00F80C15" w:rsidP="00F80C15">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爱心理财成长账户：</w:t>
      </w:r>
      <w:r w:rsidR="00531664" w:rsidRPr="007024AC">
        <w:rPr>
          <w:rFonts w:ascii="宋体" w:eastAsia="宋体" w:hAnsi="宋体" w:hint="eastAsia"/>
          <w:b/>
          <w:sz w:val="24"/>
          <w:szCs w:val="24"/>
          <w:shd w:val="clear" w:color="auto" w:fill="FFFFFF"/>
        </w:rPr>
        <w:t>此账户是中国银行面向18岁一下青少年服务的创新型存款账户。</w:t>
      </w:r>
      <w:r w:rsidR="00531664" w:rsidRPr="007024AC">
        <w:rPr>
          <w:rFonts w:ascii="宋体" w:eastAsia="宋体" w:hAnsi="宋体"/>
          <w:sz w:val="24"/>
          <w:szCs w:val="24"/>
          <w:shd w:val="clear" w:color="auto" w:fill="FFFFFF"/>
        </w:rPr>
        <w:t>自2006年中国银行推出“携手奥运成长账户”以来，“资金积累更快、账户收益更高、理财本领更强”已经深入到青少年理财观念及行为习惯中。为更有效的帮助青少年及其家庭合理安排收支，规划理想生活，中国银行推出升级版的“成长账户”产品——“爱心理财成长账户”</w:t>
      </w:r>
      <w:r w:rsidR="00531664" w:rsidRPr="007024AC">
        <w:rPr>
          <w:rFonts w:ascii="宋体" w:eastAsia="宋体" w:hAnsi="宋体" w:hint="eastAsia"/>
          <w:sz w:val="24"/>
          <w:szCs w:val="24"/>
          <w:shd w:val="clear" w:color="auto" w:fill="FFFFFF"/>
        </w:rPr>
        <w:t>。</w:t>
      </w:r>
      <w:r w:rsidR="00531664" w:rsidRPr="007024AC">
        <w:rPr>
          <w:rFonts w:ascii="宋体" w:eastAsia="宋体" w:hAnsi="宋体"/>
          <w:sz w:val="24"/>
          <w:szCs w:val="24"/>
          <w:shd w:val="clear" w:color="auto" w:fill="FFFFFF"/>
        </w:rPr>
        <w:t xml:space="preserve"> “爱心理财成长账户”不仅保留原有颇受青少年喜欢的“账户管理套餐”</w:t>
      </w:r>
      <w:r w:rsidR="00531664" w:rsidRPr="007024AC">
        <w:rPr>
          <w:rFonts w:ascii="宋体" w:eastAsia="宋体" w:hAnsi="宋体" w:hint="eastAsia"/>
          <w:sz w:val="24"/>
          <w:szCs w:val="24"/>
          <w:shd w:val="clear" w:color="auto" w:fill="FFFFFF"/>
        </w:rPr>
        <w:t>，还有</w:t>
      </w:r>
      <w:r w:rsidR="00531664" w:rsidRPr="007024AC">
        <w:rPr>
          <w:rFonts w:ascii="宋体" w:eastAsia="宋体" w:hAnsi="宋体"/>
          <w:sz w:val="24"/>
          <w:szCs w:val="24"/>
          <w:shd w:val="clear" w:color="auto" w:fill="FFFFFF"/>
        </w:rPr>
        <w:t>《少年儿童研究》杂志独有资源</w:t>
      </w:r>
      <w:r w:rsidR="00531664" w:rsidRPr="007024AC">
        <w:rPr>
          <w:rFonts w:ascii="宋体" w:eastAsia="宋体" w:hAnsi="宋体" w:hint="eastAsia"/>
          <w:sz w:val="24"/>
          <w:szCs w:val="24"/>
          <w:shd w:val="clear" w:color="auto" w:fill="FFFFFF"/>
        </w:rPr>
        <w:t>与</w:t>
      </w:r>
      <w:r w:rsidR="00484BB4" w:rsidRPr="007024AC">
        <w:rPr>
          <w:rFonts w:ascii="宋体" w:eastAsia="宋体" w:hAnsi="宋体"/>
          <w:sz w:val="24"/>
          <w:szCs w:val="24"/>
          <w:shd w:val="clear" w:color="auto" w:fill="FFFFFF"/>
        </w:rPr>
        <w:t>丰富多彩的理财教育</w:t>
      </w:r>
      <w:r w:rsidR="00484BB4" w:rsidRPr="007024AC">
        <w:rPr>
          <w:rFonts w:ascii="宋体" w:eastAsia="宋体" w:hAnsi="宋体" w:hint="eastAsia"/>
          <w:sz w:val="24"/>
          <w:szCs w:val="24"/>
          <w:shd w:val="clear" w:color="auto" w:fill="FFFFFF"/>
        </w:rPr>
        <w:t>和</w:t>
      </w:r>
      <w:r w:rsidR="00531664" w:rsidRPr="007024AC">
        <w:rPr>
          <w:rFonts w:ascii="宋体" w:eastAsia="宋体" w:hAnsi="宋体"/>
          <w:sz w:val="24"/>
          <w:szCs w:val="24"/>
          <w:shd w:val="clear" w:color="auto" w:fill="FFFFFF"/>
        </w:rPr>
        <w:t>实践活动</w:t>
      </w:r>
      <w:r w:rsidR="006F3E39" w:rsidRPr="007024AC">
        <w:rPr>
          <w:rFonts w:ascii="宋体" w:eastAsia="宋体" w:hAnsi="宋体" w:hint="eastAsia"/>
          <w:sz w:val="24"/>
          <w:szCs w:val="24"/>
          <w:shd w:val="clear" w:color="auto" w:fill="FFFFFF"/>
        </w:rPr>
        <w:t>：</w:t>
      </w:r>
    </w:p>
    <w:p w:rsidR="006F3E39" w:rsidRPr="007024AC" w:rsidRDefault="00701C28" w:rsidP="00701C28">
      <w:pPr>
        <w:pStyle w:val="a5"/>
        <w:widowControl/>
        <w:shd w:val="clear" w:color="auto" w:fill="FFFFFF"/>
        <w:spacing w:line="240" w:lineRule="atLeast"/>
        <w:ind w:left="840" w:firstLineChars="0" w:firstLine="0"/>
        <w:rPr>
          <w:rFonts w:ascii="宋体" w:eastAsia="宋体" w:hAnsi="宋体"/>
          <w:b/>
          <w:sz w:val="24"/>
          <w:szCs w:val="24"/>
          <w:shd w:val="clear" w:color="auto" w:fill="FFFFFF"/>
        </w:rPr>
      </w:pPr>
      <w:r w:rsidRPr="007024AC">
        <w:rPr>
          <w:rFonts w:ascii="宋体" w:eastAsia="宋体" w:hAnsi="宋体"/>
          <w:noProof/>
          <w:sz w:val="24"/>
          <w:szCs w:val="24"/>
        </w:rPr>
        <w:drawing>
          <wp:inline distT="0" distB="0" distL="0" distR="0" wp14:anchorId="5C3DFF9B" wp14:editId="5183BB58">
            <wp:extent cx="4657143" cy="478095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143" cy="4780952"/>
                    </a:xfrm>
                    <a:prstGeom prst="rect">
                      <a:avLst/>
                    </a:prstGeom>
                  </pic:spPr>
                </pic:pic>
              </a:graphicData>
            </a:graphic>
          </wp:inline>
        </w:drawing>
      </w:r>
    </w:p>
    <w:p w:rsidR="00623857" w:rsidRPr="007024AC" w:rsidRDefault="00623857" w:rsidP="00623857">
      <w:pPr>
        <w:pStyle w:val="a5"/>
        <w:widowControl/>
        <w:shd w:val="clear" w:color="auto" w:fill="FFFFFF"/>
        <w:spacing w:line="240" w:lineRule="atLeast"/>
        <w:ind w:left="840" w:firstLineChars="0" w:firstLine="0"/>
        <w:jc w:val="center"/>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图5：中国银行“爱心理财成长账户”</w:t>
      </w:r>
    </w:p>
    <w:p w:rsidR="00D56E6D" w:rsidRPr="007024AC" w:rsidRDefault="00D56E6D" w:rsidP="00D56E6D">
      <w:pPr>
        <w:pStyle w:val="a5"/>
        <w:widowControl/>
        <w:shd w:val="clear" w:color="auto" w:fill="FFFFFF"/>
        <w:spacing w:line="240" w:lineRule="atLeast"/>
        <w:ind w:left="840" w:firstLineChars="0" w:firstLine="0"/>
        <w:rPr>
          <w:rFonts w:ascii="宋体" w:eastAsia="宋体" w:hAnsi="宋体"/>
          <w:sz w:val="24"/>
          <w:szCs w:val="24"/>
          <w:shd w:val="clear" w:color="auto" w:fill="FFFFFF"/>
        </w:rPr>
      </w:pPr>
      <w:r w:rsidRPr="007024AC">
        <w:rPr>
          <w:rFonts w:ascii="宋体" w:eastAsia="宋体" w:hAnsi="宋体" w:hint="eastAsia"/>
          <w:b/>
          <w:sz w:val="24"/>
          <w:szCs w:val="24"/>
          <w:shd w:val="clear" w:color="auto" w:fill="FFFFFF"/>
        </w:rPr>
        <w:t>正如前面所提到的，这个账户除了</w:t>
      </w:r>
      <w:r w:rsidRPr="007024AC">
        <w:rPr>
          <w:rFonts w:ascii="宋体" w:eastAsia="宋体" w:hAnsi="宋体"/>
          <w:sz w:val="24"/>
          <w:szCs w:val="24"/>
          <w:shd w:val="clear" w:color="auto" w:fill="FFFFFF"/>
        </w:rPr>
        <w:t>享有存取款、转账、支付、结算等基础银行服务</w:t>
      </w:r>
      <w:r w:rsidRPr="007024AC">
        <w:rPr>
          <w:rFonts w:ascii="宋体" w:eastAsia="宋体" w:hAnsi="宋体" w:hint="eastAsia"/>
          <w:sz w:val="24"/>
          <w:szCs w:val="24"/>
          <w:shd w:val="clear" w:color="auto" w:fill="FFFFFF"/>
        </w:rPr>
        <w:t>外，还</w:t>
      </w:r>
      <w:r w:rsidRPr="007024AC">
        <w:rPr>
          <w:rFonts w:ascii="宋体" w:eastAsia="宋体" w:hAnsi="宋体"/>
          <w:sz w:val="24"/>
          <w:szCs w:val="24"/>
          <w:shd w:val="clear" w:color="auto" w:fill="FFFFFF"/>
        </w:rPr>
        <w:t>配发</w:t>
      </w:r>
      <w:r w:rsidRPr="007024AC">
        <w:rPr>
          <w:rFonts w:ascii="宋体" w:eastAsia="宋体" w:hAnsi="宋体" w:hint="eastAsia"/>
          <w:sz w:val="24"/>
          <w:szCs w:val="24"/>
          <w:shd w:val="clear" w:color="auto" w:fill="FFFFFF"/>
        </w:rPr>
        <w:t>有</w:t>
      </w:r>
      <w:r w:rsidRPr="007024AC">
        <w:rPr>
          <w:rFonts w:ascii="宋体" w:eastAsia="宋体" w:hAnsi="宋体"/>
          <w:sz w:val="24"/>
          <w:szCs w:val="24"/>
          <w:shd w:val="clear" w:color="auto" w:fill="FFFFFF"/>
        </w:rPr>
        <w:t>设计精美、特色鲜明的专属存折、借记卡</w:t>
      </w:r>
      <w:r w:rsidRPr="007024AC">
        <w:rPr>
          <w:rFonts w:ascii="宋体" w:eastAsia="宋体" w:hAnsi="宋体" w:hint="eastAsia"/>
          <w:sz w:val="24"/>
          <w:szCs w:val="24"/>
          <w:shd w:val="clear" w:color="auto" w:fill="FFFFFF"/>
        </w:rPr>
        <w:t>，并提供面向青少年的</w:t>
      </w:r>
      <w:r w:rsidRPr="007024AC">
        <w:rPr>
          <w:rFonts w:ascii="宋体" w:eastAsia="宋体" w:hAnsi="宋体"/>
          <w:sz w:val="24"/>
          <w:szCs w:val="24"/>
          <w:shd w:val="clear" w:color="auto" w:fill="FFFFFF"/>
        </w:rPr>
        <w:t>专业理财经理指导，帮助青少年增强理财能力，</w:t>
      </w:r>
      <w:r w:rsidRPr="007024AC">
        <w:rPr>
          <w:rFonts w:ascii="宋体" w:eastAsia="宋体" w:hAnsi="宋体" w:hint="eastAsia"/>
          <w:sz w:val="24"/>
          <w:szCs w:val="24"/>
          <w:shd w:val="clear" w:color="auto" w:fill="FFFFFF"/>
        </w:rPr>
        <w:t>可以</w:t>
      </w:r>
      <w:r w:rsidRPr="007024AC">
        <w:rPr>
          <w:rFonts w:ascii="宋体" w:eastAsia="宋体" w:hAnsi="宋体"/>
          <w:sz w:val="24"/>
          <w:szCs w:val="24"/>
          <w:shd w:val="clear" w:color="auto" w:fill="FFFFFF"/>
        </w:rPr>
        <w:t>灵活选择多种储蓄理财方案，订制个性化账户管理套餐。</w:t>
      </w:r>
      <w:r w:rsidR="003623FC" w:rsidRPr="007024AC">
        <w:rPr>
          <w:rFonts w:ascii="宋体" w:eastAsia="宋体" w:hAnsi="宋体" w:hint="eastAsia"/>
          <w:sz w:val="24"/>
          <w:szCs w:val="24"/>
          <w:shd w:val="clear" w:color="auto" w:fill="FFFFFF"/>
        </w:rPr>
        <w:t>其存折与借记卡样式如下：</w:t>
      </w:r>
    </w:p>
    <w:p w:rsidR="003623FC" w:rsidRPr="007024AC" w:rsidRDefault="009D4674" w:rsidP="00D56E6D">
      <w:pPr>
        <w:pStyle w:val="a5"/>
        <w:widowControl/>
        <w:shd w:val="clear" w:color="auto" w:fill="FFFFFF"/>
        <w:spacing w:line="240" w:lineRule="atLeast"/>
        <w:ind w:left="840" w:firstLineChars="0" w:firstLine="0"/>
        <w:rPr>
          <w:rFonts w:ascii="宋体" w:eastAsia="宋体" w:hAnsi="宋体"/>
          <w:b/>
          <w:sz w:val="24"/>
          <w:szCs w:val="24"/>
          <w:shd w:val="clear" w:color="auto" w:fill="FFFFFF"/>
        </w:rPr>
      </w:pPr>
      <w:r w:rsidRPr="007024AC">
        <w:rPr>
          <w:rFonts w:ascii="宋体" w:eastAsia="宋体" w:hAnsi="宋体"/>
          <w:noProof/>
          <w:sz w:val="24"/>
          <w:szCs w:val="24"/>
        </w:rPr>
        <w:lastRenderedPageBreak/>
        <w:drawing>
          <wp:inline distT="0" distB="0" distL="0" distR="0" wp14:anchorId="45B6F73C" wp14:editId="17379197">
            <wp:extent cx="4542857" cy="2495238"/>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2857" cy="2495238"/>
                    </a:xfrm>
                    <a:prstGeom prst="rect">
                      <a:avLst/>
                    </a:prstGeom>
                  </pic:spPr>
                </pic:pic>
              </a:graphicData>
            </a:graphic>
          </wp:inline>
        </w:drawing>
      </w:r>
    </w:p>
    <w:p w:rsidR="009D4674" w:rsidRPr="007024AC" w:rsidRDefault="009D4674" w:rsidP="009D4674">
      <w:pPr>
        <w:pStyle w:val="a5"/>
        <w:widowControl/>
        <w:shd w:val="clear" w:color="auto" w:fill="FFFFFF"/>
        <w:spacing w:line="240" w:lineRule="atLeast"/>
        <w:ind w:left="840" w:firstLineChars="0" w:firstLine="0"/>
        <w:jc w:val="center"/>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图6：中国银行“爱心理财成长账户”存折与借记卡样图</w:t>
      </w:r>
    </w:p>
    <w:p w:rsidR="00DE548E" w:rsidRPr="007024AC" w:rsidRDefault="00DE548E" w:rsidP="00DE548E">
      <w:pPr>
        <w:widowControl/>
        <w:shd w:val="clear" w:color="auto" w:fill="FFFFFF"/>
        <w:spacing w:line="240" w:lineRule="atLeast"/>
        <w:rPr>
          <w:rFonts w:ascii="宋体" w:eastAsia="宋体" w:hAnsi="宋体"/>
          <w:b/>
          <w:sz w:val="24"/>
          <w:szCs w:val="24"/>
          <w:shd w:val="clear" w:color="auto" w:fill="FFFFFF"/>
        </w:rPr>
      </w:pPr>
    </w:p>
    <w:p w:rsidR="00DE548E" w:rsidRPr="007024AC" w:rsidRDefault="006E1C14" w:rsidP="00DE548E">
      <w:pPr>
        <w:widowControl/>
        <w:shd w:val="clear" w:color="auto" w:fill="FFFFFF"/>
        <w:spacing w:line="240" w:lineRule="atLeast"/>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1.2.4 中国农业银行(</w:t>
      </w:r>
      <w:r w:rsidRPr="007024AC">
        <w:rPr>
          <w:rFonts w:ascii="宋体" w:eastAsia="宋体" w:hAnsi="宋体"/>
          <w:b/>
          <w:sz w:val="24"/>
          <w:szCs w:val="24"/>
          <w:shd w:val="clear" w:color="auto" w:fill="FFFFFF"/>
        </w:rPr>
        <w:t>ABC</w:t>
      </w:r>
      <w:r w:rsidRPr="007024AC">
        <w:rPr>
          <w:rFonts w:ascii="宋体" w:eastAsia="宋体" w:hAnsi="宋体" w:hint="eastAsia"/>
          <w:b/>
          <w:sz w:val="24"/>
          <w:szCs w:val="24"/>
          <w:shd w:val="clear" w:color="auto" w:fill="FFFFFF"/>
        </w:rPr>
        <w:t>)</w:t>
      </w:r>
    </w:p>
    <w:p w:rsidR="00F955BC" w:rsidRPr="007024AC" w:rsidRDefault="0025279F" w:rsidP="00F955BC">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“双利丰”个人通知存款和整存整取加息智能转存：这两者都是中国农业银行(</w:t>
      </w:r>
      <w:r w:rsidRPr="007024AC">
        <w:rPr>
          <w:rFonts w:ascii="宋体" w:eastAsia="宋体" w:hAnsi="宋体"/>
          <w:b/>
          <w:sz w:val="24"/>
          <w:szCs w:val="24"/>
          <w:shd w:val="clear" w:color="auto" w:fill="FFFFFF"/>
        </w:rPr>
        <w:t>ABC</w:t>
      </w:r>
      <w:r w:rsidRPr="007024AC">
        <w:rPr>
          <w:rFonts w:ascii="宋体" w:eastAsia="宋体" w:hAnsi="宋体" w:hint="eastAsia"/>
          <w:b/>
          <w:sz w:val="24"/>
          <w:szCs w:val="24"/>
          <w:shd w:val="clear" w:color="auto" w:fill="FFFFFF"/>
        </w:rPr>
        <w:t>)提出的创新型存款业务。</w:t>
      </w:r>
      <w:r w:rsidRPr="007024AC">
        <w:rPr>
          <w:rFonts w:ascii="宋体" w:eastAsia="宋体" w:hAnsi="宋体"/>
          <w:sz w:val="24"/>
          <w:szCs w:val="24"/>
          <w:shd w:val="clear" w:color="auto" w:fill="FFFFFF"/>
        </w:rPr>
        <w:t>“双利丰”个人通知存款是</w:t>
      </w:r>
      <w:r w:rsidRPr="007024AC">
        <w:rPr>
          <w:rFonts w:ascii="宋体" w:eastAsia="宋体" w:hAnsi="宋体" w:hint="eastAsia"/>
          <w:sz w:val="24"/>
          <w:szCs w:val="24"/>
          <w:shd w:val="clear" w:color="auto" w:fill="FFFFFF"/>
        </w:rPr>
        <w:t>中国农业银行</w:t>
      </w:r>
      <w:r w:rsidRPr="007024AC">
        <w:rPr>
          <w:rFonts w:ascii="宋体" w:eastAsia="宋体" w:hAnsi="宋体"/>
          <w:sz w:val="24"/>
          <w:szCs w:val="24"/>
          <w:shd w:val="clear" w:color="auto" w:fill="FFFFFF"/>
        </w:rPr>
        <w:t>为客户提供的一款大额资金短期理财产品，客户签约后，账户资金在人民币5万元（含）以上或外币等值1000（含）美元以上，可自动建立通知存款，自动转存、复利计息的通知存款，有效提高客户</w:t>
      </w:r>
      <w:proofErr w:type="gramStart"/>
      <w:r w:rsidRPr="007024AC">
        <w:rPr>
          <w:rFonts w:ascii="宋体" w:eastAsia="宋体" w:hAnsi="宋体"/>
          <w:sz w:val="24"/>
          <w:szCs w:val="24"/>
          <w:shd w:val="clear" w:color="auto" w:fill="FFFFFF"/>
        </w:rPr>
        <w:t>大额短期</w:t>
      </w:r>
      <w:proofErr w:type="gramEnd"/>
      <w:r w:rsidRPr="007024AC">
        <w:rPr>
          <w:rFonts w:ascii="宋体" w:eastAsia="宋体" w:hAnsi="宋体"/>
          <w:sz w:val="24"/>
          <w:szCs w:val="24"/>
          <w:shd w:val="clear" w:color="auto" w:fill="FFFFFF"/>
        </w:rPr>
        <w:t>闲置资金的收益</w:t>
      </w:r>
      <w:r w:rsidRPr="007024AC">
        <w:rPr>
          <w:rFonts w:ascii="宋体" w:eastAsia="宋体" w:hAnsi="宋体" w:hint="eastAsia"/>
          <w:sz w:val="24"/>
          <w:szCs w:val="24"/>
          <w:shd w:val="clear" w:color="auto" w:fill="FFFFFF"/>
        </w:rPr>
        <w:t>。</w:t>
      </w:r>
      <w:proofErr w:type="gramStart"/>
      <w:r w:rsidRPr="007024AC">
        <w:rPr>
          <w:rFonts w:ascii="宋体" w:eastAsia="宋体" w:hAnsi="宋体" w:hint="eastAsia"/>
          <w:sz w:val="24"/>
          <w:szCs w:val="24"/>
          <w:shd w:val="clear" w:color="auto" w:fill="FFFFFF"/>
        </w:rPr>
        <w:t>而</w:t>
      </w:r>
      <w:r w:rsidRPr="007024AC">
        <w:rPr>
          <w:rFonts w:ascii="宋体" w:eastAsia="宋体" w:hAnsi="宋体"/>
          <w:sz w:val="24"/>
          <w:szCs w:val="24"/>
          <w:shd w:val="clear" w:color="auto" w:fill="FFFFFF"/>
        </w:rPr>
        <w:t>整存</w:t>
      </w:r>
      <w:proofErr w:type="gramEnd"/>
      <w:r w:rsidRPr="007024AC">
        <w:rPr>
          <w:rFonts w:ascii="宋体" w:eastAsia="宋体" w:hAnsi="宋体"/>
          <w:sz w:val="24"/>
          <w:szCs w:val="24"/>
          <w:shd w:val="clear" w:color="auto" w:fill="FFFFFF"/>
        </w:rPr>
        <w:t>整取加息智能转存，是</w:t>
      </w:r>
      <w:r w:rsidRPr="007024AC">
        <w:rPr>
          <w:rFonts w:ascii="宋体" w:eastAsia="宋体" w:hAnsi="宋体" w:hint="eastAsia"/>
          <w:sz w:val="24"/>
          <w:szCs w:val="24"/>
          <w:shd w:val="clear" w:color="auto" w:fill="FFFFFF"/>
        </w:rPr>
        <w:t>中国农业银行</w:t>
      </w:r>
      <w:r w:rsidRPr="007024AC">
        <w:rPr>
          <w:rFonts w:ascii="宋体" w:eastAsia="宋体" w:hAnsi="宋体"/>
          <w:sz w:val="24"/>
          <w:szCs w:val="24"/>
          <w:shd w:val="clear" w:color="auto" w:fill="FFFFFF"/>
        </w:rPr>
        <w:t>针对加息时期推出的一款新产品。它是在客户签约的基础上，当遇到上调整存整取定期存款利率时，我行系统将按照有利于增加客户利息收益的原则来判断是否进行定期存款转存的一项业务。</w:t>
      </w:r>
    </w:p>
    <w:p w:rsidR="006E1C14" w:rsidRPr="007024AC" w:rsidRDefault="006E1C14" w:rsidP="006E1C14">
      <w:pPr>
        <w:widowControl/>
        <w:shd w:val="clear" w:color="auto" w:fill="FFFFFF"/>
        <w:spacing w:line="240" w:lineRule="atLeast"/>
        <w:rPr>
          <w:rFonts w:ascii="宋体" w:eastAsia="宋体" w:hAnsi="宋体"/>
          <w:b/>
          <w:sz w:val="24"/>
          <w:szCs w:val="24"/>
          <w:shd w:val="clear" w:color="auto" w:fill="FFFFFF"/>
        </w:rPr>
      </w:pPr>
    </w:p>
    <w:p w:rsidR="006E1C14" w:rsidRPr="007024AC" w:rsidRDefault="006E1C14" w:rsidP="006E1C14">
      <w:pPr>
        <w:widowControl/>
        <w:shd w:val="clear" w:color="auto" w:fill="FFFFFF"/>
        <w:spacing w:line="240" w:lineRule="atLeast"/>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1.2.5 多个银行共有的存款业务：</w:t>
      </w:r>
    </w:p>
    <w:p w:rsidR="00C92C7A" w:rsidRPr="007024AC" w:rsidRDefault="00C92C7A" w:rsidP="00F955BC">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活期一本通：</w:t>
      </w:r>
      <w:r w:rsidR="00744441" w:rsidRPr="007024AC">
        <w:rPr>
          <w:rFonts w:ascii="宋体" w:eastAsia="宋体" w:hAnsi="宋体" w:hint="eastAsia"/>
          <w:b/>
          <w:sz w:val="24"/>
          <w:szCs w:val="24"/>
          <w:shd w:val="clear" w:color="auto" w:fill="FFFFFF"/>
        </w:rPr>
        <w:t>ICBC，CCB和BOC均设有活期一本通。</w:t>
      </w:r>
      <w:r w:rsidR="00753749" w:rsidRPr="007024AC">
        <w:rPr>
          <w:rFonts w:ascii="宋体" w:eastAsia="宋体" w:hAnsi="宋体" w:hint="eastAsia"/>
          <w:b/>
          <w:sz w:val="24"/>
          <w:szCs w:val="24"/>
          <w:shd w:val="clear" w:color="auto" w:fill="FFFFFF"/>
        </w:rPr>
        <w:t>它们的目的也都相同，即</w:t>
      </w:r>
      <w:r w:rsidR="00C54F0D" w:rsidRPr="007024AC">
        <w:rPr>
          <w:rFonts w:ascii="宋体" w:eastAsia="宋体" w:hAnsi="宋体" w:hint="eastAsia"/>
          <w:sz w:val="24"/>
          <w:szCs w:val="24"/>
          <w:shd w:val="clear" w:color="auto" w:fill="FFFFFF"/>
        </w:rPr>
        <w:t>为客户提供的一种综合性、多币种的活期储蓄，既可以存取人民币，也可以存取外币。</w:t>
      </w:r>
      <w:r w:rsidR="00E42257" w:rsidRPr="007024AC">
        <w:rPr>
          <w:rFonts w:ascii="宋体" w:eastAsia="宋体" w:hAnsi="宋体" w:hint="eastAsia"/>
          <w:sz w:val="24"/>
          <w:szCs w:val="24"/>
          <w:shd w:val="clear" w:color="auto" w:fill="FFFFFF"/>
        </w:rPr>
        <w:t>ICBC的活期一本通指明</w:t>
      </w:r>
      <w:r w:rsidR="00C54F0D" w:rsidRPr="007024AC">
        <w:rPr>
          <w:rFonts w:ascii="宋体" w:eastAsia="宋体" w:hAnsi="宋体" w:hint="eastAsia"/>
          <w:sz w:val="24"/>
          <w:szCs w:val="24"/>
          <w:shd w:val="clear" w:color="auto" w:fill="FFFFFF"/>
        </w:rPr>
        <w:t>可</w:t>
      </w:r>
      <w:r w:rsidR="00E42257" w:rsidRPr="007024AC">
        <w:rPr>
          <w:rFonts w:ascii="宋体" w:eastAsia="宋体" w:hAnsi="宋体" w:hint="eastAsia"/>
          <w:sz w:val="24"/>
          <w:szCs w:val="24"/>
          <w:shd w:val="clear" w:color="auto" w:fill="FFFFFF"/>
        </w:rPr>
        <w:t>为客户</w:t>
      </w:r>
      <w:r w:rsidR="002F2BBE" w:rsidRPr="007024AC">
        <w:rPr>
          <w:rFonts w:ascii="宋体" w:eastAsia="宋体" w:hAnsi="宋体" w:hint="eastAsia"/>
          <w:sz w:val="24"/>
          <w:szCs w:val="24"/>
          <w:shd w:val="clear" w:color="auto" w:fill="FFFFFF"/>
        </w:rPr>
        <w:t>指定其</w:t>
      </w:r>
      <w:r w:rsidR="00C54F0D" w:rsidRPr="007024AC">
        <w:rPr>
          <w:rFonts w:ascii="宋体" w:eastAsia="宋体" w:hAnsi="宋体" w:hint="eastAsia"/>
          <w:sz w:val="24"/>
          <w:szCs w:val="24"/>
          <w:shd w:val="clear" w:color="auto" w:fill="FFFFFF"/>
        </w:rPr>
        <w:t>作为水电费、通讯费等日常费用的缴费账户。</w:t>
      </w:r>
      <w:r w:rsidR="00B97253" w:rsidRPr="007024AC">
        <w:rPr>
          <w:rFonts w:ascii="宋体" w:eastAsia="宋体" w:hAnsi="宋体" w:hint="eastAsia"/>
          <w:sz w:val="24"/>
          <w:szCs w:val="24"/>
          <w:shd w:val="clear" w:color="auto" w:fill="FFFFFF"/>
        </w:rPr>
        <w:t>B</w:t>
      </w:r>
      <w:r w:rsidR="00B97253" w:rsidRPr="007024AC">
        <w:rPr>
          <w:rFonts w:ascii="宋体" w:eastAsia="宋体" w:hAnsi="宋体"/>
          <w:sz w:val="24"/>
          <w:szCs w:val="24"/>
          <w:shd w:val="clear" w:color="auto" w:fill="FFFFFF"/>
        </w:rPr>
        <w:t>OC</w:t>
      </w:r>
      <w:r w:rsidR="00B97253" w:rsidRPr="007024AC">
        <w:rPr>
          <w:rFonts w:ascii="宋体" w:eastAsia="宋体" w:hAnsi="宋体" w:hint="eastAsia"/>
          <w:sz w:val="24"/>
          <w:szCs w:val="24"/>
          <w:shd w:val="clear" w:color="auto" w:fill="FFFFFF"/>
        </w:rPr>
        <w:t>写明了</w:t>
      </w:r>
      <w:r w:rsidR="00C617FD" w:rsidRPr="007024AC">
        <w:rPr>
          <w:rFonts w:ascii="宋体" w:eastAsia="宋体" w:hAnsi="宋体" w:hint="eastAsia"/>
          <w:sz w:val="24"/>
          <w:szCs w:val="24"/>
          <w:shd w:val="clear" w:color="auto" w:fill="FFFFFF"/>
        </w:rPr>
        <w:t>支持通存通兑的外币是</w:t>
      </w:r>
      <w:r w:rsidR="00C617FD" w:rsidRPr="007024AC">
        <w:rPr>
          <w:rFonts w:ascii="宋体" w:eastAsia="宋体" w:hAnsi="宋体"/>
          <w:sz w:val="24"/>
          <w:szCs w:val="24"/>
          <w:shd w:val="clear" w:color="auto" w:fill="FFFFFF"/>
        </w:rPr>
        <w:t>英镑、港币、美元、瑞士法郎、新加坡元、日元、加拿大元、澳元、欧元、澳门元、新西兰元、丹麦克朗、挪威克朗、瑞典克朗、南非兰特、泰国铢、菲律宾比索、韩元、俄罗斯卢布等</w:t>
      </w:r>
      <w:r w:rsidR="00CD2A8C" w:rsidRPr="007024AC">
        <w:rPr>
          <w:rFonts w:ascii="宋体" w:eastAsia="宋体" w:hAnsi="宋体" w:hint="eastAsia"/>
          <w:sz w:val="24"/>
          <w:szCs w:val="24"/>
          <w:shd w:val="clear" w:color="auto" w:fill="FFFFFF"/>
        </w:rPr>
        <w:t>。</w:t>
      </w:r>
      <w:r w:rsidR="00465523" w:rsidRPr="007024AC">
        <w:rPr>
          <w:rFonts w:ascii="宋体" w:eastAsia="宋体" w:hAnsi="宋体" w:hint="eastAsia"/>
          <w:sz w:val="24"/>
          <w:szCs w:val="24"/>
          <w:shd w:val="clear" w:color="auto" w:fill="FFFFFF"/>
        </w:rPr>
        <w:t>此外，BOC的活期一本通分为</w:t>
      </w:r>
      <w:r w:rsidR="00465523" w:rsidRPr="007024AC">
        <w:rPr>
          <w:rFonts w:ascii="宋体" w:eastAsia="宋体" w:hAnsi="宋体"/>
          <w:sz w:val="24"/>
          <w:szCs w:val="24"/>
          <w:shd w:val="clear" w:color="auto" w:fill="FFFFFF"/>
        </w:rPr>
        <w:t>个人人民币活期储蓄存款账户和个人人民币结算账户。</w:t>
      </w:r>
      <w:r w:rsidR="00465523" w:rsidRPr="007024AC">
        <w:rPr>
          <w:rFonts w:ascii="宋体" w:eastAsia="宋体" w:hAnsi="宋体" w:hint="eastAsia"/>
          <w:sz w:val="24"/>
          <w:szCs w:val="24"/>
          <w:shd w:val="clear" w:color="auto" w:fill="FFFFFF"/>
        </w:rPr>
        <w:t>人民币结算账户还具有</w:t>
      </w:r>
      <w:r w:rsidR="00465523" w:rsidRPr="007024AC">
        <w:rPr>
          <w:rFonts w:ascii="宋体" w:eastAsia="宋体" w:hAnsi="宋体"/>
          <w:sz w:val="24"/>
          <w:szCs w:val="24"/>
          <w:shd w:val="clear" w:color="auto" w:fill="FFFFFF"/>
        </w:rPr>
        <w:t>办理和使用长城电子借记卡</w:t>
      </w:r>
      <w:r w:rsidR="00465523" w:rsidRPr="007024AC">
        <w:rPr>
          <w:rFonts w:ascii="宋体" w:eastAsia="宋体" w:hAnsi="宋体" w:hint="eastAsia"/>
          <w:sz w:val="24"/>
          <w:szCs w:val="24"/>
          <w:shd w:val="clear" w:color="auto" w:fill="FFFFFF"/>
        </w:rPr>
        <w:t>、</w:t>
      </w:r>
      <w:r w:rsidR="00465523" w:rsidRPr="007024AC">
        <w:rPr>
          <w:rFonts w:ascii="宋体" w:eastAsia="宋体" w:hAnsi="宋体"/>
          <w:sz w:val="24"/>
          <w:szCs w:val="24"/>
          <w:shd w:val="clear" w:color="auto" w:fill="FFFFFF"/>
        </w:rPr>
        <w:t>办理外汇宝、基金、国债、保险、第三方存管、B股银证转账等投资理财业务</w:t>
      </w:r>
      <w:r w:rsidR="00465523" w:rsidRPr="007024AC">
        <w:rPr>
          <w:rFonts w:ascii="宋体" w:eastAsia="宋体" w:hAnsi="宋体" w:hint="eastAsia"/>
          <w:sz w:val="24"/>
          <w:szCs w:val="24"/>
          <w:shd w:val="clear" w:color="auto" w:fill="FFFFFF"/>
        </w:rPr>
        <w:t>、</w:t>
      </w:r>
      <w:r w:rsidR="00465523" w:rsidRPr="007024AC">
        <w:rPr>
          <w:rFonts w:ascii="宋体" w:eastAsia="宋体" w:hAnsi="宋体"/>
          <w:sz w:val="24"/>
          <w:szCs w:val="24"/>
          <w:shd w:val="clear" w:color="auto" w:fill="FFFFFF"/>
        </w:rPr>
        <w:t>代发工资、代发养老保险金</w:t>
      </w:r>
      <w:r w:rsidR="00465523" w:rsidRPr="007024AC">
        <w:rPr>
          <w:rFonts w:ascii="宋体" w:eastAsia="宋体" w:hAnsi="宋体" w:hint="eastAsia"/>
          <w:sz w:val="24"/>
          <w:szCs w:val="24"/>
          <w:shd w:val="clear" w:color="auto" w:fill="FFFFFF"/>
        </w:rPr>
        <w:t>、</w:t>
      </w:r>
      <w:r w:rsidR="00465523" w:rsidRPr="007024AC">
        <w:rPr>
          <w:rFonts w:ascii="宋体" w:eastAsia="宋体" w:hAnsi="宋体"/>
          <w:sz w:val="24"/>
          <w:szCs w:val="24"/>
          <w:shd w:val="clear" w:color="auto" w:fill="FFFFFF"/>
        </w:rPr>
        <w:t>代缴纳电话、手机、水电煤气等各种公用事业收费</w:t>
      </w:r>
      <w:r w:rsidR="00465523" w:rsidRPr="007024AC">
        <w:rPr>
          <w:rFonts w:ascii="宋体" w:eastAsia="宋体" w:hAnsi="宋体" w:hint="eastAsia"/>
          <w:sz w:val="24"/>
          <w:szCs w:val="24"/>
          <w:shd w:val="clear" w:color="auto" w:fill="FFFFFF"/>
        </w:rPr>
        <w:t>等功能。</w:t>
      </w:r>
    </w:p>
    <w:p w:rsidR="001B174B" w:rsidRPr="007024AC" w:rsidRDefault="001B174B" w:rsidP="00F955BC">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定期一本通：</w:t>
      </w:r>
      <w:r w:rsidR="00CA20D5" w:rsidRPr="007024AC">
        <w:rPr>
          <w:rFonts w:ascii="宋体" w:eastAsia="宋体" w:hAnsi="宋体" w:hint="eastAsia"/>
          <w:b/>
          <w:sz w:val="24"/>
          <w:szCs w:val="24"/>
          <w:shd w:val="clear" w:color="auto" w:fill="FFFFFF"/>
        </w:rPr>
        <w:t>ICBC，CCB和BOC也都有定期一本通服务，也是为了人民币与多种外币的统一储蓄。因此定期一本通是</w:t>
      </w:r>
      <w:r w:rsidR="00CA20D5" w:rsidRPr="007024AC">
        <w:rPr>
          <w:rFonts w:ascii="宋体" w:eastAsia="宋体" w:hAnsi="宋体" w:hint="eastAsia"/>
          <w:sz w:val="24"/>
          <w:szCs w:val="24"/>
          <w:shd w:val="clear" w:color="auto" w:fill="FFFFFF"/>
        </w:rPr>
        <w:t>为客户提供的一种综合性、多币种的定期储蓄账户。即一个定期“一本通”账户，可以存取多笔本外币定期储蓄存款。CCB的定期一本</w:t>
      </w:r>
      <w:proofErr w:type="gramStart"/>
      <w:r w:rsidR="00CA20D5" w:rsidRPr="007024AC">
        <w:rPr>
          <w:rFonts w:ascii="宋体" w:eastAsia="宋体" w:hAnsi="宋体" w:hint="eastAsia"/>
          <w:sz w:val="24"/>
          <w:szCs w:val="24"/>
          <w:shd w:val="clear" w:color="auto" w:fill="FFFFFF"/>
        </w:rPr>
        <w:t>通办理</w:t>
      </w:r>
      <w:proofErr w:type="gramEnd"/>
      <w:r w:rsidR="00CA20D5" w:rsidRPr="007024AC">
        <w:rPr>
          <w:rFonts w:ascii="宋体" w:eastAsia="宋体" w:hAnsi="宋体" w:hint="eastAsia"/>
          <w:sz w:val="24"/>
          <w:szCs w:val="24"/>
          <w:shd w:val="clear" w:color="auto" w:fill="FFFFFF"/>
        </w:rPr>
        <w:t>的储种包括人民币整存整取、通知存款、记名式定活两便存款、各外币币种的整存整取存款等有固定本金、正常情况下一次性存入和支取的定期存款。而BOC写明了外币具</w:t>
      </w:r>
      <w:r w:rsidR="00CA20D5" w:rsidRPr="007024AC">
        <w:rPr>
          <w:rFonts w:ascii="宋体" w:eastAsia="宋体" w:hAnsi="宋体" w:hint="eastAsia"/>
          <w:sz w:val="24"/>
          <w:szCs w:val="24"/>
          <w:shd w:val="clear" w:color="auto" w:fill="FFFFFF"/>
        </w:rPr>
        <w:lastRenderedPageBreak/>
        <w:t>体包含</w:t>
      </w:r>
      <w:r w:rsidR="00CA20D5" w:rsidRPr="007024AC">
        <w:rPr>
          <w:rFonts w:ascii="宋体" w:eastAsia="宋体" w:hAnsi="宋体"/>
          <w:sz w:val="24"/>
          <w:szCs w:val="24"/>
          <w:shd w:val="clear" w:color="auto" w:fill="FFFFFF"/>
        </w:rPr>
        <w:t>英镑、美元、港币、瑞士法郎、日元、欧元、加拿大元、澳元、新加坡元、澳门元、新西兰元、丹麦克朗、挪威克朗、瑞典克朗</w:t>
      </w:r>
      <w:r w:rsidR="00CA20D5" w:rsidRPr="007024AC">
        <w:rPr>
          <w:rFonts w:ascii="宋体" w:eastAsia="宋体" w:hAnsi="宋体" w:hint="eastAsia"/>
          <w:sz w:val="24"/>
          <w:szCs w:val="24"/>
          <w:shd w:val="clear" w:color="auto" w:fill="FFFFFF"/>
        </w:rPr>
        <w:t>以及</w:t>
      </w:r>
      <w:r w:rsidR="00CA20D5" w:rsidRPr="007024AC">
        <w:rPr>
          <w:rFonts w:ascii="宋体" w:eastAsia="宋体" w:hAnsi="宋体"/>
          <w:sz w:val="24"/>
          <w:szCs w:val="24"/>
          <w:shd w:val="clear" w:color="auto" w:fill="FFFFFF"/>
        </w:rPr>
        <w:t>外币现钞、现汇存款皆可办理；</w:t>
      </w:r>
      <w:r w:rsidR="00CA20D5" w:rsidRPr="007024AC">
        <w:rPr>
          <w:rFonts w:ascii="宋体" w:eastAsia="宋体" w:hAnsi="宋体" w:hint="eastAsia"/>
          <w:sz w:val="24"/>
          <w:szCs w:val="24"/>
          <w:shd w:val="clear" w:color="auto" w:fill="FFFFFF"/>
        </w:rPr>
        <w:t>特别的，与</w:t>
      </w:r>
      <w:proofErr w:type="spellStart"/>
      <w:r w:rsidR="00CA20D5" w:rsidRPr="007024AC">
        <w:rPr>
          <w:rFonts w:ascii="宋体" w:eastAsia="宋体" w:hAnsi="宋体" w:hint="eastAsia"/>
          <w:sz w:val="24"/>
          <w:szCs w:val="24"/>
          <w:shd w:val="clear" w:color="auto" w:fill="FFFFFF"/>
        </w:rPr>
        <w:t>BOC</w:t>
      </w:r>
      <w:proofErr w:type="spellEnd"/>
      <w:r w:rsidR="00CA20D5" w:rsidRPr="007024AC">
        <w:rPr>
          <w:rFonts w:ascii="宋体" w:eastAsia="宋体" w:hAnsi="宋体"/>
          <w:sz w:val="24"/>
          <w:szCs w:val="24"/>
          <w:shd w:val="clear" w:color="auto" w:fill="FFFFFF"/>
        </w:rPr>
        <w:t>长城电子借记卡勾连后，凭卡即可在柜台办理相关业务，并可申请电话银行服务、网上银行转账、查询服务；</w:t>
      </w:r>
    </w:p>
    <w:p w:rsidR="00557643" w:rsidRPr="007024AC" w:rsidRDefault="00557643" w:rsidP="00F955BC">
      <w:pPr>
        <w:pStyle w:val="a5"/>
        <w:widowControl/>
        <w:numPr>
          <w:ilvl w:val="0"/>
          <w:numId w:val="11"/>
        </w:numPr>
        <w:shd w:val="clear" w:color="auto" w:fill="FFFFFF"/>
        <w:spacing w:line="240" w:lineRule="atLeast"/>
        <w:ind w:firstLineChars="0"/>
        <w:rPr>
          <w:rFonts w:ascii="宋体" w:eastAsia="宋体" w:hAnsi="宋体"/>
          <w:b/>
          <w:sz w:val="24"/>
          <w:szCs w:val="24"/>
          <w:shd w:val="clear" w:color="auto" w:fill="FFFFFF"/>
        </w:rPr>
      </w:pPr>
      <w:r w:rsidRPr="007024AC">
        <w:rPr>
          <w:rFonts w:ascii="宋体" w:eastAsia="宋体" w:hAnsi="宋体" w:hint="eastAsia"/>
          <w:b/>
          <w:sz w:val="24"/>
          <w:szCs w:val="24"/>
          <w:shd w:val="clear" w:color="auto" w:fill="FFFFFF"/>
        </w:rPr>
        <w:t>除此之外，ICBC还提出了“定活通”的存款业务，即</w:t>
      </w:r>
      <w:r w:rsidRPr="007024AC">
        <w:rPr>
          <w:rFonts w:ascii="宋体" w:eastAsia="宋体" w:hAnsi="宋体" w:hint="eastAsia"/>
          <w:sz w:val="24"/>
          <w:szCs w:val="24"/>
          <w:shd w:val="clear" w:color="auto" w:fill="FFFFFF"/>
        </w:rPr>
        <w:t>自动每月将您活期账户的闲置资金转为定期存款，当活期账户因刷卡消费或转账取现资金不足时，定期存款将自动转为活期存款的服务。这样可以做到智能理财，省却经常管理账户的麻烦。并且可以高效现金管理，满足定期存款收益与活期存款便利的双重需要</w:t>
      </w:r>
      <w:r w:rsidR="009F3722" w:rsidRPr="007024AC">
        <w:rPr>
          <w:rFonts w:ascii="宋体" w:eastAsia="宋体" w:hAnsi="宋体" w:hint="eastAsia"/>
          <w:sz w:val="24"/>
          <w:szCs w:val="24"/>
          <w:shd w:val="clear" w:color="auto" w:fill="FFFFFF"/>
        </w:rPr>
        <w:t>。</w:t>
      </w:r>
    </w:p>
    <w:p w:rsidR="00403CBF" w:rsidRPr="007024AC" w:rsidRDefault="00403CBF" w:rsidP="00403CBF">
      <w:pPr>
        <w:widowControl/>
        <w:shd w:val="clear" w:color="auto" w:fill="FFFFFF"/>
        <w:spacing w:before="150" w:after="150"/>
        <w:jc w:val="left"/>
        <w:rPr>
          <w:rFonts w:ascii="宋体" w:eastAsia="宋体" w:hAnsi="宋体" w:cs="宋体"/>
          <w:kern w:val="0"/>
          <w:sz w:val="24"/>
          <w:szCs w:val="24"/>
        </w:rPr>
      </w:pPr>
    </w:p>
    <w:p w:rsidR="00403CBF" w:rsidRPr="007024AC" w:rsidRDefault="00403CBF" w:rsidP="00403CBF">
      <w:pPr>
        <w:pStyle w:val="a5"/>
        <w:widowControl/>
        <w:numPr>
          <w:ilvl w:val="0"/>
          <w:numId w:val="2"/>
        </w:numPr>
        <w:shd w:val="clear" w:color="auto" w:fill="FFFFFF"/>
        <w:spacing w:before="150" w:after="150"/>
        <w:ind w:firstLineChars="0"/>
        <w:jc w:val="left"/>
        <w:rPr>
          <w:rFonts w:ascii="宋体" w:eastAsia="宋体" w:hAnsi="宋体" w:cs="宋体"/>
          <w:kern w:val="0"/>
          <w:sz w:val="24"/>
          <w:szCs w:val="24"/>
        </w:rPr>
      </w:pPr>
      <w:r w:rsidRPr="007024AC">
        <w:rPr>
          <w:rFonts w:ascii="宋体" w:eastAsia="宋体" w:hAnsi="宋体" w:cs="宋体" w:hint="eastAsia"/>
          <w:kern w:val="0"/>
          <w:sz w:val="24"/>
          <w:szCs w:val="24"/>
        </w:rPr>
        <w:t>银行“对公”存款业务与“对私”存款业务的区别：</w:t>
      </w:r>
    </w:p>
    <w:p w:rsidR="00075FC8" w:rsidRPr="007024AC" w:rsidRDefault="00075FC8" w:rsidP="00075FC8">
      <w:pPr>
        <w:widowControl/>
        <w:shd w:val="clear" w:color="auto" w:fill="FFFFFF"/>
        <w:spacing w:before="150" w:after="150"/>
        <w:ind w:firstLine="360"/>
        <w:jc w:val="left"/>
        <w:rPr>
          <w:rFonts w:ascii="宋体" w:eastAsia="宋体" w:hAnsi="宋体" w:cs="宋体"/>
          <w:kern w:val="0"/>
          <w:sz w:val="24"/>
          <w:szCs w:val="24"/>
        </w:rPr>
      </w:pPr>
      <w:r w:rsidRPr="007024AC">
        <w:rPr>
          <w:rFonts w:ascii="宋体" w:eastAsia="宋体" w:hAnsi="宋体" w:cs="宋体" w:hint="eastAsia"/>
          <w:kern w:val="0"/>
          <w:sz w:val="24"/>
          <w:szCs w:val="24"/>
        </w:rPr>
        <w:t>归纳</w:t>
      </w:r>
      <w:proofErr w:type="gramStart"/>
      <w:r w:rsidRPr="007024AC">
        <w:rPr>
          <w:rFonts w:ascii="宋体" w:eastAsia="宋体" w:hAnsi="宋体" w:cs="宋体" w:hint="eastAsia"/>
          <w:kern w:val="0"/>
          <w:sz w:val="24"/>
          <w:szCs w:val="24"/>
        </w:rPr>
        <w:t>完银行</w:t>
      </w:r>
      <w:proofErr w:type="gramEnd"/>
      <w:r w:rsidRPr="007024AC">
        <w:rPr>
          <w:rFonts w:ascii="宋体" w:eastAsia="宋体" w:hAnsi="宋体" w:cs="宋体" w:hint="eastAsia"/>
          <w:kern w:val="0"/>
          <w:sz w:val="24"/>
          <w:szCs w:val="24"/>
        </w:rPr>
        <w:t>“对私”存款业务的常见类型与创新之后，在“对公”存款的介绍中，我们主要就它们二者间的区别做出重点阐述：</w:t>
      </w:r>
    </w:p>
    <w:p w:rsidR="00403CBF" w:rsidRPr="007024AC" w:rsidRDefault="00403CBF" w:rsidP="00403CBF">
      <w:pPr>
        <w:pStyle w:val="a5"/>
        <w:widowControl/>
        <w:numPr>
          <w:ilvl w:val="0"/>
          <w:numId w:val="12"/>
        </w:numPr>
        <w:shd w:val="clear" w:color="auto" w:fill="FFFFFF"/>
        <w:spacing w:before="150" w:after="150"/>
        <w:ind w:firstLineChars="0"/>
        <w:jc w:val="left"/>
        <w:rPr>
          <w:rFonts w:ascii="宋体" w:eastAsia="宋体" w:hAnsi="宋体" w:cs="宋体"/>
          <w:kern w:val="0"/>
          <w:sz w:val="24"/>
          <w:szCs w:val="24"/>
        </w:rPr>
      </w:pPr>
      <w:r w:rsidRPr="007024AC">
        <w:rPr>
          <w:rFonts w:ascii="宋体" w:eastAsia="宋体" w:hAnsi="宋体" w:cs="宋体" w:hint="eastAsia"/>
          <w:b/>
          <w:kern w:val="0"/>
          <w:sz w:val="24"/>
          <w:szCs w:val="24"/>
        </w:rPr>
        <w:t>单位活期存款：</w:t>
      </w:r>
      <w:r w:rsidRPr="007024AC">
        <w:rPr>
          <w:rFonts w:ascii="宋体" w:eastAsia="宋体" w:hAnsi="宋体" w:cs="宋体" w:hint="eastAsia"/>
          <w:kern w:val="0"/>
          <w:sz w:val="24"/>
          <w:szCs w:val="24"/>
        </w:rPr>
        <w:t>它也是</w:t>
      </w:r>
      <w:r w:rsidRPr="007024AC">
        <w:rPr>
          <w:rFonts w:ascii="宋体" w:eastAsia="宋体" w:hAnsi="宋体" w:hint="eastAsia"/>
          <w:sz w:val="24"/>
          <w:szCs w:val="24"/>
          <w:shd w:val="clear" w:color="auto" w:fill="FFFFFF"/>
        </w:rPr>
        <w:t>一种随时可以存取、按结息期计算利息的存款，其存取主要通过现金或转账办理。但与个人活期存款不同的是，单位</w:t>
      </w:r>
      <w:r w:rsidRPr="007024AC">
        <w:rPr>
          <w:rFonts w:ascii="宋体" w:eastAsia="宋体" w:hAnsi="宋体"/>
          <w:sz w:val="24"/>
          <w:szCs w:val="24"/>
          <w:shd w:val="clear" w:color="auto" w:fill="FFFFFF"/>
        </w:rPr>
        <w:t>活期存款</w:t>
      </w:r>
      <w:r w:rsidR="00EC568D" w:rsidRPr="007024AC">
        <w:rPr>
          <w:rFonts w:ascii="宋体" w:eastAsia="宋体" w:hAnsi="宋体" w:hint="eastAsia"/>
          <w:sz w:val="24"/>
          <w:szCs w:val="24"/>
          <w:shd w:val="clear" w:color="auto" w:fill="FFFFFF"/>
        </w:rPr>
        <w:t>需要分为基本存款账户、一般存款账户、临时存款账户和专用存款账户分别管理。</w:t>
      </w:r>
    </w:p>
    <w:p w:rsidR="00EC568D" w:rsidRPr="007024AC" w:rsidRDefault="00EC568D" w:rsidP="00EC568D">
      <w:pPr>
        <w:pStyle w:val="a5"/>
        <w:widowControl/>
        <w:shd w:val="clear" w:color="auto" w:fill="FFFFFF"/>
        <w:spacing w:before="150" w:after="150"/>
        <w:ind w:left="780" w:firstLineChars="0" w:firstLine="0"/>
        <w:jc w:val="left"/>
        <w:rPr>
          <w:rFonts w:ascii="宋体" w:eastAsia="宋体" w:hAnsi="宋体" w:cs="Arial"/>
          <w:sz w:val="24"/>
          <w:szCs w:val="24"/>
          <w:shd w:val="clear" w:color="auto" w:fill="FFFFFF"/>
        </w:rPr>
      </w:pPr>
      <w:r w:rsidRPr="007024AC">
        <w:rPr>
          <w:rFonts w:ascii="宋体" w:eastAsia="宋体" w:hAnsi="宋体" w:hint="eastAsia"/>
          <w:sz w:val="24"/>
          <w:szCs w:val="24"/>
          <w:shd w:val="clear" w:color="auto" w:fill="FFFFFF"/>
        </w:rPr>
        <w:t>首先，</w:t>
      </w:r>
      <w:r w:rsidRPr="007024AC">
        <w:rPr>
          <w:rFonts w:ascii="宋体" w:eastAsia="宋体" w:hAnsi="宋体" w:cs="Arial"/>
          <w:sz w:val="24"/>
          <w:szCs w:val="24"/>
          <w:shd w:val="clear" w:color="auto" w:fill="FFFFFF"/>
        </w:rPr>
        <w:t>基本存款账户是办理转账结算和现金收付的主办账户，经营活动的日常资金收付以及工资、奖金和现金的支取均可通过该账户办理。存款人只能在银行开立一个基本存款账户并且在其账户内应有足够的资金支付。存款人的基本存款账户，实行人民银行当地分支机构核发开户许可证制度。开立基本存款账户是开立其他银行结算账户的前提。</w:t>
      </w:r>
    </w:p>
    <w:p w:rsidR="00EC568D" w:rsidRPr="007024AC" w:rsidRDefault="00EC568D" w:rsidP="00EC56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ascii="宋体" w:eastAsia="宋体" w:hAnsi="宋体" w:cs="宋体"/>
          <w:kern w:val="0"/>
          <w:sz w:val="24"/>
          <w:szCs w:val="24"/>
        </w:rPr>
      </w:pPr>
      <w:r w:rsidRPr="007024AC">
        <w:rPr>
          <w:rFonts w:ascii="宋体" w:eastAsia="宋体" w:hAnsi="宋体" w:cs="宋体" w:hint="eastAsia"/>
          <w:kern w:val="0"/>
          <w:sz w:val="24"/>
          <w:szCs w:val="24"/>
        </w:rPr>
        <w:t>而</w:t>
      </w:r>
      <w:r w:rsidRPr="00EC568D">
        <w:rPr>
          <w:rFonts w:ascii="宋体" w:eastAsia="宋体" w:hAnsi="宋体" w:cs="宋体" w:hint="eastAsia"/>
          <w:kern w:val="0"/>
          <w:sz w:val="24"/>
          <w:szCs w:val="24"/>
        </w:rPr>
        <w:t>一般存款账户</w:t>
      </w:r>
      <w:r w:rsidRPr="007024AC">
        <w:rPr>
          <w:rFonts w:ascii="宋体" w:eastAsia="宋体" w:hAnsi="宋体" w:cs="宋体" w:hint="eastAsia"/>
          <w:kern w:val="0"/>
          <w:sz w:val="24"/>
          <w:szCs w:val="24"/>
        </w:rPr>
        <w:t>却</w:t>
      </w:r>
      <w:r w:rsidRPr="00EC568D">
        <w:rPr>
          <w:rFonts w:ascii="宋体" w:eastAsia="宋体" w:hAnsi="宋体" w:cs="宋体" w:hint="eastAsia"/>
          <w:kern w:val="0"/>
          <w:sz w:val="24"/>
          <w:szCs w:val="24"/>
        </w:rPr>
        <w:t>是企业在</w:t>
      </w:r>
      <w:hyperlink r:id="rId17" w:tgtFrame="_blank" w:history="1">
        <w:r w:rsidRPr="007024AC">
          <w:rPr>
            <w:rFonts w:ascii="宋体" w:eastAsia="宋体" w:hAnsi="宋体" w:cs="宋体" w:hint="eastAsia"/>
            <w:kern w:val="0"/>
            <w:sz w:val="24"/>
            <w:szCs w:val="24"/>
          </w:rPr>
          <w:t>基本存款账户</w:t>
        </w:r>
      </w:hyperlink>
      <w:r w:rsidRPr="00EC568D">
        <w:rPr>
          <w:rFonts w:ascii="宋体" w:eastAsia="宋体" w:hAnsi="宋体" w:cs="宋体" w:hint="eastAsia"/>
          <w:kern w:val="0"/>
          <w:sz w:val="24"/>
          <w:szCs w:val="24"/>
        </w:rPr>
        <w:t>以外的</w:t>
      </w:r>
      <w:hyperlink r:id="rId18" w:tgtFrame="_blank" w:history="1">
        <w:r w:rsidRPr="007024AC">
          <w:rPr>
            <w:rFonts w:ascii="宋体" w:eastAsia="宋体" w:hAnsi="宋体" w:cs="宋体" w:hint="eastAsia"/>
            <w:kern w:val="0"/>
            <w:sz w:val="24"/>
            <w:szCs w:val="24"/>
          </w:rPr>
          <w:t>银行借款</w:t>
        </w:r>
      </w:hyperlink>
      <w:r w:rsidRPr="00EC568D">
        <w:rPr>
          <w:rFonts w:ascii="宋体" w:eastAsia="宋体" w:hAnsi="宋体" w:cs="宋体" w:hint="eastAsia"/>
          <w:kern w:val="0"/>
          <w:sz w:val="24"/>
          <w:szCs w:val="24"/>
        </w:rPr>
        <w:t>转存，与基本存款账户的</w:t>
      </w:r>
      <w:hyperlink r:id="rId19" w:tgtFrame="_blank" w:history="1">
        <w:r w:rsidRPr="007024AC">
          <w:rPr>
            <w:rFonts w:ascii="宋体" w:eastAsia="宋体" w:hAnsi="宋体" w:cs="宋体" w:hint="eastAsia"/>
            <w:kern w:val="0"/>
            <w:sz w:val="24"/>
            <w:szCs w:val="24"/>
          </w:rPr>
          <w:t>存款人</w:t>
        </w:r>
      </w:hyperlink>
      <w:r w:rsidRPr="00EC568D">
        <w:rPr>
          <w:rFonts w:ascii="宋体" w:eastAsia="宋体" w:hAnsi="宋体" w:cs="宋体" w:hint="eastAsia"/>
          <w:kern w:val="0"/>
          <w:sz w:val="24"/>
          <w:szCs w:val="24"/>
        </w:rPr>
        <w:t>不在同一地点的附属非独立核算单位开立的账户。 该账户可以办理</w:t>
      </w:r>
      <w:hyperlink r:id="rId20" w:tgtFrame="_blank" w:history="1">
        <w:r w:rsidRPr="007024AC">
          <w:rPr>
            <w:rFonts w:ascii="宋体" w:eastAsia="宋体" w:hAnsi="宋体" w:cs="宋体" w:hint="eastAsia"/>
            <w:kern w:val="0"/>
            <w:sz w:val="24"/>
            <w:szCs w:val="24"/>
          </w:rPr>
          <w:t>转账结算</w:t>
        </w:r>
      </w:hyperlink>
      <w:r w:rsidRPr="00EC568D">
        <w:rPr>
          <w:rFonts w:ascii="宋体" w:eastAsia="宋体" w:hAnsi="宋体" w:cs="宋体" w:hint="eastAsia"/>
          <w:kern w:val="0"/>
          <w:sz w:val="24"/>
          <w:szCs w:val="24"/>
        </w:rPr>
        <w:t>和存入现金，但不能办理现金支出。</w:t>
      </w:r>
    </w:p>
    <w:p w:rsidR="00EC568D" w:rsidRPr="007024AC" w:rsidRDefault="00EC568D" w:rsidP="00EC568D">
      <w:pPr>
        <w:pStyle w:val="HTML"/>
        <w:shd w:val="clear" w:color="auto" w:fill="FFFFFF"/>
        <w:spacing w:before="150" w:after="150" w:line="435" w:lineRule="atLeast"/>
      </w:pPr>
      <w:r w:rsidRPr="007024AC">
        <w:rPr>
          <w:rFonts w:hint="eastAsia"/>
        </w:rPr>
        <w:t>最后</w:t>
      </w:r>
      <w:hyperlink r:id="rId21" w:tgtFrame="_blank" w:history="1">
        <w:r w:rsidRPr="007024AC">
          <w:rPr>
            <w:rStyle w:val="a6"/>
            <w:rFonts w:hint="eastAsia"/>
            <w:color w:val="auto"/>
            <w:u w:val="none"/>
          </w:rPr>
          <w:t>临时存款账户</w:t>
        </w:r>
      </w:hyperlink>
      <w:r w:rsidRPr="007024AC">
        <w:rPr>
          <w:rFonts w:hint="eastAsia"/>
        </w:rPr>
        <w:t>是企业因临时经营活动需要开立的账户。企业可以通过该账户办理</w:t>
      </w:r>
      <w:hyperlink r:id="rId22" w:tgtFrame="_blank" w:history="1">
        <w:r w:rsidRPr="007024AC">
          <w:rPr>
            <w:rStyle w:val="a6"/>
            <w:rFonts w:hint="eastAsia"/>
            <w:color w:val="auto"/>
            <w:u w:val="none"/>
          </w:rPr>
          <w:t>转账结算</w:t>
        </w:r>
      </w:hyperlink>
      <w:r w:rsidRPr="007024AC">
        <w:rPr>
          <w:rFonts w:hint="eastAsia"/>
        </w:rPr>
        <w:t>和现金收付。而专用存款账户是企业对特定用途的资金，由</w:t>
      </w:r>
      <w:hyperlink r:id="rId23" w:tgtFrame="_blank" w:history="1">
        <w:r w:rsidRPr="007024AC">
          <w:rPr>
            <w:rStyle w:val="a6"/>
            <w:rFonts w:hint="eastAsia"/>
            <w:color w:val="auto"/>
            <w:u w:val="none"/>
          </w:rPr>
          <w:t>存款人</w:t>
        </w:r>
      </w:hyperlink>
      <w:r w:rsidRPr="007024AC">
        <w:rPr>
          <w:rFonts w:hint="eastAsia"/>
        </w:rPr>
        <w:t>向</w:t>
      </w:r>
      <w:proofErr w:type="gramStart"/>
      <w:r w:rsidRPr="007024AC">
        <w:rPr>
          <w:rFonts w:hint="eastAsia"/>
        </w:rPr>
        <w:t>工户行出具</w:t>
      </w:r>
      <w:proofErr w:type="gramEnd"/>
      <w:r w:rsidRPr="007024AC">
        <w:rPr>
          <w:rFonts w:hint="eastAsia"/>
        </w:rPr>
        <w:t>相应证明即可开立的账户。</w:t>
      </w:r>
    </w:p>
    <w:p w:rsidR="00EC568D" w:rsidRPr="007024AC" w:rsidRDefault="00EC568D" w:rsidP="00EC568D">
      <w:pPr>
        <w:pStyle w:val="a5"/>
        <w:widowControl/>
        <w:numPr>
          <w:ilvl w:val="0"/>
          <w:numId w:val="12"/>
        </w:numPr>
        <w:shd w:val="clear" w:color="auto" w:fill="FFFFFF"/>
        <w:spacing w:before="150" w:after="150"/>
        <w:ind w:firstLineChars="0"/>
        <w:jc w:val="left"/>
        <w:rPr>
          <w:rFonts w:ascii="宋体" w:eastAsia="宋体" w:hAnsi="宋体" w:cs="Arial"/>
          <w:sz w:val="24"/>
          <w:szCs w:val="24"/>
          <w:shd w:val="clear" w:color="auto" w:fill="FFFFFF"/>
        </w:rPr>
      </w:pPr>
      <w:r w:rsidRPr="007024AC">
        <w:rPr>
          <w:rFonts w:ascii="宋体" w:eastAsia="宋体" w:hAnsi="宋体" w:cs="Arial" w:hint="eastAsia"/>
          <w:b/>
          <w:sz w:val="24"/>
          <w:szCs w:val="24"/>
          <w:shd w:val="clear" w:color="auto" w:fill="FFFFFF"/>
        </w:rPr>
        <w:t>定期存款与单位协定存款：</w:t>
      </w:r>
      <w:r w:rsidRPr="007024AC">
        <w:rPr>
          <w:rFonts w:ascii="宋体" w:eastAsia="宋体" w:hAnsi="宋体" w:cs="Arial" w:hint="eastAsia"/>
          <w:sz w:val="24"/>
          <w:szCs w:val="24"/>
          <w:shd w:val="clear" w:color="auto" w:fill="FFFFFF"/>
        </w:rPr>
        <w:t>对公定期存款要求起存金额变为1万元，但仍然支持到期全额支取、全额提前支取和部分提前支取。</w:t>
      </w:r>
      <w:r w:rsidR="004C6C8A" w:rsidRPr="007024AC">
        <w:rPr>
          <w:rFonts w:ascii="宋体" w:eastAsia="宋体" w:hAnsi="宋体" w:cs="Arial" w:hint="eastAsia"/>
          <w:sz w:val="24"/>
          <w:szCs w:val="24"/>
          <w:shd w:val="clear" w:color="auto" w:fill="FFFFFF"/>
        </w:rPr>
        <w:t>单位协定存款是</w:t>
      </w:r>
      <w:r w:rsidR="004C6C8A" w:rsidRPr="007024AC">
        <w:rPr>
          <w:rFonts w:ascii="宋体" w:eastAsia="宋体" w:hAnsi="宋体" w:hint="eastAsia"/>
          <w:sz w:val="24"/>
          <w:szCs w:val="24"/>
          <w:shd w:val="clear" w:color="auto" w:fill="FFFFFF"/>
        </w:rPr>
        <w:t>指客户通过与银行签订《协定存款合同》，约定期限、商定结算账户需要保留的基本存款额度，由银行对基本存款额度内的存款按结息日或支取日活期存款利率计息，超过基本存款额度的部分按结息日或支取日人行公布的高于活期存款利率、低于六个月定期存款利率的协定存款利率给付利息的一种存款。</w:t>
      </w:r>
    </w:p>
    <w:p w:rsidR="0005623A" w:rsidRPr="007024AC" w:rsidRDefault="00892F5A" w:rsidP="0005623A">
      <w:pPr>
        <w:pStyle w:val="a5"/>
        <w:widowControl/>
        <w:numPr>
          <w:ilvl w:val="0"/>
          <w:numId w:val="12"/>
        </w:numPr>
        <w:shd w:val="clear" w:color="auto" w:fill="FFFFFF"/>
        <w:spacing w:before="150" w:after="150"/>
        <w:ind w:firstLineChars="0"/>
        <w:jc w:val="left"/>
        <w:rPr>
          <w:rFonts w:ascii="宋体" w:eastAsia="宋体" w:hAnsi="宋体" w:cs="Arial"/>
          <w:sz w:val="24"/>
          <w:szCs w:val="24"/>
          <w:shd w:val="clear" w:color="auto" w:fill="FFFFFF"/>
        </w:rPr>
      </w:pPr>
      <w:r w:rsidRPr="007024AC">
        <w:rPr>
          <w:rFonts w:ascii="宋体" w:eastAsia="宋体" w:hAnsi="宋体" w:hint="eastAsia"/>
          <w:b/>
          <w:sz w:val="24"/>
          <w:szCs w:val="24"/>
          <w:shd w:val="clear" w:color="auto" w:fill="FFFFFF"/>
        </w:rPr>
        <w:t>单位通知存款：</w:t>
      </w:r>
      <w:r w:rsidRPr="007024AC">
        <w:rPr>
          <w:rFonts w:ascii="宋体" w:eastAsia="宋体" w:hAnsi="宋体" w:hint="eastAsia"/>
          <w:sz w:val="24"/>
          <w:szCs w:val="24"/>
          <w:shd w:val="clear" w:color="auto" w:fill="FFFFFF"/>
        </w:rPr>
        <w:t>单位通知存款与普通的通知存款在概念上相同。但银行规定了单位通知存款为记名式存款，起存金额50万元，须一次性存</w:t>
      </w:r>
      <w:r w:rsidRPr="007024AC">
        <w:rPr>
          <w:rFonts w:ascii="宋体" w:eastAsia="宋体" w:hAnsi="宋体" w:hint="eastAsia"/>
          <w:sz w:val="24"/>
          <w:szCs w:val="24"/>
          <w:shd w:val="clear" w:color="auto" w:fill="FFFFFF"/>
        </w:rPr>
        <w:lastRenderedPageBreak/>
        <w:t>入，可以选择现金存入或转账存入。在支取时，可一次或分次支取，每次最低支取额为10万元以上，支取存款利随支清，支取的存款本息只能转入存款单位的其他存款户，不得支取现金。</w:t>
      </w:r>
    </w:p>
    <w:p w:rsidR="0005623A" w:rsidRPr="007024AC" w:rsidRDefault="0005623A" w:rsidP="0005623A">
      <w:pPr>
        <w:widowControl/>
        <w:shd w:val="clear" w:color="auto" w:fill="FFFFFF"/>
        <w:spacing w:before="150" w:after="150"/>
        <w:jc w:val="left"/>
        <w:rPr>
          <w:rFonts w:ascii="宋体" w:eastAsia="宋体" w:hAnsi="宋体" w:cs="Arial"/>
          <w:sz w:val="24"/>
          <w:szCs w:val="24"/>
          <w:shd w:val="clear" w:color="auto" w:fill="FFFFFF"/>
        </w:rPr>
      </w:pPr>
    </w:p>
    <w:p w:rsidR="0005623A" w:rsidRPr="007024AC" w:rsidRDefault="00FC5E20" w:rsidP="0005623A">
      <w:pPr>
        <w:pStyle w:val="a5"/>
        <w:widowControl/>
        <w:numPr>
          <w:ilvl w:val="0"/>
          <w:numId w:val="2"/>
        </w:numPr>
        <w:shd w:val="clear" w:color="auto" w:fill="FFFFFF"/>
        <w:spacing w:before="150" w:after="150"/>
        <w:ind w:firstLineChars="0"/>
        <w:jc w:val="left"/>
        <w:rPr>
          <w:rFonts w:ascii="宋体" w:eastAsia="宋体" w:hAnsi="宋体" w:cs="Arial"/>
          <w:sz w:val="24"/>
          <w:szCs w:val="24"/>
          <w:shd w:val="clear" w:color="auto" w:fill="FFFFFF"/>
        </w:rPr>
      </w:pPr>
      <w:r w:rsidRPr="007024AC">
        <w:rPr>
          <w:rFonts w:ascii="宋体" w:eastAsia="宋体" w:hAnsi="宋体" w:cs="Arial" w:hint="eastAsia"/>
          <w:sz w:val="24"/>
          <w:szCs w:val="24"/>
          <w:shd w:val="clear" w:color="auto" w:fill="FFFFFF"/>
        </w:rPr>
        <w:t>我国商业银行存款结构变化与展望</w:t>
      </w:r>
    </w:p>
    <w:p w:rsidR="00FC5E20" w:rsidRPr="007024AC" w:rsidRDefault="00551B52" w:rsidP="00F960DF">
      <w:pPr>
        <w:widowControl/>
        <w:shd w:val="clear" w:color="auto" w:fill="FFFFFF"/>
        <w:spacing w:before="150" w:after="150"/>
        <w:ind w:firstLine="360"/>
        <w:jc w:val="left"/>
        <w:rPr>
          <w:rFonts w:ascii="宋体" w:eastAsia="宋体" w:hAnsi="宋体" w:cs="Arial"/>
          <w:sz w:val="24"/>
          <w:szCs w:val="24"/>
          <w:shd w:val="clear" w:color="auto" w:fill="FFFFFF"/>
        </w:rPr>
      </w:pPr>
      <w:r w:rsidRPr="007024AC">
        <w:rPr>
          <w:rFonts w:ascii="宋体" w:eastAsia="宋体" w:hAnsi="宋体" w:cs="Arial" w:hint="eastAsia"/>
          <w:sz w:val="24"/>
          <w:szCs w:val="24"/>
          <w:shd w:val="clear" w:color="auto" w:fill="FFFFFF"/>
        </w:rPr>
        <w:t>在</w:t>
      </w:r>
      <w:r w:rsidRPr="007024AC">
        <w:rPr>
          <w:rFonts w:ascii="宋体" w:eastAsia="宋体" w:hAnsi="宋体" w:cs="Arial"/>
          <w:sz w:val="24"/>
          <w:szCs w:val="24"/>
          <w:shd w:val="clear" w:color="auto" w:fill="FFFFFF"/>
        </w:rPr>
        <w:t>“</w:t>
      </w:r>
      <w:r w:rsidRPr="007024AC">
        <w:rPr>
          <w:rFonts w:ascii="宋体" w:eastAsia="宋体" w:hAnsi="宋体" w:cs="Arial" w:hint="eastAsia"/>
          <w:sz w:val="24"/>
          <w:szCs w:val="24"/>
          <w:shd w:val="clear" w:color="auto" w:fill="FFFFFF"/>
        </w:rPr>
        <w:t>对私</w:t>
      </w:r>
      <w:r w:rsidRPr="007024AC">
        <w:rPr>
          <w:rFonts w:ascii="宋体" w:eastAsia="宋体" w:hAnsi="宋体" w:cs="Arial"/>
          <w:sz w:val="24"/>
          <w:szCs w:val="24"/>
          <w:shd w:val="clear" w:color="auto" w:fill="FFFFFF"/>
        </w:rPr>
        <w:t>”</w:t>
      </w:r>
      <w:r w:rsidRPr="007024AC">
        <w:rPr>
          <w:rFonts w:ascii="宋体" w:eastAsia="宋体" w:hAnsi="宋体" w:cs="Arial" w:hint="eastAsia"/>
          <w:sz w:val="24"/>
          <w:szCs w:val="24"/>
          <w:shd w:val="clear" w:color="auto" w:fill="FFFFFF"/>
        </w:rPr>
        <w:t>与</w:t>
      </w:r>
      <w:r w:rsidRPr="007024AC">
        <w:rPr>
          <w:rFonts w:ascii="宋体" w:eastAsia="宋体" w:hAnsi="宋体" w:cs="Arial"/>
          <w:sz w:val="24"/>
          <w:szCs w:val="24"/>
          <w:shd w:val="clear" w:color="auto" w:fill="FFFFFF"/>
        </w:rPr>
        <w:t>“</w:t>
      </w:r>
      <w:r w:rsidRPr="007024AC">
        <w:rPr>
          <w:rFonts w:ascii="宋体" w:eastAsia="宋体" w:hAnsi="宋体" w:cs="Arial" w:hint="eastAsia"/>
          <w:sz w:val="24"/>
          <w:szCs w:val="24"/>
          <w:shd w:val="clear" w:color="auto" w:fill="FFFFFF"/>
        </w:rPr>
        <w:t>对公</w:t>
      </w:r>
      <w:r w:rsidRPr="007024AC">
        <w:rPr>
          <w:rFonts w:ascii="宋体" w:eastAsia="宋体" w:hAnsi="宋体" w:cs="Arial"/>
          <w:sz w:val="24"/>
          <w:szCs w:val="24"/>
          <w:shd w:val="clear" w:color="auto" w:fill="FFFFFF"/>
        </w:rPr>
        <w:t>”</w:t>
      </w:r>
      <w:r w:rsidRPr="007024AC">
        <w:rPr>
          <w:rFonts w:ascii="宋体" w:eastAsia="宋体" w:hAnsi="宋体" w:cs="Arial" w:hint="eastAsia"/>
          <w:sz w:val="24"/>
          <w:szCs w:val="24"/>
          <w:shd w:val="clear" w:color="auto" w:fill="FFFFFF"/>
        </w:rPr>
        <w:t>存款</w:t>
      </w:r>
      <w:r w:rsidR="00F960DF" w:rsidRPr="007024AC">
        <w:rPr>
          <w:rFonts w:ascii="宋体" w:eastAsia="宋体" w:hAnsi="宋体" w:cs="Arial"/>
          <w:sz w:val="24"/>
          <w:szCs w:val="24"/>
          <w:shd w:val="clear" w:color="auto" w:fill="FFFFFF"/>
        </w:rPr>
        <w:t>业务中，活期存款、通知存款等被称为活期存款类业务</w:t>
      </w:r>
      <w:r w:rsidR="00F960DF" w:rsidRPr="007024AC">
        <w:rPr>
          <w:rFonts w:ascii="宋体" w:eastAsia="宋体" w:hAnsi="宋体" w:cs="Arial" w:hint="eastAsia"/>
          <w:sz w:val="24"/>
          <w:szCs w:val="24"/>
          <w:shd w:val="clear" w:color="auto" w:fill="FFFFFF"/>
        </w:rPr>
        <w:t>；</w:t>
      </w:r>
      <w:proofErr w:type="gramStart"/>
      <w:r w:rsidRPr="007024AC">
        <w:rPr>
          <w:rFonts w:ascii="宋体" w:eastAsia="宋体" w:hAnsi="宋体" w:cs="Arial"/>
          <w:sz w:val="24"/>
          <w:szCs w:val="24"/>
          <w:shd w:val="clear" w:color="auto" w:fill="FFFFFF"/>
        </w:rPr>
        <w:t>而</w:t>
      </w:r>
      <w:r w:rsidRPr="007024AC">
        <w:rPr>
          <w:rFonts w:ascii="宋体" w:eastAsia="宋体" w:hAnsi="宋体" w:cs="Arial" w:hint="eastAsia"/>
          <w:sz w:val="24"/>
          <w:szCs w:val="24"/>
          <w:shd w:val="clear" w:color="auto" w:fill="FFFFFF"/>
        </w:rPr>
        <w:t>整存</w:t>
      </w:r>
      <w:proofErr w:type="gramEnd"/>
      <w:r w:rsidRPr="007024AC">
        <w:rPr>
          <w:rFonts w:ascii="宋体" w:eastAsia="宋体" w:hAnsi="宋体" w:cs="Arial" w:hint="eastAsia"/>
          <w:sz w:val="24"/>
          <w:szCs w:val="24"/>
          <w:shd w:val="clear" w:color="auto" w:fill="FFFFFF"/>
        </w:rPr>
        <w:t>整取</w:t>
      </w:r>
      <w:r w:rsidRPr="007024AC">
        <w:rPr>
          <w:rFonts w:ascii="宋体" w:eastAsia="宋体" w:hAnsi="宋体" w:cs="Arial"/>
          <w:sz w:val="24"/>
          <w:szCs w:val="24"/>
          <w:shd w:val="clear" w:color="auto" w:fill="FFFFFF"/>
        </w:rPr>
        <w:t>、零存整取</w:t>
      </w:r>
      <w:r w:rsidRPr="007024AC">
        <w:rPr>
          <w:rFonts w:ascii="宋体" w:eastAsia="宋体" w:hAnsi="宋体" w:cs="Arial" w:hint="eastAsia"/>
          <w:sz w:val="24"/>
          <w:szCs w:val="24"/>
          <w:shd w:val="clear" w:color="auto" w:fill="FFFFFF"/>
        </w:rPr>
        <w:t>等</w:t>
      </w:r>
      <w:r w:rsidRPr="007024AC">
        <w:rPr>
          <w:rFonts w:ascii="宋体" w:eastAsia="宋体" w:hAnsi="宋体" w:cs="Arial"/>
          <w:sz w:val="24"/>
          <w:szCs w:val="24"/>
          <w:shd w:val="clear" w:color="auto" w:fill="FFFFFF"/>
        </w:rPr>
        <w:t>又统称为定期存款</w:t>
      </w:r>
      <w:r w:rsidRPr="007024AC">
        <w:rPr>
          <w:rFonts w:ascii="宋体" w:eastAsia="宋体" w:hAnsi="宋体" w:cs="Arial" w:hint="eastAsia"/>
          <w:sz w:val="24"/>
          <w:szCs w:val="24"/>
          <w:shd w:val="clear" w:color="auto" w:fill="FFFFFF"/>
        </w:rPr>
        <w:t>(对个人则</w:t>
      </w:r>
      <w:r w:rsidRPr="007024AC">
        <w:rPr>
          <w:rFonts w:ascii="宋体" w:eastAsia="宋体" w:hAnsi="宋体" w:cs="Arial"/>
          <w:sz w:val="24"/>
          <w:szCs w:val="24"/>
          <w:shd w:val="clear" w:color="auto" w:fill="FFFFFF"/>
        </w:rPr>
        <w:t>称为</w:t>
      </w:r>
      <w:r w:rsidRPr="007024AC">
        <w:rPr>
          <w:rFonts w:ascii="宋体" w:eastAsia="宋体" w:hAnsi="宋体" w:cs="Arial" w:hint="eastAsia"/>
          <w:sz w:val="24"/>
          <w:szCs w:val="24"/>
          <w:shd w:val="clear" w:color="auto" w:fill="FFFFFF"/>
        </w:rPr>
        <w:t>定期</w:t>
      </w:r>
      <w:r w:rsidRPr="007024AC">
        <w:rPr>
          <w:rFonts w:ascii="宋体" w:eastAsia="宋体" w:hAnsi="宋体" w:cs="Arial"/>
          <w:sz w:val="24"/>
          <w:szCs w:val="24"/>
          <w:shd w:val="clear" w:color="auto" w:fill="FFFFFF"/>
        </w:rPr>
        <w:t>储蓄</w:t>
      </w:r>
      <w:r w:rsidRPr="007024AC">
        <w:rPr>
          <w:rFonts w:ascii="宋体" w:eastAsia="宋体" w:hAnsi="宋体" w:cs="Arial" w:hint="eastAsia"/>
          <w:sz w:val="24"/>
          <w:szCs w:val="24"/>
          <w:shd w:val="clear" w:color="auto" w:fill="FFFFFF"/>
        </w:rPr>
        <w:t>)</w:t>
      </w:r>
      <w:r w:rsidR="00F960DF" w:rsidRPr="007024AC">
        <w:rPr>
          <w:rFonts w:ascii="宋体" w:eastAsia="宋体" w:hAnsi="宋体" w:cs="Arial" w:hint="eastAsia"/>
          <w:sz w:val="24"/>
          <w:szCs w:val="24"/>
          <w:shd w:val="clear" w:color="auto" w:fill="FFFFFF"/>
        </w:rPr>
        <w:t>。因此接下来我们要做的就是</w:t>
      </w:r>
      <w:r w:rsidR="00F960DF" w:rsidRPr="007024AC">
        <w:rPr>
          <w:rFonts w:ascii="宋体" w:eastAsia="宋体" w:hAnsi="宋体" w:cs="Arial"/>
          <w:sz w:val="24"/>
          <w:szCs w:val="24"/>
          <w:shd w:val="clear" w:color="auto" w:fill="FFFFFF"/>
        </w:rPr>
        <w:t>将</w:t>
      </w:r>
      <w:r w:rsidR="00F960DF" w:rsidRPr="007024AC">
        <w:rPr>
          <w:rFonts w:ascii="宋体" w:eastAsia="宋体" w:hAnsi="宋体" w:cs="Arial" w:hint="eastAsia"/>
          <w:sz w:val="24"/>
          <w:szCs w:val="24"/>
          <w:shd w:val="clear" w:color="auto" w:fill="FFFFFF"/>
        </w:rPr>
        <w:t>上述</w:t>
      </w:r>
      <w:r w:rsidR="00F960DF" w:rsidRPr="007024AC">
        <w:rPr>
          <w:rFonts w:ascii="宋体" w:eastAsia="宋体" w:hAnsi="宋体" w:cs="Arial"/>
          <w:sz w:val="24"/>
          <w:szCs w:val="24"/>
          <w:shd w:val="clear" w:color="auto" w:fill="FFFFFF"/>
        </w:rPr>
        <w:t>存款按结构</w:t>
      </w:r>
      <w:r w:rsidR="00F960DF" w:rsidRPr="007024AC">
        <w:rPr>
          <w:rFonts w:ascii="宋体" w:eastAsia="宋体" w:hAnsi="宋体" w:cs="Arial" w:hint="eastAsia"/>
          <w:sz w:val="24"/>
          <w:szCs w:val="24"/>
          <w:shd w:val="clear" w:color="auto" w:fill="FFFFFF"/>
        </w:rPr>
        <w:t>与主体分类，观察其随时间的变化，总结出趋势，并发现可能的问题。</w:t>
      </w:r>
    </w:p>
    <w:p w:rsidR="009B1D26" w:rsidRPr="007024AC" w:rsidRDefault="009B1D26" w:rsidP="00676F06">
      <w:pPr>
        <w:widowControl/>
        <w:shd w:val="clear" w:color="auto" w:fill="FFFFFF"/>
        <w:spacing w:before="150" w:after="150"/>
        <w:ind w:firstLine="360"/>
        <w:jc w:val="left"/>
        <w:rPr>
          <w:rFonts w:ascii="宋体" w:eastAsia="宋体" w:hAnsi="宋体" w:cs="Arial"/>
          <w:sz w:val="24"/>
          <w:szCs w:val="24"/>
          <w:shd w:val="clear" w:color="auto" w:fill="FFFFFF"/>
        </w:rPr>
      </w:pPr>
      <w:r w:rsidRPr="007024AC">
        <w:rPr>
          <w:rFonts w:ascii="宋体" w:eastAsia="宋体" w:hAnsi="宋体" w:cs="Arial" w:hint="eastAsia"/>
          <w:sz w:val="24"/>
          <w:szCs w:val="24"/>
          <w:shd w:val="clear" w:color="auto" w:fill="FFFFFF"/>
        </w:rPr>
        <w:t>我们从国家统计局网站上可获得</w:t>
      </w:r>
      <w:r w:rsidR="00FA5CC6" w:rsidRPr="007024AC">
        <w:rPr>
          <w:rFonts w:ascii="宋体" w:eastAsia="宋体" w:hAnsi="宋体" w:cs="Arial" w:hint="eastAsia"/>
          <w:sz w:val="24"/>
          <w:szCs w:val="24"/>
          <w:shd w:val="clear" w:color="auto" w:fill="FFFFFF"/>
        </w:rPr>
        <w:t>2015</w:t>
      </w:r>
      <w:r w:rsidRPr="007024AC">
        <w:rPr>
          <w:rFonts w:ascii="宋体" w:eastAsia="宋体" w:hAnsi="宋体" w:cs="Arial" w:hint="eastAsia"/>
          <w:sz w:val="24"/>
          <w:szCs w:val="24"/>
          <w:shd w:val="clear" w:color="auto" w:fill="FFFFFF"/>
        </w:rPr>
        <w:t>-</w:t>
      </w:r>
      <w:r w:rsidRPr="007024AC">
        <w:rPr>
          <w:rFonts w:ascii="宋体" w:eastAsia="宋体" w:hAnsi="宋体" w:cs="Arial"/>
          <w:sz w:val="24"/>
          <w:szCs w:val="24"/>
          <w:shd w:val="clear" w:color="auto" w:fill="FFFFFF"/>
        </w:rPr>
        <w:t>2018</w:t>
      </w:r>
      <w:r w:rsidRPr="007024AC">
        <w:rPr>
          <w:rFonts w:ascii="宋体" w:eastAsia="宋体" w:hAnsi="宋体" w:cs="Arial" w:hint="eastAsia"/>
          <w:sz w:val="24"/>
          <w:szCs w:val="24"/>
          <w:shd w:val="clear" w:color="auto" w:fill="FFFFFF"/>
        </w:rPr>
        <w:t>年四大国有商业银行加总资产负债表。从中我们可以得到个人与企业存款的总额与分布情况，如下图所示</w:t>
      </w:r>
    </w:p>
    <w:p w:rsidR="00F960DF" w:rsidRPr="007024AC" w:rsidRDefault="00676F06" w:rsidP="00F960DF">
      <w:pPr>
        <w:widowControl/>
        <w:shd w:val="clear" w:color="auto" w:fill="FFFFFF"/>
        <w:spacing w:before="150" w:after="150"/>
        <w:ind w:firstLine="360"/>
        <w:jc w:val="left"/>
        <w:rPr>
          <w:rFonts w:ascii="宋体" w:eastAsia="宋体" w:hAnsi="宋体" w:cs="Arial"/>
          <w:sz w:val="24"/>
          <w:szCs w:val="24"/>
          <w:shd w:val="clear" w:color="auto" w:fill="FFFFFF"/>
        </w:rPr>
      </w:pPr>
      <w:r w:rsidRPr="007024AC">
        <w:rPr>
          <w:rFonts w:ascii="宋体" w:eastAsia="宋体" w:hAnsi="宋体" w:cs="Arial"/>
          <w:noProof/>
          <w:sz w:val="24"/>
          <w:szCs w:val="24"/>
          <w:shd w:val="clear" w:color="auto" w:fill="FFFFFF"/>
        </w:rPr>
        <w:drawing>
          <wp:anchor distT="0" distB="0" distL="114300" distR="114300" simplePos="0" relativeHeight="251658240" behindDoc="0" locked="0" layoutInCell="1" allowOverlap="1" wp14:anchorId="49D90AB2" wp14:editId="267C3B63">
            <wp:simplePos x="0" y="0"/>
            <wp:positionH relativeFrom="column">
              <wp:posOffset>-142875</wp:posOffset>
            </wp:positionH>
            <wp:positionV relativeFrom="paragraph">
              <wp:posOffset>260985</wp:posOffset>
            </wp:positionV>
            <wp:extent cx="5607083" cy="35052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083" cy="3505200"/>
                    </a:xfrm>
                    <a:prstGeom prst="rect">
                      <a:avLst/>
                    </a:prstGeom>
                    <a:noFill/>
                  </pic:spPr>
                </pic:pic>
              </a:graphicData>
            </a:graphic>
            <wp14:sizeRelH relativeFrom="page">
              <wp14:pctWidth>0</wp14:pctWidth>
            </wp14:sizeRelH>
            <wp14:sizeRelV relativeFrom="page">
              <wp14:pctHeight>0</wp14:pctHeight>
            </wp14:sizeRelV>
          </wp:anchor>
        </w:drawing>
      </w:r>
    </w:p>
    <w:p w:rsidR="00EC568D" w:rsidRPr="007024AC" w:rsidRDefault="00EC568D" w:rsidP="00EC568D">
      <w:pPr>
        <w:pStyle w:val="HTML"/>
        <w:shd w:val="clear" w:color="auto" w:fill="FFFFFF"/>
        <w:spacing w:before="150" w:after="150" w:line="435" w:lineRule="atLeast"/>
      </w:pPr>
      <w:r w:rsidRPr="007024AC">
        <w:tab/>
      </w:r>
    </w:p>
    <w:p w:rsidR="00EC568D" w:rsidRPr="00EC568D" w:rsidRDefault="00EC568D" w:rsidP="00EC56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ascii="宋体" w:eastAsia="宋体" w:hAnsi="宋体" w:cs="宋体"/>
          <w:kern w:val="0"/>
          <w:sz w:val="24"/>
          <w:szCs w:val="24"/>
        </w:rPr>
      </w:pPr>
    </w:p>
    <w:p w:rsidR="00EC568D" w:rsidRPr="007024AC" w:rsidRDefault="00EC568D" w:rsidP="00EC568D">
      <w:pPr>
        <w:pStyle w:val="a5"/>
        <w:widowControl/>
        <w:shd w:val="clear" w:color="auto" w:fill="FFFFFF"/>
        <w:spacing w:before="150" w:after="150"/>
        <w:ind w:left="780" w:firstLineChars="0" w:firstLine="0"/>
        <w:jc w:val="left"/>
        <w:rPr>
          <w:rFonts w:ascii="宋体" w:eastAsia="宋体" w:hAnsi="宋体" w:cs="宋体"/>
          <w:kern w:val="0"/>
          <w:sz w:val="24"/>
          <w:szCs w:val="24"/>
        </w:rPr>
      </w:pPr>
    </w:p>
    <w:p w:rsidR="000279BB" w:rsidRPr="007024AC" w:rsidRDefault="000279BB" w:rsidP="000279BB">
      <w:pPr>
        <w:pStyle w:val="a5"/>
        <w:widowControl/>
        <w:shd w:val="clear" w:color="auto" w:fill="FFFFFF"/>
        <w:spacing w:line="240" w:lineRule="atLeast"/>
        <w:ind w:left="840" w:firstLineChars="0" w:firstLine="0"/>
        <w:rPr>
          <w:rFonts w:ascii="宋体" w:eastAsia="宋体" w:hAnsi="宋体"/>
          <w:b/>
          <w:sz w:val="24"/>
          <w:szCs w:val="24"/>
          <w:shd w:val="clear" w:color="auto" w:fill="FFFFFF"/>
        </w:rPr>
      </w:pPr>
    </w:p>
    <w:p w:rsidR="0044274D" w:rsidRPr="007024AC" w:rsidRDefault="00975D58" w:rsidP="00CE5236">
      <w:pPr>
        <w:widowControl/>
        <w:shd w:val="clear" w:color="auto" w:fill="FFFFFF"/>
        <w:spacing w:line="240" w:lineRule="atLeast"/>
        <w:ind w:left="240" w:hangingChars="100" w:hanging="240"/>
        <w:jc w:val="left"/>
        <w:rPr>
          <w:rFonts w:ascii="宋体" w:eastAsia="宋体" w:hAnsi="宋体"/>
          <w:sz w:val="24"/>
          <w:szCs w:val="24"/>
          <w:shd w:val="clear" w:color="auto" w:fill="FFFFFF"/>
        </w:rPr>
      </w:pPr>
      <w:r w:rsidRPr="007024AC">
        <w:rPr>
          <w:rFonts w:ascii="宋体" w:eastAsia="宋体" w:hAnsi="宋体"/>
          <w:sz w:val="24"/>
          <w:szCs w:val="24"/>
        </w:rPr>
        <w:tab/>
      </w:r>
      <w:r w:rsidRPr="007024AC">
        <w:rPr>
          <w:rFonts w:ascii="宋体" w:eastAsia="宋体" w:hAnsi="宋体"/>
          <w:sz w:val="24"/>
          <w:szCs w:val="24"/>
        </w:rPr>
        <w:tab/>
      </w:r>
    </w:p>
    <w:p w:rsidR="00027F03" w:rsidRPr="007024AC" w:rsidRDefault="00027F03" w:rsidP="00CE5236">
      <w:pPr>
        <w:widowControl/>
        <w:shd w:val="clear" w:color="auto" w:fill="FFFFFF"/>
        <w:spacing w:line="240" w:lineRule="atLeast"/>
        <w:ind w:left="240" w:hangingChars="100" w:hanging="240"/>
        <w:jc w:val="left"/>
        <w:rPr>
          <w:rFonts w:ascii="宋体" w:eastAsia="宋体" w:hAnsi="宋体"/>
          <w:sz w:val="24"/>
          <w:szCs w:val="24"/>
        </w:rPr>
      </w:pPr>
      <w:r w:rsidRPr="007024AC">
        <w:rPr>
          <w:rFonts w:ascii="宋体" w:eastAsia="宋体" w:hAnsi="宋体"/>
          <w:sz w:val="24"/>
          <w:szCs w:val="24"/>
        </w:rPr>
        <w:tab/>
      </w:r>
    </w:p>
    <w:p w:rsidR="00135550" w:rsidRPr="007024AC" w:rsidRDefault="0013555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676F06">
      <w:pPr>
        <w:widowControl/>
        <w:shd w:val="clear" w:color="auto" w:fill="FFFFFF"/>
        <w:spacing w:line="240" w:lineRule="atLeast"/>
        <w:jc w:val="left"/>
        <w:rPr>
          <w:rFonts w:ascii="宋体" w:eastAsia="宋体" w:hAnsi="宋体"/>
          <w:sz w:val="24"/>
          <w:szCs w:val="24"/>
        </w:rPr>
      </w:pPr>
    </w:p>
    <w:p w:rsidR="00D35540" w:rsidRPr="007024AC" w:rsidRDefault="00676F06" w:rsidP="00676F06">
      <w:pPr>
        <w:pStyle w:val="a5"/>
        <w:widowControl/>
        <w:shd w:val="clear" w:color="auto" w:fill="FFFFFF"/>
        <w:spacing w:line="240" w:lineRule="atLeast"/>
        <w:ind w:left="360" w:firstLineChars="0" w:firstLine="0"/>
        <w:jc w:val="center"/>
        <w:rPr>
          <w:rFonts w:ascii="宋体" w:eastAsia="宋体" w:hAnsi="宋体"/>
          <w:sz w:val="24"/>
          <w:szCs w:val="24"/>
        </w:rPr>
      </w:pPr>
      <w:r w:rsidRPr="007024AC">
        <w:rPr>
          <w:rFonts w:ascii="宋体" w:eastAsia="宋体" w:hAnsi="宋体" w:hint="eastAsia"/>
          <w:sz w:val="24"/>
          <w:szCs w:val="24"/>
        </w:rPr>
        <w:t>图7：2015.</w:t>
      </w:r>
      <w:r w:rsidRPr="007024AC">
        <w:rPr>
          <w:rFonts w:ascii="宋体" w:eastAsia="宋体" w:hAnsi="宋体"/>
          <w:sz w:val="24"/>
          <w:szCs w:val="24"/>
        </w:rPr>
        <w:t>1</w:t>
      </w:r>
      <w:r w:rsidRPr="007024AC">
        <w:rPr>
          <w:rFonts w:ascii="宋体" w:eastAsia="宋体" w:hAnsi="宋体" w:hint="eastAsia"/>
          <w:sz w:val="24"/>
          <w:szCs w:val="24"/>
        </w:rPr>
        <w:t>-2018.3</w:t>
      </w:r>
      <w:proofErr w:type="gramStart"/>
      <w:r w:rsidRPr="007024AC">
        <w:rPr>
          <w:rFonts w:ascii="宋体" w:eastAsia="宋体" w:hAnsi="宋体" w:hint="eastAsia"/>
          <w:sz w:val="24"/>
          <w:szCs w:val="24"/>
        </w:rPr>
        <w:t>四</w:t>
      </w:r>
      <w:proofErr w:type="gramEnd"/>
      <w:r w:rsidRPr="007024AC">
        <w:rPr>
          <w:rFonts w:ascii="宋体" w:eastAsia="宋体" w:hAnsi="宋体" w:hint="eastAsia"/>
          <w:sz w:val="24"/>
          <w:szCs w:val="24"/>
        </w:rPr>
        <w:t>大银行存款结构趋势图</w:t>
      </w:r>
    </w:p>
    <w:p w:rsidR="0084643D" w:rsidRPr="007024AC" w:rsidRDefault="0084643D" w:rsidP="00351D28">
      <w:pPr>
        <w:widowControl/>
        <w:shd w:val="clear" w:color="auto" w:fill="FFFFFF"/>
        <w:spacing w:line="240" w:lineRule="atLeast"/>
        <w:ind w:firstLine="360"/>
        <w:rPr>
          <w:rFonts w:ascii="宋体" w:eastAsia="宋体" w:hAnsi="宋体"/>
          <w:sz w:val="24"/>
          <w:szCs w:val="24"/>
        </w:rPr>
      </w:pPr>
      <w:r w:rsidRPr="007024AC">
        <w:rPr>
          <w:rFonts w:ascii="宋体" w:eastAsia="宋体" w:hAnsi="宋体" w:hint="eastAsia"/>
          <w:sz w:val="24"/>
          <w:szCs w:val="24"/>
        </w:rPr>
        <w:t>从图中我们可以看到，</w:t>
      </w:r>
      <w:r w:rsidR="00351D28" w:rsidRPr="007024AC">
        <w:rPr>
          <w:rFonts w:ascii="宋体" w:eastAsia="宋体" w:hAnsi="宋体" w:hint="eastAsia"/>
          <w:sz w:val="24"/>
          <w:szCs w:val="24"/>
        </w:rPr>
        <w:t>个人与企业活期存款数量均稳步上升，而个人与企业定期存款数量则保持平稳甚至出现下滑的趋势。</w:t>
      </w:r>
    </w:p>
    <w:p w:rsidR="00A17F33" w:rsidRPr="007024AC" w:rsidRDefault="00A17F33" w:rsidP="00DE5DF5">
      <w:pPr>
        <w:pStyle w:val="a3"/>
        <w:spacing w:before="0" w:beforeAutospacing="0" w:after="0" w:afterAutospacing="0"/>
        <w:ind w:firstLine="360"/>
      </w:pPr>
      <w:r w:rsidRPr="007024AC">
        <w:rPr>
          <w:rFonts w:hint="eastAsia"/>
        </w:rPr>
        <w:t>在上述现象中，个人与企业的定期存款下降是一个更值得关注的问题。因为</w:t>
      </w:r>
      <w:r w:rsidRPr="007024AC">
        <w:t>定期存款与活期存款，从本质上来说是反映储户对于资金的流动性与收益性的需求情况的指标。对于存活期的储户，更主要的是对资金流动性的要求高于对其收益性的要求</w:t>
      </w:r>
      <w:r w:rsidRPr="007024AC">
        <w:rPr>
          <w:rFonts w:hint="eastAsia"/>
        </w:rPr>
        <w:t>，而</w:t>
      </w:r>
      <w:r w:rsidRPr="007024AC">
        <w:t>定期</w:t>
      </w:r>
      <w:r w:rsidRPr="007024AC">
        <w:rPr>
          <w:rFonts w:hint="eastAsia"/>
        </w:rPr>
        <w:t>存款则</w:t>
      </w:r>
      <w:r w:rsidRPr="007024AC">
        <w:t>是出于用本金赚取利息的目的</w:t>
      </w:r>
      <w:r w:rsidRPr="007024AC">
        <w:rPr>
          <w:rFonts w:hint="eastAsia"/>
        </w:rPr>
        <w:t>。</w:t>
      </w:r>
      <w:r w:rsidR="001729A6" w:rsidRPr="007024AC">
        <w:t>对于银行来说，</w:t>
      </w:r>
      <w:r w:rsidR="001729A6" w:rsidRPr="007024AC">
        <w:rPr>
          <w:rFonts w:hint="eastAsia"/>
        </w:rPr>
        <w:t>定期存款特别是</w:t>
      </w:r>
      <w:r w:rsidR="001729A6" w:rsidRPr="007024AC">
        <w:t>个人定期存款的减少意味着其被动负债的减少，最终影响银行的资产负债表，并进一步地，触发人们对“未来银行的零售业务是否会被取代”的思考。</w:t>
      </w:r>
      <w:r w:rsidR="001729A6" w:rsidRPr="007024AC">
        <w:rPr>
          <w:rFonts w:hint="eastAsia"/>
        </w:rPr>
        <w:t>同时还是</w:t>
      </w:r>
      <w:r w:rsidR="001729A6" w:rsidRPr="007024AC">
        <w:t>研究用户</w:t>
      </w:r>
      <w:r w:rsidR="001729A6" w:rsidRPr="001729A6">
        <w:t>投资理财观念的改变，及洞察互联网金融等新型金融方式对传统行业的冲击力度的重要方面。</w:t>
      </w:r>
    </w:p>
    <w:p w:rsidR="008F55F2" w:rsidRPr="007024AC" w:rsidRDefault="006C01B0" w:rsidP="00DE5DF5">
      <w:pPr>
        <w:pStyle w:val="a3"/>
        <w:spacing w:before="0" w:beforeAutospacing="0" w:after="0" w:afterAutospacing="0"/>
        <w:ind w:firstLine="360"/>
      </w:pPr>
      <w:r w:rsidRPr="007024AC">
        <w:rPr>
          <w:rFonts w:hint="eastAsia"/>
        </w:rPr>
        <w:lastRenderedPageBreak/>
        <w:t>在文献中，个人定期储蓄</w:t>
      </w:r>
      <w:r w:rsidR="00EE58BF" w:rsidRPr="007024AC">
        <w:rPr>
          <w:rFonts w:hint="eastAsia"/>
        </w:rPr>
        <w:t>减少的原因</w:t>
      </w:r>
      <w:r w:rsidRPr="007024AC">
        <w:rPr>
          <w:rFonts w:hint="eastAsia"/>
        </w:rPr>
        <w:t>可以总结为以下</w:t>
      </w:r>
      <w:r w:rsidR="00EE58BF" w:rsidRPr="007024AC">
        <w:rPr>
          <w:rFonts w:hint="eastAsia"/>
        </w:rPr>
        <w:t>四</w:t>
      </w:r>
      <w:r w:rsidR="008F55F2" w:rsidRPr="007024AC">
        <w:rPr>
          <w:rFonts w:hint="eastAsia"/>
        </w:rPr>
        <w:t>点：</w:t>
      </w:r>
    </w:p>
    <w:p w:rsidR="008F55F2" w:rsidRPr="007024AC" w:rsidRDefault="008F55F2" w:rsidP="008F55F2">
      <w:pPr>
        <w:pStyle w:val="a3"/>
        <w:spacing w:before="0" w:beforeAutospacing="0" w:after="0" w:afterAutospacing="0"/>
      </w:pPr>
      <w:r w:rsidRPr="007024AC">
        <w:rPr>
          <w:bCs/>
        </w:rPr>
        <w:t>一是现在银行的定期存款利率普遍都很低，</w:t>
      </w:r>
      <w:r w:rsidRPr="007024AC">
        <w:rPr>
          <w:rFonts w:hint="eastAsia"/>
          <w:bCs/>
        </w:rPr>
        <w:t>存款利率低于</w:t>
      </w:r>
      <w:r w:rsidRPr="007024AC">
        <w:rPr>
          <w:bCs/>
        </w:rPr>
        <w:t>通货膨胀</w:t>
      </w:r>
      <w:r w:rsidRPr="007024AC">
        <w:rPr>
          <w:rFonts w:hint="eastAsia"/>
          <w:bCs/>
        </w:rPr>
        <w:t>率</w:t>
      </w:r>
      <w:r w:rsidRPr="007024AC">
        <w:rPr>
          <w:bCs/>
        </w:rPr>
        <w:t>，使得银行定期存款正越来越失去了吸引力。</w:t>
      </w:r>
    </w:p>
    <w:p w:rsidR="008F55F2" w:rsidRPr="007024AC" w:rsidRDefault="008F55F2" w:rsidP="008F55F2">
      <w:pPr>
        <w:pStyle w:val="a3"/>
        <w:spacing w:before="0" w:beforeAutospacing="0" w:after="0" w:afterAutospacing="0"/>
      </w:pPr>
      <w:r w:rsidRPr="007024AC">
        <w:rPr>
          <w:bCs/>
        </w:rPr>
        <w:t>二是随着时代发展，人们的投资理财观念逐渐加强，不再将银行定期存款视为资产升值的主要方式</w:t>
      </w:r>
      <w:r w:rsidR="00E35D76" w:rsidRPr="007024AC">
        <w:rPr>
          <w:rFonts w:hint="eastAsia"/>
          <w:bCs/>
        </w:rPr>
        <w:t>。人们</w:t>
      </w:r>
      <w:r w:rsidR="00E35D76" w:rsidRPr="007024AC">
        <w:rPr>
          <w:rFonts w:hint="eastAsia"/>
        </w:rPr>
        <w:t>将存款从银行抽走投向其他理财领域，这既可为其带来实惠，也可为日益老龄化的中国社会积累财富，减轻国家财政负担。</w:t>
      </w:r>
    </w:p>
    <w:p w:rsidR="008F55F2" w:rsidRPr="007024AC" w:rsidRDefault="008F55F2" w:rsidP="008F55F2">
      <w:pPr>
        <w:pStyle w:val="a3"/>
        <w:spacing w:before="0" w:beforeAutospacing="0" w:after="0" w:afterAutospacing="0"/>
      </w:pPr>
      <w:r w:rsidRPr="007024AC">
        <w:rPr>
          <w:bCs/>
        </w:rPr>
        <w:t>三是近年来，互联网金融发展迅猛。</w:t>
      </w:r>
      <w:r w:rsidR="000A2B28" w:rsidRPr="007024AC">
        <w:rPr>
          <w:rFonts w:hint="eastAsia"/>
        </w:rPr>
        <w:t>截至2017年9月末，余额</w:t>
      </w:r>
      <w:proofErr w:type="gramStart"/>
      <w:r w:rsidR="000A2B28" w:rsidRPr="007024AC">
        <w:rPr>
          <w:rFonts w:hint="eastAsia"/>
        </w:rPr>
        <w:t>宝规模</w:t>
      </w:r>
      <w:proofErr w:type="gramEnd"/>
      <w:r w:rsidR="000A2B28" w:rsidRPr="007024AC">
        <w:rPr>
          <w:rFonts w:hint="eastAsia"/>
        </w:rPr>
        <w:t>为1.56</w:t>
      </w:r>
      <w:proofErr w:type="gramStart"/>
      <w:r w:rsidR="000A2B28" w:rsidRPr="007024AC">
        <w:rPr>
          <w:rFonts w:hint="eastAsia"/>
        </w:rPr>
        <w:t>万亿</w:t>
      </w:r>
      <w:proofErr w:type="gramEnd"/>
      <w:r w:rsidR="000A2B28" w:rsidRPr="007024AC">
        <w:rPr>
          <w:rFonts w:hint="eastAsia"/>
        </w:rPr>
        <w:t>元，环比二季</w:t>
      </w:r>
      <w:bookmarkStart w:id="0" w:name="_GoBack"/>
      <w:bookmarkEnd w:id="0"/>
      <w:r w:rsidR="000A2B28" w:rsidRPr="007024AC">
        <w:rPr>
          <w:rFonts w:hint="eastAsia"/>
        </w:rPr>
        <w:t>度末增加8.93%。</w:t>
      </w:r>
      <w:proofErr w:type="gramStart"/>
      <w:r w:rsidR="000A2B28" w:rsidRPr="007024AC">
        <w:rPr>
          <w:rFonts w:hint="eastAsia"/>
        </w:rPr>
        <w:t>这超过</w:t>
      </w:r>
      <w:proofErr w:type="gramEnd"/>
      <w:r w:rsidR="000A2B28" w:rsidRPr="007024AC">
        <w:rPr>
          <w:rFonts w:hint="eastAsia"/>
        </w:rPr>
        <w:t>了</w:t>
      </w:r>
      <w:hyperlink r:id="rId25" w:tgtFrame="_blank" w:history="1">
        <w:r w:rsidR="000A2B28" w:rsidRPr="007024AC">
          <w:rPr>
            <w:rStyle w:val="a6"/>
            <w:rFonts w:hint="eastAsia"/>
            <w:color w:val="auto"/>
            <w:u w:val="none"/>
          </w:rPr>
          <w:t>招商银行</w:t>
        </w:r>
      </w:hyperlink>
      <w:r w:rsidR="000A2B28" w:rsidRPr="007024AC">
        <w:rPr>
          <w:rFonts w:hint="eastAsia"/>
        </w:rPr>
        <w:t>2017年中个人活期存款1.04</w:t>
      </w:r>
      <w:proofErr w:type="gramStart"/>
      <w:r w:rsidR="000A2B28" w:rsidRPr="007024AC">
        <w:rPr>
          <w:rFonts w:hint="eastAsia"/>
        </w:rPr>
        <w:t>万亿</w:t>
      </w:r>
      <w:proofErr w:type="gramEnd"/>
      <w:r w:rsidR="000A2B28" w:rsidRPr="007024AC">
        <w:rPr>
          <w:rFonts w:hint="eastAsia"/>
        </w:rPr>
        <w:t>元和个人定期存款3342亿元之</w:t>
      </w:r>
      <w:proofErr w:type="gramStart"/>
      <w:r w:rsidR="000A2B28" w:rsidRPr="007024AC">
        <w:rPr>
          <w:rFonts w:hint="eastAsia"/>
        </w:rPr>
        <w:t>和</w:t>
      </w:r>
      <w:proofErr w:type="gramEnd"/>
      <w:r w:rsidR="000A2B28" w:rsidRPr="007024AC">
        <w:rPr>
          <w:rFonts w:hint="eastAsia"/>
        </w:rPr>
        <w:t>。</w:t>
      </w:r>
      <w:r w:rsidRPr="007024AC">
        <w:rPr>
          <w:bCs/>
        </w:rPr>
        <w:t>这一新兴的投资理财方式自带方便、快捷、收益高等多种优势，传统的银行个人定期存款无法与之竞争。</w:t>
      </w:r>
      <w:r w:rsidRPr="007024AC">
        <w:t>而且随着国家相关监管措施的出台，一些不规范甚至违法违规的金融机构和平台逐渐被淘汰，合法合</w:t>
      </w:r>
      <w:proofErr w:type="gramStart"/>
      <w:r w:rsidRPr="007024AC">
        <w:t>规</w:t>
      </w:r>
      <w:proofErr w:type="gramEnd"/>
      <w:r w:rsidRPr="007024AC">
        <w:t>的互联网金融机构开始发力，让人们对互联网金融机构的安全隐患等的担忧进一步降低。</w:t>
      </w:r>
    </w:p>
    <w:p w:rsidR="000E0FDE" w:rsidRPr="007024AC" w:rsidRDefault="000E0FDE" w:rsidP="008F55F2">
      <w:pPr>
        <w:pStyle w:val="a3"/>
        <w:spacing w:before="0" w:beforeAutospacing="0" w:after="0" w:afterAutospacing="0"/>
      </w:pPr>
      <w:r w:rsidRPr="007024AC">
        <w:tab/>
      </w:r>
      <w:r w:rsidR="006C01B0" w:rsidRPr="007024AC">
        <w:rPr>
          <w:rFonts w:hint="eastAsia"/>
        </w:rPr>
        <w:t>针对这些现象和原因</w:t>
      </w:r>
      <w:r w:rsidRPr="007024AC">
        <w:rPr>
          <w:rFonts w:hint="eastAsia"/>
        </w:rPr>
        <w:t>，</w:t>
      </w:r>
      <w:r w:rsidR="006C01B0" w:rsidRPr="007024AC">
        <w:rPr>
          <w:rFonts w:hint="eastAsia"/>
        </w:rPr>
        <w:t>大部分的学者认为</w:t>
      </w:r>
      <w:r w:rsidRPr="007024AC">
        <w:rPr>
          <w:rFonts w:hint="eastAsia"/>
        </w:rPr>
        <w:t>银行存款分流，短期内确实会对银行经营带来不小的冲击，但从长远看，可让银行减轻负债，降低经营成本。更为有利的是，可加速</w:t>
      </w:r>
      <w:hyperlink r:id="rId26" w:tgtFrame="_blank" w:history="1">
        <w:r w:rsidRPr="007024AC">
          <w:rPr>
            <w:rStyle w:val="a6"/>
            <w:rFonts w:hint="eastAsia"/>
            <w:color w:val="auto"/>
            <w:u w:val="none"/>
          </w:rPr>
          <w:t>银行业</w:t>
        </w:r>
      </w:hyperlink>
      <w:r w:rsidRPr="007024AC">
        <w:rPr>
          <w:rFonts w:hint="eastAsia"/>
        </w:rPr>
        <w:t>的重新洗牌，优化经营生态，为防范化解系统性金融风险奠定坚实基础。</w:t>
      </w:r>
    </w:p>
    <w:p w:rsidR="006351BF" w:rsidRPr="007024AC" w:rsidRDefault="008F55F2" w:rsidP="006351BF">
      <w:pPr>
        <w:pStyle w:val="a3"/>
        <w:spacing w:before="0" w:beforeAutospacing="0" w:after="0" w:afterAutospacing="0"/>
        <w:ind w:firstLine="360"/>
      </w:pPr>
      <w:r w:rsidRPr="007024AC">
        <w:br/>
      </w:r>
      <w:r w:rsidR="00B06EF0" w:rsidRPr="007024AC">
        <w:rPr>
          <w:rFonts w:hint="eastAsia"/>
        </w:rPr>
        <w:t>参考文献：</w:t>
      </w:r>
    </w:p>
    <w:p w:rsidR="006351BF" w:rsidRPr="007024AC" w:rsidRDefault="006351BF" w:rsidP="006351BF">
      <w:pPr>
        <w:pStyle w:val="a3"/>
        <w:spacing w:before="0" w:beforeAutospacing="0" w:after="0" w:afterAutospacing="0"/>
        <w:rPr>
          <w:rFonts w:cs="Arial"/>
          <w:color w:val="000000"/>
          <w:shd w:val="clear" w:color="auto" w:fill="FFFFFF"/>
        </w:rPr>
      </w:pPr>
      <w:r w:rsidRPr="007024AC">
        <w:rPr>
          <w:rFonts w:cs="Arial" w:hint="eastAsia"/>
          <w:color w:val="000000"/>
          <w:shd w:val="clear" w:color="auto" w:fill="FFFFFF"/>
        </w:rPr>
        <w:t>【1】</w:t>
      </w:r>
      <w:r w:rsidRPr="007024AC">
        <w:rPr>
          <w:rFonts w:cs="Arial"/>
          <w:color w:val="000000"/>
          <w:shd w:val="clear" w:color="auto" w:fill="FFFFFF"/>
        </w:rPr>
        <w:t>张友先, 郝文静. 利率市场化下商业银行存款及账户管理研究[J]. 国际金融, 2011(4):59-63.</w:t>
      </w:r>
    </w:p>
    <w:p w:rsidR="008F55F2" w:rsidRPr="007024AC" w:rsidRDefault="006351BF" w:rsidP="006351BF">
      <w:pPr>
        <w:pStyle w:val="a3"/>
        <w:spacing w:before="0" w:beforeAutospacing="0" w:after="0" w:afterAutospacing="0"/>
        <w:rPr>
          <w:rFonts w:cs="Arial"/>
          <w:color w:val="000000"/>
          <w:shd w:val="clear" w:color="auto" w:fill="FFFFFF"/>
        </w:rPr>
      </w:pPr>
      <w:proofErr w:type="gramStart"/>
      <w:r w:rsidRPr="007024AC">
        <w:rPr>
          <w:rFonts w:cs="Arial" w:hint="eastAsia"/>
          <w:color w:val="000000"/>
          <w:shd w:val="clear" w:color="auto" w:fill="FFFFFF"/>
        </w:rPr>
        <w:t>【2】</w:t>
      </w:r>
      <w:r w:rsidRPr="007024AC">
        <w:rPr>
          <w:rFonts w:cs="Arial"/>
          <w:color w:val="000000"/>
          <w:shd w:val="clear" w:color="auto" w:fill="FFFFFF"/>
        </w:rPr>
        <w:t>甘田</w:t>
      </w:r>
      <w:proofErr w:type="gramEnd"/>
      <w:r w:rsidRPr="007024AC">
        <w:rPr>
          <w:rFonts w:cs="Arial"/>
          <w:color w:val="000000"/>
          <w:shd w:val="clear" w:color="auto" w:fill="FFFFFF"/>
        </w:rPr>
        <w:t>. 从银行存款增长结构变化看储蓄业务发展趋势[J]. 中国国际财经(中英文), 2018(1).</w:t>
      </w:r>
      <w:r w:rsidR="008F55F2" w:rsidRPr="007024AC">
        <w:br/>
      </w:r>
      <w:r w:rsidRPr="007024AC">
        <w:rPr>
          <w:rFonts w:hint="eastAsia"/>
        </w:rPr>
        <w:t>【3】</w:t>
      </w:r>
      <w:r w:rsidRPr="007024AC">
        <w:rPr>
          <w:rFonts w:cs="Arial"/>
          <w:color w:val="000000"/>
          <w:shd w:val="clear" w:color="auto" w:fill="FFFFFF"/>
        </w:rPr>
        <w:t>刘涛. 市场经济对我国商业银行存款结构的影响[J]. 市场研究, 2015(11):20-21.</w:t>
      </w:r>
    </w:p>
    <w:p w:rsidR="006351BF" w:rsidRPr="007024AC" w:rsidRDefault="006351BF" w:rsidP="006351BF">
      <w:pPr>
        <w:pStyle w:val="a3"/>
        <w:spacing w:before="0" w:beforeAutospacing="0" w:after="0" w:afterAutospacing="0"/>
        <w:rPr>
          <w:rFonts w:cs="Arial"/>
          <w:color w:val="000000"/>
          <w:shd w:val="clear" w:color="auto" w:fill="FFFFFF"/>
        </w:rPr>
      </w:pPr>
      <w:r w:rsidRPr="007024AC">
        <w:rPr>
          <w:rFonts w:cs="Arial" w:hint="eastAsia"/>
          <w:color w:val="000000"/>
          <w:shd w:val="clear" w:color="auto" w:fill="FFFFFF"/>
        </w:rPr>
        <w:t>【4】</w:t>
      </w:r>
      <w:r w:rsidRPr="007024AC">
        <w:rPr>
          <w:rFonts w:cs="Arial"/>
          <w:color w:val="000000"/>
          <w:shd w:val="clear" w:color="auto" w:fill="FFFFFF"/>
        </w:rPr>
        <w:t>沈晓羽. 我国大型商业银行负债结构及其优化研究[D]. 湖南大学, 2011.</w:t>
      </w:r>
    </w:p>
    <w:p w:rsidR="006351BF" w:rsidRPr="007024AC" w:rsidRDefault="006351BF" w:rsidP="006351BF">
      <w:pPr>
        <w:pStyle w:val="a3"/>
        <w:spacing w:before="0" w:beforeAutospacing="0" w:after="0" w:afterAutospacing="0"/>
      </w:pPr>
      <w:r w:rsidRPr="007024AC">
        <w:rPr>
          <w:rFonts w:cs="Arial" w:hint="eastAsia"/>
          <w:color w:val="000000"/>
          <w:shd w:val="clear" w:color="auto" w:fill="FFFFFF"/>
        </w:rPr>
        <w:t>【5】</w:t>
      </w:r>
      <w:r w:rsidRPr="007024AC">
        <w:rPr>
          <w:rFonts w:cs="Arial"/>
          <w:color w:val="000000"/>
          <w:shd w:val="clear" w:color="auto" w:fill="FFFFFF"/>
        </w:rPr>
        <w:t>杜晓颖, 黄凯琪. 我国银行业存款结构变化分析[J]. 南方金融, 2013, 34(7):78-79.</w:t>
      </w: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D35540" w:rsidRPr="007024AC" w:rsidRDefault="00D35540" w:rsidP="00135550">
      <w:pPr>
        <w:pStyle w:val="a5"/>
        <w:widowControl/>
        <w:shd w:val="clear" w:color="auto" w:fill="FFFFFF"/>
        <w:spacing w:line="240" w:lineRule="atLeast"/>
        <w:ind w:left="360" w:firstLineChars="0" w:firstLine="0"/>
        <w:jc w:val="left"/>
        <w:rPr>
          <w:rFonts w:ascii="宋体" w:eastAsia="宋体" w:hAnsi="宋体"/>
          <w:sz w:val="24"/>
          <w:szCs w:val="24"/>
        </w:rPr>
      </w:pPr>
    </w:p>
    <w:p w:rsidR="00266DC8" w:rsidRPr="007024AC" w:rsidRDefault="00266DC8" w:rsidP="003A7E70">
      <w:pPr>
        <w:widowControl/>
        <w:shd w:val="clear" w:color="auto" w:fill="FFFFFF"/>
        <w:spacing w:line="240" w:lineRule="atLeast"/>
        <w:jc w:val="left"/>
        <w:rPr>
          <w:rFonts w:ascii="宋体" w:eastAsia="宋体" w:hAnsi="宋体" w:cs="宋体"/>
          <w:kern w:val="0"/>
          <w:sz w:val="24"/>
          <w:szCs w:val="24"/>
        </w:rPr>
      </w:pPr>
    </w:p>
    <w:sectPr w:rsidR="00266DC8" w:rsidRPr="007024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E73FB"/>
    <w:multiLevelType w:val="hybridMultilevel"/>
    <w:tmpl w:val="A4A61F7C"/>
    <w:lvl w:ilvl="0" w:tplc="B738582E">
      <w:start w:val="1"/>
      <w:numFmt w:val="bullet"/>
      <w:lvlText w:val=""/>
      <w:lvlJc w:val="left"/>
      <w:pPr>
        <w:ind w:left="78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69C723C"/>
    <w:multiLevelType w:val="hybridMultilevel"/>
    <w:tmpl w:val="D5C6B0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274D7D74"/>
    <w:multiLevelType w:val="hybridMultilevel"/>
    <w:tmpl w:val="341A0F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28BD10A7"/>
    <w:multiLevelType w:val="hybridMultilevel"/>
    <w:tmpl w:val="2B746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2E22C91"/>
    <w:multiLevelType w:val="hybridMultilevel"/>
    <w:tmpl w:val="D55CC51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 w15:restartNumberingAfterBreak="0">
    <w:nsid w:val="4F3E375A"/>
    <w:multiLevelType w:val="hybridMultilevel"/>
    <w:tmpl w:val="5858790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 w15:restartNumberingAfterBreak="0">
    <w:nsid w:val="535D6F77"/>
    <w:multiLevelType w:val="hybridMultilevel"/>
    <w:tmpl w:val="363AA858"/>
    <w:lvl w:ilvl="0" w:tplc="AC5831C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5B82553B"/>
    <w:multiLevelType w:val="hybridMultilevel"/>
    <w:tmpl w:val="0C92A630"/>
    <w:lvl w:ilvl="0" w:tplc="B4F4672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A10A3E"/>
    <w:multiLevelType w:val="hybridMultilevel"/>
    <w:tmpl w:val="C88E9F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B754243"/>
    <w:multiLevelType w:val="multilevel"/>
    <w:tmpl w:val="262E0E9C"/>
    <w:lvl w:ilvl="0">
      <w:start w:val="1"/>
      <w:numFmt w:val="decimal"/>
      <w:lvlText w:val="%1."/>
      <w:lvlJc w:val="left"/>
      <w:pPr>
        <w:ind w:left="360" w:hanging="360"/>
      </w:pPr>
      <w:rPr>
        <w:rFonts w:hint="default"/>
        <w:b/>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6EAD3764"/>
    <w:multiLevelType w:val="hybridMultilevel"/>
    <w:tmpl w:val="87509744"/>
    <w:lvl w:ilvl="0" w:tplc="B738582E">
      <w:start w:val="1"/>
      <w:numFmt w:val="bullet"/>
      <w:lvlText w:val=""/>
      <w:lvlJc w:val="left"/>
      <w:pPr>
        <w:ind w:left="780" w:hanging="420"/>
      </w:pPr>
      <w:rPr>
        <w:rFonts w:ascii="Wingdings" w:hAnsi="Wingdings" w:hint="default"/>
        <w:color w:val="auto"/>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75DA7834"/>
    <w:multiLevelType w:val="hybridMultilevel"/>
    <w:tmpl w:val="7408DA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9"/>
  </w:num>
  <w:num w:numId="3">
    <w:abstractNumId w:val="10"/>
  </w:num>
  <w:num w:numId="4">
    <w:abstractNumId w:val="0"/>
  </w:num>
  <w:num w:numId="5">
    <w:abstractNumId w:val="2"/>
  </w:num>
  <w:num w:numId="6">
    <w:abstractNumId w:val="4"/>
  </w:num>
  <w:num w:numId="7">
    <w:abstractNumId w:val="3"/>
  </w:num>
  <w:num w:numId="8">
    <w:abstractNumId w:val="11"/>
  </w:num>
  <w:num w:numId="9">
    <w:abstractNumId w:val="5"/>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5DB"/>
    <w:rsid w:val="00025706"/>
    <w:rsid w:val="000279BB"/>
    <w:rsid w:val="00027F03"/>
    <w:rsid w:val="00040EBE"/>
    <w:rsid w:val="00041C93"/>
    <w:rsid w:val="00050CE3"/>
    <w:rsid w:val="00052DAF"/>
    <w:rsid w:val="00053588"/>
    <w:rsid w:val="0005623A"/>
    <w:rsid w:val="00057EA6"/>
    <w:rsid w:val="00067EAE"/>
    <w:rsid w:val="00075FC8"/>
    <w:rsid w:val="000825E1"/>
    <w:rsid w:val="00084CBF"/>
    <w:rsid w:val="00090C4A"/>
    <w:rsid w:val="0009243F"/>
    <w:rsid w:val="00095629"/>
    <w:rsid w:val="00096E5A"/>
    <w:rsid w:val="000A2B28"/>
    <w:rsid w:val="000B7987"/>
    <w:rsid w:val="000D1D60"/>
    <w:rsid w:val="000D65FB"/>
    <w:rsid w:val="000D690E"/>
    <w:rsid w:val="000E0FDE"/>
    <w:rsid w:val="000E4AC7"/>
    <w:rsid w:val="000F1801"/>
    <w:rsid w:val="000F5434"/>
    <w:rsid w:val="000F586D"/>
    <w:rsid w:val="000F68E7"/>
    <w:rsid w:val="00113334"/>
    <w:rsid w:val="00121081"/>
    <w:rsid w:val="00130AAB"/>
    <w:rsid w:val="00135550"/>
    <w:rsid w:val="00147AB8"/>
    <w:rsid w:val="0017217F"/>
    <w:rsid w:val="001729A6"/>
    <w:rsid w:val="00183A5E"/>
    <w:rsid w:val="001A2D5C"/>
    <w:rsid w:val="001B174B"/>
    <w:rsid w:val="001D2DE0"/>
    <w:rsid w:val="001F2076"/>
    <w:rsid w:val="001F6BEA"/>
    <w:rsid w:val="0020173B"/>
    <w:rsid w:val="00212F08"/>
    <w:rsid w:val="00233FBF"/>
    <w:rsid w:val="00236391"/>
    <w:rsid w:val="00250047"/>
    <w:rsid w:val="00250DE3"/>
    <w:rsid w:val="0025279F"/>
    <w:rsid w:val="002561C2"/>
    <w:rsid w:val="00266DC8"/>
    <w:rsid w:val="002702FD"/>
    <w:rsid w:val="002A06DF"/>
    <w:rsid w:val="002C3742"/>
    <w:rsid w:val="002C7DFC"/>
    <w:rsid w:val="002D5E1F"/>
    <w:rsid w:val="002E223C"/>
    <w:rsid w:val="002F2BBE"/>
    <w:rsid w:val="00310EE8"/>
    <w:rsid w:val="00312D23"/>
    <w:rsid w:val="00323B18"/>
    <w:rsid w:val="00335F51"/>
    <w:rsid w:val="00345BF1"/>
    <w:rsid w:val="00351D28"/>
    <w:rsid w:val="003623FC"/>
    <w:rsid w:val="00390AF2"/>
    <w:rsid w:val="003A0F6A"/>
    <w:rsid w:val="003A3440"/>
    <w:rsid w:val="003A7E70"/>
    <w:rsid w:val="00400939"/>
    <w:rsid w:val="00403CBF"/>
    <w:rsid w:val="0040552E"/>
    <w:rsid w:val="00411B93"/>
    <w:rsid w:val="00420A28"/>
    <w:rsid w:val="00433C0F"/>
    <w:rsid w:val="00435258"/>
    <w:rsid w:val="00435A34"/>
    <w:rsid w:val="0043608F"/>
    <w:rsid w:val="0044274D"/>
    <w:rsid w:val="00462C8B"/>
    <w:rsid w:val="004635DB"/>
    <w:rsid w:val="00465523"/>
    <w:rsid w:val="004724CA"/>
    <w:rsid w:val="00480D9B"/>
    <w:rsid w:val="00484BB4"/>
    <w:rsid w:val="0049402B"/>
    <w:rsid w:val="004C6C8A"/>
    <w:rsid w:val="004D49D2"/>
    <w:rsid w:val="004F4AF2"/>
    <w:rsid w:val="00502470"/>
    <w:rsid w:val="00503271"/>
    <w:rsid w:val="00531664"/>
    <w:rsid w:val="0054008C"/>
    <w:rsid w:val="00544019"/>
    <w:rsid w:val="00551B52"/>
    <w:rsid w:val="00557643"/>
    <w:rsid w:val="00563D38"/>
    <w:rsid w:val="00572FAF"/>
    <w:rsid w:val="00583F53"/>
    <w:rsid w:val="0058644F"/>
    <w:rsid w:val="005A1B0C"/>
    <w:rsid w:val="005B093E"/>
    <w:rsid w:val="005E226D"/>
    <w:rsid w:val="005E5A47"/>
    <w:rsid w:val="005E6113"/>
    <w:rsid w:val="00600E24"/>
    <w:rsid w:val="006030C8"/>
    <w:rsid w:val="006054DD"/>
    <w:rsid w:val="00623857"/>
    <w:rsid w:val="00623DBD"/>
    <w:rsid w:val="006351BF"/>
    <w:rsid w:val="00635FCC"/>
    <w:rsid w:val="00640553"/>
    <w:rsid w:val="00644E48"/>
    <w:rsid w:val="00653567"/>
    <w:rsid w:val="006567FC"/>
    <w:rsid w:val="00661F9C"/>
    <w:rsid w:val="00664752"/>
    <w:rsid w:val="00665B78"/>
    <w:rsid w:val="0066720D"/>
    <w:rsid w:val="006718F9"/>
    <w:rsid w:val="00676F06"/>
    <w:rsid w:val="006808D3"/>
    <w:rsid w:val="006851BC"/>
    <w:rsid w:val="006B00A5"/>
    <w:rsid w:val="006B20A6"/>
    <w:rsid w:val="006C01B0"/>
    <w:rsid w:val="006E1C14"/>
    <w:rsid w:val="006F3E39"/>
    <w:rsid w:val="00701C28"/>
    <w:rsid w:val="007024AC"/>
    <w:rsid w:val="00705D90"/>
    <w:rsid w:val="007346AF"/>
    <w:rsid w:val="00741CC0"/>
    <w:rsid w:val="00743367"/>
    <w:rsid w:val="00744441"/>
    <w:rsid w:val="0074458C"/>
    <w:rsid w:val="00753749"/>
    <w:rsid w:val="00755A2E"/>
    <w:rsid w:val="00765B31"/>
    <w:rsid w:val="007A6FD0"/>
    <w:rsid w:val="007B75E6"/>
    <w:rsid w:val="007C4E00"/>
    <w:rsid w:val="007D2588"/>
    <w:rsid w:val="007E6BAF"/>
    <w:rsid w:val="00800D25"/>
    <w:rsid w:val="00842774"/>
    <w:rsid w:val="0084643D"/>
    <w:rsid w:val="008524C9"/>
    <w:rsid w:val="00855ECB"/>
    <w:rsid w:val="00867E64"/>
    <w:rsid w:val="008834BD"/>
    <w:rsid w:val="00885547"/>
    <w:rsid w:val="00892192"/>
    <w:rsid w:val="00892F5A"/>
    <w:rsid w:val="008944AF"/>
    <w:rsid w:val="008B14D1"/>
    <w:rsid w:val="008B776E"/>
    <w:rsid w:val="008C11BA"/>
    <w:rsid w:val="008C2B94"/>
    <w:rsid w:val="008E7706"/>
    <w:rsid w:val="008F2A97"/>
    <w:rsid w:val="008F55F2"/>
    <w:rsid w:val="00902EDA"/>
    <w:rsid w:val="00904B07"/>
    <w:rsid w:val="0090661D"/>
    <w:rsid w:val="00915297"/>
    <w:rsid w:val="00923573"/>
    <w:rsid w:val="00933C9E"/>
    <w:rsid w:val="0094589E"/>
    <w:rsid w:val="009577D0"/>
    <w:rsid w:val="0096007A"/>
    <w:rsid w:val="0096524D"/>
    <w:rsid w:val="00975D58"/>
    <w:rsid w:val="009925F9"/>
    <w:rsid w:val="0099506C"/>
    <w:rsid w:val="009A5090"/>
    <w:rsid w:val="009B1D26"/>
    <w:rsid w:val="009B6C88"/>
    <w:rsid w:val="009C1FBE"/>
    <w:rsid w:val="009C22DD"/>
    <w:rsid w:val="009D16B0"/>
    <w:rsid w:val="009D4674"/>
    <w:rsid w:val="009D5626"/>
    <w:rsid w:val="009D6BBB"/>
    <w:rsid w:val="009D6CEE"/>
    <w:rsid w:val="009E561F"/>
    <w:rsid w:val="009E6228"/>
    <w:rsid w:val="009F3722"/>
    <w:rsid w:val="00A16E03"/>
    <w:rsid w:val="00A17F33"/>
    <w:rsid w:val="00A3477B"/>
    <w:rsid w:val="00A512C6"/>
    <w:rsid w:val="00A570A8"/>
    <w:rsid w:val="00A70AF7"/>
    <w:rsid w:val="00A96A2B"/>
    <w:rsid w:val="00AA1737"/>
    <w:rsid w:val="00AA1C01"/>
    <w:rsid w:val="00B02907"/>
    <w:rsid w:val="00B06EF0"/>
    <w:rsid w:val="00B1213E"/>
    <w:rsid w:val="00B22A88"/>
    <w:rsid w:val="00B237E6"/>
    <w:rsid w:val="00B25D4D"/>
    <w:rsid w:val="00B37BCF"/>
    <w:rsid w:val="00B47133"/>
    <w:rsid w:val="00B525ED"/>
    <w:rsid w:val="00B607BB"/>
    <w:rsid w:val="00B77437"/>
    <w:rsid w:val="00B903A8"/>
    <w:rsid w:val="00B97253"/>
    <w:rsid w:val="00B9752E"/>
    <w:rsid w:val="00BA0774"/>
    <w:rsid w:val="00BB20ED"/>
    <w:rsid w:val="00BB5FAB"/>
    <w:rsid w:val="00BC2B04"/>
    <w:rsid w:val="00BC3480"/>
    <w:rsid w:val="00BF15E9"/>
    <w:rsid w:val="00BF59E6"/>
    <w:rsid w:val="00C05DC4"/>
    <w:rsid w:val="00C174B6"/>
    <w:rsid w:val="00C25CCC"/>
    <w:rsid w:val="00C31AF0"/>
    <w:rsid w:val="00C47A21"/>
    <w:rsid w:val="00C54F0D"/>
    <w:rsid w:val="00C617FD"/>
    <w:rsid w:val="00C6490F"/>
    <w:rsid w:val="00C66F8A"/>
    <w:rsid w:val="00C92C7A"/>
    <w:rsid w:val="00CA20D5"/>
    <w:rsid w:val="00CB313A"/>
    <w:rsid w:val="00CD21A0"/>
    <w:rsid w:val="00CD2A8C"/>
    <w:rsid w:val="00CD5E1C"/>
    <w:rsid w:val="00CD732C"/>
    <w:rsid w:val="00CE09A7"/>
    <w:rsid w:val="00CE432C"/>
    <w:rsid w:val="00CE5236"/>
    <w:rsid w:val="00D02935"/>
    <w:rsid w:val="00D2100A"/>
    <w:rsid w:val="00D229EC"/>
    <w:rsid w:val="00D35540"/>
    <w:rsid w:val="00D56E6D"/>
    <w:rsid w:val="00D57348"/>
    <w:rsid w:val="00D64A3D"/>
    <w:rsid w:val="00D71681"/>
    <w:rsid w:val="00D81505"/>
    <w:rsid w:val="00D82E8E"/>
    <w:rsid w:val="00D94FD3"/>
    <w:rsid w:val="00D96C04"/>
    <w:rsid w:val="00DA0880"/>
    <w:rsid w:val="00DB3828"/>
    <w:rsid w:val="00DC12F4"/>
    <w:rsid w:val="00DD2F07"/>
    <w:rsid w:val="00DD351D"/>
    <w:rsid w:val="00DE05E8"/>
    <w:rsid w:val="00DE0CB5"/>
    <w:rsid w:val="00DE548E"/>
    <w:rsid w:val="00DE5DF5"/>
    <w:rsid w:val="00E0346F"/>
    <w:rsid w:val="00E10B02"/>
    <w:rsid w:val="00E10F2D"/>
    <w:rsid w:val="00E31138"/>
    <w:rsid w:val="00E317E7"/>
    <w:rsid w:val="00E35D76"/>
    <w:rsid w:val="00E370B6"/>
    <w:rsid w:val="00E42257"/>
    <w:rsid w:val="00E4299B"/>
    <w:rsid w:val="00E53AC9"/>
    <w:rsid w:val="00E80753"/>
    <w:rsid w:val="00E92721"/>
    <w:rsid w:val="00E94D6E"/>
    <w:rsid w:val="00EA0E39"/>
    <w:rsid w:val="00EA6D0E"/>
    <w:rsid w:val="00EB26A3"/>
    <w:rsid w:val="00EC1796"/>
    <w:rsid w:val="00EC568D"/>
    <w:rsid w:val="00ED2044"/>
    <w:rsid w:val="00EE58BF"/>
    <w:rsid w:val="00F15285"/>
    <w:rsid w:val="00F20CA8"/>
    <w:rsid w:val="00F23C46"/>
    <w:rsid w:val="00F24058"/>
    <w:rsid w:val="00F25049"/>
    <w:rsid w:val="00F25170"/>
    <w:rsid w:val="00F37DC8"/>
    <w:rsid w:val="00F4243C"/>
    <w:rsid w:val="00F62C77"/>
    <w:rsid w:val="00F63975"/>
    <w:rsid w:val="00F80C15"/>
    <w:rsid w:val="00F8611A"/>
    <w:rsid w:val="00F910D7"/>
    <w:rsid w:val="00F955BC"/>
    <w:rsid w:val="00F960DF"/>
    <w:rsid w:val="00FA5CC6"/>
    <w:rsid w:val="00FC3741"/>
    <w:rsid w:val="00FC5E20"/>
    <w:rsid w:val="00FE0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2A27B"/>
  <w15:chartTrackingRefBased/>
  <w15:docId w15:val="{6726E8E2-C0A7-4C1F-A6C2-B93959AA1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561C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2561C2"/>
    <w:rPr>
      <w:b/>
      <w:bCs/>
    </w:rPr>
  </w:style>
  <w:style w:type="paragraph" w:styleId="a5">
    <w:name w:val="List Paragraph"/>
    <w:basedOn w:val="a"/>
    <w:uiPriority w:val="34"/>
    <w:qFormat/>
    <w:rsid w:val="0043608F"/>
    <w:pPr>
      <w:ind w:firstLineChars="200" w:firstLine="420"/>
    </w:pPr>
  </w:style>
  <w:style w:type="paragraph" w:styleId="HTML">
    <w:name w:val="HTML Preformatted"/>
    <w:basedOn w:val="a"/>
    <w:link w:val="HTML0"/>
    <w:uiPriority w:val="99"/>
    <w:semiHidden/>
    <w:unhideWhenUsed/>
    <w:rsid w:val="00EC56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C568D"/>
    <w:rPr>
      <w:rFonts w:ascii="宋体" w:eastAsia="宋体" w:hAnsi="宋体" w:cs="宋体"/>
      <w:kern w:val="0"/>
      <w:sz w:val="24"/>
      <w:szCs w:val="24"/>
    </w:rPr>
  </w:style>
  <w:style w:type="character" w:styleId="a6">
    <w:name w:val="Hyperlink"/>
    <w:basedOn w:val="a0"/>
    <w:uiPriority w:val="99"/>
    <w:semiHidden/>
    <w:unhideWhenUsed/>
    <w:rsid w:val="00EC56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91760">
      <w:bodyDiv w:val="1"/>
      <w:marLeft w:val="0"/>
      <w:marRight w:val="0"/>
      <w:marTop w:val="0"/>
      <w:marBottom w:val="0"/>
      <w:divBdr>
        <w:top w:val="none" w:sz="0" w:space="0" w:color="auto"/>
        <w:left w:val="none" w:sz="0" w:space="0" w:color="auto"/>
        <w:bottom w:val="none" w:sz="0" w:space="0" w:color="auto"/>
        <w:right w:val="none" w:sz="0" w:space="0" w:color="auto"/>
      </w:divBdr>
    </w:div>
    <w:div w:id="229733874">
      <w:bodyDiv w:val="1"/>
      <w:marLeft w:val="0"/>
      <w:marRight w:val="0"/>
      <w:marTop w:val="0"/>
      <w:marBottom w:val="0"/>
      <w:divBdr>
        <w:top w:val="none" w:sz="0" w:space="0" w:color="auto"/>
        <w:left w:val="none" w:sz="0" w:space="0" w:color="auto"/>
        <w:bottom w:val="none" w:sz="0" w:space="0" w:color="auto"/>
        <w:right w:val="none" w:sz="0" w:space="0" w:color="auto"/>
      </w:divBdr>
    </w:div>
    <w:div w:id="439378582">
      <w:bodyDiv w:val="1"/>
      <w:marLeft w:val="0"/>
      <w:marRight w:val="0"/>
      <w:marTop w:val="0"/>
      <w:marBottom w:val="0"/>
      <w:divBdr>
        <w:top w:val="none" w:sz="0" w:space="0" w:color="auto"/>
        <w:left w:val="none" w:sz="0" w:space="0" w:color="auto"/>
        <w:bottom w:val="none" w:sz="0" w:space="0" w:color="auto"/>
        <w:right w:val="none" w:sz="0" w:space="0" w:color="auto"/>
      </w:divBdr>
    </w:div>
    <w:div w:id="485244590">
      <w:bodyDiv w:val="1"/>
      <w:marLeft w:val="0"/>
      <w:marRight w:val="0"/>
      <w:marTop w:val="0"/>
      <w:marBottom w:val="0"/>
      <w:divBdr>
        <w:top w:val="none" w:sz="0" w:space="0" w:color="auto"/>
        <w:left w:val="none" w:sz="0" w:space="0" w:color="auto"/>
        <w:bottom w:val="none" w:sz="0" w:space="0" w:color="auto"/>
        <w:right w:val="none" w:sz="0" w:space="0" w:color="auto"/>
      </w:divBdr>
      <w:divsChild>
        <w:div w:id="504323215">
          <w:marLeft w:val="0"/>
          <w:marRight w:val="0"/>
          <w:marTop w:val="0"/>
          <w:marBottom w:val="0"/>
          <w:divBdr>
            <w:top w:val="none" w:sz="0" w:space="0" w:color="auto"/>
            <w:left w:val="none" w:sz="0" w:space="0" w:color="auto"/>
            <w:bottom w:val="none" w:sz="0" w:space="0" w:color="auto"/>
            <w:right w:val="none" w:sz="0" w:space="0" w:color="auto"/>
          </w:divBdr>
        </w:div>
        <w:div w:id="224073338">
          <w:marLeft w:val="0"/>
          <w:marRight w:val="0"/>
          <w:marTop w:val="0"/>
          <w:marBottom w:val="0"/>
          <w:divBdr>
            <w:top w:val="none" w:sz="0" w:space="0" w:color="auto"/>
            <w:left w:val="none" w:sz="0" w:space="0" w:color="auto"/>
            <w:bottom w:val="none" w:sz="0" w:space="0" w:color="auto"/>
            <w:right w:val="none" w:sz="0" w:space="0" w:color="auto"/>
          </w:divBdr>
        </w:div>
        <w:div w:id="1550454454">
          <w:marLeft w:val="0"/>
          <w:marRight w:val="0"/>
          <w:marTop w:val="0"/>
          <w:marBottom w:val="0"/>
          <w:divBdr>
            <w:top w:val="none" w:sz="0" w:space="0" w:color="auto"/>
            <w:left w:val="none" w:sz="0" w:space="0" w:color="auto"/>
            <w:bottom w:val="none" w:sz="0" w:space="0" w:color="auto"/>
            <w:right w:val="none" w:sz="0" w:space="0" w:color="auto"/>
          </w:divBdr>
        </w:div>
        <w:div w:id="1503357119">
          <w:marLeft w:val="0"/>
          <w:marRight w:val="0"/>
          <w:marTop w:val="0"/>
          <w:marBottom w:val="0"/>
          <w:divBdr>
            <w:top w:val="none" w:sz="0" w:space="0" w:color="auto"/>
            <w:left w:val="none" w:sz="0" w:space="0" w:color="auto"/>
            <w:bottom w:val="none" w:sz="0" w:space="0" w:color="auto"/>
            <w:right w:val="none" w:sz="0" w:space="0" w:color="auto"/>
          </w:divBdr>
        </w:div>
        <w:div w:id="2116630569">
          <w:marLeft w:val="0"/>
          <w:marRight w:val="0"/>
          <w:marTop w:val="0"/>
          <w:marBottom w:val="0"/>
          <w:divBdr>
            <w:top w:val="none" w:sz="0" w:space="0" w:color="auto"/>
            <w:left w:val="none" w:sz="0" w:space="0" w:color="auto"/>
            <w:bottom w:val="none" w:sz="0" w:space="0" w:color="auto"/>
            <w:right w:val="none" w:sz="0" w:space="0" w:color="auto"/>
          </w:divBdr>
        </w:div>
        <w:div w:id="284966207">
          <w:marLeft w:val="0"/>
          <w:marRight w:val="0"/>
          <w:marTop w:val="0"/>
          <w:marBottom w:val="0"/>
          <w:divBdr>
            <w:top w:val="none" w:sz="0" w:space="0" w:color="auto"/>
            <w:left w:val="none" w:sz="0" w:space="0" w:color="auto"/>
            <w:bottom w:val="none" w:sz="0" w:space="0" w:color="auto"/>
            <w:right w:val="none" w:sz="0" w:space="0" w:color="auto"/>
          </w:divBdr>
        </w:div>
        <w:div w:id="680552882">
          <w:marLeft w:val="0"/>
          <w:marRight w:val="0"/>
          <w:marTop w:val="0"/>
          <w:marBottom w:val="0"/>
          <w:divBdr>
            <w:top w:val="none" w:sz="0" w:space="0" w:color="auto"/>
            <w:left w:val="none" w:sz="0" w:space="0" w:color="auto"/>
            <w:bottom w:val="none" w:sz="0" w:space="0" w:color="auto"/>
            <w:right w:val="none" w:sz="0" w:space="0" w:color="auto"/>
          </w:divBdr>
        </w:div>
        <w:div w:id="1857038486">
          <w:marLeft w:val="0"/>
          <w:marRight w:val="0"/>
          <w:marTop w:val="0"/>
          <w:marBottom w:val="0"/>
          <w:divBdr>
            <w:top w:val="none" w:sz="0" w:space="0" w:color="auto"/>
            <w:left w:val="none" w:sz="0" w:space="0" w:color="auto"/>
            <w:bottom w:val="none" w:sz="0" w:space="0" w:color="auto"/>
            <w:right w:val="none" w:sz="0" w:space="0" w:color="auto"/>
          </w:divBdr>
        </w:div>
      </w:divsChild>
    </w:div>
    <w:div w:id="763695211">
      <w:bodyDiv w:val="1"/>
      <w:marLeft w:val="0"/>
      <w:marRight w:val="0"/>
      <w:marTop w:val="0"/>
      <w:marBottom w:val="0"/>
      <w:divBdr>
        <w:top w:val="none" w:sz="0" w:space="0" w:color="auto"/>
        <w:left w:val="none" w:sz="0" w:space="0" w:color="auto"/>
        <w:bottom w:val="none" w:sz="0" w:space="0" w:color="auto"/>
        <w:right w:val="none" w:sz="0" w:space="0" w:color="auto"/>
      </w:divBdr>
    </w:div>
    <w:div w:id="816872505">
      <w:bodyDiv w:val="1"/>
      <w:marLeft w:val="0"/>
      <w:marRight w:val="0"/>
      <w:marTop w:val="0"/>
      <w:marBottom w:val="0"/>
      <w:divBdr>
        <w:top w:val="none" w:sz="0" w:space="0" w:color="auto"/>
        <w:left w:val="none" w:sz="0" w:space="0" w:color="auto"/>
        <w:bottom w:val="none" w:sz="0" w:space="0" w:color="auto"/>
        <w:right w:val="none" w:sz="0" w:space="0" w:color="auto"/>
      </w:divBdr>
    </w:div>
    <w:div w:id="986326245">
      <w:bodyDiv w:val="1"/>
      <w:marLeft w:val="0"/>
      <w:marRight w:val="0"/>
      <w:marTop w:val="0"/>
      <w:marBottom w:val="0"/>
      <w:divBdr>
        <w:top w:val="none" w:sz="0" w:space="0" w:color="auto"/>
        <w:left w:val="none" w:sz="0" w:space="0" w:color="auto"/>
        <w:bottom w:val="none" w:sz="0" w:space="0" w:color="auto"/>
        <w:right w:val="none" w:sz="0" w:space="0" w:color="auto"/>
      </w:divBdr>
    </w:div>
    <w:div w:id="1072655757">
      <w:bodyDiv w:val="1"/>
      <w:marLeft w:val="0"/>
      <w:marRight w:val="0"/>
      <w:marTop w:val="0"/>
      <w:marBottom w:val="0"/>
      <w:divBdr>
        <w:top w:val="none" w:sz="0" w:space="0" w:color="auto"/>
        <w:left w:val="none" w:sz="0" w:space="0" w:color="auto"/>
        <w:bottom w:val="none" w:sz="0" w:space="0" w:color="auto"/>
        <w:right w:val="none" w:sz="0" w:space="0" w:color="auto"/>
      </w:divBdr>
    </w:div>
    <w:div w:id="1089350692">
      <w:bodyDiv w:val="1"/>
      <w:marLeft w:val="0"/>
      <w:marRight w:val="0"/>
      <w:marTop w:val="0"/>
      <w:marBottom w:val="0"/>
      <w:divBdr>
        <w:top w:val="none" w:sz="0" w:space="0" w:color="auto"/>
        <w:left w:val="none" w:sz="0" w:space="0" w:color="auto"/>
        <w:bottom w:val="none" w:sz="0" w:space="0" w:color="auto"/>
        <w:right w:val="none" w:sz="0" w:space="0" w:color="auto"/>
      </w:divBdr>
    </w:div>
    <w:div w:id="1200704088">
      <w:bodyDiv w:val="1"/>
      <w:marLeft w:val="0"/>
      <w:marRight w:val="0"/>
      <w:marTop w:val="0"/>
      <w:marBottom w:val="0"/>
      <w:divBdr>
        <w:top w:val="none" w:sz="0" w:space="0" w:color="auto"/>
        <w:left w:val="none" w:sz="0" w:space="0" w:color="auto"/>
        <w:bottom w:val="none" w:sz="0" w:space="0" w:color="auto"/>
        <w:right w:val="none" w:sz="0" w:space="0" w:color="auto"/>
      </w:divBdr>
    </w:div>
    <w:div w:id="1233390181">
      <w:bodyDiv w:val="1"/>
      <w:marLeft w:val="0"/>
      <w:marRight w:val="0"/>
      <w:marTop w:val="0"/>
      <w:marBottom w:val="0"/>
      <w:divBdr>
        <w:top w:val="none" w:sz="0" w:space="0" w:color="auto"/>
        <w:left w:val="none" w:sz="0" w:space="0" w:color="auto"/>
        <w:bottom w:val="none" w:sz="0" w:space="0" w:color="auto"/>
        <w:right w:val="none" w:sz="0" w:space="0" w:color="auto"/>
      </w:divBdr>
    </w:div>
    <w:div w:id="1317301526">
      <w:bodyDiv w:val="1"/>
      <w:marLeft w:val="0"/>
      <w:marRight w:val="0"/>
      <w:marTop w:val="0"/>
      <w:marBottom w:val="0"/>
      <w:divBdr>
        <w:top w:val="none" w:sz="0" w:space="0" w:color="auto"/>
        <w:left w:val="none" w:sz="0" w:space="0" w:color="auto"/>
        <w:bottom w:val="none" w:sz="0" w:space="0" w:color="auto"/>
        <w:right w:val="none" w:sz="0" w:space="0" w:color="auto"/>
      </w:divBdr>
    </w:div>
    <w:div w:id="1639139957">
      <w:bodyDiv w:val="1"/>
      <w:marLeft w:val="0"/>
      <w:marRight w:val="0"/>
      <w:marTop w:val="0"/>
      <w:marBottom w:val="0"/>
      <w:divBdr>
        <w:top w:val="none" w:sz="0" w:space="0" w:color="auto"/>
        <w:left w:val="none" w:sz="0" w:space="0" w:color="auto"/>
        <w:bottom w:val="none" w:sz="0" w:space="0" w:color="auto"/>
        <w:right w:val="none" w:sz="0" w:space="0" w:color="auto"/>
      </w:divBdr>
    </w:div>
    <w:div w:id="1781684878">
      <w:bodyDiv w:val="1"/>
      <w:marLeft w:val="0"/>
      <w:marRight w:val="0"/>
      <w:marTop w:val="0"/>
      <w:marBottom w:val="0"/>
      <w:divBdr>
        <w:top w:val="none" w:sz="0" w:space="0" w:color="auto"/>
        <w:left w:val="none" w:sz="0" w:space="0" w:color="auto"/>
        <w:bottom w:val="none" w:sz="0" w:space="0" w:color="auto"/>
        <w:right w:val="none" w:sz="0" w:space="0" w:color="auto"/>
      </w:divBdr>
    </w:div>
    <w:div w:id="1882546701">
      <w:bodyDiv w:val="1"/>
      <w:marLeft w:val="0"/>
      <w:marRight w:val="0"/>
      <w:marTop w:val="0"/>
      <w:marBottom w:val="0"/>
      <w:divBdr>
        <w:top w:val="none" w:sz="0" w:space="0" w:color="auto"/>
        <w:left w:val="none" w:sz="0" w:space="0" w:color="auto"/>
        <w:bottom w:val="none" w:sz="0" w:space="0" w:color="auto"/>
        <w:right w:val="none" w:sz="0" w:space="0" w:color="auto"/>
      </w:divBdr>
    </w:div>
    <w:div w:id="202389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baidu.com/s?wd=%E9%93%B6%E8%A1%8C%E5%80%9F%E6%AC%BE&amp;tn=44039180_cpr&amp;fenlei=mv6quAkxTZn0IZRqIHckPjm4nH00T1d9n1RvrH6kPjbdPH0LnWNW0ZwV5Hcvrjm3rH6sPfKWUMw85HfYnjn4nH6sgvPsT6KdThsqpZwYTjCEQLGCpyw9Uz4Bmy-bIi4WUvYETgN-TLwGUv3EnH0YP1f4PHnvnHTLnW0YnWR1rf" TargetMode="External"/><Relationship Id="rId26" Type="http://schemas.openxmlformats.org/officeDocument/2006/relationships/hyperlink" Target="http://jingzhi.funds.hexun.com/161121.shtml" TargetMode="External"/><Relationship Id="rId3" Type="http://schemas.openxmlformats.org/officeDocument/2006/relationships/settings" Target="settings.xml"/><Relationship Id="rId21" Type="http://schemas.openxmlformats.org/officeDocument/2006/relationships/hyperlink" Target="https://www.baidu.com/s?wd=%E4%B8%B4%E6%97%B6%E5%AD%98%E6%AC%BE%E8%B4%A6%E6%88%B7&amp;tn=44039180_cpr&amp;fenlei=mv6quAkxTZn0IZRqIHckPjm4nH00T1d9n1RvrH6kPjbdPH0LnWNW0ZwV5Hcvrjm3rH6sPfKWUMw85HfYnjn4nH6sgvPsT6KdThsqpZwYTjCEQLGCpyw9Uz4Bmy-bIi4WUvYETgN-TLwGUv3EnH0YP1f4PHnvnHTLnW0YnWR1r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baidu.com/s?wd=%E5%9F%BA%E6%9C%AC%E5%AD%98%E6%AC%BE%E8%B4%A6%E6%88%B7&amp;tn=44039180_cpr&amp;fenlei=mv6quAkxTZn0IZRqIHckPjm4nH00T1d9n1RvrH6kPjbdPH0LnWNW0ZwV5Hcvrjm3rH6sPfKWUMw85HfYnjn4nH6sgvPsT6KdThsqpZwYTjCEQLGCpyw9Uz4Bmy-bIi4WUvYETgN-TLwGUv3EnH0YP1f4PHnvnHTLnW0YnWR1rf" TargetMode="External"/><Relationship Id="rId25" Type="http://schemas.openxmlformats.org/officeDocument/2006/relationships/hyperlink" Target="http://stockdata.stock.hexun.com/600036.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baidu.com/s?wd=%E8%BD%AC%E8%B4%A6%E7%BB%93%E7%AE%97&amp;tn=44039180_cpr&amp;fenlei=mv6quAkxTZn0IZRqIHckPjm4nH00T1d9n1RvrH6kPjbdPH0LnWNW0ZwV5Hcvrjm3rH6sPfKWUMw85HfYnjn4nH6sgvPsT6KdThsqpZwYTjCEQLGCpyw9Uz4Bmy-bIi4WUvYETgN-TLwGUv3EnH0YP1f4PHnvnHTLnW0YnWR1r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baidu.com/s?wd=%E5%AD%98%E6%AC%BE%E4%BA%BA&amp;tn=44039180_cpr&amp;fenlei=mv6quAkxTZn0IZRqIHckPjm4nH00T1d9n1RvrH6kPjbdPH0LnWNW0ZwV5Hcvrjm3rH6sPfKWUMw85HfYnjn4nH6sgvPsT6KdThsqpZwYTjCEQLGCpyw9Uz4Bmy-bIi4WUvYETgN-TLwGUv3EnH0YP1f4PHnvnHTLnW0YnWR1rf"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baidu.com/s?wd=%E5%AD%98%E6%AC%BE%E4%BA%BA&amp;tn=44039180_cpr&amp;fenlei=mv6quAkxTZn0IZRqIHckPjm4nH00T1d9n1RvrH6kPjbdPH0LnWNW0ZwV5Hcvrjm3rH6sPfKWUMw85HfYnjn4nH6sgvPsT6KdThsqpZwYTjCEQLGCpyw9Uz4Bmy-bIi4WUvYETgN-TLwGUv3EnH0YP1f4PHnvnHTLnW0YnWR1r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baidu.com/s?wd=%E8%BD%AC%E8%B4%A6%E7%BB%93%E7%AE%97&amp;tn=44039180_cpr&amp;fenlei=mv6quAkxTZn0IZRqIHckPjm4nH00T1d9n1RvrH6kPjbdPH0LnWNW0ZwV5Hcvrjm3rH6sPfKWUMw85HfYnjn4nH6sgvPsT6KdThsqpZwYTjCEQLGCpyw9Uz4Bmy-bIi4WUvYETgN-TLwGUv3EnH0YP1f4PHnvnHTLnW0YnWR1rf"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1456</TotalTime>
  <Pages>17</Pages>
  <Words>2207</Words>
  <Characters>12583</Characters>
  <Application>Microsoft Office Word</Application>
  <DocSecurity>0</DocSecurity>
  <Lines>104</Lines>
  <Paragraphs>29</Paragraphs>
  <ScaleCrop>false</ScaleCrop>
  <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284</cp:revision>
  <dcterms:created xsi:type="dcterms:W3CDTF">2018-04-23T05:30:00Z</dcterms:created>
  <dcterms:modified xsi:type="dcterms:W3CDTF">2018-05-01T02:40:00Z</dcterms:modified>
</cp:coreProperties>
</file>