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8A4" w:rsidRPr="00F07180" w:rsidRDefault="006D3F52" w:rsidP="006D3F5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07180">
        <w:rPr>
          <w:rFonts w:ascii="Times New Roman" w:hAnsi="Times New Roman" w:cs="Times New Roman" w:hint="eastAsia"/>
          <w:b/>
          <w:color w:val="FF00FF"/>
          <w:sz w:val="36"/>
          <w:szCs w:val="36"/>
        </w:rPr>
        <w:t>I</w:t>
      </w:r>
      <w:r w:rsidR="00A04BF1">
        <w:rPr>
          <w:rFonts w:ascii="Times New Roman" w:hAnsi="Times New Roman" w:cs="Times New Roman" w:hint="eastAsia"/>
          <w:b/>
          <w:color w:val="FF00FF"/>
          <w:sz w:val="36"/>
          <w:szCs w:val="36"/>
        </w:rPr>
        <w:t>n</w:t>
      </w:r>
      <w:r w:rsidRPr="00F07180">
        <w:rPr>
          <w:rFonts w:ascii="Times New Roman" w:hAnsi="Times New Roman" w:cs="Times New Roman" w:hint="eastAsia"/>
          <w:b/>
          <w:color w:val="FF00FF"/>
          <w:sz w:val="36"/>
          <w:szCs w:val="36"/>
        </w:rPr>
        <w:t xml:space="preserve">come Statement </w:t>
      </w:r>
      <w:r w:rsidRPr="00F07180">
        <w:rPr>
          <w:rFonts w:ascii="Times New Roman" w:hAnsi="Times New Roman" w:cs="Times New Roman" w:hint="eastAsia"/>
          <w:b/>
          <w:sz w:val="36"/>
          <w:szCs w:val="36"/>
        </w:rPr>
        <w:t>or Statement of Earnings and Expenses (Report of Income)</w:t>
      </w:r>
      <w:r w:rsidR="00B40AF6">
        <w:rPr>
          <w:rFonts w:ascii="Times New Roman" w:hAnsi="Times New Roman" w:cs="Times New Roman" w:hint="eastAsia"/>
          <w:b/>
          <w:sz w:val="36"/>
          <w:szCs w:val="36"/>
        </w:rPr>
        <w:t>损益表</w:t>
      </w:r>
    </w:p>
    <w:p w:rsidR="006D3F52" w:rsidRPr="006D3F52" w:rsidRDefault="006D3F52" w:rsidP="006D3F5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D3F52" w:rsidTr="003102E2">
        <w:trPr>
          <w:trHeight w:val="1093"/>
        </w:trPr>
        <w:tc>
          <w:tcPr>
            <w:tcW w:w="8522" w:type="dxa"/>
          </w:tcPr>
          <w:p w:rsidR="006D3F52" w:rsidRPr="00F07180" w:rsidRDefault="006D3F52" w:rsidP="00F0718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F0043">
              <w:rPr>
                <w:rFonts w:ascii="Times New Roman" w:hAnsi="Times New Roman" w:cs="Times New Roman" w:hint="eastAsia"/>
                <w:b/>
                <w:color w:val="00B0F0"/>
                <w:sz w:val="32"/>
                <w:szCs w:val="32"/>
              </w:rPr>
              <w:t>Revenue</w:t>
            </w:r>
            <w:r w:rsidRPr="00F07180"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 xml:space="preserve"> (financial outputs from making</w:t>
            </w:r>
            <w:r w:rsidR="00EC4729" w:rsidRPr="00F07180"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 xml:space="preserve"> use of funds and other reso</w:t>
            </w:r>
            <w:r w:rsidR="004A77A5"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>urces to produce and sell serv</w:t>
            </w:r>
            <w:r w:rsidR="00EC4729" w:rsidRPr="00F07180"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>ices)</w:t>
            </w:r>
          </w:p>
        </w:tc>
      </w:tr>
      <w:tr w:rsidR="006D3F52" w:rsidTr="003102E2">
        <w:trPr>
          <w:trHeight w:val="544"/>
        </w:trPr>
        <w:tc>
          <w:tcPr>
            <w:tcW w:w="8522" w:type="dxa"/>
          </w:tcPr>
          <w:p w:rsidR="006D3F52" w:rsidRPr="003102E2" w:rsidRDefault="003D577D" w:rsidP="003102E2">
            <w:pPr>
              <w:ind w:firstLineChars="100" w:firstLine="281"/>
              <w:rPr>
                <w:rFonts w:ascii="Times New Roman" w:hAnsi="Times New Roman" w:cs="Times New Roman"/>
                <w:sz w:val="28"/>
                <w:szCs w:val="28"/>
              </w:rPr>
            </w:pPr>
            <w:r w:rsidRPr="003102E2">
              <w:rPr>
                <w:rFonts w:ascii="Times New Roman" w:hAnsi="Times New Roman" w:cs="Times New Roman" w:hint="eastAsia"/>
                <w:b/>
                <w:i/>
                <w:color w:val="00B050"/>
                <w:sz w:val="28"/>
                <w:szCs w:val="28"/>
              </w:rPr>
              <w:t>Interest income</w:t>
            </w:r>
            <w:r w:rsidRPr="003102E2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</w:t>
            </w:r>
            <w:r w:rsidRPr="003102E2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from loans and </w:t>
            </w:r>
            <w:r w:rsidRPr="003102E2">
              <w:rPr>
                <w:rFonts w:ascii="Times New Roman" w:hAnsi="Times New Roman" w:cs="Times New Roman"/>
                <w:sz w:val="28"/>
                <w:szCs w:val="28"/>
              </w:rPr>
              <w:t>security</w:t>
            </w:r>
            <w:r w:rsidRPr="003102E2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investment</w:t>
            </w:r>
            <w:r w:rsidR="000962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9629E">
              <w:rPr>
                <w:rFonts w:ascii="Times New Roman" w:hAnsi="Times New Roman" w:cs="Times New Roman" w:hint="eastAsia"/>
                <w:sz w:val="28"/>
                <w:szCs w:val="28"/>
              </w:rPr>
              <w:t>（</w:t>
            </w:r>
            <w:r w:rsidR="0009629E">
              <w:rPr>
                <w:rFonts w:ascii="Times New Roman" w:hAnsi="Times New Roman" w:cs="Times New Roman" w:hint="eastAsia"/>
                <w:sz w:val="28"/>
                <w:szCs w:val="28"/>
              </w:rPr>
              <w:t>maybe the biggest resource</w:t>
            </w:r>
            <w:r w:rsidR="0009629E">
              <w:rPr>
                <w:rFonts w:ascii="Times New Roman" w:hAnsi="Times New Roman" w:cs="Times New Roman" w:hint="eastAsia"/>
                <w:sz w:val="28"/>
                <w:szCs w:val="28"/>
              </w:rPr>
              <w:t>）</w:t>
            </w:r>
          </w:p>
        </w:tc>
      </w:tr>
      <w:tr w:rsidR="006D3F52" w:rsidRPr="003D577D" w:rsidTr="00F07180">
        <w:tc>
          <w:tcPr>
            <w:tcW w:w="8522" w:type="dxa"/>
          </w:tcPr>
          <w:p w:rsidR="006D3F52" w:rsidRPr="003102E2" w:rsidRDefault="003D577D" w:rsidP="003102E2">
            <w:pPr>
              <w:ind w:firstLineChars="100" w:firstLine="281"/>
              <w:rPr>
                <w:rFonts w:ascii="Times New Roman" w:hAnsi="Times New Roman" w:cs="Times New Roman"/>
                <w:sz w:val="28"/>
                <w:szCs w:val="28"/>
              </w:rPr>
            </w:pPr>
            <w:r w:rsidRPr="003102E2">
              <w:rPr>
                <w:rFonts w:ascii="Times New Roman" w:hAnsi="Times New Roman" w:cs="Times New Roman" w:hint="eastAsia"/>
                <w:b/>
                <w:i/>
                <w:color w:val="00B050"/>
                <w:sz w:val="28"/>
                <w:szCs w:val="28"/>
              </w:rPr>
              <w:t>Noninterest income</w:t>
            </w:r>
            <w:r w:rsidRPr="003102E2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</w:t>
            </w:r>
            <w:r w:rsidRPr="003102E2">
              <w:rPr>
                <w:rFonts w:ascii="Times New Roman" w:hAnsi="Times New Roman" w:cs="Times New Roman" w:hint="eastAsia"/>
                <w:sz w:val="28"/>
                <w:szCs w:val="28"/>
              </w:rPr>
              <w:t>(fee income from miscellaneous sources)</w:t>
            </w:r>
            <w:r w:rsidR="00AB71F8">
              <w:rPr>
                <w:rFonts w:ascii="Times New Roman" w:hAnsi="Times New Roman" w:cs="Times New Roman"/>
                <w:sz w:val="28"/>
                <w:szCs w:val="28"/>
              </w:rPr>
              <w:t xml:space="preserve"> fee income</w:t>
            </w:r>
            <w:r w:rsidR="00AB71F8">
              <w:rPr>
                <w:rFonts w:ascii="Times New Roman" w:hAnsi="Times New Roman" w:cs="Times New Roman" w:hint="eastAsia"/>
                <w:sz w:val="28"/>
                <w:szCs w:val="28"/>
              </w:rPr>
              <w:t>多半指的是银行的中间业务</w:t>
            </w:r>
          </w:p>
        </w:tc>
      </w:tr>
      <w:tr w:rsidR="006D3F52" w:rsidRPr="003D577D" w:rsidTr="00F07180">
        <w:tc>
          <w:tcPr>
            <w:tcW w:w="8522" w:type="dxa"/>
          </w:tcPr>
          <w:p w:rsidR="006D3F52" w:rsidRPr="00F07180" w:rsidRDefault="00F07180" w:rsidP="003D577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07180">
              <w:rPr>
                <w:rFonts w:ascii="Times New Roman" w:hAnsi="Times New Roman" w:cs="Times New Roman" w:hint="eastAsia"/>
                <w:b/>
                <w:color w:val="FF0000"/>
                <w:sz w:val="32"/>
                <w:szCs w:val="32"/>
              </w:rPr>
              <w:t>Expenses</w:t>
            </w:r>
            <w:r w:rsidR="003D577D" w:rsidRPr="00F07180"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 xml:space="preserve"> (financial inputs</w:t>
            </w:r>
            <w:r w:rsidR="00DE19E3"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 xml:space="preserve"> </w:t>
            </w:r>
            <w:r w:rsidR="003D577D" w:rsidRPr="00F07180"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>-</w:t>
            </w:r>
            <w:r w:rsidR="00DE19E3"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 xml:space="preserve"> </w:t>
            </w:r>
            <w:r w:rsidR="003D577D" w:rsidRPr="00F07180"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>the cost of acquiring funds and other resources needed for the sale of services)</w:t>
            </w:r>
          </w:p>
        </w:tc>
      </w:tr>
      <w:tr w:rsidR="006D3F52" w:rsidRPr="003D577D" w:rsidTr="00F07180">
        <w:tc>
          <w:tcPr>
            <w:tcW w:w="8522" w:type="dxa"/>
          </w:tcPr>
          <w:p w:rsidR="006D3F52" w:rsidRPr="003102E2" w:rsidRDefault="003D577D" w:rsidP="003D577D">
            <w:pPr>
              <w:rPr>
                <w:rFonts w:ascii="Times New Roman" w:hAnsi="Times New Roman" w:cs="Times New Roman"/>
                <w:b/>
                <w:i/>
                <w:color w:val="00B050"/>
                <w:sz w:val="28"/>
                <w:szCs w:val="28"/>
              </w:rPr>
            </w:pPr>
            <w:r w:rsidRPr="003102E2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 </w:t>
            </w:r>
            <w:r w:rsidRPr="003102E2">
              <w:rPr>
                <w:rFonts w:ascii="Times New Roman" w:hAnsi="Times New Roman" w:cs="Times New Roman" w:hint="eastAsia"/>
                <w:b/>
                <w:i/>
                <w:color w:val="00B050"/>
                <w:sz w:val="28"/>
                <w:szCs w:val="28"/>
              </w:rPr>
              <w:t>Interest paid on deposits</w:t>
            </w:r>
          </w:p>
        </w:tc>
      </w:tr>
      <w:tr w:rsidR="006D3F52" w:rsidRPr="003D577D" w:rsidTr="00F07180">
        <w:tc>
          <w:tcPr>
            <w:tcW w:w="8522" w:type="dxa"/>
          </w:tcPr>
          <w:p w:rsidR="006D3F52" w:rsidRPr="003102E2" w:rsidRDefault="003D577D" w:rsidP="003D577D">
            <w:pPr>
              <w:rPr>
                <w:rFonts w:ascii="Times New Roman" w:hAnsi="Times New Roman" w:cs="Times New Roman"/>
                <w:b/>
                <w:i/>
                <w:color w:val="00B050"/>
                <w:sz w:val="28"/>
                <w:szCs w:val="28"/>
              </w:rPr>
            </w:pPr>
            <w:r w:rsidRPr="003102E2">
              <w:rPr>
                <w:rFonts w:ascii="Times New Roman" w:hAnsi="Times New Roman" w:cs="Times New Roman" w:hint="eastAsia"/>
                <w:b/>
                <w:i/>
                <w:color w:val="00B050"/>
                <w:sz w:val="28"/>
                <w:szCs w:val="28"/>
              </w:rPr>
              <w:t xml:space="preserve">  Interest paid on non-deposit borrowings</w:t>
            </w:r>
          </w:p>
        </w:tc>
      </w:tr>
      <w:tr w:rsidR="006D3F52" w:rsidRPr="003D577D" w:rsidTr="00F07180">
        <w:tc>
          <w:tcPr>
            <w:tcW w:w="8522" w:type="dxa"/>
          </w:tcPr>
          <w:p w:rsidR="006D3F52" w:rsidRPr="003102E2" w:rsidRDefault="003D577D" w:rsidP="003D577D">
            <w:pPr>
              <w:rPr>
                <w:rFonts w:ascii="Times New Roman" w:hAnsi="Times New Roman" w:cs="Times New Roman"/>
                <w:b/>
                <w:i/>
                <w:color w:val="00B050"/>
                <w:sz w:val="28"/>
                <w:szCs w:val="28"/>
              </w:rPr>
            </w:pPr>
            <w:r w:rsidRPr="003102E2">
              <w:rPr>
                <w:rFonts w:ascii="Times New Roman" w:hAnsi="Times New Roman" w:cs="Times New Roman" w:hint="eastAsia"/>
                <w:b/>
                <w:i/>
                <w:color w:val="00B050"/>
                <w:sz w:val="28"/>
                <w:szCs w:val="28"/>
              </w:rPr>
              <w:t xml:space="preserve">  Salaries and wages</w:t>
            </w:r>
            <w:r w:rsidRPr="003102E2">
              <w:rPr>
                <w:rFonts w:ascii="Times New Roman" w:hAnsi="Times New Roman" w:cs="Times New Roman" w:hint="eastAsia"/>
                <w:i/>
                <w:color w:val="00B050"/>
                <w:sz w:val="28"/>
                <w:szCs w:val="28"/>
              </w:rPr>
              <w:t xml:space="preserve"> </w:t>
            </w:r>
            <w:r w:rsidRPr="003102E2">
              <w:rPr>
                <w:rFonts w:ascii="Times New Roman" w:hAnsi="Times New Roman" w:cs="Times New Roman" w:hint="eastAsia"/>
                <w:sz w:val="28"/>
                <w:szCs w:val="28"/>
              </w:rPr>
              <w:t>(employee compensation)</w:t>
            </w:r>
          </w:p>
        </w:tc>
      </w:tr>
      <w:tr w:rsidR="006D3F52" w:rsidRPr="003D577D" w:rsidTr="00F07180">
        <w:tc>
          <w:tcPr>
            <w:tcW w:w="8522" w:type="dxa"/>
          </w:tcPr>
          <w:p w:rsidR="006D3F52" w:rsidRPr="003102E2" w:rsidRDefault="003D577D" w:rsidP="003D577D">
            <w:pPr>
              <w:rPr>
                <w:rFonts w:ascii="Times New Roman" w:hAnsi="Times New Roman" w:cs="Times New Roman"/>
                <w:b/>
                <w:i/>
                <w:color w:val="00B050"/>
                <w:sz w:val="28"/>
                <w:szCs w:val="28"/>
              </w:rPr>
            </w:pPr>
            <w:r w:rsidRPr="003102E2">
              <w:rPr>
                <w:rFonts w:ascii="Times New Roman" w:hAnsi="Times New Roman" w:cs="Times New Roman" w:hint="eastAsia"/>
                <w:b/>
                <w:i/>
                <w:color w:val="00B050"/>
                <w:sz w:val="28"/>
                <w:szCs w:val="28"/>
              </w:rPr>
              <w:t xml:space="preserve">  Overhead expense</w:t>
            </w:r>
            <w:r w:rsidR="00685D55">
              <w:rPr>
                <w:rFonts w:ascii="Times New Roman" w:hAnsi="Times New Roman" w:cs="Times New Roman"/>
                <w:b/>
                <w:i/>
                <w:color w:val="00B050"/>
                <w:sz w:val="28"/>
                <w:szCs w:val="28"/>
              </w:rPr>
              <w:t xml:space="preserve"> </w:t>
            </w:r>
            <w:r w:rsidR="00685D55">
              <w:rPr>
                <w:rFonts w:ascii="Times New Roman" w:hAnsi="Times New Roman" w:cs="Times New Roman" w:hint="eastAsia"/>
                <w:b/>
                <w:i/>
                <w:color w:val="00B050"/>
                <w:sz w:val="28"/>
                <w:szCs w:val="28"/>
              </w:rPr>
              <w:t>管理费用</w:t>
            </w:r>
          </w:p>
        </w:tc>
      </w:tr>
      <w:tr w:rsidR="006D3F52" w:rsidRPr="003D577D" w:rsidTr="00F07180">
        <w:tc>
          <w:tcPr>
            <w:tcW w:w="8522" w:type="dxa"/>
          </w:tcPr>
          <w:p w:rsidR="006D3F52" w:rsidRDefault="003D577D" w:rsidP="003D5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2E2">
              <w:rPr>
                <w:rFonts w:ascii="Times New Roman" w:hAnsi="Times New Roman" w:cs="Times New Roman" w:hint="eastAsia"/>
                <w:b/>
                <w:i/>
                <w:color w:val="00B050"/>
                <w:sz w:val="28"/>
                <w:szCs w:val="28"/>
              </w:rPr>
              <w:t xml:space="preserve">  Provision for possible loan losses </w:t>
            </w:r>
            <w:r w:rsidR="00E00BCA">
              <w:rPr>
                <w:rFonts w:ascii="Times New Roman" w:hAnsi="Times New Roman" w:cs="Times New Roman" w:hint="eastAsia"/>
                <w:b/>
                <w:i/>
                <w:color w:val="00B050"/>
                <w:sz w:val="28"/>
                <w:szCs w:val="28"/>
              </w:rPr>
              <w:t>拨备</w:t>
            </w:r>
            <w:r w:rsidR="006754BD" w:rsidRPr="003102E2">
              <w:rPr>
                <w:rFonts w:ascii="Times New Roman" w:hAnsi="Times New Roman" w:cs="Times New Roman" w:hint="eastAsia"/>
                <w:sz w:val="28"/>
                <w:szCs w:val="28"/>
              </w:rPr>
              <w:t>(allocations to reserves for loan losses)</w:t>
            </w:r>
            <w:r w:rsidR="009C20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9C2071" w:rsidRPr="003102E2" w:rsidRDefault="009C2071" w:rsidP="003D577D">
            <w:pPr>
              <w:rPr>
                <w:rFonts w:ascii="Times New Roman" w:hAnsi="Times New Roman" w:cs="Times New Roman"/>
                <w:b/>
                <w:i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 part is set aside from earnings</w:t>
            </w:r>
            <w:bookmarkStart w:id="0" w:name="_GoBack"/>
            <w:bookmarkEnd w:id="0"/>
          </w:p>
        </w:tc>
      </w:tr>
      <w:tr w:rsidR="006D3F52" w:rsidRPr="003D577D" w:rsidTr="00F07180">
        <w:tc>
          <w:tcPr>
            <w:tcW w:w="8522" w:type="dxa"/>
          </w:tcPr>
          <w:p w:rsidR="006D3F52" w:rsidRPr="003102E2" w:rsidRDefault="006754BD" w:rsidP="003D577D">
            <w:pPr>
              <w:rPr>
                <w:rFonts w:ascii="Times New Roman" w:hAnsi="Times New Roman" w:cs="Times New Roman"/>
                <w:b/>
                <w:i/>
                <w:color w:val="00B050"/>
                <w:sz w:val="28"/>
                <w:szCs w:val="28"/>
              </w:rPr>
            </w:pPr>
            <w:r w:rsidRPr="003102E2">
              <w:rPr>
                <w:rFonts w:ascii="Times New Roman" w:hAnsi="Times New Roman" w:cs="Times New Roman" w:hint="eastAsia"/>
                <w:i/>
                <w:color w:val="00B050"/>
                <w:sz w:val="28"/>
                <w:szCs w:val="28"/>
              </w:rPr>
              <w:t xml:space="preserve">  </w:t>
            </w:r>
            <w:r w:rsidRPr="003102E2">
              <w:rPr>
                <w:rFonts w:ascii="Times New Roman" w:hAnsi="Times New Roman" w:cs="Times New Roman" w:hint="eastAsia"/>
                <w:b/>
                <w:i/>
                <w:color w:val="00B050"/>
                <w:sz w:val="28"/>
                <w:szCs w:val="28"/>
              </w:rPr>
              <w:t>Miscellaneous expenses</w:t>
            </w:r>
          </w:p>
        </w:tc>
      </w:tr>
      <w:tr w:rsidR="006D3F52" w:rsidRPr="003D577D" w:rsidTr="00F07180">
        <w:tc>
          <w:tcPr>
            <w:tcW w:w="8522" w:type="dxa"/>
          </w:tcPr>
          <w:p w:rsidR="006D3F52" w:rsidRPr="003102E2" w:rsidRDefault="006754BD" w:rsidP="003D577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F0043">
              <w:rPr>
                <w:rFonts w:ascii="Times New Roman" w:hAnsi="Times New Roman" w:cs="Times New Roman" w:hint="eastAsia"/>
                <w:b/>
                <w:color w:val="FF3399"/>
                <w:sz w:val="32"/>
                <w:szCs w:val="32"/>
              </w:rPr>
              <w:t>Pretax net operating income</w:t>
            </w:r>
            <w:r w:rsidRPr="003102E2"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 xml:space="preserve"> (revenues </w:t>
            </w:r>
            <w:r w:rsidRPr="003102E2">
              <w:rPr>
                <w:rFonts w:ascii="Times New Roman" w:hAnsi="Times New Roman" w:cs="Times New Roman"/>
                <w:b/>
                <w:sz w:val="32"/>
                <w:szCs w:val="32"/>
              </w:rPr>
              <w:t>–</w:t>
            </w:r>
            <w:r w:rsidRPr="003102E2"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 xml:space="preserve"> expenses listed above)</w:t>
            </w:r>
          </w:p>
        </w:tc>
      </w:tr>
      <w:tr w:rsidR="006D3F52" w:rsidRPr="003D577D" w:rsidTr="00F07180">
        <w:tc>
          <w:tcPr>
            <w:tcW w:w="8522" w:type="dxa"/>
          </w:tcPr>
          <w:p w:rsidR="006D3F52" w:rsidRPr="003102E2" w:rsidRDefault="006754BD" w:rsidP="003D577D">
            <w:pPr>
              <w:rPr>
                <w:rFonts w:ascii="Times New Roman" w:hAnsi="Times New Roman" w:cs="Times New Roman"/>
                <w:b/>
                <w:i/>
                <w:color w:val="00B050"/>
                <w:sz w:val="28"/>
                <w:szCs w:val="28"/>
              </w:rPr>
            </w:pPr>
            <w:r w:rsidRPr="003102E2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</w:t>
            </w:r>
            <w:r w:rsidRPr="003102E2">
              <w:rPr>
                <w:rFonts w:ascii="Times New Roman" w:hAnsi="Times New Roman" w:cs="Times New Roman" w:hint="eastAsia"/>
                <w:b/>
                <w:i/>
                <w:color w:val="00B050"/>
                <w:sz w:val="28"/>
                <w:szCs w:val="28"/>
              </w:rPr>
              <w:t>Taxes</w:t>
            </w:r>
          </w:p>
        </w:tc>
      </w:tr>
      <w:tr w:rsidR="006D3F52" w:rsidRPr="003D577D" w:rsidTr="00F07180">
        <w:tc>
          <w:tcPr>
            <w:tcW w:w="8522" w:type="dxa"/>
          </w:tcPr>
          <w:p w:rsidR="006D3F52" w:rsidRPr="003102E2" w:rsidRDefault="006754BD" w:rsidP="003D577D">
            <w:pPr>
              <w:rPr>
                <w:rFonts w:ascii="Times New Roman" w:hAnsi="Times New Roman" w:cs="Times New Roman"/>
                <w:b/>
                <w:i/>
                <w:color w:val="00B050"/>
                <w:sz w:val="28"/>
                <w:szCs w:val="28"/>
              </w:rPr>
            </w:pPr>
            <w:r w:rsidRPr="003102E2"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 xml:space="preserve">  </w:t>
            </w:r>
            <w:r w:rsidRPr="003102E2">
              <w:rPr>
                <w:rFonts w:ascii="Times New Roman" w:hAnsi="Times New Roman" w:cs="Times New Roman" w:hint="eastAsia"/>
                <w:b/>
                <w:i/>
                <w:color w:val="00B050"/>
                <w:sz w:val="28"/>
                <w:szCs w:val="28"/>
              </w:rPr>
              <w:t>Gains or losses from trading securities</w:t>
            </w:r>
          </w:p>
        </w:tc>
      </w:tr>
      <w:tr w:rsidR="00F07180" w:rsidRPr="003D577D" w:rsidTr="00F07180">
        <w:trPr>
          <w:trHeight w:val="1323"/>
        </w:trPr>
        <w:tc>
          <w:tcPr>
            <w:tcW w:w="8522" w:type="dxa"/>
          </w:tcPr>
          <w:p w:rsidR="00F07180" w:rsidRPr="00F07180" w:rsidRDefault="00F07180" w:rsidP="003D577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F0043">
              <w:rPr>
                <w:rFonts w:ascii="Times New Roman" w:hAnsi="Times New Roman" w:cs="Times New Roman" w:hint="eastAsia"/>
                <w:b/>
                <w:color w:val="FF3399"/>
                <w:sz w:val="32"/>
                <w:szCs w:val="32"/>
              </w:rPr>
              <w:t>Net income</w:t>
            </w:r>
            <w:r w:rsidRPr="00F07180"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 xml:space="preserve"> (Pretax net operating income </w:t>
            </w:r>
            <w:r w:rsidRPr="00F07180">
              <w:rPr>
                <w:rFonts w:ascii="Times New Roman" w:hAnsi="Times New Roman" w:cs="Times New Roman"/>
                <w:b/>
                <w:sz w:val="32"/>
                <w:szCs w:val="32"/>
              </w:rPr>
              <w:t>–</w:t>
            </w:r>
            <w:r w:rsidRPr="00F07180"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 xml:space="preserve"> taxes + securities gains </w:t>
            </w:r>
            <w:r w:rsidRPr="00F07180">
              <w:rPr>
                <w:rFonts w:ascii="Times New Roman" w:hAnsi="Times New Roman" w:cs="Times New Roman"/>
                <w:b/>
                <w:sz w:val="32"/>
                <w:szCs w:val="32"/>
              </w:rPr>
              <w:t>–</w:t>
            </w:r>
            <w:r w:rsidRPr="00F07180"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 xml:space="preserve"> securities losses)</w:t>
            </w:r>
          </w:p>
        </w:tc>
      </w:tr>
    </w:tbl>
    <w:p w:rsidR="006D3F52" w:rsidRPr="00DE19E3" w:rsidRDefault="00F07180" w:rsidP="006D3F52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DE19E3">
        <w:rPr>
          <w:rFonts w:ascii="Times New Roman" w:hAnsi="Times New Roman" w:cs="Times New Roman" w:hint="eastAsia"/>
          <w:b/>
          <w:color w:val="FF0000"/>
          <w:sz w:val="36"/>
          <w:szCs w:val="36"/>
        </w:rPr>
        <w:t>Note: Total revenues minus Total expenses equal Net earnings (Net income)</w:t>
      </w:r>
    </w:p>
    <w:sectPr w:rsidR="006D3F52" w:rsidRPr="00DE19E3" w:rsidSect="006D3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DCB" w:rsidRDefault="007E3DCB" w:rsidP="003D577D">
      <w:r>
        <w:separator/>
      </w:r>
    </w:p>
  </w:endnote>
  <w:endnote w:type="continuationSeparator" w:id="0">
    <w:p w:rsidR="007E3DCB" w:rsidRDefault="007E3DCB" w:rsidP="003D5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DCB" w:rsidRDefault="007E3DCB" w:rsidP="003D577D">
      <w:r>
        <w:separator/>
      </w:r>
    </w:p>
  </w:footnote>
  <w:footnote w:type="continuationSeparator" w:id="0">
    <w:p w:rsidR="007E3DCB" w:rsidRDefault="007E3DCB" w:rsidP="003D57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D3F52"/>
    <w:rsid w:val="0009629E"/>
    <w:rsid w:val="000C1AC7"/>
    <w:rsid w:val="00115B1D"/>
    <w:rsid w:val="00301A2F"/>
    <w:rsid w:val="003102E2"/>
    <w:rsid w:val="00361E00"/>
    <w:rsid w:val="003D577D"/>
    <w:rsid w:val="004A77A5"/>
    <w:rsid w:val="00555BBF"/>
    <w:rsid w:val="006754BD"/>
    <w:rsid w:val="00685D55"/>
    <w:rsid w:val="006B68A4"/>
    <w:rsid w:val="006D3F52"/>
    <w:rsid w:val="006F0043"/>
    <w:rsid w:val="00731999"/>
    <w:rsid w:val="007E3DCB"/>
    <w:rsid w:val="009C2071"/>
    <w:rsid w:val="00A04BF1"/>
    <w:rsid w:val="00AB71F8"/>
    <w:rsid w:val="00B40AF6"/>
    <w:rsid w:val="00DE19E3"/>
    <w:rsid w:val="00E00BCA"/>
    <w:rsid w:val="00EC4729"/>
    <w:rsid w:val="00F0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D2283"/>
  <w15:docId w15:val="{B9ECEEDF-47CD-4BBA-ACEE-FC12FD3EB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8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3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3D57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3D577D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3D57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3D57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xiangyu</dc:creator>
  <cp:lastModifiedBy>Windows 用户</cp:lastModifiedBy>
  <cp:revision>14</cp:revision>
  <dcterms:created xsi:type="dcterms:W3CDTF">2016-02-26T08:35:00Z</dcterms:created>
  <dcterms:modified xsi:type="dcterms:W3CDTF">2018-03-21T22:40:00Z</dcterms:modified>
</cp:coreProperties>
</file>