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s-ES"/>
        </w:rPr>
        <w:id w:val="-1975434350"/>
        <w:docPartObj>
          <w:docPartGallery w:val="Cover Pages"/>
          <w:docPartUnique/>
        </w:docPartObj>
      </w:sdtPr>
      <w:sdtEndPr/>
      <w:sdtContent>
        <w:p w:rsidR="00E80220" w:rsidRPr="00D5672C" w:rsidRDefault="00854D7E">
          <w:pPr>
            <w:rPr>
              <w:noProof/>
              <w:lang w:val="es-ES"/>
            </w:rPr>
          </w:pPr>
          <w:r w:rsidRPr="00D5672C">
            <w:rPr>
              <w:b/>
              <w:bCs/>
              <w:noProof/>
            </w:rPr>
            <mc:AlternateContent>
              <mc:Choice Requires="wps">
                <w:drawing>
                  <wp:anchor distT="0" distB="0" distL="114300" distR="114300" simplePos="0" relativeHeight="251674624" behindDoc="1" locked="0" layoutInCell="1" allowOverlap="0" wp14:anchorId="2134A976" wp14:editId="7C55D2A7">
                    <wp:simplePos x="0" y="0"/>
                    <wp:positionH relativeFrom="page">
                      <wp:posOffset>457199</wp:posOffset>
                    </wp:positionH>
                    <wp:positionV relativeFrom="margin">
                      <wp:align>top</wp:align>
                    </wp:positionV>
                    <wp:extent cx="72485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72485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sz w:val="190"/>
                                    <w:szCs w:val="190"/>
                                  </w:rPr>
                                  <w:alias w:val="Título"/>
                                  <w:tag w:val=""/>
                                  <w:id w:val="2115015981"/>
                                  <w:placeholder>
                                    <w:docPart w:val="6103C844D38D4EC0947CF2C14C5F234D"/>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C80C17" w:rsidRDefault="006010DA">
                                    <w:pPr>
                                      <w:pStyle w:val="Ttulo"/>
                                      <w:rPr>
                                        <w:noProof/>
                                        <w:sz w:val="190"/>
                                        <w:szCs w:val="190"/>
                                      </w:rPr>
                                    </w:pPr>
                                    <w:r w:rsidRPr="00C80C17">
                                      <w:rPr>
                                        <w:noProof/>
                                        <w:sz w:val="190"/>
                                        <w:szCs w:val="190"/>
                                      </w:rPr>
                                      <w:t>Exploit Vulnerability Report</w:t>
                                    </w:r>
                                  </w:p>
                                </w:sdtContent>
                              </w:sdt>
                              <w:p w:rsidR="00E80220" w:rsidRPr="00854D7E" w:rsidRDefault="00EB5C70">
                                <w:pPr>
                                  <w:pStyle w:val="Subttulo"/>
                                  <w:ind w:left="144" w:right="720"/>
                                  <w:rPr>
                                    <w:noProof/>
                                    <w:sz w:val="32"/>
                                    <w:szCs w:val="32"/>
                                  </w:rPr>
                                </w:pPr>
                                <w:sdt>
                                  <w:sdtPr>
                                    <w:rPr>
                                      <w:noProof/>
                                      <w:sz w:val="32"/>
                                      <w:szCs w:val="32"/>
                                    </w:rPr>
                                    <w:alias w:val="Subtítulo"/>
                                    <w:tag w:val=""/>
                                    <w:id w:val="-171801609"/>
                                    <w:placeholder>
                                      <w:docPart w:val="7969518FFB904CEF90905E3F9471A946"/>
                                    </w:placeholder>
                                    <w:dataBinding w:prefixMappings="xmlns:ns0='http://purl.org/dc/elements/1.1/' xmlns:ns1='http://schemas.openxmlformats.org/package/2006/metadata/core-properties' " w:xpath="/ns1:coreProperties[1]/ns0:subject[1]" w:storeItemID="{6C3C8BC8-F283-45AE-878A-BAB7291924A1}"/>
                                    <w:text/>
                                  </w:sdtPr>
                                  <w:sdtEndPr/>
                                  <w:sdtContent>
                                    <w:r w:rsidR="00854D7E" w:rsidRPr="00854D7E">
                                      <w:rPr>
                                        <w:noProof/>
                                        <w:sz w:val="32"/>
                                        <w:szCs w:val="32"/>
                                      </w:rPr>
                                      <w:t>Research: Octuber 2017</w:t>
                                    </w:r>
                                  </w:sdtContent>
                                </w:sdt>
                              </w:p>
                              <w:sdt>
                                <w:sdtPr>
                                  <w:alias w:val="Cita o descripción breve"/>
                                  <w:tag w:val="Cita o descripción breve"/>
                                  <w:id w:val="163365579"/>
                                  <w:placeholder>
                                    <w:docPart w:val="BBA50CF17CE3420CAB966F39BBFA909A"/>
                                  </w:placeholder>
                                  <w:dataBinding w:prefixMappings="xmlns:ns0='http://schemas.microsoft.com/office/2006/coverPageProps'" w:xpath="/ns0:CoverPageProperties[1]/ns0:Abstract[1]" w:storeItemID="{55AF091B-3C7A-41E3-B477-F2FDAA23CFDA}"/>
                                  <w:text/>
                                </w:sdtPr>
                                <w:sdtEndPr/>
                                <w:sdtContent>
                                  <w:p w:rsidR="00E80220" w:rsidRPr="00C80C17" w:rsidRDefault="006010DA" w:rsidP="00854D7E">
                                    <w:pPr>
                                      <w:pStyle w:val="Descripcinbreve"/>
                                      <w:spacing w:after="600"/>
                                      <w:jc w:val="right"/>
                                      <w:rPr>
                                        <w:noProof/>
                                      </w:rPr>
                                    </w:pPr>
                                    <w:r w:rsidRPr="003E616C">
                                      <w:t xml:space="preserve">Targets: Audacious 3.9, </w:t>
                                    </w:r>
                                    <w:proofErr w:type="spellStart"/>
                                    <w:r w:rsidRPr="003E616C">
                                      <w:t>QQPlayer</w:t>
                                    </w:r>
                                    <w:proofErr w:type="spellEnd"/>
                                    <w:r w:rsidRPr="003E616C">
                                      <w:t xml:space="preserve"> 3.</w:t>
                                    </w:r>
                                    <w:r w:rsidR="009573BB" w:rsidRPr="003E616C">
                                      <w:t>9</w:t>
                                    </w:r>
                                    <w:r w:rsidRPr="003E616C">
                                      <w:t>,</w:t>
                                    </w:r>
                                    <w:r w:rsidR="00BC6A92">
                                      <w:t xml:space="preserve"> VLC 2.2.6</w:t>
                                    </w:r>
                                    <w:r w:rsidR="009573BB" w:rsidRPr="003E616C">
                                      <w:t xml:space="preserve"> </w:t>
                                    </w:r>
                                    <w:r w:rsidRPr="003E616C">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2134A976" id="_x0000_t202" coordsize="21600,21600" o:spt="202" path="m,l,21600r21600,l21600,xe">
                    <v:stroke joinstyle="miter"/>
                    <v:path gradientshapeok="t" o:connecttype="rect"/>
                  </v:shapetype>
                  <v:shape id="Cuadro de texto 14" o:spid="_x0000_s1026" type="#_x0000_t202" alt="Report title" style="position:absolute;margin-left:36pt;margin-top:0;width:570.75pt;height:526.6pt;z-index:-251641856;visibility:visible;mso-wrap-style:square;mso-width-percent:0;mso-height-percent:750;mso-wrap-distance-left:9pt;mso-wrap-distance-top:0;mso-wrap-distance-right:9pt;mso-wrap-distance-bottom:0;mso-position-horizontal:absolute;mso-position-horizontal-relative:page;mso-position-vertical:top;mso-position-vertical-relative:margin;mso-width-percent: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" o:allowoverlap="f" filled="f" stroked="f" strokeweight=".5pt">
                    <v:textbox inset="0,0,0,0">
                      <w:txbxContent>
                        <w:sdt>
                          <w:sdtPr>
                            <w:rPr>
                              <w:noProof/>
                              <w:sz w:val="190"/>
                              <w:szCs w:val="190"/>
                            </w:rPr>
                            <w:alias w:val="Título"/>
                            <w:tag w:val=""/>
                            <w:id w:val="2115015981"/>
                            <w:placeholder>
                              <w:docPart w:val="6103C844D38D4EC0947CF2C14C5F234D"/>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C80C17" w:rsidRDefault="006010DA">
                              <w:pPr>
                                <w:pStyle w:val="Ttulo"/>
                                <w:rPr>
                                  <w:noProof/>
                                  <w:sz w:val="190"/>
                                  <w:szCs w:val="190"/>
                                </w:rPr>
                              </w:pPr>
                              <w:r w:rsidRPr="00C80C17">
                                <w:rPr>
                                  <w:noProof/>
                                  <w:sz w:val="190"/>
                                  <w:szCs w:val="190"/>
                                </w:rPr>
                                <w:t>Exploit Vulnerability Report</w:t>
                              </w:r>
                            </w:p>
                          </w:sdtContent>
                        </w:sdt>
                        <w:p w:rsidR="00E80220" w:rsidRPr="00854D7E" w:rsidRDefault="00EB5C70">
                          <w:pPr>
                            <w:pStyle w:val="Subttulo"/>
                            <w:ind w:left="144" w:right="720"/>
                            <w:rPr>
                              <w:noProof/>
                              <w:sz w:val="32"/>
                              <w:szCs w:val="32"/>
                            </w:rPr>
                          </w:pPr>
                          <w:sdt>
                            <w:sdtPr>
                              <w:rPr>
                                <w:noProof/>
                                <w:sz w:val="32"/>
                                <w:szCs w:val="32"/>
                              </w:rPr>
                              <w:alias w:val="Subtítulo"/>
                              <w:tag w:val=""/>
                              <w:id w:val="-171801609"/>
                              <w:placeholder>
                                <w:docPart w:val="7969518FFB904CEF90905E3F9471A946"/>
                              </w:placeholder>
                              <w:dataBinding w:prefixMappings="xmlns:ns0='http://purl.org/dc/elements/1.1/' xmlns:ns1='http://schemas.openxmlformats.org/package/2006/metadata/core-properties' " w:xpath="/ns1:coreProperties[1]/ns0:subject[1]" w:storeItemID="{6C3C8BC8-F283-45AE-878A-BAB7291924A1}"/>
                              <w:text/>
                            </w:sdtPr>
                            <w:sdtEndPr/>
                            <w:sdtContent>
                              <w:r w:rsidR="00854D7E" w:rsidRPr="00854D7E">
                                <w:rPr>
                                  <w:noProof/>
                                  <w:sz w:val="32"/>
                                  <w:szCs w:val="32"/>
                                </w:rPr>
                                <w:t>Research: Octuber 2017</w:t>
                              </w:r>
                            </w:sdtContent>
                          </w:sdt>
                        </w:p>
                        <w:sdt>
                          <w:sdtPr>
                            <w:alias w:val="Cita o descripción breve"/>
                            <w:tag w:val="Cita o descripción breve"/>
                            <w:id w:val="163365579"/>
                            <w:placeholder>
                              <w:docPart w:val="BBA50CF17CE3420CAB966F39BBFA909A"/>
                            </w:placeholder>
                            <w:dataBinding w:prefixMappings="xmlns:ns0='http://schemas.microsoft.com/office/2006/coverPageProps'" w:xpath="/ns0:CoverPageProperties[1]/ns0:Abstract[1]" w:storeItemID="{55AF091B-3C7A-41E3-B477-F2FDAA23CFDA}"/>
                            <w:text/>
                          </w:sdtPr>
                          <w:sdtEndPr/>
                          <w:sdtContent>
                            <w:p w:rsidR="00E80220" w:rsidRPr="00C80C17" w:rsidRDefault="006010DA" w:rsidP="00854D7E">
                              <w:pPr>
                                <w:pStyle w:val="Descripcinbreve"/>
                                <w:spacing w:after="600"/>
                                <w:jc w:val="right"/>
                                <w:rPr>
                                  <w:noProof/>
                                </w:rPr>
                              </w:pPr>
                              <w:r w:rsidRPr="003E616C">
                                <w:t xml:space="preserve">Targets: Audacious 3.9, </w:t>
                              </w:r>
                              <w:proofErr w:type="spellStart"/>
                              <w:r w:rsidRPr="003E616C">
                                <w:t>QQPlayer</w:t>
                              </w:r>
                              <w:proofErr w:type="spellEnd"/>
                              <w:r w:rsidRPr="003E616C">
                                <w:t xml:space="preserve"> 3.</w:t>
                              </w:r>
                              <w:r w:rsidR="009573BB" w:rsidRPr="003E616C">
                                <w:t>9</w:t>
                              </w:r>
                              <w:r w:rsidRPr="003E616C">
                                <w:t>,</w:t>
                              </w:r>
                              <w:r w:rsidR="00BC6A92">
                                <w:t xml:space="preserve"> VLC 2.2.6</w:t>
                              </w:r>
                              <w:r w:rsidR="009573BB" w:rsidRPr="003E616C">
                                <w:t xml:space="preserve"> </w:t>
                              </w:r>
                              <w:r w:rsidRPr="003E616C">
                                <w:t xml:space="preserve"> </w:t>
                              </w:r>
                            </w:p>
                          </w:sdtContent>
                        </w:sdt>
                      </w:txbxContent>
                    </v:textbox>
                    <w10:wrap anchorx="page" anchory="margin"/>
                  </v:shape>
                </w:pict>
              </mc:Fallback>
            </mc:AlternateContent>
          </w:r>
          <w:r w:rsidR="00794A85" w:rsidRPr="00D5672C">
            <w:rPr>
              <w:b/>
              <w:bCs/>
              <w:noProof/>
            </w:rPr>
            <mc:AlternateContent>
              <mc:Choice Requires="wps">
                <w:drawing>
                  <wp:anchor distT="0" distB="0" distL="114300" distR="114300" simplePos="0" relativeHeight="251675648" behindDoc="0" locked="0" layoutInCell="1" allowOverlap="0" wp14:anchorId="5B672974" wp14:editId="1FAE2A7F">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EB5C70">
                                <w:pPr>
                                  <w:pStyle w:val="Organizacin"/>
                                  <w:rPr>
                                    <w:noProof/>
                                    <w:lang w:val="es-ES"/>
                                  </w:rPr>
                                </w:pPr>
                                <w:sdt>
                                  <w:sdtPr>
                                    <w:rPr>
                                      <w:noProof/>
                                      <w:lang w:val="es-ES"/>
                                    </w:rPr>
                                    <w:alias w:val="Compañía"/>
                                    <w:tag w:val=""/>
                                    <w:id w:val="1735350181"/>
                                    <w:dataBinding w:prefixMappings="xmlns:ns0='http://schemas.openxmlformats.org/officeDocument/2006/extended-properties' " w:xpath="/ns0:Properties[1]/ns0:Company[1]" w:storeItemID="{6668398D-A668-4E3E-A5EB-62B293D839F1}"/>
                                    <w:text/>
                                  </w:sdtPr>
                                  <w:sdtEndPr/>
                                  <w:sdtContent>
                                    <w:r w:rsidR="009573BB">
                                      <w:rPr>
                                        <w:noProof/>
                                        <w:lang w:val="es-ES"/>
                                      </w:rPr>
                                      <w:t>VerSprite</w:t>
                                    </w:r>
                                  </w:sdtContent>
                                </w:sdt>
                              </w:p>
                              <w:tbl>
                                <w:tblPr>
                                  <w:tblW w:w="4979"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978"/>
                                  <w:gridCol w:w="3981"/>
                                  <w:gridCol w:w="3981"/>
                                </w:tblGrid>
                                <w:tr w:rsidR="00E80220" w:rsidRPr="00D5672C" w:rsidTr="009573BB">
                                  <w:trPr>
                                    <w:trHeight w:hRule="exact" w:val="144"/>
                                    <w:jc w:val="right"/>
                                  </w:trPr>
                                  <w:tc>
                                    <w:tcPr>
                                      <w:tcW w:w="1666" w:type="pct"/>
                                    </w:tcPr>
                                    <w:p w:rsidR="00E80220" w:rsidRPr="00D5672C" w:rsidRDefault="00E80220">
                                      <w:pPr>
                                        <w:rPr>
                                          <w:noProof/>
                                          <w:lang w:val="es-ES"/>
                                        </w:rPr>
                                      </w:pPr>
                                    </w:p>
                                  </w:tc>
                                  <w:tc>
                                    <w:tcPr>
                                      <w:tcW w:w="1667" w:type="pct"/>
                                    </w:tcPr>
                                    <w:p w:rsidR="00E80220" w:rsidRPr="00D5672C" w:rsidRDefault="00E80220">
                                      <w:pPr>
                                        <w:rPr>
                                          <w:noProof/>
                                          <w:lang w:val="es-ES"/>
                                        </w:rPr>
                                      </w:pPr>
                                    </w:p>
                                  </w:tc>
                                  <w:tc>
                                    <w:tcPr>
                                      <w:tcW w:w="1667" w:type="pct"/>
                                    </w:tcPr>
                                    <w:p w:rsidR="00E80220" w:rsidRPr="00D5672C" w:rsidRDefault="00E80220">
                                      <w:pPr>
                                        <w:rPr>
                                          <w:noProof/>
                                          <w:lang w:val="es-ES"/>
                                        </w:rPr>
                                      </w:pPr>
                                    </w:p>
                                  </w:tc>
                                </w:tr>
                                <w:tr w:rsidR="009573BB" w:rsidRPr="00D5672C" w:rsidTr="009573BB">
                                  <w:trPr>
                                    <w:jc w:val="right"/>
                                  </w:trPr>
                                  <w:tc>
                                    <w:tcPr>
                                      <w:tcW w:w="5000" w:type="pct"/>
                                      <w:gridSpan w:val="3"/>
                                      <w:tcMar>
                                        <w:bottom w:w="144" w:type="dxa"/>
                                      </w:tcMar>
                                    </w:tcPr>
                                    <w:p w:rsidR="009573BB" w:rsidRPr="00D5672C" w:rsidRDefault="009573BB" w:rsidP="009573BB">
                                      <w:pPr>
                                        <w:pStyle w:val="Piedepgina"/>
                                        <w:jc w:val="right"/>
                                        <w:rPr>
                                          <w:noProof/>
                                          <w:lang w:val="es-ES"/>
                                        </w:rPr>
                                      </w:pPr>
                                      <w:r>
                                        <w:rPr>
                                          <w:b/>
                                          <w:bCs/>
                                          <w:noProof/>
                                          <w:lang w:val="es-ES"/>
                                        </w:rPr>
                                        <w:t>Alejandro Parodi</w:t>
                                      </w:r>
                                    </w:p>
                                  </w:tc>
                                </w:tr>
                                <w:tr w:rsidR="00E80220" w:rsidRPr="00D5672C" w:rsidTr="009573BB">
                                  <w:trPr>
                                    <w:trHeight w:hRule="exact" w:val="86"/>
                                    <w:jc w:val="right"/>
                                  </w:trPr>
                                  <w:tc>
                                    <w:tcPr>
                                      <w:tcW w:w="1666" w:type="pct"/>
                                      <w:shd w:val="clear" w:color="auto" w:fill="000000" w:themeFill="text1"/>
                                    </w:tcPr>
                                    <w:p w:rsidR="00E80220" w:rsidRPr="00D5672C" w:rsidRDefault="00E80220">
                                      <w:pPr>
                                        <w:pStyle w:val="Piedepgina"/>
                                        <w:rPr>
                                          <w:noProof/>
                                          <w:lang w:val="es-ES"/>
                                        </w:rPr>
                                      </w:pPr>
                                    </w:p>
                                  </w:tc>
                                  <w:tc>
                                    <w:tcPr>
                                      <w:tcW w:w="1667" w:type="pct"/>
                                      <w:shd w:val="clear" w:color="auto" w:fill="000000" w:themeFill="text1"/>
                                    </w:tcPr>
                                    <w:p w:rsidR="00E80220" w:rsidRPr="00D5672C" w:rsidRDefault="00E80220">
                                      <w:pPr>
                                        <w:pStyle w:val="Piedepgina"/>
                                        <w:rPr>
                                          <w:noProof/>
                                          <w:lang w:val="es-ES"/>
                                        </w:rPr>
                                      </w:pPr>
                                    </w:p>
                                  </w:tc>
                                  <w:tc>
                                    <w:tcPr>
                                      <w:tcW w:w="1667" w:type="pct"/>
                                      <w:shd w:val="clear" w:color="auto" w:fill="000000" w:themeFill="text1"/>
                                    </w:tcPr>
                                    <w:p w:rsidR="00E80220" w:rsidRPr="00D5672C" w:rsidRDefault="00E80220">
                                      <w:pPr>
                                        <w:pStyle w:val="Piedepgina"/>
                                        <w:rPr>
                                          <w:noProof/>
                                          <w:lang w:val="es-ES"/>
                                        </w:rPr>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5B672974" id="Cuadro de texto 15" o:spid="_x0000_s1027" type="#_x0000_t202" alt="contact info" style="position:absolute;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EB5C70">
                          <w:pPr>
                            <w:pStyle w:val="Organizacin"/>
                            <w:rPr>
                              <w:noProof/>
                              <w:lang w:val="es-ES"/>
                            </w:rPr>
                          </w:pPr>
                          <w:sdt>
                            <w:sdtPr>
                              <w:rPr>
                                <w:noProof/>
                                <w:lang w:val="es-ES"/>
                              </w:rPr>
                              <w:alias w:val="Compañía"/>
                              <w:tag w:val=""/>
                              <w:id w:val="1735350181"/>
                              <w:dataBinding w:prefixMappings="xmlns:ns0='http://schemas.openxmlformats.org/officeDocument/2006/extended-properties' " w:xpath="/ns0:Properties[1]/ns0:Company[1]" w:storeItemID="{6668398D-A668-4E3E-A5EB-62B293D839F1}"/>
                              <w:text/>
                            </w:sdtPr>
                            <w:sdtEndPr/>
                            <w:sdtContent>
                              <w:r w:rsidR="009573BB">
                                <w:rPr>
                                  <w:noProof/>
                                  <w:lang w:val="es-ES"/>
                                </w:rPr>
                                <w:t>VerSprite</w:t>
                              </w:r>
                            </w:sdtContent>
                          </w:sdt>
                        </w:p>
                        <w:tbl>
                          <w:tblPr>
                            <w:tblW w:w="4979"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978"/>
                            <w:gridCol w:w="3981"/>
                            <w:gridCol w:w="3981"/>
                          </w:tblGrid>
                          <w:tr w:rsidR="00E80220" w:rsidRPr="00D5672C" w:rsidTr="009573BB">
                            <w:trPr>
                              <w:trHeight w:hRule="exact" w:val="144"/>
                              <w:jc w:val="right"/>
                            </w:trPr>
                            <w:tc>
                              <w:tcPr>
                                <w:tcW w:w="1666" w:type="pct"/>
                              </w:tcPr>
                              <w:p w:rsidR="00E80220" w:rsidRPr="00D5672C" w:rsidRDefault="00E80220">
                                <w:pPr>
                                  <w:rPr>
                                    <w:noProof/>
                                    <w:lang w:val="es-ES"/>
                                  </w:rPr>
                                </w:pPr>
                              </w:p>
                            </w:tc>
                            <w:tc>
                              <w:tcPr>
                                <w:tcW w:w="1667" w:type="pct"/>
                              </w:tcPr>
                              <w:p w:rsidR="00E80220" w:rsidRPr="00D5672C" w:rsidRDefault="00E80220">
                                <w:pPr>
                                  <w:rPr>
                                    <w:noProof/>
                                    <w:lang w:val="es-ES"/>
                                  </w:rPr>
                                </w:pPr>
                              </w:p>
                            </w:tc>
                            <w:tc>
                              <w:tcPr>
                                <w:tcW w:w="1667" w:type="pct"/>
                              </w:tcPr>
                              <w:p w:rsidR="00E80220" w:rsidRPr="00D5672C" w:rsidRDefault="00E80220">
                                <w:pPr>
                                  <w:rPr>
                                    <w:noProof/>
                                    <w:lang w:val="es-ES"/>
                                  </w:rPr>
                                </w:pPr>
                              </w:p>
                            </w:tc>
                          </w:tr>
                          <w:tr w:rsidR="009573BB" w:rsidRPr="00D5672C" w:rsidTr="009573BB">
                            <w:trPr>
                              <w:jc w:val="right"/>
                            </w:trPr>
                            <w:tc>
                              <w:tcPr>
                                <w:tcW w:w="5000" w:type="pct"/>
                                <w:gridSpan w:val="3"/>
                                <w:tcMar>
                                  <w:bottom w:w="144" w:type="dxa"/>
                                </w:tcMar>
                              </w:tcPr>
                              <w:p w:rsidR="009573BB" w:rsidRPr="00D5672C" w:rsidRDefault="009573BB" w:rsidP="009573BB">
                                <w:pPr>
                                  <w:pStyle w:val="Piedepgina"/>
                                  <w:jc w:val="right"/>
                                  <w:rPr>
                                    <w:noProof/>
                                    <w:lang w:val="es-ES"/>
                                  </w:rPr>
                                </w:pPr>
                                <w:r>
                                  <w:rPr>
                                    <w:b/>
                                    <w:bCs/>
                                    <w:noProof/>
                                    <w:lang w:val="es-ES"/>
                                  </w:rPr>
                                  <w:t>Alejandro Parodi</w:t>
                                </w:r>
                              </w:p>
                            </w:tc>
                          </w:tr>
                          <w:tr w:rsidR="00E80220" w:rsidRPr="00D5672C" w:rsidTr="009573BB">
                            <w:trPr>
                              <w:trHeight w:hRule="exact" w:val="86"/>
                              <w:jc w:val="right"/>
                            </w:trPr>
                            <w:tc>
                              <w:tcPr>
                                <w:tcW w:w="1666" w:type="pct"/>
                                <w:shd w:val="clear" w:color="auto" w:fill="000000" w:themeFill="text1"/>
                              </w:tcPr>
                              <w:p w:rsidR="00E80220" w:rsidRPr="00D5672C" w:rsidRDefault="00E80220">
                                <w:pPr>
                                  <w:pStyle w:val="Piedepgina"/>
                                  <w:rPr>
                                    <w:noProof/>
                                    <w:lang w:val="es-ES"/>
                                  </w:rPr>
                                </w:pPr>
                              </w:p>
                            </w:tc>
                            <w:tc>
                              <w:tcPr>
                                <w:tcW w:w="1667" w:type="pct"/>
                                <w:shd w:val="clear" w:color="auto" w:fill="000000" w:themeFill="text1"/>
                              </w:tcPr>
                              <w:p w:rsidR="00E80220" w:rsidRPr="00D5672C" w:rsidRDefault="00E80220">
                                <w:pPr>
                                  <w:pStyle w:val="Piedepgina"/>
                                  <w:rPr>
                                    <w:noProof/>
                                    <w:lang w:val="es-ES"/>
                                  </w:rPr>
                                </w:pPr>
                              </w:p>
                            </w:tc>
                            <w:tc>
                              <w:tcPr>
                                <w:tcW w:w="1667" w:type="pct"/>
                                <w:shd w:val="clear" w:color="auto" w:fill="000000" w:themeFill="text1"/>
                              </w:tcPr>
                              <w:p w:rsidR="00E80220" w:rsidRPr="00D5672C" w:rsidRDefault="00E80220">
                                <w:pPr>
                                  <w:pStyle w:val="Piedepgina"/>
                                  <w:rPr>
                                    <w:noProof/>
                                    <w:lang w:val="es-ES"/>
                                  </w:rPr>
                                </w:pPr>
                              </w:p>
                            </w:tc>
                          </w:tr>
                        </w:tbl>
                        <w:p w:rsidR="00E80220" w:rsidRPr="00D5672C" w:rsidRDefault="00E80220">
                          <w:pPr>
                            <w:pStyle w:val="Sinespaciado"/>
                            <w:rPr>
                              <w:noProof/>
                              <w:lang w:val="es-ES"/>
                            </w:rPr>
                          </w:pPr>
                        </w:p>
                      </w:txbxContent>
                    </v:textbox>
                    <w10:wrap type="square" anchorx="page" anchory="margin"/>
                  </v:shape>
                </w:pict>
              </mc:Fallback>
            </mc:AlternateContent>
          </w:r>
        </w:p>
        <w:p w:rsidR="00E80220" w:rsidRPr="00854D7E" w:rsidRDefault="00794A85" w:rsidP="00854D7E">
          <w:pPr>
            <w:rPr>
              <w:b/>
              <w:bCs/>
              <w:noProof/>
              <w:lang w:val="es-ES"/>
            </w:rPr>
          </w:pPr>
          <w:r w:rsidRPr="00D5672C">
            <w:rPr>
              <w:noProof/>
              <w:lang w:val="es-ES"/>
            </w:rPr>
            <w:br w:type="page"/>
          </w:r>
        </w:p>
      </w:sdtContent>
    </w:sdt>
    <w:tbl>
      <w:tblPr>
        <w:tblpPr w:leftFromText="180" w:rightFromText="180" w:vertAnchor="text" w:horzAnchor="margin" w:tblpXSpec="center" w:tblpY="-1303"/>
        <w:tblW w:w="6404" w:type="pct"/>
        <w:tblCellMar>
          <w:left w:w="0" w:type="dxa"/>
          <w:right w:w="0" w:type="dxa"/>
        </w:tblCellMar>
        <w:tblLook w:val="04A0" w:firstRow="1" w:lastRow="0" w:firstColumn="1" w:lastColumn="0" w:noHBand="0" w:noVBand="1"/>
      </w:tblPr>
      <w:tblGrid>
        <w:gridCol w:w="3992"/>
        <w:gridCol w:w="3997"/>
        <w:gridCol w:w="3999"/>
      </w:tblGrid>
      <w:tr w:rsidR="00854D7E" w:rsidRPr="00D5672C" w:rsidTr="00854D7E">
        <w:trPr>
          <w:trHeight w:hRule="exact" w:val="268"/>
        </w:trPr>
        <w:tc>
          <w:tcPr>
            <w:tcW w:w="1665" w:type="pct"/>
          </w:tcPr>
          <w:p w:rsidR="00854D7E" w:rsidRPr="00D5672C" w:rsidRDefault="00854D7E" w:rsidP="00854D7E">
            <w:pPr>
              <w:rPr>
                <w:noProof/>
                <w:lang w:val="es-ES"/>
              </w:rPr>
            </w:pPr>
          </w:p>
        </w:tc>
        <w:tc>
          <w:tcPr>
            <w:tcW w:w="1667" w:type="pct"/>
          </w:tcPr>
          <w:p w:rsidR="00854D7E" w:rsidRPr="00D5672C" w:rsidRDefault="00854D7E" w:rsidP="00854D7E">
            <w:pPr>
              <w:rPr>
                <w:noProof/>
                <w:lang w:val="es-ES"/>
              </w:rPr>
            </w:pPr>
          </w:p>
        </w:tc>
        <w:tc>
          <w:tcPr>
            <w:tcW w:w="1668" w:type="pct"/>
          </w:tcPr>
          <w:p w:rsidR="00854D7E" w:rsidRPr="00D5672C" w:rsidRDefault="00854D7E" w:rsidP="00854D7E">
            <w:pPr>
              <w:rPr>
                <w:noProof/>
                <w:lang w:val="es-ES"/>
              </w:rPr>
            </w:pPr>
          </w:p>
        </w:tc>
      </w:tr>
      <w:tr w:rsidR="00854D7E" w:rsidRPr="00D5672C" w:rsidTr="00854D7E">
        <w:trPr>
          <w:trHeight w:val="403"/>
        </w:trPr>
        <w:tc>
          <w:tcPr>
            <w:tcW w:w="5000" w:type="pct"/>
            <w:gridSpan w:val="3"/>
            <w:tcMar>
              <w:bottom w:w="144" w:type="dxa"/>
            </w:tcMar>
          </w:tcPr>
          <w:p w:rsidR="00854D7E" w:rsidRPr="002F1B98" w:rsidRDefault="009A289F" w:rsidP="00854D7E">
            <w:pPr>
              <w:pStyle w:val="Piedepgina"/>
              <w:jc w:val="right"/>
              <w:rPr>
                <w:noProof/>
                <w:sz w:val="28"/>
                <w:szCs w:val="28"/>
                <w:lang w:val="es-ES"/>
              </w:rPr>
            </w:pPr>
            <w:r>
              <w:rPr>
                <w:b/>
                <w:bCs/>
                <w:noProof/>
                <w:sz w:val="28"/>
                <w:szCs w:val="28"/>
                <w:lang w:val="es-ES"/>
              </w:rPr>
              <w:t>Audacious 3.9</w:t>
            </w:r>
            <w:r w:rsidR="00854D7E" w:rsidRPr="002F1B98">
              <w:rPr>
                <w:b/>
                <w:bCs/>
                <w:noProof/>
                <w:sz w:val="28"/>
                <w:szCs w:val="28"/>
                <w:lang w:val="es-ES"/>
              </w:rPr>
              <w:t xml:space="preserve"> – </w:t>
            </w:r>
            <w:r w:rsidR="00854D7E">
              <w:rPr>
                <w:b/>
                <w:bCs/>
                <w:noProof/>
                <w:sz w:val="28"/>
                <w:szCs w:val="28"/>
                <w:lang w:val="es-ES"/>
              </w:rPr>
              <w:t>StackOverflow</w:t>
            </w:r>
          </w:p>
        </w:tc>
      </w:tr>
      <w:tr w:rsidR="00854D7E" w:rsidRPr="00D5672C" w:rsidTr="00854D7E">
        <w:trPr>
          <w:trHeight w:hRule="exact" w:val="86"/>
        </w:trPr>
        <w:tc>
          <w:tcPr>
            <w:tcW w:w="1665" w:type="pct"/>
            <w:shd w:val="clear" w:color="auto" w:fill="000000" w:themeFill="text1"/>
          </w:tcPr>
          <w:p w:rsidR="00854D7E" w:rsidRPr="00D5672C" w:rsidRDefault="00854D7E" w:rsidP="00854D7E">
            <w:pPr>
              <w:pStyle w:val="Piedepgina"/>
              <w:rPr>
                <w:noProof/>
                <w:lang w:val="es-ES"/>
              </w:rPr>
            </w:pPr>
          </w:p>
        </w:tc>
        <w:tc>
          <w:tcPr>
            <w:tcW w:w="1667" w:type="pct"/>
            <w:shd w:val="clear" w:color="auto" w:fill="000000" w:themeFill="text1"/>
          </w:tcPr>
          <w:p w:rsidR="00854D7E" w:rsidRPr="00D5672C" w:rsidRDefault="00854D7E" w:rsidP="00854D7E">
            <w:pPr>
              <w:pStyle w:val="Piedepgina"/>
              <w:rPr>
                <w:noProof/>
                <w:lang w:val="es-ES"/>
              </w:rPr>
            </w:pPr>
          </w:p>
        </w:tc>
        <w:tc>
          <w:tcPr>
            <w:tcW w:w="1668" w:type="pct"/>
            <w:shd w:val="clear" w:color="auto" w:fill="000000" w:themeFill="text1"/>
          </w:tcPr>
          <w:p w:rsidR="00854D7E" w:rsidRPr="00D5672C" w:rsidRDefault="00854D7E" w:rsidP="00854D7E">
            <w:pPr>
              <w:pStyle w:val="Piedepgina"/>
              <w:rPr>
                <w:noProof/>
                <w:lang w:val="es-ES"/>
              </w:rPr>
            </w:pPr>
          </w:p>
        </w:tc>
      </w:tr>
    </w:tbl>
    <w:p w:rsidR="007464B6" w:rsidRDefault="007464B6" w:rsidP="007464B6">
      <w:pPr>
        <w:ind w:left="-720"/>
        <w:rPr>
          <w:rFonts w:ascii="Calibri" w:hAnsi="Calibri"/>
          <w:b/>
          <w:noProof/>
          <w:sz w:val="24"/>
          <w:szCs w:val="24"/>
        </w:rPr>
      </w:pPr>
      <w:r>
        <w:rPr>
          <w:rFonts w:ascii="Calibri" w:hAnsi="Calibri"/>
          <w:b/>
          <w:noProof/>
          <w:sz w:val="24"/>
          <w:szCs w:val="24"/>
        </w:rPr>
        <w:t>. Finding:</w:t>
      </w:r>
    </w:p>
    <w:p w:rsidR="007464B6" w:rsidRPr="001B52B3" w:rsidRDefault="007464B6" w:rsidP="007464B6">
      <w:pPr>
        <w:ind w:left="-720"/>
        <w:rPr>
          <w:rFonts w:ascii="Calibri" w:hAnsi="Calibri"/>
          <w:noProof/>
          <w:sz w:val="22"/>
          <w:szCs w:val="22"/>
        </w:rPr>
      </w:pPr>
      <w:r w:rsidRPr="001B52B3">
        <w:rPr>
          <w:rFonts w:ascii="Calibri" w:hAnsi="Calibri"/>
          <w:noProof/>
          <w:sz w:val="22"/>
          <w:szCs w:val="22"/>
        </w:rPr>
        <w:t>This vulnerability was found through fuzzing .aac files with CERT BFF FUZZING FRAMEWORK after a deeper analysis of file parser libraries used by the program.</w:t>
      </w:r>
    </w:p>
    <w:p w:rsidR="007464B6" w:rsidRDefault="007464B6" w:rsidP="007464B6">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Impact:</w:t>
      </w:r>
    </w:p>
    <w:p w:rsidR="007464B6" w:rsidRPr="001B52B3" w:rsidRDefault="007464B6" w:rsidP="007464B6">
      <w:pPr>
        <w:ind w:left="-720"/>
        <w:rPr>
          <w:rFonts w:ascii="Calibri" w:hAnsi="Calibri"/>
          <w:noProof/>
          <w:sz w:val="22"/>
          <w:szCs w:val="22"/>
        </w:rPr>
      </w:pPr>
      <w:r w:rsidRPr="001B52B3">
        <w:rPr>
          <w:rFonts w:ascii="Calibri" w:hAnsi="Calibri"/>
          <w:noProof/>
          <w:sz w:val="22"/>
          <w:szCs w:val="22"/>
        </w:rPr>
        <w:t>The vulnerability found in this application deal in code execution with the privileges of the user that run Audacious Player via local file or remot http file server.</w:t>
      </w:r>
    </w:p>
    <w:p w:rsidR="007464B6" w:rsidRDefault="007464B6" w:rsidP="007464B6">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Requeriments:</w:t>
      </w:r>
    </w:p>
    <w:p w:rsidR="007464B6" w:rsidRPr="001B52B3" w:rsidRDefault="007464B6" w:rsidP="007464B6">
      <w:pPr>
        <w:ind w:left="-720"/>
        <w:rPr>
          <w:rFonts w:ascii="Calibri" w:hAnsi="Calibri"/>
          <w:noProof/>
          <w:sz w:val="22"/>
          <w:szCs w:val="22"/>
        </w:rPr>
      </w:pPr>
      <w:r w:rsidRPr="001B52B3">
        <w:rPr>
          <w:rFonts w:ascii="Calibri" w:hAnsi="Calibri"/>
          <w:noProof/>
          <w:sz w:val="22"/>
          <w:szCs w:val="22"/>
        </w:rPr>
        <w:t>The vulnerability can be triggered in all Windows versions and probably in Linux environments too</w:t>
      </w:r>
      <w:r w:rsidR="001A170C" w:rsidRPr="001B52B3">
        <w:rPr>
          <w:rFonts w:ascii="Calibri" w:hAnsi="Calibri"/>
          <w:noProof/>
          <w:sz w:val="22"/>
          <w:szCs w:val="22"/>
        </w:rPr>
        <w:t xml:space="preserve"> (The PoC was build to run o</w:t>
      </w:r>
      <w:r w:rsidR="001B237E" w:rsidRPr="001B52B3">
        <w:rPr>
          <w:rFonts w:ascii="Calibri" w:hAnsi="Calibri"/>
          <w:noProof/>
          <w:sz w:val="22"/>
          <w:szCs w:val="22"/>
        </w:rPr>
        <w:t>ver Windows 8 and Windows 10 to a working exploit in</w:t>
      </w:r>
      <w:r w:rsidR="001A170C" w:rsidRPr="001B52B3">
        <w:rPr>
          <w:rFonts w:ascii="Calibri" w:hAnsi="Calibri"/>
          <w:noProof/>
          <w:sz w:val="22"/>
          <w:szCs w:val="22"/>
        </w:rPr>
        <w:t xml:space="preserve"> Win7 only is necessary change </w:t>
      </w:r>
      <w:r w:rsidR="001B237E" w:rsidRPr="001B52B3">
        <w:rPr>
          <w:rFonts w:ascii="Calibri" w:hAnsi="Calibri"/>
          <w:noProof/>
          <w:sz w:val="22"/>
          <w:szCs w:val="22"/>
        </w:rPr>
        <w:t xml:space="preserve">some </w:t>
      </w:r>
      <w:r w:rsidR="001A170C" w:rsidRPr="001B52B3">
        <w:rPr>
          <w:rFonts w:ascii="Calibri" w:hAnsi="Calibri"/>
          <w:noProof/>
          <w:sz w:val="22"/>
          <w:szCs w:val="22"/>
        </w:rPr>
        <w:t>gadget offsets)</w:t>
      </w:r>
      <w:r w:rsidRPr="001B52B3">
        <w:rPr>
          <w:rFonts w:ascii="Calibri" w:hAnsi="Calibri"/>
          <w:noProof/>
          <w:sz w:val="22"/>
          <w:szCs w:val="22"/>
        </w:rPr>
        <w:t>.</w:t>
      </w:r>
    </w:p>
    <w:p w:rsidR="007464B6" w:rsidRPr="00AD203F" w:rsidRDefault="007464B6" w:rsidP="007464B6">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Details:</w:t>
      </w:r>
    </w:p>
    <w:p w:rsidR="007464B6" w:rsidRPr="001B52B3" w:rsidRDefault="007464B6" w:rsidP="007464B6">
      <w:pPr>
        <w:ind w:left="-720"/>
        <w:rPr>
          <w:rFonts w:ascii="Calibri" w:hAnsi="Calibri"/>
          <w:noProof/>
          <w:sz w:val="22"/>
          <w:szCs w:val="22"/>
        </w:rPr>
      </w:pPr>
      <w:r w:rsidRPr="001B52B3">
        <w:rPr>
          <w:rFonts w:ascii="Calibri" w:hAnsi="Calibri"/>
          <w:noProof/>
          <w:sz w:val="22"/>
          <w:szCs w:val="22"/>
        </w:rPr>
        <w:t>The vulnerability exist in the library libaudco where a recursive call of memcpy derive in EIP overwriting.</w:t>
      </w:r>
      <w:r w:rsidRPr="001B52B3">
        <w:rPr>
          <w:rFonts w:ascii="Calibri" w:hAnsi="Calibri"/>
          <w:noProof/>
          <w:sz w:val="22"/>
          <w:szCs w:val="22"/>
        </w:rPr>
        <w:br/>
        <w:t>This happen due that the memcpy function is called inside a loop, this loop try to find an especific delimiter to break the recursive function, the malformed file does not contain this delimiter so the execution cannot escape of the loop and after a serie of execution with an especific file length is posible controll EIP, EDI, ESI, EBP without overwrite SEH Chain and get control of the execution flow of the application.</w:t>
      </w:r>
    </w:p>
    <w:p w:rsidR="007464B6" w:rsidRDefault="007464B6" w:rsidP="007464B6">
      <w:pPr>
        <w:rPr>
          <w:rFonts w:ascii="Calibri" w:hAnsi="Calibri"/>
          <w:noProof/>
          <w:sz w:val="24"/>
          <w:szCs w:val="24"/>
        </w:rPr>
      </w:pPr>
      <w:r>
        <w:rPr>
          <w:rFonts w:ascii="Calibri" w:hAnsi="Calibri"/>
          <w:noProof/>
          <w:sz w:val="24"/>
          <w:szCs w:val="24"/>
        </w:rPr>
        <w:br w:type="page"/>
      </w:r>
    </w:p>
    <w:p w:rsidR="007464B6" w:rsidRPr="00BD7FE8" w:rsidRDefault="007464B6" w:rsidP="007464B6">
      <w:pPr>
        <w:ind w:left="-720"/>
        <w:jc w:val="center"/>
        <w:rPr>
          <w:rFonts w:ascii="Calibri" w:hAnsi="Calibri"/>
          <w:i/>
          <w:noProof/>
          <w:sz w:val="24"/>
          <w:szCs w:val="24"/>
          <w:u w:val="single"/>
        </w:rPr>
      </w:pPr>
      <w:r>
        <w:rPr>
          <w:rFonts w:ascii="Calibri" w:hAnsi="Calibri"/>
          <w:i/>
          <w:noProof/>
          <w:sz w:val="24"/>
          <w:szCs w:val="24"/>
          <w:u w:val="single"/>
        </w:rPr>
        <w:lastRenderedPageBreak/>
        <w:drawing>
          <wp:inline distT="0" distB="0" distL="0" distR="0" wp14:anchorId="0576131F" wp14:editId="1DC83207">
            <wp:extent cx="7082287" cy="3992110"/>
            <wp:effectExtent l="0" t="0" r="444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cpy.png"/>
                    <pic:cNvPicPr/>
                  </pic:nvPicPr>
                  <pic:blipFill>
                    <a:blip r:embed="rId10">
                      <a:extLst>
                        <a:ext uri="{28A0092B-C50C-407E-A947-70E740481C1C}">
                          <a14:useLocalDpi xmlns:a14="http://schemas.microsoft.com/office/drawing/2010/main" val="0"/>
                        </a:ext>
                      </a:extLst>
                    </a:blip>
                    <a:stretch>
                      <a:fillRect/>
                    </a:stretch>
                  </pic:blipFill>
                  <pic:spPr>
                    <a:xfrm>
                      <a:off x="0" y="0"/>
                      <a:ext cx="7096524" cy="4000135"/>
                    </a:xfrm>
                    <a:prstGeom prst="rect">
                      <a:avLst/>
                    </a:prstGeom>
                  </pic:spPr>
                </pic:pic>
              </a:graphicData>
            </a:graphic>
          </wp:inline>
        </w:drawing>
      </w:r>
    </w:p>
    <w:p w:rsidR="00B3183E" w:rsidRPr="00B3183E" w:rsidRDefault="007464B6" w:rsidP="00B3183E">
      <w:pPr>
        <w:pStyle w:val="Descripcin"/>
      </w:pPr>
      <w:r>
        <w:t xml:space="preserve">Vulnerable </w:t>
      </w:r>
      <w:proofErr w:type="spellStart"/>
      <w:r>
        <w:t>Memcpy</w:t>
      </w:r>
      <w:proofErr w:type="spellEnd"/>
      <w:r>
        <w:t xml:space="preserve"> Function call</w:t>
      </w:r>
      <w:r>
        <w:t>.</w:t>
      </w:r>
    </w:p>
    <w:p w:rsidR="007464B6" w:rsidRPr="001B52B3" w:rsidRDefault="007464B6" w:rsidP="007464B6">
      <w:pPr>
        <w:ind w:left="-720"/>
        <w:rPr>
          <w:rFonts w:ascii="Calibri" w:hAnsi="Calibri"/>
          <w:noProof/>
          <w:sz w:val="22"/>
          <w:szCs w:val="22"/>
        </w:rPr>
      </w:pPr>
      <w:r w:rsidRPr="001B52B3">
        <w:rPr>
          <w:rFonts w:ascii="Calibri" w:hAnsi="Calibri"/>
          <w:noProof/>
          <w:sz w:val="22"/>
          <w:szCs w:val="22"/>
        </w:rPr>
        <w:t>It is important to highlight that different kinds of modules in the application including the Main module are compiled without ASLR and without DEP, this allow an attacker to write the nopsleed+shellcode inside of the stack but the application control can be manipulated out of the main application thread because of this is imposible jump directly over a stack address.</w:t>
      </w:r>
    </w:p>
    <w:p w:rsidR="007464B6" w:rsidRPr="001B52B3" w:rsidRDefault="007464B6" w:rsidP="007464B6">
      <w:pPr>
        <w:ind w:left="-720"/>
        <w:rPr>
          <w:rFonts w:ascii="Calibri" w:hAnsi="Calibri"/>
          <w:noProof/>
          <w:sz w:val="22"/>
          <w:szCs w:val="22"/>
        </w:rPr>
      </w:pPr>
      <w:r w:rsidRPr="001B52B3">
        <w:rPr>
          <w:rFonts w:ascii="Calibri" w:hAnsi="Calibri"/>
          <w:noProof/>
          <w:sz w:val="22"/>
          <w:szCs w:val="22"/>
        </w:rPr>
        <w:t xml:space="preserve">Other important complication is that the last 4 bytes in the malformed file are the ones that overwrite EIP and 1 byte more of the necessary to overwrite EIP end in a SEH Overwriting and make imposible the execution in Windows 8 and later. Also the shellcode is sitting above of the EIP overwriting so is necesario a negative stack pivot in order to </w:t>
      </w:r>
      <w:r w:rsidR="00B3183E" w:rsidRPr="001B52B3">
        <w:rPr>
          <w:rFonts w:ascii="Calibri" w:hAnsi="Calibri"/>
          <w:noProof/>
          <w:sz w:val="22"/>
          <w:szCs w:val="22"/>
        </w:rPr>
        <w:t>achive code execution</w:t>
      </w:r>
      <w:r w:rsidRPr="001B52B3">
        <w:rPr>
          <w:rFonts w:ascii="Calibri" w:hAnsi="Calibri"/>
          <w:noProof/>
          <w:sz w:val="22"/>
          <w:szCs w:val="22"/>
        </w:rPr>
        <w:t>.</w:t>
      </w:r>
    </w:p>
    <w:p w:rsidR="007464B6" w:rsidRDefault="007464B6" w:rsidP="007464B6">
      <w:pPr>
        <w:ind w:left="-720"/>
        <w:rPr>
          <w:rFonts w:ascii="Calibri" w:hAnsi="Calibri"/>
          <w:noProof/>
          <w:sz w:val="24"/>
          <w:szCs w:val="24"/>
        </w:rPr>
      </w:pPr>
    </w:p>
    <w:p w:rsidR="007464B6" w:rsidRDefault="007464B6" w:rsidP="007464B6">
      <w:pPr>
        <w:ind w:left="-720"/>
        <w:rPr>
          <w:rFonts w:ascii="Calibri" w:hAnsi="Calibri"/>
          <w:noProof/>
          <w:sz w:val="24"/>
          <w:szCs w:val="24"/>
        </w:rPr>
      </w:pPr>
    </w:p>
    <w:p w:rsidR="00B3183E" w:rsidRDefault="00B3183E" w:rsidP="007464B6">
      <w:pPr>
        <w:ind w:left="-720"/>
        <w:rPr>
          <w:rFonts w:ascii="Calibri" w:hAnsi="Calibri"/>
          <w:noProof/>
          <w:sz w:val="24"/>
          <w:szCs w:val="24"/>
        </w:rPr>
      </w:pPr>
    </w:p>
    <w:p w:rsidR="007464B6" w:rsidRPr="001B52B3" w:rsidRDefault="007464B6" w:rsidP="007464B6">
      <w:pPr>
        <w:ind w:left="-720"/>
        <w:rPr>
          <w:rFonts w:ascii="Calibri" w:hAnsi="Calibri"/>
          <w:noProof/>
          <w:sz w:val="22"/>
          <w:szCs w:val="22"/>
        </w:rPr>
      </w:pPr>
      <w:r w:rsidRPr="001B52B3">
        <w:rPr>
          <w:rFonts w:ascii="Calibri" w:hAnsi="Calibri"/>
          <w:noProof/>
          <w:sz w:val="22"/>
          <w:szCs w:val="22"/>
        </w:rPr>
        <w:lastRenderedPageBreak/>
        <w:t xml:space="preserve">To overcome this problem is necessary build an appropiate ROP Chain using as first gadgen a </w:t>
      </w:r>
      <w:r w:rsidRPr="001B52B3">
        <w:rPr>
          <w:rFonts w:ascii="Calibri" w:hAnsi="Calibri"/>
          <w:b/>
          <w:noProof/>
          <w:sz w:val="22"/>
          <w:szCs w:val="22"/>
        </w:rPr>
        <w:t>pushad ret</w:t>
      </w:r>
      <w:r w:rsidRPr="001B52B3">
        <w:rPr>
          <w:rFonts w:ascii="Calibri" w:hAnsi="Calibri"/>
          <w:noProof/>
          <w:sz w:val="22"/>
          <w:szCs w:val="22"/>
        </w:rPr>
        <w:t>, this gadget allow to push in the stack the controlled values of EBP, ESI, EDI and use</w:t>
      </w:r>
      <w:r w:rsidR="00493C5C" w:rsidRPr="001B52B3">
        <w:rPr>
          <w:rFonts w:ascii="Calibri" w:hAnsi="Calibri"/>
          <w:noProof/>
          <w:sz w:val="22"/>
          <w:szCs w:val="22"/>
        </w:rPr>
        <w:t xml:space="preserve"> those</w:t>
      </w:r>
      <w:r w:rsidRPr="001B52B3">
        <w:rPr>
          <w:rFonts w:ascii="Calibri" w:hAnsi="Calibri"/>
          <w:noProof/>
          <w:sz w:val="22"/>
          <w:szCs w:val="22"/>
        </w:rPr>
        <w:t xml:space="preserve"> 3 address to start our ROP Chain witouth overwrite SHE Chain.</w:t>
      </w:r>
    </w:p>
    <w:p w:rsidR="007464B6" w:rsidRDefault="007464B6" w:rsidP="007464B6">
      <w:pPr>
        <w:ind w:left="-720"/>
        <w:rPr>
          <w:rFonts w:ascii="Calibri" w:hAnsi="Calibri"/>
          <w:noProof/>
          <w:sz w:val="24"/>
          <w:szCs w:val="24"/>
        </w:rPr>
      </w:pPr>
      <w:r>
        <w:rPr>
          <w:rFonts w:ascii="Calibri" w:hAnsi="Calibri"/>
          <w:noProof/>
          <w:sz w:val="24"/>
          <w:szCs w:val="24"/>
        </w:rPr>
        <w:drawing>
          <wp:inline distT="0" distB="0" distL="0" distR="0" wp14:anchorId="2433FF00" wp14:editId="79CA6F46">
            <wp:extent cx="7116792" cy="2440695"/>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shaddesp.png"/>
                    <pic:cNvPicPr/>
                  </pic:nvPicPr>
                  <pic:blipFill>
                    <a:blip r:embed="rId11">
                      <a:extLst>
                        <a:ext uri="{28A0092B-C50C-407E-A947-70E740481C1C}">
                          <a14:useLocalDpi xmlns:a14="http://schemas.microsoft.com/office/drawing/2010/main" val="0"/>
                        </a:ext>
                      </a:extLst>
                    </a:blip>
                    <a:stretch>
                      <a:fillRect/>
                    </a:stretch>
                  </pic:blipFill>
                  <pic:spPr>
                    <a:xfrm>
                      <a:off x="0" y="0"/>
                      <a:ext cx="7123640" cy="2443043"/>
                    </a:xfrm>
                    <a:prstGeom prst="rect">
                      <a:avLst/>
                    </a:prstGeom>
                  </pic:spPr>
                </pic:pic>
              </a:graphicData>
            </a:graphic>
          </wp:inline>
        </w:drawing>
      </w:r>
    </w:p>
    <w:p w:rsidR="00493C5C" w:rsidRPr="00493C5C" w:rsidRDefault="00493C5C" w:rsidP="00493C5C">
      <w:pPr>
        <w:pStyle w:val="Descripcin"/>
      </w:pPr>
      <w:r>
        <w:t xml:space="preserve">First Gadget to </w:t>
      </w:r>
      <w:proofErr w:type="spellStart"/>
      <w:r>
        <w:t>Rop</w:t>
      </w:r>
      <w:proofErr w:type="spellEnd"/>
      <w:r>
        <w:t>.</w:t>
      </w:r>
    </w:p>
    <w:p w:rsidR="007464B6" w:rsidRDefault="007464B6" w:rsidP="00493C5C">
      <w:pPr>
        <w:ind w:left="-720"/>
        <w:jc w:val="center"/>
        <w:rPr>
          <w:rFonts w:ascii="Calibri" w:hAnsi="Calibri"/>
          <w:noProof/>
          <w:sz w:val="24"/>
          <w:szCs w:val="24"/>
        </w:rPr>
      </w:pPr>
      <w:r>
        <w:rPr>
          <w:rFonts w:ascii="Calibri" w:hAnsi="Calibri"/>
          <w:noProof/>
          <w:sz w:val="24"/>
          <w:szCs w:val="24"/>
        </w:rPr>
        <w:drawing>
          <wp:inline distT="0" distB="0" distL="0" distR="0" wp14:anchorId="661BCD2F" wp14:editId="539B6E8C">
            <wp:extent cx="7056408" cy="227953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esp.png"/>
                    <pic:cNvPicPr/>
                  </pic:nvPicPr>
                  <pic:blipFill>
                    <a:blip r:embed="rId12">
                      <a:extLst>
                        <a:ext uri="{28A0092B-C50C-407E-A947-70E740481C1C}">
                          <a14:useLocalDpi xmlns:a14="http://schemas.microsoft.com/office/drawing/2010/main" val="0"/>
                        </a:ext>
                      </a:extLst>
                    </a:blip>
                    <a:stretch>
                      <a:fillRect/>
                    </a:stretch>
                  </pic:blipFill>
                  <pic:spPr>
                    <a:xfrm>
                      <a:off x="0" y="0"/>
                      <a:ext cx="7118695" cy="2299661"/>
                    </a:xfrm>
                    <a:prstGeom prst="rect">
                      <a:avLst/>
                    </a:prstGeom>
                  </pic:spPr>
                </pic:pic>
              </a:graphicData>
            </a:graphic>
          </wp:inline>
        </w:drawing>
      </w:r>
    </w:p>
    <w:p w:rsidR="00493C5C" w:rsidRDefault="00493C5C" w:rsidP="001B52B3">
      <w:pPr>
        <w:pStyle w:val="Descripcin"/>
      </w:pPr>
      <w:r>
        <w:rPr>
          <w:noProof/>
          <w:sz w:val="24"/>
          <w:szCs w:val="24"/>
        </w:rPr>
        <w:tab/>
      </w:r>
      <w:r>
        <w:t xml:space="preserve">Stack manipulation with EDI, ESI and EBP (ESI+EBP = sub </w:t>
      </w:r>
      <w:proofErr w:type="spellStart"/>
      <w:r>
        <w:t>esp</w:t>
      </w:r>
      <w:proofErr w:type="spellEnd"/>
      <w:r>
        <w:t>, 0x1ff)</w:t>
      </w:r>
      <w:r>
        <w:t>.</w:t>
      </w:r>
    </w:p>
    <w:p w:rsidR="001B52B3" w:rsidRPr="001B52B3" w:rsidRDefault="001B52B3" w:rsidP="001B52B3"/>
    <w:p w:rsidR="007464B6" w:rsidRPr="001B52B3" w:rsidRDefault="007464B6" w:rsidP="007464B6">
      <w:pPr>
        <w:ind w:left="-720"/>
        <w:rPr>
          <w:rFonts w:ascii="Calibri" w:hAnsi="Calibri"/>
          <w:noProof/>
          <w:sz w:val="22"/>
          <w:szCs w:val="22"/>
        </w:rPr>
      </w:pPr>
      <w:r w:rsidRPr="001B52B3">
        <w:rPr>
          <w:rFonts w:ascii="Calibri" w:hAnsi="Calibri"/>
          <w:noProof/>
          <w:sz w:val="22"/>
          <w:szCs w:val="22"/>
        </w:rPr>
        <w:t xml:space="preserve">The second gadget of the ROP chain </w:t>
      </w:r>
      <w:r w:rsidRPr="001B52B3">
        <w:rPr>
          <w:rFonts w:ascii="Calibri" w:hAnsi="Calibri"/>
          <w:b/>
          <w:noProof/>
          <w:sz w:val="22"/>
          <w:szCs w:val="22"/>
        </w:rPr>
        <w:t>(0x68832D18)</w:t>
      </w:r>
      <w:r w:rsidRPr="001B52B3">
        <w:rPr>
          <w:rFonts w:ascii="Calibri" w:hAnsi="Calibri"/>
          <w:noProof/>
          <w:sz w:val="22"/>
          <w:szCs w:val="22"/>
        </w:rPr>
        <w:t xml:space="preserve"> execute </w:t>
      </w:r>
      <w:r w:rsidRPr="001B52B3">
        <w:rPr>
          <w:rFonts w:ascii="Calibri" w:hAnsi="Calibri"/>
          <w:b/>
          <w:noProof/>
          <w:sz w:val="22"/>
          <w:szCs w:val="22"/>
        </w:rPr>
        <w:t>push esp, ret</w:t>
      </w:r>
      <w:r w:rsidRPr="001B52B3">
        <w:rPr>
          <w:rFonts w:ascii="Calibri" w:hAnsi="Calibri"/>
          <w:noProof/>
          <w:sz w:val="22"/>
          <w:szCs w:val="22"/>
        </w:rPr>
        <w:t xml:space="preserve"> to set the execution context in the current stack and using the lack of DEP is posible harcode the negative stack pivot (</w:t>
      </w:r>
      <w:r w:rsidRPr="001B52B3">
        <w:rPr>
          <w:rFonts w:ascii="Calibri" w:hAnsi="Calibri"/>
          <w:b/>
          <w:noProof/>
          <w:sz w:val="22"/>
          <w:szCs w:val="22"/>
        </w:rPr>
        <w:t>sub esp, 0x1ff</w:t>
      </w:r>
      <w:r w:rsidRPr="001B52B3">
        <w:rPr>
          <w:rFonts w:ascii="Calibri" w:hAnsi="Calibri"/>
          <w:noProof/>
          <w:sz w:val="22"/>
          <w:szCs w:val="22"/>
        </w:rPr>
        <w:t>).</w:t>
      </w:r>
    </w:p>
    <w:p w:rsidR="007464B6" w:rsidRDefault="007464B6" w:rsidP="007464B6">
      <w:pPr>
        <w:ind w:left="-720"/>
        <w:rPr>
          <w:rFonts w:ascii="Calibri" w:hAnsi="Calibri"/>
          <w:noProof/>
          <w:sz w:val="24"/>
          <w:szCs w:val="24"/>
        </w:rPr>
      </w:pPr>
    </w:p>
    <w:p w:rsidR="007464B6" w:rsidRDefault="007464B6" w:rsidP="007464B6">
      <w:pPr>
        <w:ind w:left="-720"/>
        <w:rPr>
          <w:rFonts w:ascii="Calibri" w:hAnsi="Calibri"/>
          <w:noProof/>
          <w:sz w:val="24"/>
          <w:szCs w:val="24"/>
        </w:rPr>
      </w:pPr>
    </w:p>
    <w:p w:rsidR="007464B6" w:rsidRDefault="007464B6" w:rsidP="007464B6">
      <w:pPr>
        <w:ind w:left="-720"/>
        <w:rPr>
          <w:rFonts w:ascii="Calibri" w:hAnsi="Calibri"/>
          <w:noProof/>
          <w:sz w:val="24"/>
          <w:szCs w:val="24"/>
        </w:rPr>
      </w:pPr>
    </w:p>
    <w:p w:rsidR="007464B6" w:rsidRDefault="007464B6" w:rsidP="007464B6">
      <w:pPr>
        <w:ind w:left="-720"/>
        <w:rPr>
          <w:rFonts w:ascii="Calibri" w:hAnsi="Calibri"/>
          <w:noProof/>
          <w:sz w:val="24"/>
          <w:szCs w:val="24"/>
        </w:rPr>
      </w:pPr>
      <w:r>
        <w:rPr>
          <w:rFonts w:ascii="Calibri" w:hAnsi="Calibri"/>
          <w:noProof/>
          <w:sz w:val="24"/>
          <w:szCs w:val="24"/>
        </w:rPr>
        <w:lastRenderedPageBreak/>
        <w:drawing>
          <wp:inline distT="0" distB="0" distL="0" distR="0" wp14:anchorId="0CECCEF9" wp14:editId="73CCDF53">
            <wp:extent cx="7030528" cy="40590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shesp.png"/>
                    <pic:cNvPicPr/>
                  </pic:nvPicPr>
                  <pic:blipFill>
                    <a:blip r:embed="rId13">
                      <a:extLst>
                        <a:ext uri="{28A0092B-C50C-407E-A947-70E740481C1C}">
                          <a14:useLocalDpi xmlns:a14="http://schemas.microsoft.com/office/drawing/2010/main" val="0"/>
                        </a:ext>
                      </a:extLst>
                    </a:blip>
                    <a:stretch>
                      <a:fillRect/>
                    </a:stretch>
                  </pic:blipFill>
                  <pic:spPr>
                    <a:xfrm>
                      <a:off x="0" y="0"/>
                      <a:ext cx="7036803" cy="4062701"/>
                    </a:xfrm>
                    <a:prstGeom prst="rect">
                      <a:avLst/>
                    </a:prstGeom>
                  </pic:spPr>
                </pic:pic>
              </a:graphicData>
            </a:graphic>
          </wp:inline>
        </w:drawing>
      </w:r>
    </w:p>
    <w:p w:rsidR="00493C5C" w:rsidRPr="00493C5C" w:rsidRDefault="00493C5C" w:rsidP="00493C5C">
      <w:pPr>
        <w:pStyle w:val="Descripcin"/>
      </w:pPr>
      <w:r>
        <w:t>Push ESP to set EIP over the Stack</w:t>
      </w:r>
      <w:r>
        <w:t>.</w:t>
      </w:r>
    </w:p>
    <w:p w:rsidR="007464B6" w:rsidRDefault="007464B6" w:rsidP="007464B6">
      <w:pPr>
        <w:ind w:left="-720"/>
        <w:rPr>
          <w:rFonts w:ascii="Calibri" w:hAnsi="Calibri"/>
          <w:noProof/>
          <w:sz w:val="24"/>
          <w:szCs w:val="24"/>
        </w:rPr>
      </w:pPr>
      <w:r>
        <w:rPr>
          <w:rFonts w:ascii="Calibri" w:hAnsi="Calibri"/>
          <w:noProof/>
          <w:sz w:val="24"/>
          <w:szCs w:val="24"/>
        </w:rPr>
        <w:drawing>
          <wp:inline distT="0" distB="0" distL="0" distR="0" wp14:anchorId="15A06E30" wp14:editId="46AFE4CE">
            <wp:extent cx="7047781" cy="1335012"/>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png"/>
                    <pic:cNvPicPr/>
                  </pic:nvPicPr>
                  <pic:blipFill>
                    <a:blip r:embed="rId14">
                      <a:extLst>
                        <a:ext uri="{28A0092B-C50C-407E-A947-70E740481C1C}">
                          <a14:useLocalDpi xmlns:a14="http://schemas.microsoft.com/office/drawing/2010/main" val="0"/>
                        </a:ext>
                      </a:extLst>
                    </a:blip>
                    <a:stretch>
                      <a:fillRect/>
                    </a:stretch>
                  </pic:blipFill>
                  <pic:spPr>
                    <a:xfrm>
                      <a:off x="0" y="0"/>
                      <a:ext cx="7060807" cy="1337479"/>
                    </a:xfrm>
                    <a:prstGeom prst="rect">
                      <a:avLst/>
                    </a:prstGeom>
                  </pic:spPr>
                </pic:pic>
              </a:graphicData>
            </a:graphic>
          </wp:inline>
        </w:drawing>
      </w:r>
    </w:p>
    <w:p w:rsidR="0080485D" w:rsidRDefault="00493C5C" w:rsidP="0080485D">
      <w:pPr>
        <w:pStyle w:val="Descripcin"/>
      </w:pPr>
      <w:r>
        <w:t>Execution Hardcoded Negative Stack Pivot from the Stack (no DEP)</w:t>
      </w:r>
      <w:r w:rsidR="0080485D">
        <w:t>.</w:t>
      </w:r>
    </w:p>
    <w:p w:rsidR="0080485D" w:rsidRPr="0080485D" w:rsidRDefault="0080485D" w:rsidP="0080485D"/>
    <w:p w:rsidR="007464B6" w:rsidRPr="001B52B3" w:rsidRDefault="007464B6" w:rsidP="007464B6">
      <w:pPr>
        <w:ind w:left="-720"/>
        <w:rPr>
          <w:rFonts w:ascii="Calibri" w:hAnsi="Calibri"/>
          <w:noProof/>
          <w:sz w:val="22"/>
          <w:szCs w:val="22"/>
        </w:rPr>
      </w:pPr>
      <w:r w:rsidRPr="001B52B3">
        <w:rPr>
          <w:rFonts w:ascii="Calibri" w:hAnsi="Calibri"/>
          <w:noProof/>
          <w:sz w:val="22"/>
          <w:szCs w:val="22"/>
        </w:rPr>
        <w:t xml:space="preserve">The </w:t>
      </w:r>
      <w:r w:rsidRPr="001B52B3">
        <w:rPr>
          <w:rFonts w:ascii="Calibri" w:hAnsi="Calibri"/>
          <w:b/>
          <w:noProof/>
          <w:sz w:val="22"/>
          <w:szCs w:val="22"/>
        </w:rPr>
        <w:t>sub esp, 0x1ff</w:t>
      </w:r>
      <w:r w:rsidRPr="001B52B3">
        <w:rPr>
          <w:rFonts w:ascii="Calibri" w:hAnsi="Calibri"/>
          <w:noProof/>
          <w:sz w:val="22"/>
          <w:szCs w:val="22"/>
        </w:rPr>
        <w:t xml:space="preserve"> instruction jump over our stack spray of </w:t>
      </w:r>
      <w:r w:rsidRPr="001B52B3">
        <w:rPr>
          <w:rFonts w:ascii="Calibri" w:hAnsi="Calibri"/>
          <w:b/>
          <w:noProof/>
          <w:sz w:val="22"/>
          <w:szCs w:val="22"/>
        </w:rPr>
        <w:t>RET</w:t>
      </w:r>
      <w:r w:rsidRPr="001B52B3">
        <w:rPr>
          <w:rFonts w:ascii="Calibri" w:hAnsi="Calibri"/>
          <w:noProof/>
          <w:sz w:val="22"/>
          <w:szCs w:val="22"/>
        </w:rPr>
        <w:t xml:space="preserve"> (to add more realibility between windows versions) and after this a new </w:t>
      </w:r>
      <w:r w:rsidRPr="001B52B3">
        <w:rPr>
          <w:rFonts w:ascii="Calibri" w:hAnsi="Calibri"/>
          <w:b/>
          <w:noProof/>
          <w:sz w:val="22"/>
          <w:szCs w:val="22"/>
        </w:rPr>
        <w:t>push esp, ret</w:t>
      </w:r>
      <w:r w:rsidRPr="001B52B3">
        <w:rPr>
          <w:rFonts w:ascii="Calibri" w:hAnsi="Calibri"/>
          <w:noProof/>
          <w:sz w:val="22"/>
          <w:szCs w:val="22"/>
        </w:rPr>
        <w:t xml:space="preserve"> allow the payload to change the execution context to the nopsleed before the shellcode and achive the code execution.</w:t>
      </w:r>
    </w:p>
    <w:p w:rsidR="007464B6" w:rsidRDefault="0080485D" w:rsidP="007464B6">
      <w:pPr>
        <w:ind w:left="-720"/>
        <w:rPr>
          <w:rFonts w:ascii="Calibri" w:hAnsi="Calibri"/>
          <w:noProof/>
          <w:sz w:val="24"/>
          <w:szCs w:val="24"/>
        </w:rPr>
      </w:pPr>
      <w:r>
        <w:rPr>
          <w:rFonts w:ascii="Calibri" w:hAnsi="Calibri"/>
          <w:noProof/>
          <w:sz w:val="24"/>
          <w:szCs w:val="24"/>
        </w:rPr>
        <w:lastRenderedPageBreak/>
        <w:drawing>
          <wp:inline distT="0" distB="0" distL="0" distR="0">
            <wp:extent cx="7056408" cy="40792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t.png"/>
                    <pic:cNvPicPr/>
                  </pic:nvPicPr>
                  <pic:blipFill>
                    <a:blip r:embed="rId15">
                      <a:extLst>
                        <a:ext uri="{28A0092B-C50C-407E-A947-70E740481C1C}">
                          <a14:useLocalDpi xmlns:a14="http://schemas.microsoft.com/office/drawing/2010/main" val="0"/>
                        </a:ext>
                      </a:extLst>
                    </a:blip>
                    <a:stretch>
                      <a:fillRect/>
                    </a:stretch>
                  </pic:blipFill>
                  <pic:spPr>
                    <a:xfrm>
                      <a:off x="0" y="0"/>
                      <a:ext cx="7060235" cy="4081509"/>
                    </a:xfrm>
                    <a:prstGeom prst="rect">
                      <a:avLst/>
                    </a:prstGeom>
                  </pic:spPr>
                </pic:pic>
              </a:graphicData>
            </a:graphic>
          </wp:inline>
        </w:drawing>
      </w:r>
    </w:p>
    <w:p w:rsidR="0080485D" w:rsidRPr="000E49D2" w:rsidRDefault="0080485D" w:rsidP="000E49D2">
      <w:pPr>
        <w:pStyle w:val="Descripcin"/>
      </w:pPr>
      <w:proofErr w:type="spellStart"/>
      <w:r>
        <w:t>RETSleed</w:t>
      </w:r>
      <w:proofErr w:type="spellEnd"/>
      <w:r>
        <w:t xml:space="preserve"> call multiple times 0x68832D19 to add more reliability</w:t>
      </w:r>
      <w:r>
        <w:t>.</w:t>
      </w:r>
    </w:p>
    <w:p w:rsidR="007464B6" w:rsidRDefault="007464B6" w:rsidP="007464B6">
      <w:pPr>
        <w:ind w:left="-720"/>
        <w:jc w:val="center"/>
        <w:rPr>
          <w:rFonts w:ascii="Calibri" w:hAnsi="Calibri"/>
          <w:noProof/>
          <w:sz w:val="24"/>
          <w:szCs w:val="24"/>
        </w:rPr>
      </w:pPr>
      <w:r>
        <w:rPr>
          <w:rFonts w:ascii="Calibri" w:hAnsi="Calibri"/>
          <w:noProof/>
          <w:sz w:val="24"/>
          <w:szCs w:val="24"/>
        </w:rPr>
        <w:lastRenderedPageBreak/>
        <w:drawing>
          <wp:inline distT="0" distB="0" distL="0" distR="0" wp14:anchorId="34DAACF0" wp14:editId="44293A72">
            <wp:extent cx="7099540" cy="3803407"/>
            <wp:effectExtent l="0" t="0" r="635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esp.png"/>
                    <pic:cNvPicPr/>
                  </pic:nvPicPr>
                  <pic:blipFill>
                    <a:blip r:embed="rId16">
                      <a:extLst>
                        <a:ext uri="{28A0092B-C50C-407E-A947-70E740481C1C}">
                          <a14:useLocalDpi xmlns:a14="http://schemas.microsoft.com/office/drawing/2010/main" val="0"/>
                        </a:ext>
                      </a:extLst>
                    </a:blip>
                    <a:stretch>
                      <a:fillRect/>
                    </a:stretch>
                  </pic:blipFill>
                  <pic:spPr>
                    <a:xfrm>
                      <a:off x="0" y="0"/>
                      <a:ext cx="7115582" cy="3812001"/>
                    </a:xfrm>
                    <a:prstGeom prst="rect">
                      <a:avLst/>
                    </a:prstGeom>
                  </pic:spPr>
                </pic:pic>
              </a:graphicData>
            </a:graphic>
          </wp:inline>
        </w:drawing>
      </w:r>
    </w:p>
    <w:p w:rsidR="000E49D2" w:rsidRPr="000E49D2" w:rsidRDefault="000E49D2" w:rsidP="000E49D2">
      <w:pPr>
        <w:pStyle w:val="Descripcin"/>
      </w:pPr>
      <w:r>
        <w:t>Gadget to change the execution context over the Stack (</w:t>
      </w:r>
      <w:proofErr w:type="spellStart"/>
      <w:r>
        <w:t>nopsleed</w:t>
      </w:r>
      <w:proofErr w:type="spellEnd"/>
      <w:r>
        <w:t xml:space="preserve"> + shellcode)</w:t>
      </w:r>
    </w:p>
    <w:p w:rsidR="007464B6" w:rsidRDefault="007464B6" w:rsidP="007464B6">
      <w:pPr>
        <w:ind w:left="-720"/>
        <w:rPr>
          <w:rFonts w:ascii="Calibri" w:hAnsi="Calibri"/>
          <w:noProof/>
          <w:sz w:val="24"/>
          <w:szCs w:val="24"/>
        </w:rPr>
      </w:pPr>
      <w:r>
        <w:rPr>
          <w:rFonts w:ascii="Calibri" w:hAnsi="Calibri"/>
          <w:noProof/>
          <w:sz w:val="24"/>
          <w:szCs w:val="24"/>
        </w:rPr>
        <w:drawing>
          <wp:inline distT="0" distB="0" distL="0" distR="0" wp14:anchorId="7CB3F749" wp14:editId="1F229D7D">
            <wp:extent cx="6984781" cy="3674853"/>
            <wp:effectExtent l="0" t="0" r="698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psleed.png"/>
                    <pic:cNvPicPr/>
                  </pic:nvPicPr>
                  <pic:blipFill>
                    <a:blip r:embed="rId17">
                      <a:extLst>
                        <a:ext uri="{28A0092B-C50C-407E-A947-70E740481C1C}">
                          <a14:useLocalDpi xmlns:a14="http://schemas.microsoft.com/office/drawing/2010/main" val="0"/>
                        </a:ext>
                      </a:extLst>
                    </a:blip>
                    <a:stretch>
                      <a:fillRect/>
                    </a:stretch>
                  </pic:blipFill>
                  <pic:spPr>
                    <a:xfrm>
                      <a:off x="0" y="0"/>
                      <a:ext cx="6997505" cy="3681547"/>
                    </a:xfrm>
                    <a:prstGeom prst="rect">
                      <a:avLst/>
                    </a:prstGeom>
                  </pic:spPr>
                </pic:pic>
              </a:graphicData>
            </a:graphic>
          </wp:inline>
        </w:drawing>
      </w:r>
    </w:p>
    <w:p w:rsidR="000E49D2" w:rsidRDefault="000E49D2" w:rsidP="000E49D2">
      <w:pPr>
        <w:pStyle w:val="Descripcin"/>
      </w:pPr>
      <w:proofErr w:type="spellStart"/>
      <w:r>
        <w:t>Nopsleed</w:t>
      </w:r>
      <w:proofErr w:type="spellEnd"/>
      <w:r>
        <w:t xml:space="preserve"> + Shellcode Execution.</w:t>
      </w:r>
    </w:p>
    <w:p w:rsidR="000E49D2" w:rsidRDefault="000E49D2" w:rsidP="007464B6">
      <w:pPr>
        <w:ind w:left="-720"/>
        <w:rPr>
          <w:rFonts w:ascii="Calibri" w:hAnsi="Calibri"/>
          <w:noProof/>
          <w:sz w:val="24"/>
          <w:szCs w:val="24"/>
        </w:rPr>
      </w:pPr>
    </w:p>
    <w:p w:rsidR="002F617A" w:rsidRDefault="007464B6" w:rsidP="002F617A">
      <w:pPr>
        <w:ind w:left="-720"/>
        <w:rPr>
          <w:b/>
          <w:noProof/>
          <w:sz w:val="30"/>
          <w:szCs w:val="30"/>
        </w:rPr>
      </w:pPr>
      <w:r>
        <w:rPr>
          <w:rFonts w:ascii="Calibri" w:hAnsi="Calibri"/>
          <w:noProof/>
          <w:sz w:val="24"/>
          <w:szCs w:val="24"/>
        </w:rPr>
        <w:drawing>
          <wp:inline distT="0" distB="0" distL="0" distR="0" wp14:anchorId="0E008287" wp14:editId="449C3EC6">
            <wp:extent cx="6927011" cy="307423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png"/>
                    <pic:cNvPicPr/>
                  </pic:nvPicPr>
                  <pic:blipFill>
                    <a:blip r:embed="rId18">
                      <a:extLst>
                        <a:ext uri="{28A0092B-C50C-407E-A947-70E740481C1C}">
                          <a14:useLocalDpi xmlns:a14="http://schemas.microsoft.com/office/drawing/2010/main" val="0"/>
                        </a:ext>
                      </a:extLst>
                    </a:blip>
                    <a:stretch>
                      <a:fillRect/>
                    </a:stretch>
                  </pic:blipFill>
                  <pic:spPr>
                    <a:xfrm>
                      <a:off x="0" y="0"/>
                      <a:ext cx="6930849" cy="3075934"/>
                    </a:xfrm>
                    <a:prstGeom prst="rect">
                      <a:avLst/>
                    </a:prstGeom>
                  </pic:spPr>
                </pic:pic>
              </a:graphicData>
            </a:graphic>
          </wp:inline>
        </w:drawing>
      </w:r>
    </w:p>
    <w:p w:rsidR="002F617A" w:rsidRDefault="002F617A" w:rsidP="002F617A">
      <w:pPr>
        <w:pStyle w:val="Descripcin"/>
      </w:pPr>
      <w:r>
        <w:t>Successful code execution</w:t>
      </w:r>
      <w:r>
        <w:t>.</w:t>
      </w:r>
    </w:p>
    <w:p w:rsidR="002F617A" w:rsidRPr="00025763" w:rsidRDefault="002F617A" w:rsidP="007464B6">
      <w:pPr>
        <w:ind w:left="-720"/>
        <w:rPr>
          <w:b/>
          <w:noProof/>
          <w:sz w:val="30"/>
          <w:szCs w:val="30"/>
        </w:rPr>
        <w:sectPr w:rsidR="002F617A" w:rsidRPr="00025763" w:rsidSect="00854D7E">
          <w:pgSz w:w="12240" w:h="15840" w:code="1"/>
          <w:pgMar w:top="1440" w:right="1440" w:bottom="1440" w:left="1440" w:header="0" w:footer="0" w:gutter="0"/>
          <w:pgNumType w:fmt="lowerRoman" w:start="0"/>
          <w:cols w:space="708"/>
          <w:docGrid w:linePitch="360"/>
        </w:sectPr>
      </w:pPr>
    </w:p>
    <w:tbl>
      <w:tblPr>
        <w:tblpPr w:leftFromText="180" w:rightFromText="180" w:vertAnchor="text" w:horzAnchor="margin" w:tblpXSpec="center" w:tblpY="-1303"/>
        <w:tblW w:w="6404" w:type="pct"/>
        <w:tblCellMar>
          <w:left w:w="0" w:type="dxa"/>
          <w:right w:w="0" w:type="dxa"/>
        </w:tblCellMar>
        <w:tblLook w:val="04A0" w:firstRow="1" w:lastRow="0" w:firstColumn="1" w:lastColumn="0" w:noHBand="0" w:noVBand="1"/>
      </w:tblPr>
      <w:tblGrid>
        <w:gridCol w:w="3992"/>
        <w:gridCol w:w="3997"/>
        <w:gridCol w:w="3999"/>
      </w:tblGrid>
      <w:tr w:rsidR="009A289F" w:rsidRPr="00D5672C" w:rsidTr="00113A6A">
        <w:trPr>
          <w:trHeight w:val="403"/>
        </w:trPr>
        <w:tc>
          <w:tcPr>
            <w:tcW w:w="5000" w:type="pct"/>
            <w:gridSpan w:val="3"/>
            <w:tcMar>
              <w:bottom w:w="144" w:type="dxa"/>
            </w:tcMar>
          </w:tcPr>
          <w:p w:rsidR="009A289F" w:rsidRPr="00025763" w:rsidRDefault="009A289F" w:rsidP="009A289F">
            <w:pPr>
              <w:pStyle w:val="Piedepgina"/>
              <w:jc w:val="right"/>
              <w:rPr>
                <w:noProof/>
                <w:sz w:val="28"/>
                <w:szCs w:val="28"/>
              </w:rPr>
            </w:pPr>
            <w:r w:rsidRPr="00025763">
              <w:rPr>
                <w:b/>
                <w:bCs/>
                <w:noProof/>
                <w:sz w:val="28"/>
                <w:szCs w:val="28"/>
              </w:rPr>
              <w:lastRenderedPageBreak/>
              <w:t>QQPlayer 3.9 – HeapOverflow</w:t>
            </w:r>
          </w:p>
        </w:tc>
      </w:tr>
      <w:tr w:rsidR="009A289F" w:rsidRPr="00D5672C" w:rsidTr="00113A6A">
        <w:trPr>
          <w:trHeight w:hRule="exact" w:val="86"/>
        </w:trPr>
        <w:tc>
          <w:tcPr>
            <w:tcW w:w="1665" w:type="pct"/>
            <w:shd w:val="clear" w:color="auto" w:fill="000000" w:themeFill="text1"/>
          </w:tcPr>
          <w:p w:rsidR="009A289F" w:rsidRPr="00025763" w:rsidRDefault="009A289F" w:rsidP="00113A6A">
            <w:pPr>
              <w:pStyle w:val="Piedepgina"/>
              <w:rPr>
                <w:noProof/>
              </w:rPr>
            </w:pPr>
          </w:p>
        </w:tc>
        <w:tc>
          <w:tcPr>
            <w:tcW w:w="1667" w:type="pct"/>
            <w:shd w:val="clear" w:color="auto" w:fill="000000" w:themeFill="text1"/>
          </w:tcPr>
          <w:p w:rsidR="009A289F" w:rsidRPr="00025763" w:rsidRDefault="009A289F" w:rsidP="00113A6A">
            <w:pPr>
              <w:pStyle w:val="Piedepgina"/>
              <w:rPr>
                <w:noProof/>
              </w:rPr>
            </w:pPr>
          </w:p>
        </w:tc>
        <w:tc>
          <w:tcPr>
            <w:tcW w:w="1668" w:type="pct"/>
            <w:shd w:val="clear" w:color="auto" w:fill="000000" w:themeFill="text1"/>
          </w:tcPr>
          <w:p w:rsidR="009A289F" w:rsidRPr="00025763" w:rsidRDefault="009A289F" w:rsidP="00113A6A">
            <w:pPr>
              <w:pStyle w:val="Piedepgina"/>
              <w:rPr>
                <w:noProof/>
              </w:rPr>
            </w:pPr>
          </w:p>
        </w:tc>
      </w:tr>
    </w:tbl>
    <w:p w:rsidR="00EA355F" w:rsidRDefault="00EA355F" w:rsidP="00EA355F">
      <w:pPr>
        <w:ind w:left="-720"/>
        <w:rPr>
          <w:rFonts w:ascii="Calibri" w:hAnsi="Calibri"/>
          <w:b/>
          <w:noProof/>
          <w:sz w:val="24"/>
          <w:szCs w:val="24"/>
        </w:rPr>
      </w:pPr>
      <w:r>
        <w:rPr>
          <w:rFonts w:ascii="Calibri" w:hAnsi="Calibri"/>
          <w:b/>
          <w:noProof/>
          <w:sz w:val="24"/>
          <w:szCs w:val="24"/>
        </w:rPr>
        <w:t>. Finding:</w:t>
      </w:r>
    </w:p>
    <w:p w:rsidR="00EA355F" w:rsidRPr="00AD203F" w:rsidRDefault="00EA355F" w:rsidP="00EA355F">
      <w:pPr>
        <w:ind w:left="-720"/>
        <w:rPr>
          <w:rFonts w:ascii="Calibri" w:hAnsi="Calibri"/>
          <w:noProof/>
          <w:sz w:val="22"/>
          <w:szCs w:val="22"/>
        </w:rPr>
      </w:pPr>
      <w:r w:rsidRPr="00AD203F">
        <w:rPr>
          <w:rFonts w:ascii="Calibri" w:hAnsi="Calibri"/>
          <w:noProof/>
          <w:sz w:val="22"/>
          <w:szCs w:val="22"/>
        </w:rPr>
        <w:t>This vulnerabi</w:t>
      </w:r>
      <w:r w:rsidR="0026474F">
        <w:rPr>
          <w:rFonts w:ascii="Calibri" w:hAnsi="Calibri"/>
          <w:noProof/>
          <w:sz w:val="22"/>
          <w:szCs w:val="22"/>
        </w:rPr>
        <w:t>lity w</w:t>
      </w:r>
      <w:r w:rsidR="002431DA">
        <w:rPr>
          <w:rFonts w:ascii="Calibri" w:hAnsi="Calibri"/>
          <w:noProof/>
          <w:sz w:val="22"/>
          <w:szCs w:val="22"/>
        </w:rPr>
        <w:t>as found through fuzzing Matrosk</w:t>
      </w:r>
      <w:r w:rsidR="0026474F">
        <w:rPr>
          <w:rFonts w:ascii="Calibri" w:hAnsi="Calibri"/>
          <w:noProof/>
          <w:sz w:val="22"/>
          <w:szCs w:val="22"/>
        </w:rPr>
        <w:t>a file format (.webm)</w:t>
      </w:r>
      <w:r w:rsidRPr="00AD203F">
        <w:rPr>
          <w:rFonts w:ascii="Calibri" w:hAnsi="Calibri"/>
          <w:noProof/>
          <w:sz w:val="22"/>
          <w:szCs w:val="22"/>
        </w:rPr>
        <w:t xml:space="preserve"> files with </w:t>
      </w:r>
      <w:r w:rsidR="0026474F">
        <w:rPr>
          <w:rFonts w:ascii="Calibri" w:hAnsi="Calibri"/>
          <w:noProof/>
          <w:sz w:val="22"/>
          <w:szCs w:val="22"/>
        </w:rPr>
        <w:t xml:space="preserve">WinAFL Framework </w:t>
      </w:r>
      <w:r w:rsidRPr="00AD203F">
        <w:rPr>
          <w:rFonts w:ascii="Calibri" w:hAnsi="Calibri"/>
          <w:noProof/>
          <w:sz w:val="22"/>
          <w:szCs w:val="22"/>
        </w:rPr>
        <w:t>after a deeper analysis of file parser libraries used by the program.</w:t>
      </w:r>
    </w:p>
    <w:p w:rsidR="00EA355F" w:rsidRDefault="00EA355F" w:rsidP="00EA355F">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Impact:</w:t>
      </w:r>
    </w:p>
    <w:p w:rsidR="00EA355F" w:rsidRPr="00AD203F" w:rsidRDefault="00EA355F" w:rsidP="00EA355F">
      <w:pPr>
        <w:ind w:left="-720"/>
        <w:rPr>
          <w:rFonts w:ascii="Calibri" w:hAnsi="Calibri"/>
          <w:noProof/>
          <w:sz w:val="24"/>
          <w:szCs w:val="24"/>
        </w:rPr>
      </w:pPr>
      <w:r w:rsidRPr="001B52B3">
        <w:rPr>
          <w:rFonts w:ascii="Calibri" w:hAnsi="Calibri"/>
          <w:noProof/>
          <w:sz w:val="22"/>
          <w:szCs w:val="22"/>
        </w:rPr>
        <w:t xml:space="preserve">The vulnerability found in this application deal in code execution with the privileges of the user that run </w:t>
      </w:r>
      <w:r w:rsidR="00B77CE2">
        <w:rPr>
          <w:rFonts w:ascii="Calibri" w:hAnsi="Calibri"/>
          <w:noProof/>
          <w:sz w:val="22"/>
          <w:szCs w:val="22"/>
        </w:rPr>
        <w:t>QQ</w:t>
      </w:r>
      <w:r w:rsidRPr="001B52B3">
        <w:rPr>
          <w:rFonts w:ascii="Calibri" w:hAnsi="Calibri"/>
          <w:noProof/>
          <w:sz w:val="22"/>
          <w:szCs w:val="22"/>
        </w:rPr>
        <w:t>Player via local</w:t>
      </w:r>
      <w:r w:rsidR="00B77CE2">
        <w:rPr>
          <w:rFonts w:ascii="Calibri" w:hAnsi="Calibri"/>
          <w:noProof/>
          <w:sz w:val="24"/>
          <w:szCs w:val="24"/>
        </w:rPr>
        <w:t xml:space="preserve"> file</w:t>
      </w:r>
      <w:r>
        <w:rPr>
          <w:rFonts w:ascii="Calibri" w:hAnsi="Calibri"/>
          <w:noProof/>
          <w:sz w:val="24"/>
          <w:szCs w:val="24"/>
        </w:rPr>
        <w:t>.</w:t>
      </w:r>
    </w:p>
    <w:p w:rsidR="00EA355F" w:rsidRDefault="00EA355F" w:rsidP="00EA355F">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Requeriments:</w:t>
      </w:r>
    </w:p>
    <w:p w:rsidR="00EA355F" w:rsidRPr="001B52B3" w:rsidRDefault="00EA355F" w:rsidP="00EA355F">
      <w:pPr>
        <w:ind w:left="-720"/>
        <w:rPr>
          <w:rFonts w:ascii="Calibri" w:hAnsi="Calibri"/>
          <w:noProof/>
          <w:sz w:val="22"/>
          <w:szCs w:val="22"/>
        </w:rPr>
      </w:pPr>
      <w:r w:rsidRPr="001B52B3">
        <w:rPr>
          <w:rFonts w:ascii="Calibri" w:hAnsi="Calibri"/>
          <w:noProof/>
          <w:sz w:val="22"/>
          <w:szCs w:val="22"/>
        </w:rPr>
        <w:t xml:space="preserve">The vulnerability </w:t>
      </w:r>
      <w:r w:rsidR="00ED27EB">
        <w:rPr>
          <w:rFonts w:ascii="Calibri" w:hAnsi="Calibri"/>
          <w:noProof/>
          <w:sz w:val="22"/>
          <w:szCs w:val="22"/>
        </w:rPr>
        <w:t xml:space="preserve">can be triggered in all Windows </w:t>
      </w:r>
      <w:r w:rsidRPr="001B52B3">
        <w:rPr>
          <w:rFonts w:ascii="Calibri" w:hAnsi="Calibri"/>
          <w:noProof/>
          <w:sz w:val="22"/>
          <w:szCs w:val="22"/>
        </w:rPr>
        <w:t>(The PoC</w:t>
      </w:r>
      <w:r w:rsidR="00ED27EB">
        <w:rPr>
          <w:rFonts w:ascii="Calibri" w:hAnsi="Calibri"/>
          <w:noProof/>
          <w:sz w:val="22"/>
          <w:szCs w:val="22"/>
        </w:rPr>
        <w:t xml:space="preserve"> works in all platforms</w:t>
      </w:r>
      <w:r w:rsidRPr="001B52B3">
        <w:rPr>
          <w:rFonts w:ascii="Calibri" w:hAnsi="Calibri"/>
          <w:noProof/>
          <w:sz w:val="22"/>
          <w:szCs w:val="22"/>
        </w:rPr>
        <w:t>).</w:t>
      </w:r>
    </w:p>
    <w:p w:rsidR="00FB313D" w:rsidRPr="00AD203F" w:rsidRDefault="00EA355F" w:rsidP="00FB313D">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Details:</w:t>
      </w:r>
    </w:p>
    <w:p w:rsidR="00EA355F" w:rsidRDefault="00EA355F" w:rsidP="00FB313D">
      <w:pPr>
        <w:ind w:left="-720"/>
        <w:rPr>
          <w:rFonts w:ascii="Calibri" w:hAnsi="Calibri"/>
          <w:noProof/>
          <w:sz w:val="22"/>
          <w:szCs w:val="22"/>
        </w:rPr>
      </w:pPr>
      <w:r w:rsidRPr="001B52B3">
        <w:rPr>
          <w:rFonts w:ascii="Calibri" w:hAnsi="Calibri"/>
          <w:noProof/>
          <w:sz w:val="22"/>
          <w:szCs w:val="22"/>
        </w:rPr>
        <w:t xml:space="preserve">The vulnerability </w:t>
      </w:r>
      <w:r w:rsidR="00FB313D">
        <w:rPr>
          <w:rFonts w:ascii="Calibri" w:hAnsi="Calibri"/>
          <w:noProof/>
          <w:sz w:val="22"/>
          <w:szCs w:val="22"/>
        </w:rPr>
        <w:t>is an unidentified Heap</w:t>
      </w:r>
      <w:r w:rsidR="00DB513B">
        <w:rPr>
          <w:rFonts w:ascii="Calibri" w:hAnsi="Calibri"/>
          <w:noProof/>
          <w:sz w:val="22"/>
          <w:szCs w:val="22"/>
        </w:rPr>
        <w:t xml:space="preserve"> </w:t>
      </w:r>
      <w:r w:rsidR="00FB313D">
        <w:rPr>
          <w:rFonts w:ascii="Calibri" w:hAnsi="Calibri"/>
          <w:noProof/>
          <w:sz w:val="22"/>
          <w:szCs w:val="22"/>
        </w:rPr>
        <w:t xml:space="preserve">Overflow in the library matroskasplitter.ax </w:t>
      </w:r>
      <w:r w:rsidRPr="001B52B3">
        <w:rPr>
          <w:rFonts w:ascii="Calibri" w:hAnsi="Calibri"/>
          <w:noProof/>
          <w:sz w:val="22"/>
          <w:szCs w:val="22"/>
        </w:rPr>
        <w:t>the malformed</w:t>
      </w:r>
      <w:r w:rsidR="00FB313D">
        <w:rPr>
          <w:rFonts w:ascii="Calibri" w:hAnsi="Calibri"/>
          <w:noProof/>
          <w:sz w:val="22"/>
          <w:szCs w:val="22"/>
        </w:rPr>
        <w:t xml:space="preserve"> file trigger several </w:t>
      </w:r>
      <w:r w:rsidR="00FB313D" w:rsidRPr="00FB313D">
        <w:rPr>
          <w:rFonts w:ascii="Calibri" w:hAnsi="Calibri"/>
          <w:b/>
          <w:noProof/>
          <w:sz w:val="22"/>
          <w:szCs w:val="22"/>
        </w:rPr>
        <w:t>call r32</w:t>
      </w:r>
      <w:r w:rsidR="00FB313D">
        <w:rPr>
          <w:rFonts w:ascii="Calibri" w:hAnsi="Calibri"/>
          <w:noProof/>
          <w:sz w:val="22"/>
          <w:szCs w:val="22"/>
        </w:rPr>
        <w:t xml:space="preserve"> across the program, the pointer used in the </w:t>
      </w:r>
      <w:r w:rsidR="00FB313D" w:rsidRPr="00FB313D">
        <w:rPr>
          <w:rFonts w:ascii="Calibri" w:hAnsi="Calibri"/>
          <w:b/>
          <w:noProof/>
          <w:sz w:val="22"/>
          <w:szCs w:val="22"/>
        </w:rPr>
        <w:t>call r32</w:t>
      </w:r>
      <w:r w:rsidR="00FB313D">
        <w:rPr>
          <w:rFonts w:ascii="Calibri" w:hAnsi="Calibri"/>
          <w:noProof/>
          <w:sz w:val="22"/>
          <w:szCs w:val="22"/>
        </w:rPr>
        <w:t xml:space="preserve"> is setted by a controlled register in a memory mov instructions in all the cases</w:t>
      </w:r>
      <w:r w:rsidRPr="001B52B3">
        <w:rPr>
          <w:rFonts w:ascii="Calibri" w:hAnsi="Calibri"/>
          <w:noProof/>
          <w:sz w:val="22"/>
          <w:szCs w:val="22"/>
        </w:rPr>
        <w:t>.</w:t>
      </w:r>
    </w:p>
    <w:p w:rsidR="00BD7FE8" w:rsidRPr="00FB313D" w:rsidRDefault="00FB313D" w:rsidP="00FB313D">
      <w:pPr>
        <w:ind w:left="-720"/>
        <w:rPr>
          <w:rFonts w:ascii="Calibri" w:hAnsi="Calibri"/>
          <w:noProof/>
          <w:sz w:val="22"/>
          <w:szCs w:val="22"/>
        </w:rPr>
      </w:pPr>
      <w:r>
        <w:rPr>
          <w:rFonts w:ascii="Calibri" w:hAnsi="Calibri"/>
          <w:noProof/>
          <w:sz w:val="22"/>
          <w:szCs w:val="22"/>
        </w:rPr>
        <w:drawing>
          <wp:inline distT="0" distB="0" distL="0" distR="0">
            <wp:extent cx="7116792" cy="1384581"/>
            <wp:effectExtent l="0" t="0" r="825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l.png"/>
                    <pic:cNvPicPr/>
                  </pic:nvPicPr>
                  <pic:blipFill>
                    <a:blip r:embed="rId19">
                      <a:extLst>
                        <a:ext uri="{28A0092B-C50C-407E-A947-70E740481C1C}">
                          <a14:useLocalDpi xmlns:a14="http://schemas.microsoft.com/office/drawing/2010/main" val="0"/>
                        </a:ext>
                      </a:extLst>
                    </a:blip>
                    <a:stretch>
                      <a:fillRect/>
                    </a:stretch>
                  </pic:blipFill>
                  <pic:spPr>
                    <a:xfrm>
                      <a:off x="0" y="0"/>
                      <a:ext cx="7138241" cy="1388754"/>
                    </a:xfrm>
                    <a:prstGeom prst="rect">
                      <a:avLst/>
                    </a:prstGeom>
                  </pic:spPr>
                </pic:pic>
              </a:graphicData>
            </a:graphic>
          </wp:inline>
        </w:drawing>
      </w:r>
    </w:p>
    <w:p w:rsidR="00FB313D" w:rsidRDefault="00FB313D" w:rsidP="00FB313D">
      <w:pPr>
        <w:pStyle w:val="Descripcin"/>
      </w:pPr>
      <w:r>
        <w:t xml:space="preserve">Call EAX trigger the bug, </w:t>
      </w:r>
      <w:proofErr w:type="spellStart"/>
      <w:r>
        <w:t>eax</w:t>
      </w:r>
      <w:proofErr w:type="spellEnd"/>
      <w:r>
        <w:t xml:space="preserve"> is set by move </w:t>
      </w:r>
      <w:proofErr w:type="spellStart"/>
      <w:r>
        <w:t>eax</w:t>
      </w:r>
      <w:proofErr w:type="spellEnd"/>
      <w:r>
        <w:t xml:space="preserve">, </w:t>
      </w:r>
      <w:proofErr w:type="spellStart"/>
      <w:r>
        <w:t>dword</w:t>
      </w:r>
      <w:proofErr w:type="spellEnd"/>
      <w:r>
        <w:t xml:space="preserve"> [</w:t>
      </w:r>
      <w:proofErr w:type="spellStart"/>
      <w:r>
        <w:t>eax+C</w:t>
      </w:r>
      <w:proofErr w:type="spellEnd"/>
      <w:r>
        <w:t>] where EAX value is controlled by the payload</w:t>
      </w:r>
      <w:r>
        <w:t>.</w:t>
      </w:r>
    </w:p>
    <w:p w:rsidR="00FB313D" w:rsidRPr="00FB313D" w:rsidRDefault="00FB313D" w:rsidP="00FB313D"/>
    <w:p w:rsidR="00FB313D" w:rsidRDefault="00FB313D" w:rsidP="00FB313D">
      <w:pPr>
        <w:ind w:left="-720"/>
        <w:rPr>
          <w:rFonts w:ascii="Calibri" w:hAnsi="Calibri"/>
          <w:noProof/>
          <w:sz w:val="22"/>
          <w:szCs w:val="22"/>
        </w:rPr>
      </w:pPr>
      <w:r>
        <w:rPr>
          <w:rFonts w:ascii="Calibri" w:hAnsi="Calibri"/>
          <w:noProof/>
          <w:sz w:val="22"/>
          <w:szCs w:val="22"/>
        </w:rPr>
        <w:t xml:space="preserve">With an appropiate Heap Spray an attacker can controll all the </w:t>
      </w:r>
      <w:r w:rsidRPr="00FB313D">
        <w:rPr>
          <w:rFonts w:ascii="Calibri" w:hAnsi="Calibri"/>
          <w:b/>
          <w:noProof/>
          <w:sz w:val="22"/>
          <w:szCs w:val="22"/>
        </w:rPr>
        <w:t>mov r32, [memory]; call r32</w:t>
      </w:r>
      <w:r>
        <w:rPr>
          <w:rFonts w:ascii="Calibri" w:hAnsi="Calibri"/>
          <w:noProof/>
          <w:sz w:val="22"/>
          <w:szCs w:val="22"/>
        </w:rPr>
        <w:t xml:space="preserve"> instances and trigger the bug without import where the crash happen in the application (the application crash in minimun 3 parts of the program in the same way)</w:t>
      </w:r>
      <w:r w:rsidRPr="001B52B3">
        <w:rPr>
          <w:rFonts w:ascii="Calibri" w:hAnsi="Calibri"/>
          <w:noProof/>
          <w:sz w:val="22"/>
          <w:szCs w:val="22"/>
        </w:rPr>
        <w:t>.</w:t>
      </w:r>
    </w:p>
    <w:p w:rsidR="00FB313D" w:rsidRDefault="00FB313D" w:rsidP="00FB313D">
      <w:pPr>
        <w:ind w:left="-720"/>
        <w:rPr>
          <w:rFonts w:ascii="Calibri" w:hAnsi="Calibri"/>
          <w:noProof/>
          <w:sz w:val="22"/>
          <w:szCs w:val="22"/>
        </w:rPr>
      </w:pPr>
      <w:r>
        <w:rPr>
          <w:rFonts w:ascii="Calibri" w:hAnsi="Calibri"/>
          <w:noProof/>
          <w:sz w:val="22"/>
          <w:szCs w:val="22"/>
        </w:rPr>
        <w:t>The only problem here was found a way to do the Heap Spray from the  same file,  this because QQPlayer does not have a Browser Plugin so is imposible Spray using JavaScript.</w:t>
      </w:r>
    </w:p>
    <w:p w:rsidR="00FB313D" w:rsidRDefault="00E17598" w:rsidP="00FB313D">
      <w:pPr>
        <w:ind w:left="-720"/>
        <w:rPr>
          <w:rFonts w:ascii="Calibri" w:hAnsi="Calibri"/>
          <w:noProof/>
          <w:sz w:val="22"/>
          <w:szCs w:val="22"/>
        </w:rPr>
      </w:pPr>
      <w:r>
        <w:rPr>
          <w:rFonts w:ascii="Calibri" w:hAnsi="Calibri"/>
          <w:noProof/>
          <w:sz w:val="22"/>
          <w:szCs w:val="22"/>
        </w:rPr>
        <w:t xml:space="preserve">After several reversing process and deeper study of Matroska file format </w:t>
      </w:r>
      <w:r w:rsidR="00DB513B">
        <w:rPr>
          <w:rFonts w:ascii="Calibri" w:hAnsi="Calibri"/>
          <w:noProof/>
          <w:sz w:val="22"/>
          <w:szCs w:val="22"/>
        </w:rPr>
        <w:t>a way to Heap Spray appear due that the application not free the memory allocated by Matroska MultiTrack file structure.</w:t>
      </w:r>
    </w:p>
    <w:p w:rsidR="00DB513B" w:rsidRDefault="00DB513B" w:rsidP="00FB313D">
      <w:pPr>
        <w:ind w:left="-720"/>
        <w:rPr>
          <w:rFonts w:ascii="Calibri" w:hAnsi="Calibri"/>
          <w:noProof/>
          <w:sz w:val="22"/>
          <w:szCs w:val="22"/>
        </w:rPr>
      </w:pPr>
    </w:p>
    <w:p w:rsidR="00DB513B" w:rsidRPr="00830ABD" w:rsidRDefault="00B72318" w:rsidP="00FB313D">
      <w:pPr>
        <w:ind w:left="-720"/>
        <w:rPr>
          <w:rFonts w:ascii="Calibri" w:hAnsi="Calibri"/>
          <w:noProof/>
          <w:sz w:val="22"/>
          <w:szCs w:val="22"/>
        </w:rPr>
      </w:pPr>
      <w:r>
        <w:rPr>
          <w:rFonts w:ascii="Calibri" w:hAnsi="Calibri"/>
          <w:noProof/>
          <w:sz w:val="22"/>
          <w:szCs w:val="22"/>
        </w:rPr>
        <w:lastRenderedPageBreak/>
        <w:t>The vulnerability can be exploited c</w:t>
      </w:r>
      <w:r w:rsidR="00DB513B" w:rsidRPr="00830ABD">
        <w:rPr>
          <w:rFonts w:ascii="Calibri" w:hAnsi="Calibri"/>
          <w:noProof/>
          <w:sz w:val="22"/>
          <w:szCs w:val="22"/>
        </w:rPr>
        <w:t>rafting</w:t>
      </w:r>
      <w:r w:rsidR="00371EDB">
        <w:rPr>
          <w:rFonts w:ascii="Calibri" w:hAnsi="Calibri"/>
          <w:noProof/>
          <w:sz w:val="22"/>
          <w:szCs w:val="22"/>
        </w:rPr>
        <w:t xml:space="preserve"> a</w:t>
      </w:r>
      <w:r w:rsidR="00DB513B" w:rsidRPr="00830ABD">
        <w:rPr>
          <w:rFonts w:ascii="Calibri" w:hAnsi="Calibri"/>
          <w:noProof/>
          <w:sz w:val="22"/>
          <w:szCs w:val="22"/>
        </w:rPr>
        <w:t xml:space="preserve"> malformed Matroska file that Spray the Heap using</w:t>
      </w:r>
      <w:r>
        <w:rPr>
          <w:rFonts w:ascii="Calibri" w:hAnsi="Calibri"/>
          <w:noProof/>
          <w:sz w:val="22"/>
          <w:szCs w:val="22"/>
        </w:rPr>
        <w:t xml:space="preserve"> Multi-Track feature</w:t>
      </w:r>
      <w:r w:rsidR="00DB513B" w:rsidRPr="00830ABD">
        <w:rPr>
          <w:rFonts w:ascii="Calibri" w:hAnsi="Calibri"/>
          <w:noProof/>
          <w:sz w:val="22"/>
          <w:szCs w:val="22"/>
        </w:rPr>
        <w:t xml:space="preserve"> and in a last</w:t>
      </w:r>
      <w:r>
        <w:rPr>
          <w:rFonts w:ascii="Calibri" w:hAnsi="Calibri"/>
          <w:noProof/>
          <w:sz w:val="22"/>
          <w:szCs w:val="22"/>
        </w:rPr>
        <w:t xml:space="preserve"> single</w:t>
      </w:r>
      <w:r w:rsidR="00DB513B" w:rsidRPr="00830ABD">
        <w:rPr>
          <w:rFonts w:ascii="Calibri" w:hAnsi="Calibri"/>
          <w:noProof/>
          <w:sz w:val="22"/>
          <w:szCs w:val="22"/>
        </w:rPr>
        <w:t xml:space="preserve"> track trigger the Heap Overflow</w:t>
      </w:r>
      <w:r>
        <w:rPr>
          <w:rFonts w:ascii="Calibri" w:hAnsi="Calibri"/>
          <w:noProof/>
          <w:sz w:val="22"/>
          <w:szCs w:val="22"/>
        </w:rPr>
        <w:t>, doing this,</w:t>
      </w:r>
      <w:r w:rsidR="00DB513B" w:rsidRPr="00830ABD">
        <w:rPr>
          <w:rFonts w:ascii="Calibri" w:hAnsi="Calibri"/>
          <w:noProof/>
          <w:sz w:val="22"/>
          <w:szCs w:val="22"/>
        </w:rPr>
        <w:t xml:space="preserve"> an attacker is able to control all the vulnerables </w:t>
      </w:r>
      <w:r w:rsidR="00DB513B" w:rsidRPr="00830ABD">
        <w:rPr>
          <w:rFonts w:ascii="Calibri" w:hAnsi="Calibri"/>
          <w:b/>
          <w:noProof/>
          <w:sz w:val="22"/>
          <w:szCs w:val="22"/>
        </w:rPr>
        <w:t>call r32</w:t>
      </w:r>
      <w:r w:rsidR="00DB513B" w:rsidRPr="00830ABD">
        <w:rPr>
          <w:rFonts w:ascii="Calibri" w:hAnsi="Calibri"/>
          <w:noProof/>
          <w:sz w:val="22"/>
          <w:szCs w:val="22"/>
        </w:rPr>
        <w:t xml:space="preserve"> instances and trigger the code execution.</w:t>
      </w:r>
    </w:p>
    <w:p w:rsidR="003E23CA" w:rsidRPr="00830ABD" w:rsidRDefault="00DB513B" w:rsidP="003E23CA">
      <w:pPr>
        <w:ind w:left="-720"/>
        <w:rPr>
          <w:rFonts w:ascii="Calibri" w:hAnsi="Calibri"/>
          <w:noProof/>
          <w:sz w:val="22"/>
          <w:szCs w:val="22"/>
        </w:rPr>
      </w:pPr>
      <w:r w:rsidRPr="00830ABD">
        <w:rPr>
          <w:rFonts w:ascii="Calibri" w:hAnsi="Calibri"/>
          <w:noProof/>
          <w:sz w:val="22"/>
          <w:szCs w:val="22"/>
        </w:rPr>
        <w:t xml:space="preserve">The process to derive in a full functional exploit after found the way to Heap Spray the application was in </w:t>
      </w:r>
      <w:r w:rsidRPr="00830ABD">
        <w:rPr>
          <w:rFonts w:ascii="Calibri" w:hAnsi="Calibri"/>
          <w:sz w:val="22"/>
          <w:szCs w:val="22"/>
        </w:rPr>
        <w:t>essence a</w:t>
      </w:r>
      <w:r w:rsidRPr="00830ABD">
        <w:rPr>
          <w:rFonts w:ascii="Calibri" w:hAnsi="Calibri"/>
          <w:noProof/>
          <w:sz w:val="22"/>
          <w:szCs w:val="22"/>
        </w:rPr>
        <w:t xml:space="preserve"> try and error approach playing arround with the Matroska file specification</w:t>
      </w:r>
      <w:r w:rsidR="00383EFA">
        <w:rPr>
          <w:rFonts w:ascii="Calibri" w:hAnsi="Calibri"/>
          <w:noProof/>
          <w:sz w:val="22"/>
          <w:szCs w:val="22"/>
        </w:rPr>
        <w:t>s</w:t>
      </w:r>
      <w:r w:rsidRPr="00830ABD">
        <w:rPr>
          <w:rFonts w:ascii="Calibri" w:hAnsi="Calibri"/>
          <w:noProof/>
          <w:sz w:val="22"/>
          <w:szCs w:val="22"/>
        </w:rPr>
        <w:t>.</w:t>
      </w:r>
    </w:p>
    <w:p w:rsidR="00830ABD" w:rsidRDefault="00DB513B" w:rsidP="00830ABD">
      <w:pPr>
        <w:ind w:left="-720"/>
        <w:rPr>
          <w:rFonts w:ascii="Calibri" w:hAnsi="Calibri"/>
          <w:noProof/>
          <w:sz w:val="22"/>
          <w:szCs w:val="22"/>
        </w:rPr>
      </w:pPr>
      <w:r w:rsidRPr="00830ABD">
        <w:rPr>
          <w:rFonts w:ascii="Calibri" w:hAnsi="Calibri"/>
          <w:noProof/>
          <w:sz w:val="22"/>
          <w:szCs w:val="22"/>
        </w:rPr>
        <w:t>The result  is the following:</w:t>
      </w:r>
    </w:p>
    <w:p w:rsidR="003E23CA" w:rsidRDefault="003E23CA" w:rsidP="003E23CA">
      <w:pPr>
        <w:ind w:left="-720"/>
        <w:rPr>
          <w:rFonts w:ascii="Calibri" w:hAnsi="Calibri"/>
          <w:noProof/>
          <w:sz w:val="22"/>
          <w:szCs w:val="22"/>
        </w:rPr>
      </w:pPr>
      <w:r w:rsidRPr="003E23CA">
        <w:drawing>
          <wp:inline distT="0" distB="0" distL="0" distR="0">
            <wp:extent cx="3209026" cy="33809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1.png"/>
                    <pic:cNvPicPr/>
                  </pic:nvPicPr>
                  <pic:blipFill>
                    <a:blip r:embed="rId20">
                      <a:extLst>
                        <a:ext uri="{28A0092B-C50C-407E-A947-70E740481C1C}">
                          <a14:useLocalDpi xmlns:a14="http://schemas.microsoft.com/office/drawing/2010/main" val="0"/>
                        </a:ext>
                      </a:extLst>
                    </a:blip>
                    <a:stretch>
                      <a:fillRect/>
                    </a:stretch>
                  </pic:blipFill>
                  <pic:spPr>
                    <a:xfrm>
                      <a:off x="0" y="0"/>
                      <a:ext cx="3210773" cy="3382746"/>
                    </a:xfrm>
                    <a:prstGeom prst="rect">
                      <a:avLst/>
                    </a:prstGeom>
                  </pic:spPr>
                </pic:pic>
              </a:graphicData>
            </a:graphic>
          </wp:inline>
        </w:drawing>
      </w:r>
      <w:r>
        <w:rPr>
          <w:rFonts w:ascii="Calibri" w:hAnsi="Calibri"/>
          <w:noProof/>
          <w:sz w:val="22"/>
          <w:szCs w:val="22"/>
        </w:rPr>
        <w:drawing>
          <wp:inline distT="0" distB="0" distL="0" distR="0">
            <wp:extent cx="3189820" cy="33460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2.png"/>
                    <pic:cNvPicPr/>
                  </pic:nvPicPr>
                  <pic:blipFill>
                    <a:blip r:embed="rId21">
                      <a:extLst>
                        <a:ext uri="{28A0092B-C50C-407E-A947-70E740481C1C}">
                          <a14:useLocalDpi xmlns:a14="http://schemas.microsoft.com/office/drawing/2010/main" val="0"/>
                        </a:ext>
                      </a:extLst>
                    </a:blip>
                    <a:stretch>
                      <a:fillRect/>
                    </a:stretch>
                  </pic:blipFill>
                  <pic:spPr>
                    <a:xfrm>
                      <a:off x="0" y="0"/>
                      <a:ext cx="3192370" cy="3348740"/>
                    </a:xfrm>
                    <a:prstGeom prst="rect">
                      <a:avLst/>
                    </a:prstGeom>
                  </pic:spPr>
                </pic:pic>
              </a:graphicData>
            </a:graphic>
          </wp:inline>
        </w:drawing>
      </w:r>
    </w:p>
    <w:p w:rsidR="003E23CA" w:rsidRDefault="003E23CA" w:rsidP="003E23CA">
      <w:pPr>
        <w:pStyle w:val="Descripcin"/>
      </w:pPr>
      <w:r>
        <w:t>Memory before and after the Heap Spray</w:t>
      </w:r>
      <w:r>
        <w:t>.</w:t>
      </w:r>
    </w:p>
    <w:p w:rsidR="003E23CA" w:rsidRDefault="003E23CA" w:rsidP="00830ABD">
      <w:pPr>
        <w:ind w:left="-720"/>
        <w:rPr>
          <w:rFonts w:ascii="Calibri" w:hAnsi="Calibri"/>
          <w:noProof/>
          <w:sz w:val="22"/>
          <w:szCs w:val="22"/>
        </w:rPr>
      </w:pPr>
    </w:p>
    <w:p w:rsidR="003E23CA" w:rsidRPr="00830ABD" w:rsidRDefault="003E23CA" w:rsidP="00830ABD">
      <w:pPr>
        <w:ind w:left="-720"/>
        <w:rPr>
          <w:rFonts w:ascii="Calibri" w:hAnsi="Calibri"/>
          <w:noProof/>
          <w:sz w:val="22"/>
          <w:szCs w:val="22"/>
        </w:rPr>
      </w:pPr>
    </w:p>
    <w:p w:rsidR="00DB513B" w:rsidRDefault="00830ABD" w:rsidP="00E07F89">
      <w:pPr>
        <w:ind w:left="-720"/>
        <w:rPr>
          <w:rFonts w:ascii="Calibri" w:hAnsi="Calibri"/>
          <w:noProof/>
          <w:sz w:val="22"/>
          <w:szCs w:val="22"/>
        </w:rPr>
      </w:pPr>
      <w:r>
        <w:rPr>
          <w:rFonts w:ascii="Calibri" w:hAnsi="Calibri"/>
          <w:noProof/>
          <w:sz w:val="22"/>
          <w:szCs w:val="22"/>
        </w:rPr>
        <w:lastRenderedPageBreak/>
        <w:drawing>
          <wp:inline distT="0" distB="0" distL="0" distR="0">
            <wp:extent cx="6970143" cy="3254223"/>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png"/>
                    <pic:cNvPicPr/>
                  </pic:nvPicPr>
                  <pic:blipFill>
                    <a:blip r:embed="rId22">
                      <a:extLst>
                        <a:ext uri="{28A0092B-C50C-407E-A947-70E740481C1C}">
                          <a14:useLocalDpi xmlns:a14="http://schemas.microsoft.com/office/drawing/2010/main" val="0"/>
                        </a:ext>
                      </a:extLst>
                    </a:blip>
                    <a:stretch>
                      <a:fillRect/>
                    </a:stretch>
                  </pic:blipFill>
                  <pic:spPr>
                    <a:xfrm>
                      <a:off x="0" y="0"/>
                      <a:ext cx="6979087" cy="3258399"/>
                    </a:xfrm>
                    <a:prstGeom prst="rect">
                      <a:avLst/>
                    </a:prstGeom>
                  </pic:spPr>
                </pic:pic>
              </a:graphicData>
            </a:graphic>
          </wp:inline>
        </w:drawing>
      </w:r>
    </w:p>
    <w:p w:rsidR="00E07F89" w:rsidRDefault="00E07F89" w:rsidP="00E07F89">
      <w:pPr>
        <w:pStyle w:val="Descripcin"/>
      </w:pPr>
      <w:r>
        <w:t>Successful code execution</w:t>
      </w:r>
      <w:r>
        <w:t xml:space="preserve"> through Heap Spray</w:t>
      </w:r>
      <w:r>
        <w:t>.</w:t>
      </w:r>
    </w:p>
    <w:p w:rsidR="00DB513B" w:rsidRPr="00FB313D" w:rsidRDefault="00DB513B" w:rsidP="00830ABD">
      <w:pPr>
        <w:rPr>
          <w:rFonts w:ascii="Calibri" w:hAnsi="Calibri"/>
          <w:noProof/>
          <w:sz w:val="22"/>
          <w:szCs w:val="22"/>
        </w:rPr>
        <w:sectPr w:rsidR="00DB513B" w:rsidRPr="00FB313D" w:rsidSect="00854D7E">
          <w:pgSz w:w="12240" w:h="15840" w:code="1"/>
          <w:pgMar w:top="1440" w:right="1440" w:bottom="1440" w:left="1440" w:header="0" w:footer="0" w:gutter="0"/>
          <w:pgNumType w:fmt="lowerRoman" w:start="0"/>
          <w:cols w:space="708"/>
          <w:docGrid w:linePitch="360"/>
        </w:sectPr>
      </w:pPr>
    </w:p>
    <w:tbl>
      <w:tblPr>
        <w:tblpPr w:leftFromText="180" w:rightFromText="180" w:vertAnchor="text" w:horzAnchor="margin" w:tblpXSpec="center" w:tblpY="-1303"/>
        <w:tblW w:w="6404" w:type="pct"/>
        <w:tblCellMar>
          <w:left w:w="0" w:type="dxa"/>
          <w:right w:w="0" w:type="dxa"/>
        </w:tblCellMar>
        <w:tblLook w:val="04A0" w:firstRow="1" w:lastRow="0" w:firstColumn="1" w:lastColumn="0" w:noHBand="0" w:noVBand="1"/>
      </w:tblPr>
      <w:tblGrid>
        <w:gridCol w:w="3992"/>
        <w:gridCol w:w="3997"/>
        <w:gridCol w:w="3999"/>
      </w:tblGrid>
      <w:tr w:rsidR="009A289F" w:rsidRPr="00D5672C" w:rsidTr="00113A6A">
        <w:trPr>
          <w:trHeight w:val="403"/>
        </w:trPr>
        <w:tc>
          <w:tcPr>
            <w:tcW w:w="5000" w:type="pct"/>
            <w:gridSpan w:val="3"/>
            <w:tcMar>
              <w:bottom w:w="144" w:type="dxa"/>
            </w:tcMar>
          </w:tcPr>
          <w:p w:rsidR="009A289F" w:rsidRPr="00025763" w:rsidRDefault="0087535A" w:rsidP="009A289F">
            <w:pPr>
              <w:pStyle w:val="Piedepgina"/>
              <w:jc w:val="right"/>
              <w:rPr>
                <w:noProof/>
                <w:sz w:val="28"/>
                <w:szCs w:val="28"/>
              </w:rPr>
            </w:pPr>
            <w:r>
              <w:rPr>
                <w:b/>
                <w:bCs/>
                <w:noProof/>
                <w:sz w:val="28"/>
                <w:szCs w:val="28"/>
              </w:rPr>
              <w:lastRenderedPageBreak/>
              <w:t>VLC 2.2.6 – Stack</w:t>
            </w:r>
            <w:r w:rsidR="009A289F" w:rsidRPr="00025763">
              <w:rPr>
                <w:b/>
                <w:bCs/>
                <w:noProof/>
                <w:sz w:val="28"/>
                <w:szCs w:val="28"/>
              </w:rPr>
              <w:t>Overflow</w:t>
            </w:r>
          </w:p>
        </w:tc>
      </w:tr>
      <w:tr w:rsidR="009A289F" w:rsidRPr="00D5672C" w:rsidTr="00113A6A">
        <w:trPr>
          <w:trHeight w:hRule="exact" w:val="86"/>
        </w:trPr>
        <w:tc>
          <w:tcPr>
            <w:tcW w:w="1665" w:type="pct"/>
            <w:shd w:val="clear" w:color="auto" w:fill="000000" w:themeFill="text1"/>
          </w:tcPr>
          <w:p w:rsidR="009A289F" w:rsidRPr="00025763" w:rsidRDefault="009A289F" w:rsidP="00113A6A">
            <w:pPr>
              <w:pStyle w:val="Piedepgina"/>
              <w:rPr>
                <w:noProof/>
              </w:rPr>
            </w:pPr>
          </w:p>
        </w:tc>
        <w:tc>
          <w:tcPr>
            <w:tcW w:w="1667" w:type="pct"/>
            <w:shd w:val="clear" w:color="auto" w:fill="000000" w:themeFill="text1"/>
          </w:tcPr>
          <w:p w:rsidR="009A289F" w:rsidRPr="00025763" w:rsidRDefault="009A289F" w:rsidP="00113A6A">
            <w:pPr>
              <w:pStyle w:val="Piedepgina"/>
              <w:rPr>
                <w:noProof/>
              </w:rPr>
            </w:pPr>
          </w:p>
        </w:tc>
        <w:tc>
          <w:tcPr>
            <w:tcW w:w="1668" w:type="pct"/>
            <w:shd w:val="clear" w:color="auto" w:fill="000000" w:themeFill="text1"/>
          </w:tcPr>
          <w:p w:rsidR="009A289F" w:rsidRPr="00025763" w:rsidRDefault="009A289F" w:rsidP="00113A6A">
            <w:pPr>
              <w:pStyle w:val="Piedepgina"/>
              <w:rPr>
                <w:noProof/>
              </w:rPr>
            </w:pPr>
          </w:p>
        </w:tc>
      </w:tr>
    </w:tbl>
    <w:p w:rsidR="007F3865" w:rsidRDefault="007F3865" w:rsidP="007F3865">
      <w:pPr>
        <w:ind w:left="-720"/>
        <w:rPr>
          <w:rFonts w:ascii="Calibri" w:hAnsi="Calibri"/>
          <w:b/>
          <w:noProof/>
          <w:sz w:val="24"/>
          <w:szCs w:val="24"/>
        </w:rPr>
      </w:pPr>
      <w:r>
        <w:rPr>
          <w:rFonts w:ascii="Calibri" w:hAnsi="Calibri"/>
          <w:b/>
          <w:noProof/>
          <w:sz w:val="24"/>
          <w:szCs w:val="24"/>
        </w:rPr>
        <w:t>. Finding:</w:t>
      </w:r>
    </w:p>
    <w:p w:rsidR="007F3865" w:rsidRPr="00AD203F" w:rsidRDefault="007F3865" w:rsidP="007F3865">
      <w:pPr>
        <w:ind w:left="-720"/>
        <w:rPr>
          <w:rFonts w:ascii="Calibri" w:hAnsi="Calibri"/>
          <w:noProof/>
          <w:sz w:val="22"/>
          <w:szCs w:val="22"/>
        </w:rPr>
      </w:pPr>
      <w:r w:rsidRPr="00AD203F">
        <w:rPr>
          <w:rFonts w:ascii="Calibri" w:hAnsi="Calibri"/>
          <w:noProof/>
          <w:sz w:val="22"/>
          <w:szCs w:val="22"/>
        </w:rPr>
        <w:t>This vulnerabi</w:t>
      </w:r>
      <w:r>
        <w:rPr>
          <w:rFonts w:ascii="Calibri" w:hAnsi="Calibri"/>
          <w:noProof/>
          <w:sz w:val="22"/>
          <w:szCs w:val="22"/>
        </w:rPr>
        <w:t xml:space="preserve">lity was found through fuzzing </w:t>
      </w:r>
      <w:r w:rsidR="00D439CE">
        <w:rPr>
          <w:rFonts w:ascii="Calibri" w:hAnsi="Calibri"/>
          <w:noProof/>
          <w:sz w:val="22"/>
          <w:szCs w:val="22"/>
        </w:rPr>
        <w:t>Video Object</w:t>
      </w:r>
      <w:r>
        <w:rPr>
          <w:rFonts w:ascii="Calibri" w:hAnsi="Calibri"/>
          <w:noProof/>
          <w:sz w:val="22"/>
          <w:szCs w:val="22"/>
        </w:rPr>
        <w:t xml:space="preserve"> file format (.</w:t>
      </w:r>
      <w:r w:rsidR="00D439CE">
        <w:rPr>
          <w:rFonts w:ascii="Calibri" w:hAnsi="Calibri"/>
          <w:noProof/>
          <w:sz w:val="22"/>
          <w:szCs w:val="22"/>
        </w:rPr>
        <w:t>vob</w:t>
      </w:r>
      <w:r>
        <w:rPr>
          <w:rFonts w:ascii="Calibri" w:hAnsi="Calibri"/>
          <w:noProof/>
          <w:sz w:val="22"/>
          <w:szCs w:val="22"/>
        </w:rPr>
        <w:t>)</w:t>
      </w:r>
      <w:r w:rsidRPr="00AD203F">
        <w:rPr>
          <w:rFonts w:ascii="Calibri" w:hAnsi="Calibri"/>
          <w:noProof/>
          <w:sz w:val="22"/>
          <w:szCs w:val="22"/>
        </w:rPr>
        <w:t xml:space="preserve"> files with </w:t>
      </w:r>
      <w:r>
        <w:rPr>
          <w:rFonts w:ascii="Calibri" w:hAnsi="Calibri"/>
          <w:noProof/>
          <w:sz w:val="22"/>
          <w:szCs w:val="22"/>
        </w:rPr>
        <w:t xml:space="preserve">WinAFL Framework </w:t>
      </w:r>
      <w:r w:rsidRPr="00AD203F">
        <w:rPr>
          <w:rFonts w:ascii="Calibri" w:hAnsi="Calibri"/>
          <w:noProof/>
          <w:sz w:val="22"/>
          <w:szCs w:val="22"/>
        </w:rPr>
        <w:t>after a deeper analysis of file parser libraries used by the program.</w:t>
      </w:r>
    </w:p>
    <w:p w:rsidR="007F3865" w:rsidRDefault="007F3865" w:rsidP="007F3865">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Impact:</w:t>
      </w:r>
    </w:p>
    <w:p w:rsidR="007F3865" w:rsidRPr="003E23CA" w:rsidRDefault="007F3865" w:rsidP="007F3865">
      <w:pPr>
        <w:ind w:left="-720"/>
        <w:rPr>
          <w:rFonts w:ascii="Calibri" w:hAnsi="Calibri"/>
          <w:noProof/>
          <w:sz w:val="22"/>
          <w:szCs w:val="22"/>
        </w:rPr>
      </w:pPr>
      <w:r w:rsidRPr="003E23CA">
        <w:rPr>
          <w:rFonts w:ascii="Calibri" w:hAnsi="Calibri"/>
          <w:noProof/>
          <w:sz w:val="22"/>
          <w:szCs w:val="22"/>
        </w:rPr>
        <w:t xml:space="preserve">The vulnerability found in this application deal in code execution with the privileges of the user that run </w:t>
      </w:r>
      <w:r w:rsidR="00D439CE" w:rsidRPr="003E23CA">
        <w:rPr>
          <w:rFonts w:ascii="Calibri" w:hAnsi="Calibri"/>
          <w:noProof/>
          <w:sz w:val="22"/>
          <w:szCs w:val="22"/>
        </w:rPr>
        <w:t>VLC</w:t>
      </w:r>
      <w:r w:rsidRPr="003E23CA">
        <w:rPr>
          <w:rFonts w:ascii="Calibri" w:hAnsi="Calibri"/>
          <w:noProof/>
          <w:sz w:val="22"/>
          <w:szCs w:val="22"/>
        </w:rPr>
        <w:t xml:space="preserve"> via </w:t>
      </w:r>
      <w:r w:rsidR="00D439CE" w:rsidRPr="003E23CA">
        <w:rPr>
          <w:rFonts w:ascii="Calibri" w:hAnsi="Calibri"/>
          <w:noProof/>
          <w:sz w:val="22"/>
          <w:szCs w:val="22"/>
        </w:rPr>
        <w:t>browsing an html</w:t>
      </w:r>
      <w:r w:rsidRPr="003E23CA">
        <w:rPr>
          <w:rFonts w:ascii="Calibri" w:hAnsi="Calibri"/>
          <w:noProof/>
          <w:sz w:val="22"/>
          <w:szCs w:val="22"/>
        </w:rPr>
        <w:t xml:space="preserve"> file</w:t>
      </w:r>
      <w:r w:rsidR="00D439CE" w:rsidRPr="003E23CA">
        <w:rPr>
          <w:rFonts w:ascii="Calibri" w:hAnsi="Calibri"/>
          <w:noProof/>
          <w:sz w:val="22"/>
          <w:szCs w:val="22"/>
        </w:rPr>
        <w:t xml:space="preserve"> with Internet Explorer</w:t>
      </w:r>
      <w:r w:rsidRPr="003E23CA">
        <w:rPr>
          <w:rFonts w:ascii="Calibri" w:hAnsi="Calibri"/>
          <w:noProof/>
          <w:sz w:val="22"/>
          <w:szCs w:val="22"/>
        </w:rPr>
        <w:t>.</w:t>
      </w:r>
    </w:p>
    <w:p w:rsidR="007F3865" w:rsidRDefault="007F3865" w:rsidP="007F3865">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Requeriments:</w:t>
      </w:r>
    </w:p>
    <w:p w:rsidR="007F3865" w:rsidRDefault="00D439CE" w:rsidP="007F3865">
      <w:pPr>
        <w:ind w:left="-720"/>
        <w:rPr>
          <w:rFonts w:ascii="Calibri" w:hAnsi="Calibri"/>
          <w:noProof/>
          <w:sz w:val="22"/>
          <w:szCs w:val="22"/>
        </w:rPr>
      </w:pPr>
      <w:r>
        <w:rPr>
          <w:rFonts w:ascii="Calibri" w:hAnsi="Calibri"/>
          <w:noProof/>
          <w:sz w:val="22"/>
          <w:szCs w:val="22"/>
        </w:rPr>
        <w:t>At the moment, the exploitation of this vulnerability is posible only in a laboratory enviroment due that the research team was unable to find a way to Heap Spray in modern Internet Explorer Browsers and bypass DEP in VLC, so this vulnerability need to be considerete</w:t>
      </w:r>
      <w:r w:rsidR="00861959">
        <w:rPr>
          <w:rFonts w:ascii="Calibri" w:hAnsi="Calibri"/>
          <w:noProof/>
          <w:sz w:val="22"/>
          <w:szCs w:val="22"/>
        </w:rPr>
        <w:t>d like one</w:t>
      </w:r>
      <w:r>
        <w:rPr>
          <w:rFonts w:ascii="Calibri" w:hAnsi="Calibri"/>
          <w:noProof/>
          <w:sz w:val="22"/>
          <w:szCs w:val="22"/>
        </w:rPr>
        <w:t xml:space="preserve"> gadget in an exploitation chain</w:t>
      </w:r>
      <w:r w:rsidR="007F3865" w:rsidRPr="001B52B3">
        <w:rPr>
          <w:rFonts w:ascii="Calibri" w:hAnsi="Calibri"/>
          <w:noProof/>
          <w:sz w:val="22"/>
          <w:szCs w:val="22"/>
        </w:rPr>
        <w:t>.</w:t>
      </w:r>
    </w:p>
    <w:p w:rsidR="001B1280" w:rsidRPr="001B52B3" w:rsidRDefault="001B1280" w:rsidP="007F3865">
      <w:pPr>
        <w:ind w:left="-720"/>
        <w:rPr>
          <w:rFonts w:ascii="Calibri" w:hAnsi="Calibri"/>
          <w:noProof/>
          <w:sz w:val="22"/>
          <w:szCs w:val="22"/>
        </w:rPr>
      </w:pPr>
      <w:r>
        <w:rPr>
          <w:rFonts w:ascii="Calibri" w:hAnsi="Calibri"/>
          <w:noProof/>
          <w:sz w:val="22"/>
          <w:szCs w:val="22"/>
        </w:rPr>
        <w:t>For the Laboratory environment was used a Windows 7 x86 without DEP + IE8.</w:t>
      </w:r>
    </w:p>
    <w:p w:rsidR="007F3865" w:rsidRPr="00AD203F" w:rsidRDefault="007F3865" w:rsidP="007F3865">
      <w:pPr>
        <w:ind w:left="-720"/>
        <w:rPr>
          <w:rFonts w:ascii="Calibri" w:hAnsi="Calibri"/>
          <w:b/>
          <w:noProof/>
          <w:sz w:val="24"/>
          <w:szCs w:val="24"/>
        </w:rPr>
      </w:pPr>
      <w:r>
        <w:rPr>
          <w:rFonts w:ascii="Calibri" w:hAnsi="Calibri"/>
          <w:b/>
          <w:noProof/>
          <w:sz w:val="24"/>
          <w:szCs w:val="24"/>
        </w:rPr>
        <w:t xml:space="preserve">. </w:t>
      </w:r>
      <w:r w:rsidRPr="00025763">
        <w:rPr>
          <w:rFonts w:ascii="Calibri" w:hAnsi="Calibri"/>
          <w:b/>
          <w:noProof/>
          <w:sz w:val="24"/>
          <w:szCs w:val="24"/>
        </w:rPr>
        <w:t>Details:</w:t>
      </w:r>
    </w:p>
    <w:p w:rsidR="007F3865" w:rsidRDefault="007F3865" w:rsidP="007F3865">
      <w:pPr>
        <w:ind w:left="-720"/>
        <w:rPr>
          <w:rFonts w:ascii="Calibri" w:hAnsi="Calibri"/>
          <w:noProof/>
          <w:sz w:val="22"/>
          <w:szCs w:val="22"/>
        </w:rPr>
      </w:pPr>
      <w:r w:rsidRPr="001B52B3">
        <w:rPr>
          <w:rFonts w:ascii="Calibri" w:hAnsi="Calibri"/>
          <w:noProof/>
          <w:sz w:val="22"/>
          <w:szCs w:val="22"/>
        </w:rPr>
        <w:t xml:space="preserve">The vulnerability </w:t>
      </w:r>
      <w:r>
        <w:rPr>
          <w:rFonts w:ascii="Calibri" w:hAnsi="Calibri"/>
          <w:noProof/>
          <w:sz w:val="22"/>
          <w:szCs w:val="22"/>
        </w:rPr>
        <w:t xml:space="preserve">is an unidentified </w:t>
      </w:r>
      <w:r w:rsidR="003E23CA">
        <w:rPr>
          <w:rFonts w:ascii="Calibri" w:hAnsi="Calibri"/>
          <w:noProof/>
          <w:sz w:val="22"/>
          <w:szCs w:val="22"/>
        </w:rPr>
        <w:t>Memory Corruption</w:t>
      </w:r>
      <w:r>
        <w:rPr>
          <w:rFonts w:ascii="Calibri" w:hAnsi="Calibri"/>
          <w:noProof/>
          <w:sz w:val="22"/>
          <w:szCs w:val="22"/>
        </w:rPr>
        <w:t xml:space="preserve"> </w:t>
      </w:r>
      <w:r w:rsidR="003E23CA">
        <w:rPr>
          <w:rFonts w:ascii="Calibri" w:hAnsi="Calibri"/>
          <w:noProof/>
          <w:sz w:val="22"/>
          <w:szCs w:val="22"/>
        </w:rPr>
        <w:t xml:space="preserve">triggered by a </w:t>
      </w:r>
      <w:r w:rsidRPr="001B52B3">
        <w:rPr>
          <w:rFonts w:ascii="Calibri" w:hAnsi="Calibri"/>
          <w:noProof/>
          <w:sz w:val="22"/>
          <w:szCs w:val="22"/>
        </w:rPr>
        <w:t>malformed</w:t>
      </w:r>
      <w:r>
        <w:rPr>
          <w:rFonts w:ascii="Calibri" w:hAnsi="Calibri"/>
          <w:noProof/>
          <w:sz w:val="22"/>
          <w:szCs w:val="22"/>
        </w:rPr>
        <w:t xml:space="preserve"> file </w:t>
      </w:r>
      <w:r w:rsidR="003E23CA">
        <w:rPr>
          <w:rFonts w:ascii="Calibri" w:hAnsi="Calibri"/>
          <w:noProof/>
          <w:sz w:val="22"/>
          <w:szCs w:val="22"/>
        </w:rPr>
        <w:t>that derive in an uncontrollabe EIP overwriting.</w:t>
      </w:r>
    </w:p>
    <w:p w:rsidR="003E23CA" w:rsidRDefault="003E23CA" w:rsidP="003E23CA">
      <w:pPr>
        <w:ind w:left="-720"/>
        <w:jc w:val="center"/>
        <w:rPr>
          <w:rFonts w:ascii="Calibri" w:hAnsi="Calibri"/>
          <w:noProof/>
          <w:sz w:val="22"/>
          <w:szCs w:val="22"/>
        </w:rPr>
      </w:pPr>
      <w:r>
        <w:rPr>
          <w:rFonts w:ascii="Calibri" w:hAnsi="Calibri"/>
          <w:noProof/>
          <w:sz w:val="22"/>
          <w:szCs w:val="22"/>
        </w:rPr>
        <w:drawing>
          <wp:inline distT="0" distB="0" distL="0" distR="0">
            <wp:extent cx="3614468" cy="3443164"/>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ip2.png"/>
                    <pic:cNvPicPr/>
                  </pic:nvPicPr>
                  <pic:blipFill>
                    <a:blip r:embed="rId23">
                      <a:extLst>
                        <a:ext uri="{28A0092B-C50C-407E-A947-70E740481C1C}">
                          <a14:useLocalDpi xmlns:a14="http://schemas.microsoft.com/office/drawing/2010/main" val="0"/>
                        </a:ext>
                      </a:extLst>
                    </a:blip>
                    <a:stretch>
                      <a:fillRect/>
                    </a:stretch>
                  </pic:blipFill>
                  <pic:spPr>
                    <a:xfrm>
                      <a:off x="0" y="0"/>
                      <a:ext cx="3644611" cy="3471879"/>
                    </a:xfrm>
                    <a:prstGeom prst="rect">
                      <a:avLst/>
                    </a:prstGeom>
                  </pic:spPr>
                </pic:pic>
              </a:graphicData>
            </a:graphic>
          </wp:inline>
        </w:drawing>
      </w:r>
    </w:p>
    <w:p w:rsidR="0087535A" w:rsidRDefault="008B2F2E" w:rsidP="0087535A">
      <w:pPr>
        <w:pStyle w:val="Descripcin"/>
      </w:pPr>
      <w:r>
        <w:t>Uncontrolled EIP Overwrite</w:t>
      </w:r>
      <w:r w:rsidR="0087535A">
        <w:t>.</w:t>
      </w:r>
    </w:p>
    <w:p w:rsidR="0087535A" w:rsidRDefault="0087535A" w:rsidP="003E23CA">
      <w:pPr>
        <w:ind w:left="-720"/>
        <w:jc w:val="center"/>
        <w:rPr>
          <w:rFonts w:ascii="Calibri" w:hAnsi="Calibri"/>
          <w:noProof/>
          <w:sz w:val="22"/>
          <w:szCs w:val="22"/>
        </w:rPr>
      </w:pPr>
    </w:p>
    <w:p w:rsidR="003E23CA" w:rsidRDefault="00121B3B" w:rsidP="007F3865">
      <w:pPr>
        <w:ind w:left="-720"/>
        <w:rPr>
          <w:rFonts w:ascii="Calibri" w:hAnsi="Calibri"/>
          <w:noProof/>
          <w:sz w:val="22"/>
          <w:szCs w:val="22"/>
        </w:rPr>
      </w:pPr>
      <w:r>
        <w:rPr>
          <w:rFonts w:ascii="Calibri" w:hAnsi="Calibri"/>
          <w:noProof/>
          <w:sz w:val="22"/>
          <w:szCs w:val="22"/>
        </w:rPr>
        <w:t>The vulnerabity derive from a bad floating point operation that cannot be controlled at the moment</w:t>
      </w:r>
      <w:r w:rsidR="00410E23">
        <w:rPr>
          <w:rFonts w:ascii="Calibri" w:hAnsi="Calibri"/>
          <w:noProof/>
          <w:sz w:val="22"/>
          <w:szCs w:val="22"/>
        </w:rPr>
        <w:t>, but the EIP overwrite</w:t>
      </w:r>
      <w:r>
        <w:rPr>
          <w:rFonts w:ascii="Calibri" w:hAnsi="Calibri"/>
          <w:noProof/>
          <w:sz w:val="22"/>
          <w:szCs w:val="22"/>
        </w:rPr>
        <w:t xml:space="preserve"> open the posibility of </w:t>
      </w:r>
      <w:r w:rsidR="00E11709">
        <w:rPr>
          <w:rFonts w:ascii="Calibri" w:hAnsi="Calibri"/>
          <w:noProof/>
          <w:sz w:val="22"/>
          <w:szCs w:val="22"/>
        </w:rPr>
        <w:t>get code</w:t>
      </w:r>
      <w:r>
        <w:rPr>
          <w:rFonts w:ascii="Calibri" w:hAnsi="Calibri"/>
          <w:noProof/>
          <w:sz w:val="22"/>
          <w:szCs w:val="22"/>
        </w:rPr>
        <w:t xml:space="preserve"> execution with a long Heap Spray that achieve a memory allocation in that zone.</w:t>
      </w:r>
    </w:p>
    <w:p w:rsidR="00DF751A" w:rsidRDefault="00121B3B" w:rsidP="00410E23">
      <w:pPr>
        <w:ind w:left="-720"/>
        <w:rPr>
          <w:rFonts w:ascii="Calibri" w:hAnsi="Calibri"/>
          <w:noProof/>
          <w:sz w:val="22"/>
          <w:szCs w:val="22"/>
        </w:rPr>
      </w:pPr>
      <w:r w:rsidRPr="00121B3B">
        <w:rPr>
          <w:rFonts w:ascii="Calibri" w:hAnsi="Calibri"/>
          <w:noProof/>
          <w:sz w:val="22"/>
          <w:szCs w:val="22"/>
        </w:rPr>
        <w:t>This can be a</w:t>
      </w:r>
      <w:r>
        <w:rPr>
          <w:rFonts w:ascii="Calibri" w:hAnsi="Calibri"/>
          <w:noProof/>
          <w:sz w:val="22"/>
          <w:szCs w:val="22"/>
        </w:rPr>
        <w:t>chived by JavaScript due the ActiveX plugin of VLC for Internet Explorer, the Heap Spray in this escenario is trivial only is needed a bit nopsleed  and shellcode.</w:t>
      </w:r>
      <w:r>
        <w:rPr>
          <w:rFonts w:ascii="Calibri" w:hAnsi="Calibri"/>
          <w:noProof/>
          <w:sz w:val="22"/>
          <w:szCs w:val="22"/>
        </w:rPr>
        <w:br/>
      </w:r>
      <w:r>
        <w:rPr>
          <w:rFonts w:ascii="Calibri" w:hAnsi="Calibri"/>
          <w:noProof/>
          <w:sz w:val="22"/>
          <w:szCs w:val="22"/>
        </w:rPr>
        <w:br/>
        <w:t>The resu</w:t>
      </w:r>
      <w:r w:rsidR="00410E23">
        <w:rPr>
          <w:rFonts w:ascii="Calibri" w:hAnsi="Calibri"/>
          <w:noProof/>
          <w:sz w:val="22"/>
          <w:szCs w:val="22"/>
        </w:rPr>
        <w:t>lt of the PoC is the fallowing:</w:t>
      </w:r>
    </w:p>
    <w:p w:rsidR="004978E8" w:rsidRDefault="00DF751A" w:rsidP="00410E23">
      <w:pPr>
        <w:ind w:left="-720"/>
        <w:rPr>
          <w:rFonts w:ascii="Calibri" w:hAnsi="Calibri"/>
          <w:noProof/>
          <w:sz w:val="22"/>
          <w:szCs w:val="22"/>
        </w:rPr>
      </w:pPr>
      <w:r>
        <w:rPr>
          <w:rFonts w:ascii="Calibri" w:hAnsi="Calibri"/>
          <w:noProof/>
          <w:sz w:val="22"/>
          <w:szCs w:val="22"/>
        </w:rPr>
        <w:drawing>
          <wp:inline distT="0" distB="0" distL="0" distR="0">
            <wp:extent cx="6987396" cy="3416807"/>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lcvlc.png"/>
                    <pic:cNvPicPr/>
                  </pic:nvPicPr>
                  <pic:blipFill>
                    <a:blip r:embed="rId24">
                      <a:extLst>
                        <a:ext uri="{28A0092B-C50C-407E-A947-70E740481C1C}">
                          <a14:useLocalDpi xmlns:a14="http://schemas.microsoft.com/office/drawing/2010/main" val="0"/>
                        </a:ext>
                      </a:extLst>
                    </a:blip>
                    <a:stretch>
                      <a:fillRect/>
                    </a:stretch>
                  </pic:blipFill>
                  <pic:spPr>
                    <a:xfrm>
                      <a:off x="0" y="0"/>
                      <a:ext cx="6994041" cy="3420056"/>
                    </a:xfrm>
                    <a:prstGeom prst="rect">
                      <a:avLst/>
                    </a:prstGeom>
                  </pic:spPr>
                </pic:pic>
              </a:graphicData>
            </a:graphic>
          </wp:inline>
        </w:drawing>
      </w:r>
    </w:p>
    <w:p w:rsidR="004978E8" w:rsidRDefault="004978E8" w:rsidP="004978E8">
      <w:pPr>
        <w:pStyle w:val="Descripcin"/>
      </w:pPr>
      <w:r>
        <w:t>Successful code execution through Heap Spray.</w:t>
      </w:r>
    </w:p>
    <w:p w:rsidR="00F027B1" w:rsidRPr="00121B3B" w:rsidRDefault="00F027B1" w:rsidP="00410E23">
      <w:pPr>
        <w:ind w:left="-720"/>
        <w:rPr>
          <w:rFonts w:ascii="Calibri" w:hAnsi="Calibri"/>
          <w:noProof/>
          <w:sz w:val="22"/>
          <w:szCs w:val="22"/>
        </w:rPr>
        <w:sectPr w:rsidR="00F027B1" w:rsidRPr="00121B3B" w:rsidSect="00854D7E">
          <w:pgSz w:w="12240" w:h="15840" w:code="1"/>
          <w:pgMar w:top="1440" w:right="1440" w:bottom="1440" w:left="1440" w:header="0" w:footer="0" w:gutter="0"/>
          <w:pgNumType w:fmt="lowerRoman" w:start="0"/>
          <w:cols w:space="708"/>
          <w:docGrid w:linePitch="360"/>
        </w:sectPr>
      </w:pPr>
      <w:bookmarkStart w:id="0" w:name="_GoBack"/>
      <w:bookmarkEnd w:id="0"/>
      <w:r>
        <w:rPr>
          <w:rFonts w:ascii="Calibri" w:hAnsi="Calibri"/>
          <w:noProof/>
          <w:sz w:val="22"/>
          <w:szCs w:val="22"/>
        </w:rPr>
        <w:br/>
      </w:r>
    </w:p>
    <w:p w:rsidR="00E80220" w:rsidRPr="00025763" w:rsidRDefault="00E80220" w:rsidP="00025763">
      <w:pPr>
        <w:tabs>
          <w:tab w:val="left" w:pos="965"/>
        </w:tabs>
      </w:pPr>
    </w:p>
    <w:sectPr w:rsidR="00E80220" w:rsidRPr="00025763">
      <w:headerReference w:type="default" r:id="rId25"/>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C70" w:rsidRDefault="00EB5C70">
      <w:pPr>
        <w:spacing w:after="0" w:line="240" w:lineRule="auto"/>
      </w:pPr>
      <w:r>
        <w:separator/>
      </w:r>
    </w:p>
    <w:p w:rsidR="00EB5C70" w:rsidRDefault="00EB5C70"/>
    <w:p w:rsidR="00EB5C70" w:rsidRDefault="00EB5C70"/>
  </w:endnote>
  <w:endnote w:type="continuationSeparator" w:id="0">
    <w:p w:rsidR="00EB5C70" w:rsidRDefault="00EB5C70">
      <w:pPr>
        <w:spacing w:after="0" w:line="240" w:lineRule="auto"/>
      </w:pPr>
      <w:r>
        <w:continuationSeparator/>
      </w:r>
    </w:p>
    <w:p w:rsidR="00EB5C70" w:rsidRDefault="00EB5C70"/>
    <w:p w:rsidR="00EB5C70" w:rsidRDefault="00EB5C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C70" w:rsidRDefault="00EB5C70">
      <w:pPr>
        <w:spacing w:after="0" w:line="240" w:lineRule="auto"/>
      </w:pPr>
      <w:r>
        <w:separator/>
      </w:r>
    </w:p>
    <w:p w:rsidR="00EB5C70" w:rsidRDefault="00EB5C70"/>
    <w:p w:rsidR="00EB5C70" w:rsidRDefault="00EB5C70"/>
  </w:footnote>
  <w:footnote w:type="continuationSeparator" w:id="0">
    <w:p w:rsidR="00EB5C70" w:rsidRDefault="00EB5C70">
      <w:pPr>
        <w:spacing w:after="0" w:line="240" w:lineRule="auto"/>
      </w:pPr>
      <w:r>
        <w:continuationSeparator/>
      </w:r>
    </w:p>
    <w:p w:rsidR="00EB5C70" w:rsidRDefault="00EB5C70"/>
    <w:p w:rsidR="00EB5C70" w:rsidRDefault="00EB5C7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220" w:rsidRPr="000E530B" w:rsidRDefault="00E80220">
    <w:pPr>
      <w:rPr>
        <w:lang w:val="nb-NO"/>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0DA"/>
    <w:rsid w:val="00025763"/>
    <w:rsid w:val="00062E7C"/>
    <w:rsid w:val="00094C9E"/>
    <w:rsid w:val="000E49D2"/>
    <w:rsid w:val="000E530B"/>
    <w:rsid w:val="0010051C"/>
    <w:rsid w:val="00121B3B"/>
    <w:rsid w:val="001733A2"/>
    <w:rsid w:val="001A170C"/>
    <w:rsid w:val="001B1280"/>
    <w:rsid w:val="001B237E"/>
    <w:rsid w:val="001B52B3"/>
    <w:rsid w:val="001E536E"/>
    <w:rsid w:val="002067B7"/>
    <w:rsid w:val="002431DA"/>
    <w:rsid w:val="00254637"/>
    <w:rsid w:val="0026474F"/>
    <w:rsid w:val="002C038B"/>
    <w:rsid w:val="002F1B98"/>
    <w:rsid w:val="002F617A"/>
    <w:rsid w:val="0034307E"/>
    <w:rsid w:val="003449C3"/>
    <w:rsid w:val="00371EDB"/>
    <w:rsid w:val="00383EFA"/>
    <w:rsid w:val="003E23CA"/>
    <w:rsid w:val="003E616C"/>
    <w:rsid w:val="00410E23"/>
    <w:rsid w:val="00445D2E"/>
    <w:rsid w:val="0048286D"/>
    <w:rsid w:val="00493C5C"/>
    <w:rsid w:val="004978E8"/>
    <w:rsid w:val="004A7253"/>
    <w:rsid w:val="005361E9"/>
    <w:rsid w:val="00575900"/>
    <w:rsid w:val="005975BB"/>
    <w:rsid w:val="005B36B9"/>
    <w:rsid w:val="005B3F60"/>
    <w:rsid w:val="006010DA"/>
    <w:rsid w:val="006D46DC"/>
    <w:rsid w:val="006E3B80"/>
    <w:rsid w:val="007464B6"/>
    <w:rsid w:val="00794A85"/>
    <w:rsid w:val="007F3865"/>
    <w:rsid w:val="0080485D"/>
    <w:rsid w:val="00830ABD"/>
    <w:rsid w:val="00854D7E"/>
    <w:rsid w:val="00861959"/>
    <w:rsid w:val="0087535A"/>
    <w:rsid w:val="008B2F2E"/>
    <w:rsid w:val="008B797A"/>
    <w:rsid w:val="00923F8A"/>
    <w:rsid w:val="009573BB"/>
    <w:rsid w:val="009A289F"/>
    <w:rsid w:val="00A42A83"/>
    <w:rsid w:val="00AA03C1"/>
    <w:rsid w:val="00AB49CA"/>
    <w:rsid w:val="00AD203F"/>
    <w:rsid w:val="00AD7A79"/>
    <w:rsid w:val="00AE5B38"/>
    <w:rsid w:val="00AF6683"/>
    <w:rsid w:val="00B01B4D"/>
    <w:rsid w:val="00B1507F"/>
    <w:rsid w:val="00B3183E"/>
    <w:rsid w:val="00B333D5"/>
    <w:rsid w:val="00B36444"/>
    <w:rsid w:val="00B72318"/>
    <w:rsid w:val="00B72E78"/>
    <w:rsid w:val="00B73020"/>
    <w:rsid w:val="00B77CE2"/>
    <w:rsid w:val="00BC6A92"/>
    <w:rsid w:val="00BD7FE8"/>
    <w:rsid w:val="00C80C17"/>
    <w:rsid w:val="00CE2AB4"/>
    <w:rsid w:val="00D0421D"/>
    <w:rsid w:val="00D439CE"/>
    <w:rsid w:val="00D5672C"/>
    <w:rsid w:val="00D73123"/>
    <w:rsid w:val="00D75772"/>
    <w:rsid w:val="00D96AD6"/>
    <w:rsid w:val="00DB513B"/>
    <w:rsid w:val="00DF751A"/>
    <w:rsid w:val="00E07F89"/>
    <w:rsid w:val="00E11709"/>
    <w:rsid w:val="00E17598"/>
    <w:rsid w:val="00E80220"/>
    <w:rsid w:val="00EA1B03"/>
    <w:rsid w:val="00EA355F"/>
    <w:rsid w:val="00EA5BDD"/>
    <w:rsid w:val="00EB5C70"/>
    <w:rsid w:val="00EC486E"/>
    <w:rsid w:val="00ED27EB"/>
    <w:rsid w:val="00F027B1"/>
    <w:rsid w:val="00FB313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629E63"/>
  <w15:docId w15:val="{1C3AE405-C33D-4A87-AE4D-AEFB75CD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noProof/>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Descripcin">
    <w:name w:val="caption"/>
    <w:basedOn w:val="Normal"/>
    <w:next w:val="Normal"/>
    <w:autoRedefine/>
    <w:uiPriority w:val="35"/>
    <w:qFormat/>
    <w:rsid w:val="007464B6"/>
    <w:pPr>
      <w:spacing w:after="120" w:line="240" w:lineRule="auto"/>
      <w:jc w:val="center"/>
    </w:pPr>
    <w:rPr>
      <w:rFonts w:ascii="Calibri" w:eastAsia="Times New Roman" w:hAnsi="Calibri" w:cs="Times New Roman"/>
      <w:b/>
      <w:i/>
      <w:color w:val="auto"/>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RedAndBlack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03C844D38D4EC0947CF2C14C5F234D"/>
        <w:category>
          <w:name w:val="General"/>
          <w:gallery w:val="placeholder"/>
        </w:category>
        <w:types>
          <w:type w:val="bbPlcHdr"/>
        </w:types>
        <w:behaviors>
          <w:behavior w:val="content"/>
        </w:behaviors>
        <w:guid w:val="{0CA3CCE7-D1EE-4EF7-BB00-1C9B271BD05D}"/>
      </w:docPartPr>
      <w:docPartBody>
        <w:p w:rsidR="00BB66BC" w:rsidRDefault="00800FD2">
          <w:pPr>
            <w:pStyle w:val="6103C844D38D4EC0947CF2C14C5F234D"/>
          </w:pPr>
          <w:r w:rsidRPr="00D5672C">
            <w:rPr>
              <w:noProof/>
              <w:lang w:val="es-ES"/>
            </w:rPr>
            <w:t>Informe anual</w:t>
          </w:r>
        </w:p>
      </w:docPartBody>
    </w:docPart>
    <w:docPart>
      <w:docPartPr>
        <w:name w:val="7969518FFB904CEF90905E3F9471A946"/>
        <w:category>
          <w:name w:val="General"/>
          <w:gallery w:val="placeholder"/>
        </w:category>
        <w:types>
          <w:type w:val="bbPlcHdr"/>
        </w:types>
        <w:behaviors>
          <w:behavior w:val="content"/>
        </w:behaviors>
        <w:guid w:val="{F5349C02-838F-4769-B10F-0233F90F8F92}"/>
      </w:docPartPr>
      <w:docPartBody>
        <w:p w:rsidR="00BB66BC" w:rsidRDefault="00800FD2">
          <w:pPr>
            <w:pStyle w:val="7969518FFB904CEF90905E3F9471A946"/>
          </w:pPr>
          <w:r w:rsidRPr="00D5672C">
            <w:rPr>
              <w:noProof/>
              <w:lang w:val="es-ES"/>
            </w:rPr>
            <w:t>Ejercicio [Año]</w:t>
          </w:r>
        </w:p>
      </w:docPartBody>
    </w:docPart>
    <w:docPart>
      <w:docPartPr>
        <w:name w:val="BBA50CF17CE3420CAB966F39BBFA909A"/>
        <w:category>
          <w:name w:val="General"/>
          <w:gallery w:val="placeholder"/>
        </w:category>
        <w:types>
          <w:type w:val="bbPlcHdr"/>
        </w:types>
        <w:behaviors>
          <w:behavior w:val="content"/>
        </w:behaviors>
        <w:guid w:val="{EBCB38A7-4BBE-42E0-B9C4-F101F9BB1CD1}"/>
      </w:docPartPr>
      <w:docPartBody>
        <w:p w:rsidR="00BB66BC" w:rsidRDefault="00800FD2">
          <w:pPr>
            <w:pStyle w:val="BBA50CF17CE3420CAB966F39BBFA909A"/>
          </w:pPr>
          <w:r w:rsidRPr="00D5672C">
            <w:rPr>
              <w:noProof/>
              <w:lang w:val="es-ES"/>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FD2"/>
    <w:rsid w:val="0060048C"/>
    <w:rsid w:val="00800FD2"/>
    <w:rsid w:val="00BB66BC"/>
    <w:rsid w:val="00C06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49061B3D7C4427A4ECF01D4FD8A73F">
    <w:name w:val="EC49061B3D7C4427A4ECF01D4FD8A73F"/>
  </w:style>
  <w:style w:type="paragraph" w:customStyle="1" w:styleId="E846FD05995342D69F15A6CD0F69E332">
    <w:name w:val="E846FD05995342D69F15A6CD0F69E332"/>
  </w:style>
  <w:style w:type="paragraph" w:customStyle="1" w:styleId="0FA9E9DD8B264BFEA97B1E776E0AD3A5">
    <w:name w:val="0FA9E9DD8B264BFEA97B1E776E0AD3A5"/>
  </w:style>
  <w:style w:type="paragraph" w:customStyle="1" w:styleId="CCD212A38B2646C7971B74C468BE1771">
    <w:name w:val="CCD212A38B2646C7971B74C468BE1771"/>
  </w:style>
  <w:style w:type="paragraph" w:customStyle="1" w:styleId="6B88EDA934124793AFC4B07DBB50BACE">
    <w:name w:val="6B88EDA934124793AFC4B07DBB50BACE"/>
  </w:style>
  <w:style w:type="paragraph" w:customStyle="1" w:styleId="28811402A20049BFBFAC5C8BF99708B8">
    <w:name w:val="28811402A20049BFBFAC5C8BF99708B8"/>
  </w:style>
  <w:style w:type="paragraph" w:customStyle="1" w:styleId="3C626C85B1114F009A894F39CF5411CB">
    <w:name w:val="3C626C85B1114F009A894F39CF5411CB"/>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rPr>
  </w:style>
  <w:style w:type="paragraph" w:customStyle="1" w:styleId="8CFBF506D80849B3AA99E7D2CA207855">
    <w:name w:val="8CFBF506D80849B3AA99E7D2CA207855"/>
  </w:style>
  <w:style w:type="paragraph" w:customStyle="1" w:styleId="2DD728DDC8B7425194C8CC8B876FE157">
    <w:name w:val="2DD728DDC8B7425194C8CC8B876FE157"/>
  </w:style>
  <w:style w:type="paragraph" w:customStyle="1" w:styleId="14E5EAC9B4F04EC89E688479539A85E2">
    <w:name w:val="14E5EAC9B4F04EC89E688479539A85E2"/>
  </w:style>
  <w:style w:type="paragraph" w:customStyle="1" w:styleId="558395FFACD148B289ACA6D5C3B1917D">
    <w:name w:val="558395FFACD148B289ACA6D5C3B1917D"/>
  </w:style>
  <w:style w:type="paragraph" w:customStyle="1" w:styleId="708A3708F6DA49C59A13FAA8B33BCB1A">
    <w:name w:val="708A3708F6DA49C59A13FAA8B33BCB1A"/>
  </w:style>
  <w:style w:type="paragraph" w:customStyle="1" w:styleId="43E43720C3F2452EA7EA914866094198">
    <w:name w:val="43E43720C3F2452EA7EA914866094198"/>
  </w:style>
  <w:style w:type="paragraph" w:customStyle="1" w:styleId="82FC50F81D06415BBD16CF248482DAAC">
    <w:name w:val="82FC50F81D06415BBD16CF248482DAAC"/>
  </w:style>
  <w:style w:type="paragraph" w:customStyle="1" w:styleId="1773C75040D64BF49871C5E4DCF1E9C4">
    <w:name w:val="1773C75040D64BF49871C5E4DCF1E9C4"/>
  </w:style>
  <w:style w:type="character" w:styleId="Textoennegrita">
    <w:name w:val="Strong"/>
    <w:basedOn w:val="Fuentedeprrafopredeter"/>
    <w:uiPriority w:val="10"/>
    <w:qFormat/>
    <w:rPr>
      <w:b/>
      <w:bCs/>
    </w:rPr>
  </w:style>
  <w:style w:type="paragraph" w:customStyle="1" w:styleId="93655794A4834C0098715EE7B02D1A6D">
    <w:name w:val="93655794A4834C0098715EE7B02D1A6D"/>
  </w:style>
  <w:style w:type="paragraph" w:customStyle="1" w:styleId="278F82FD9F39420D971BA04748180A04">
    <w:name w:val="278F82FD9F39420D971BA04748180A04"/>
  </w:style>
  <w:style w:type="paragraph" w:customStyle="1" w:styleId="AC66C741B5C2433EAE97BFC209F34DFA">
    <w:name w:val="AC66C741B5C2433EAE97BFC209F34DFA"/>
  </w:style>
  <w:style w:type="paragraph" w:customStyle="1" w:styleId="517354D486834D1BA8C5C082BE064B0B">
    <w:name w:val="517354D486834D1BA8C5C082BE064B0B"/>
  </w:style>
  <w:style w:type="paragraph" w:customStyle="1" w:styleId="60F850D5DC4C4BE6A38EFF90F4273295">
    <w:name w:val="60F850D5DC4C4BE6A38EFF90F4273295"/>
  </w:style>
  <w:style w:type="paragraph" w:customStyle="1" w:styleId="2E79C1434784466A84A93815078BFA0E">
    <w:name w:val="2E79C1434784466A84A93815078BFA0E"/>
  </w:style>
  <w:style w:type="paragraph" w:customStyle="1" w:styleId="E1DC370FDE4C4C0780E86182511536B5">
    <w:name w:val="E1DC370FDE4C4C0780E86182511536B5"/>
  </w:style>
  <w:style w:type="paragraph" w:customStyle="1" w:styleId="1910925BF5324AB4A6EFB3AEEC019D5B">
    <w:name w:val="1910925BF5324AB4A6EFB3AEEC019D5B"/>
  </w:style>
  <w:style w:type="paragraph" w:customStyle="1" w:styleId="6103C844D38D4EC0947CF2C14C5F234D">
    <w:name w:val="6103C844D38D4EC0947CF2C14C5F234D"/>
  </w:style>
  <w:style w:type="paragraph" w:customStyle="1" w:styleId="7969518FFB904CEF90905E3F9471A946">
    <w:name w:val="7969518FFB904CEF90905E3F9471A946"/>
  </w:style>
  <w:style w:type="paragraph" w:customStyle="1" w:styleId="BBA50CF17CE3420CAB966F39BBFA909A">
    <w:name w:val="BBA50CF17CE3420CAB966F39BBFA909A"/>
  </w:style>
  <w:style w:type="paragraph" w:customStyle="1" w:styleId="F3D944788D0544078748E3FA3F1F35A0">
    <w:name w:val="F3D944788D0544078748E3FA3F1F35A0"/>
    <w:rsid w:val="00BB66BC"/>
  </w:style>
  <w:style w:type="paragraph" w:customStyle="1" w:styleId="4EE8EB905F164F368D961F7275C340CA">
    <w:name w:val="4EE8EB905F164F368D961F7275C340CA"/>
    <w:rsid w:val="00BB66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Targets: Audacious 3.9, QQPlayer 3.9, VLC 2.2.6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9D125D-C3EF-478A-B3D1-4DF699D56229}">
  <ds:schemaRefs>
    <ds:schemaRef ds:uri="http://schemas.microsoft.com/sharepoint/v3/contenttype/forms"/>
  </ds:schemaRefs>
</ds:datastoreItem>
</file>

<file path=customXml/itemProps3.xml><?xml version="1.0" encoding="utf-8"?>
<ds:datastoreItem xmlns:ds="http://schemas.openxmlformats.org/officeDocument/2006/customXml" ds:itemID="{DE82DED0-F22A-4597-83A5-F7C5CA8F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RedAndBlackReport.dotx</Template>
  <TotalTime>508</TotalTime>
  <Pages>16</Pages>
  <Words>994</Words>
  <Characters>5666</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Exploit Vulnerability Report</vt:lpstr>
      <vt:lpstr/>
    </vt:vector>
  </TitlesOfParts>
  <Company>VerSprite</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Exploit Vulnerability Report</dc:title>
  <dc:subject>Research: Octuber 2017</dc:subject>
  <dc:creator>pwnme</dc:creator>
  <cp:keywords/>
  <cp:lastModifiedBy>pwnme</cp:lastModifiedBy>
  <cp:revision>56</cp:revision>
  <dcterms:created xsi:type="dcterms:W3CDTF">2017-11-13T14:59:00Z</dcterms:created>
  <dcterms:modified xsi:type="dcterms:W3CDTF">2017-11-14T01:26:00Z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