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highlight w:val="none"/>
        </w:rPr>
      </w:pPr>
      <w:r/>
      <w:r>
        <w:t xml:space="preserve">Relat</w:t>
      </w:r>
      <w:r>
        <w:t xml:space="preserve">ó</w:t>
      </w:r>
      <w:r>
        <w:t xml:space="preserve">rio de preços PETR4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84"/>
        </w:trPr>
        <w:tc>
          <w:tcPr>
            <w:shd w:val="clear" w:color="9dc3e6" w:themeColor="accent1" w:themeTint="99" w:fill="9dc3e6" w:themeFill="accent1" w:themeFillTint="99"/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</w:t>
            </w:r>
            <w:r>
              <w:rPr>
                <w:b/>
                <w:bCs/>
              </w:rPr>
            </w:r>
          </w:p>
        </w:tc>
        <w:tc>
          <w:tcPr>
            <w:shd w:val="clear" w:color="9dc3e6" w:themeColor="accent1" w:themeTint="99" w:fill="9dc3e6" w:themeFill="accent1" w:themeFillTint="99"/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Preço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13/01/25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37.07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14/01/25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36.82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37.29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37.05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17/01/25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37.2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37.29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37.3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37.09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23/01/25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36.83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24/01/25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36.64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27/01/25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37.18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28/01/25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37.13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29/01/25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36.9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30/01/25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37.4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31/01/25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37.69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03/02/25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37.5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04/02/25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37.13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05/02/25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36.86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06/02/25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36.79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07/02/25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36.56</w:t>
            </w:r>
            <w:r/>
          </w:p>
        </w:tc>
      </w:tr>
      <w:tr>
        <w:trPr/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10/02/25 00:00</w:t>
            </w:r>
            <w:r/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36.83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2025-02-07T22:20:38Z</dcterms:modified>
  <dc:description/>
  <dc:identifier/>
  <dc:language/>
  <dc:subject/>
  <dc:title/>
</cp:coreProperties>
</file>