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5FB8" w14:textId="77777777" w:rsidR="00C60F26" w:rsidRPr="009D069C" w:rsidRDefault="00AD20A6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6"/>
          <w:sz w:val="32"/>
          <w:szCs w:val="32"/>
        </w:rPr>
      </w:pPr>
      <w:r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三</w:t>
      </w:r>
      <w:r w:rsidR="00C60F26" w:rsidRPr="009D069C">
        <w:rPr>
          <w:rFonts w:ascii="Heiti SC Light" w:eastAsia="Heiti SC Light" w:hAnsi="Heiti SC Light" w:cs="Times New Roman" w:hint="eastAsia"/>
          <w:color w:val="000000"/>
          <w:sz w:val="32"/>
          <w:szCs w:val="32"/>
        </w:rPr>
        <w:t>.</w:t>
      </w:r>
      <w:r w:rsidR="00C60F26"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分散性及應</w:t>
      </w:r>
      <w:r w:rsidR="00C60F26" w:rsidRPr="009D069C">
        <w:rPr>
          <w:rFonts w:ascii="Heiti SC Light" w:eastAsia="Heiti SC Light" w:hAnsi="Heiti SC Light" w:hint="eastAsia"/>
          <w:color w:val="000000"/>
          <w:spacing w:val="-6"/>
          <w:sz w:val="32"/>
          <w:szCs w:val="32"/>
        </w:rPr>
        <w:t>用方便性</w:t>
      </w:r>
    </w:p>
    <w:p w14:paraId="71BBEC88" w14:textId="77777777" w:rsidR="001B04FD" w:rsidRPr="009D069C" w:rsidRDefault="001B04FD" w:rsidP="001B04FD">
      <w:pPr>
        <w:widowControl/>
        <w:spacing w:line="300" w:lineRule="atLeast"/>
        <w:ind w:firstLine="270"/>
        <w:outlineLvl w:val="2"/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一般使用的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形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態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主要有两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種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，一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種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是</w:t>
      </w:r>
      <w:hyperlink r:id="rId6" w:history="1">
        <w:r w:rsidRPr="009D069C">
          <w:rPr>
            <w:rFonts w:ascii="Heiti SC Light" w:eastAsia="Heiti SC Light" w:hAnsi="Heiti SC Light" w:cs="Times New Roman"/>
            <w:color w:val="000000" w:themeColor="text1"/>
            <w:kern w:val="0"/>
            <w:sz w:val="32"/>
            <w:szCs w:val="32"/>
          </w:rPr>
          <w:t>微粉化</w:t>
        </w:r>
        <w:r w:rsidR="00412C70" w:rsidRPr="009D069C">
          <w:rPr>
            <w:rFonts w:ascii="Heiti SC Light" w:eastAsia="Heiti SC Light" w:hAnsi="Heiti SC Light" w:cs="Times New Roman" w:hint="eastAsia"/>
            <w:color w:val="000000" w:themeColor="text1"/>
            <w:kern w:val="0"/>
            <w:sz w:val="32"/>
            <w:szCs w:val="32"/>
          </w:rPr>
          <w:t>蠟</w:t>
        </w:r>
      </w:hyperlink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；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另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一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種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是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蠟漿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。</w:t>
      </w:r>
    </w:p>
    <w:p w14:paraId="516E23AD" w14:textId="77777777" w:rsidR="00412C70" w:rsidRPr="009D069C" w:rsidRDefault="001B04FD" w:rsidP="00412C70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3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在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塗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料生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產過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程中，微粉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可以按一定比例缓慢加到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塗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料中，先低速分散，使之浸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潤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，然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後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高速分散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(攪</w:t>
      </w:r>
      <w:r w:rsidR="008D1E13" w:rsidRPr="009D069C">
        <w:rPr>
          <w:rFonts w:ascii="Heiti SC Light" w:eastAsia="Heiti SC Light" w:hAnsi="Heiti SC Light" w:hint="eastAsia"/>
          <w:color w:val="000000"/>
          <w:spacing w:val="-13"/>
          <w:sz w:val="32"/>
          <w:szCs w:val="32"/>
        </w:rPr>
        <w:t>拌</w:t>
      </w:r>
      <w:r w:rsidR="00412C70" w:rsidRPr="009D069C">
        <w:rPr>
          <w:rFonts w:ascii="Heiti SC Light" w:eastAsia="Heiti SC Light" w:hAnsi="Heiti SC Light" w:hint="eastAsia"/>
          <w:color w:val="000000"/>
          <w:spacing w:val="-13"/>
          <w:sz w:val="32"/>
          <w:szCs w:val="32"/>
        </w:rPr>
        <w:t>速度提升到每分</w:t>
      </w:r>
      <w:r w:rsidR="008D1E13" w:rsidRPr="009D069C">
        <w:rPr>
          <w:rFonts w:ascii="Heiti SC Light" w:eastAsia="Heiti SC Light" w:hAnsi="Heiti SC Light" w:cs="Apple Color Emoji" w:hint="eastAsia"/>
          <w:color w:val="000000"/>
          <w:spacing w:val="-13"/>
          <w:sz w:val="32"/>
          <w:szCs w:val="32"/>
        </w:rPr>
        <w:t>鐘</w:t>
      </w:r>
      <w:r w:rsidR="00412C70" w:rsidRPr="009D069C">
        <w:rPr>
          <w:rFonts w:ascii="Heiti SC Light" w:eastAsia="Heiti SC Light" w:hAnsi="Heiti SC Light" w:cs="Times New Roman"/>
          <w:color w:val="000000"/>
          <w:sz w:val="32"/>
          <w:szCs w:val="32"/>
        </w:rPr>
        <w:t>1200</w:t>
      </w:r>
      <w:r w:rsidR="00412C70" w:rsidRPr="009D069C">
        <w:rPr>
          <w:rFonts w:ascii="Heiti SC Light" w:eastAsia="Heiti SC Light" w:hAnsi="Heiti SC Light" w:cs="Times New Roman" w:hint="eastAsia"/>
          <w:color w:val="000000"/>
          <w:sz w:val="32"/>
          <w:szCs w:val="32"/>
        </w:rPr>
        <w:t xml:space="preserve">轉) </w:t>
      </w:r>
      <w:r w:rsidR="00412C70" w:rsidRPr="009D069C">
        <w:rPr>
          <w:rFonts w:ascii="Heiti SC Light" w:eastAsia="Heiti SC Light" w:hAnsi="Heiti SC Light" w:hint="eastAsia"/>
          <w:color w:val="000000"/>
          <w:spacing w:val="-13"/>
          <w:sz w:val="32"/>
          <w:szCs w:val="32"/>
        </w:rPr>
        <w:t>搅拌到完混合均匀</w:t>
      </w:r>
      <w:r w:rsidR="009D069C">
        <w:rPr>
          <w:rFonts w:ascii="Heiti SC Light" w:eastAsia="Heiti SC Light" w:hAnsi="Heiti SC Light"/>
          <w:color w:val="000000"/>
          <w:spacing w:val="-13"/>
          <w:sz w:val="32"/>
          <w:szCs w:val="32"/>
        </w:rPr>
        <w:t>.</w:t>
      </w:r>
    </w:p>
    <w:p w14:paraId="095B90DF" w14:textId="77777777" w:rsidR="001B04FD" w:rsidRPr="009D069C" w:rsidRDefault="001B04FD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6"/>
          <w:sz w:val="32"/>
          <w:szCs w:val="32"/>
        </w:rPr>
      </w:pPr>
    </w:p>
    <w:p w14:paraId="51D5C5CF" w14:textId="77777777" w:rsidR="000012FD" w:rsidRPr="00961117" w:rsidRDefault="000012FD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Arial" w:eastAsiaTheme="minorEastAsia" w:hAnsi="Arial" w:cs="Arial"/>
          <w:color w:val="000000"/>
          <w:spacing w:val="-23"/>
        </w:rPr>
      </w:pPr>
    </w:p>
    <w:sectPr w:rsidR="000012FD" w:rsidRPr="00961117" w:rsidSect="005E411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A923" w14:textId="77777777" w:rsidR="00AC439C" w:rsidRDefault="00AC439C" w:rsidP="00154016">
      <w:r>
        <w:separator/>
      </w:r>
    </w:p>
  </w:endnote>
  <w:endnote w:type="continuationSeparator" w:id="0">
    <w:p w14:paraId="47768277" w14:textId="77777777" w:rsidR="00AC439C" w:rsidRDefault="00AC439C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54"/>
      <w:docPartObj>
        <w:docPartGallery w:val="Page Numbers (Bottom of Page)"/>
        <w:docPartUnique/>
      </w:docPartObj>
    </w:sdtPr>
    <w:sdtContent>
      <w:p w14:paraId="5522829B" w14:textId="6CE53F6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7BD6734" wp14:editId="6D2CDB4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9844252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DC3CE" w14:textId="77777777" w:rsidR="005E4116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BD673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" adj="21600" fillcolor="#d2eaf1 [824]" stroked="f">
                  <v:textbox>
                    <w:txbxContent>
                      <w:p w14:paraId="2B8DC3CE" w14:textId="77777777" w:rsidR="005E4116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45"/>
      <w:docPartObj>
        <w:docPartGallery w:val="Page Numbers (Bottom of Page)"/>
        <w:docPartUnique/>
      </w:docPartObj>
    </w:sdtPr>
    <w:sdtContent>
      <w:p w14:paraId="1A63DAD8" w14:textId="38DED3A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82CFF04" wp14:editId="6B2300B3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1719197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8D32" w14:textId="77777777" w:rsidR="00B527BE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2CFF0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" adj="21600" fillcolor="#d2eaf1 [824]" stroked="f">
                  <v:textbox>
                    <w:txbxContent>
                      <w:p w14:paraId="4D368D32" w14:textId="77777777" w:rsidR="00B527BE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9B01" w14:textId="77777777" w:rsidR="00AC439C" w:rsidRDefault="00AC439C" w:rsidP="00154016">
      <w:r>
        <w:separator/>
      </w:r>
    </w:p>
  </w:footnote>
  <w:footnote w:type="continuationSeparator" w:id="0">
    <w:p w14:paraId="318B4356" w14:textId="77777777" w:rsidR="00AC439C" w:rsidRDefault="00AC439C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BDE3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7E44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81"/>
    <w:rsid w:val="000012FD"/>
    <w:rsid w:val="0000160F"/>
    <w:rsid w:val="00002122"/>
    <w:rsid w:val="000418C4"/>
    <w:rsid w:val="000560EA"/>
    <w:rsid w:val="00073136"/>
    <w:rsid w:val="00093437"/>
    <w:rsid w:val="000A414F"/>
    <w:rsid w:val="000B0593"/>
    <w:rsid w:val="00106802"/>
    <w:rsid w:val="00117D44"/>
    <w:rsid w:val="001260D0"/>
    <w:rsid w:val="00154016"/>
    <w:rsid w:val="001860C4"/>
    <w:rsid w:val="001B04FD"/>
    <w:rsid w:val="001D1844"/>
    <w:rsid w:val="001D7333"/>
    <w:rsid w:val="00236714"/>
    <w:rsid w:val="002F38EA"/>
    <w:rsid w:val="00412C70"/>
    <w:rsid w:val="00455282"/>
    <w:rsid w:val="004D26EF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078EC"/>
    <w:rsid w:val="00750DDB"/>
    <w:rsid w:val="00753E52"/>
    <w:rsid w:val="007B4FD3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92E46"/>
    <w:rsid w:val="009B14D6"/>
    <w:rsid w:val="009C3EB9"/>
    <w:rsid w:val="009D069C"/>
    <w:rsid w:val="00A0467E"/>
    <w:rsid w:val="00A53A53"/>
    <w:rsid w:val="00A552AD"/>
    <w:rsid w:val="00A94A6D"/>
    <w:rsid w:val="00A9576E"/>
    <w:rsid w:val="00AC439C"/>
    <w:rsid w:val="00AC4CB1"/>
    <w:rsid w:val="00AC61AE"/>
    <w:rsid w:val="00AD20A6"/>
    <w:rsid w:val="00B527BE"/>
    <w:rsid w:val="00B85F84"/>
    <w:rsid w:val="00BA53E9"/>
    <w:rsid w:val="00BB4875"/>
    <w:rsid w:val="00BC026A"/>
    <w:rsid w:val="00C1639D"/>
    <w:rsid w:val="00C60F26"/>
    <w:rsid w:val="00C771D8"/>
    <w:rsid w:val="00C92A76"/>
    <w:rsid w:val="00CA1ACF"/>
    <w:rsid w:val="00CE34FD"/>
    <w:rsid w:val="00CE463E"/>
    <w:rsid w:val="00D00C62"/>
    <w:rsid w:val="00D707CB"/>
    <w:rsid w:val="00D81C97"/>
    <w:rsid w:val="00D85D44"/>
    <w:rsid w:val="00DB7567"/>
    <w:rsid w:val="00E863A2"/>
    <w:rsid w:val="00EA4E82"/>
    <w:rsid w:val="00EC408A"/>
    <w:rsid w:val="00EF0DF1"/>
    <w:rsid w:val="00F3530C"/>
    <w:rsid w:val="00F83DD8"/>
    <w:rsid w:val="00FC00B5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1630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eifenla.hjun.cn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>宏威應用材料股份有限公司 宏威應用材料股份有限公司</dc:creator>
  <cp:lastModifiedBy>宏威應用材料股份有限公司 宏威應用材料股份有限公司</cp:lastModifiedBy>
  <cp:revision>3</cp:revision>
  <cp:lastPrinted>2023-05-24T05:58:00Z</cp:lastPrinted>
  <dcterms:created xsi:type="dcterms:W3CDTF">2026-10-13T06:40:00Z</dcterms:created>
  <dcterms:modified xsi:type="dcterms:W3CDTF">2026-10-13T06:45:00Z</dcterms:modified>
</cp:coreProperties>
</file>