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254B" w14:textId="5CE7C0FC" w:rsidR="00C60F26" w:rsidRPr="00106802" w:rsidRDefault="00C60F26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Theme="minorHAnsi" w:eastAsia="Heiti SC Medium" w:hAnsiTheme="minorHAnsi" w:cstheme="minorHAnsi"/>
          <w:color w:val="000000"/>
          <w:spacing w:val="-8"/>
        </w:rPr>
      </w:pPr>
      <w:r w:rsidRPr="008D1E13">
        <w:rPr>
          <w:rFonts w:asciiTheme="minorHAnsi" w:eastAsia="Heiti SC Medium" w:hAnsiTheme="minorHAnsi" w:cstheme="minorHAnsi"/>
          <w:color w:val="000000"/>
          <w:spacing w:val="-8"/>
          <w:sz w:val="28"/>
          <w:szCs w:val="28"/>
        </w:rPr>
        <w:t>粒</w:t>
      </w:r>
      <w:r w:rsidR="00106802" w:rsidRPr="008D1E13">
        <w:rPr>
          <w:rFonts w:asciiTheme="minorHAnsi" w:eastAsia="Heiti SC Medium" w:hAnsiTheme="minorHAnsi" w:cstheme="minorHAnsi" w:hint="eastAsia"/>
          <w:color w:val="000000"/>
          <w:spacing w:val="-8"/>
          <w:sz w:val="28"/>
          <w:szCs w:val="28"/>
        </w:rPr>
        <w:t>徑</w:t>
      </w:r>
      <w:r w:rsidRPr="008D1E13">
        <w:rPr>
          <w:rFonts w:asciiTheme="minorHAnsi" w:eastAsia="Heiti SC Medium" w:hAnsiTheme="minorHAnsi" w:cstheme="minorHAnsi"/>
          <w:color w:val="000000"/>
          <w:spacing w:val="-8"/>
          <w:sz w:val="28"/>
          <w:szCs w:val="28"/>
        </w:rPr>
        <w:t>及粒</w:t>
      </w:r>
      <w:r w:rsidR="00106802" w:rsidRPr="008D1E13">
        <w:rPr>
          <w:rFonts w:asciiTheme="minorHAnsi" w:eastAsia="Heiti SC Medium" w:hAnsiTheme="minorHAnsi" w:cstheme="minorHAnsi" w:hint="eastAsia"/>
          <w:color w:val="000000"/>
          <w:spacing w:val="-8"/>
          <w:sz w:val="28"/>
          <w:szCs w:val="28"/>
        </w:rPr>
        <w:t>徑</w:t>
      </w:r>
      <w:r w:rsidRPr="008D1E13">
        <w:rPr>
          <w:rFonts w:asciiTheme="minorHAnsi" w:eastAsia="Heiti SC Medium" w:hAnsiTheme="minorHAnsi" w:cstheme="minorHAnsi"/>
          <w:color w:val="000000"/>
          <w:spacing w:val="-8"/>
          <w:sz w:val="28"/>
          <w:szCs w:val="28"/>
        </w:rPr>
        <w:t>分布</w:t>
      </w:r>
    </w:p>
    <w:p w14:paraId="450D8F94" w14:textId="77777777" w:rsidR="00106802" w:rsidRPr="009D069C" w:rsidRDefault="00AD20A6" w:rsidP="00106802">
      <w:pPr>
        <w:widowControl/>
        <w:spacing w:before="75" w:after="75" w:line="330" w:lineRule="atLeast"/>
        <w:ind w:firstLineChars="250" w:firstLine="800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及粒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分布對其表面性能的影響，粒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影</w:t>
      </w:r>
      <w:r w:rsid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響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光</w:t>
      </w:r>
      <w:r w:rsidR="0093679B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澤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br/>
        <w:t>當蠟漂浮、遷移到漆膜表面时，受到光線照射，粒徑不同會產生全反射或漫反射，因此影響消光或造成部分消光。</w:t>
      </w:r>
    </w:p>
    <w:p w14:paraId="3449F8BC" w14:textId="77777777" w:rsidR="00106802" w:rsidRPr="009D069C" w:rsidRDefault="00AD20A6" w:rsidP="00AD20A6">
      <w:pPr>
        <w:widowControl/>
        <w:spacing w:before="75" w:after="75" w:line="330" w:lineRule="atLeast"/>
        <w:ind w:firstLine="375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 xml:space="preserve"> </w:t>
      </w:r>
      <w:r w:rsidR="00106802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徑</w:t>
      </w:r>
      <w:r w:rsidR="00106802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影</w:t>
      </w:r>
      <w:r w:rsid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響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光澤</w:t>
      </w:r>
    </w:p>
    <w:p w14:paraId="14D80137" w14:textId="77777777" w:rsidR="00106802" w:rsidRPr="009D069C" w:rsidRDefault="00AD20A6" w:rsidP="00106802">
      <w:pPr>
        <w:widowControl/>
        <w:spacing w:before="75" w:after="75" w:line="330" w:lineRule="atLeast"/>
        <w:ind w:firstLineChars="150" w:firstLine="480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一般粒径小於1um，不影響光澤，</w:t>
      </w:r>
    </w:p>
    <w:p w14:paraId="3DB3684F" w14:textId="77777777" w:rsidR="00AD20A6" w:rsidRPr="009D069C" w:rsidRDefault="00AD20A6" w:rsidP="00AD20A6">
      <w:pPr>
        <w:widowControl/>
        <w:spacing w:before="75" w:after="75" w:line="330" w:lineRule="atLeast"/>
        <w:ind w:firstLine="375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當粒徑大於1um则對光泽會產生影響，即有一定的消光作用</w:t>
      </w:r>
    </w:p>
    <w:p w14:paraId="26B5638F" w14:textId="77777777" w:rsidR="00AD20A6" w:rsidRPr="009D069C" w:rsidRDefault="00AD20A6" w:rsidP="00106802">
      <w:pPr>
        <w:widowControl/>
        <w:spacing w:before="75" w:after="75" w:line="330" w:lineRule="atLeast"/>
        <w:ind w:firstLineChars="150" w:firstLine="480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影响手感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(織</w:t>
      </w:r>
      <w:r w:rsidR="00106802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纹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,柔感)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br/>
        <w:t>一般</w:t>
      </w:r>
      <w:r w:rsidR="00A0467E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A0467E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大</w:t>
      </w:r>
      <w:r w:rsidR="00A0467E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於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5um，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會產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生不同的手感，随</w:t>
      </w:r>
      <w:r w:rsid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著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增大则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會產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生由细腻滑爽到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特殊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織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纹效果。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柔感也需要較大</w:t>
      </w:r>
      <w:r w:rsidR="00106802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粒徑</w:t>
      </w:r>
    </w:p>
    <w:p w14:paraId="17B93C05" w14:textId="77777777" w:rsidR="00073136" w:rsidRPr="009D069C" w:rsidRDefault="00AD20A6" w:rsidP="00AD20A6">
      <w:pPr>
        <w:widowControl/>
        <w:spacing w:before="75" w:after="75" w:line="330" w:lineRule="atLeast"/>
        <w:ind w:firstLine="375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分布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對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表面性能的影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響</w:t>
      </w:r>
    </w:p>
    <w:p w14:paraId="384041D7" w14:textId="77777777" w:rsidR="00106802" w:rsidRPr="009D069C" w:rsidRDefault="00AD20A6" w:rsidP="00106802">
      <w:pPr>
        <w:widowControl/>
        <w:spacing w:before="75" w:after="75" w:line="330" w:lineRule="atLeast"/>
        <w:ind w:leftChars="50" w:left="280" w:hangingChars="50" w:hanging="160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分布</w:t>
      </w:r>
      <w:r w:rsidR="0093679B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較寬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的蠟粉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，消光性</w:t>
      </w:r>
      <w:r w:rsidR="0093679B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較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强。</w:t>
      </w:r>
      <w:r w:rsidR="0093679B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與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消光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一起使用，有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協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同作用，可降低消光粉使用量，且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產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生不同的表面手感，</w:t>
      </w:r>
    </w:p>
    <w:p w14:paraId="142AAD86" w14:textId="77777777" w:rsidR="00AD20A6" w:rsidRPr="009D069C" w:rsidRDefault="00073136" w:rsidP="00AD20A6">
      <w:pPr>
        <w:widowControl/>
        <w:spacing w:before="75" w:after="75" w:line="330" w:lineRule="atLeast"/>
        <w:ind w:firstLine="375"/>
        <w:rPr>
          <w:rFonts w:ascii="Heiti SC Light" w:eastAsia="Heiti SC Light" w:hAnsi="Heiti SC Light" w:cstheme="minorHAnsi"/>
          <w:color w:val="444444"/>
          <w:kern w:val="0"/>
          <w:sz w:val="32"/>
          <w:szCs w:val="32"/>
          <w:lang w:eastAsia="zh-CN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  <w:lang w:eastAsia="zh-CN"/>
        </w:rPr>
        <w:t>粒徑</w:t>
      </w:r>
      <w:r w:rsidR="00AD20A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  <w:lang w:eastAsia="zh-CN"/>
        </w:rPr>
        <w:t>分布窄则可</w:t>
      </w:r>
      <w:r w:rsidR="00412C70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  <w:lang w:eastAsia="zh-CN"/>
        </w:rPr>
        <w:t>產</w:t>
      </w:r>
      <w:r w:rsidR="00AD20A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  <w:lang w:eastAsia="zh-CN"/>
        </w:rPr>
        <w:t>生较均匀手感。</w:t>
      </w:r>
    </w:p>
    <w:sectPr w:rsidR="00AD20A6" w:rsidRPr="009D069C" w:rsidSect="005E4116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89650" w14:textId="77777777" w:rsidR="0044046F" w:rsidRDefault="0044046F" w:rsidP="00154016">
      <w:r>
        <w:separator/>
      </w:r>
    </w:p>
  </w:endnote>
  <w:endnote w:type="continuationSeparator" w:id="0">
    <w:p w14:paraId="1FC6EFA9" w14:textId="77777777" w:rsidR="0044046F" w:rsidRDefault="0044046F" w:rsidP="00154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iti S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標楷體">
    <w:altName w:val="SimSun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1654"/>
      <w:docPartObj>
        <w:docPartGallery w:val="Page Numbers (Bottom of Page)"/>
        <w:docPartUnique/>
      </w:docPartObj>
    </w:sdtPr>
    <w:sdtContent>
      <w:p w14:paraId="5522829B" w14:textId="6CE53F6E" w:rsidR="00B527BE" w:rsidRDefault="007078E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7BD6734" wp14:editId="6D2CDB48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049844252" name="AutoSha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8DC3CE" w14:textId="77777777" w:rsidR="005E4116" w:rsidRDefault="0000000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2A76" w:rsidRPr="00C92A7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7BD673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" o:spid="_x0000_s1026" type="#_x0000_t5" style="position:absolute;margin-left:0;margin-top:0;width:167.4pt;height:161.8pt;flip:x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" adj="21600" fillcolor="#d2eaf1 [824]" stroked="f">
                  <v:textbox>
                    <w:txbxContent>
                      <w:p w14:paraId="2B8DC3CE" w14:textId="77777777" w:rsidR="005E4116" w:rsidRDefault="0000000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2A76" w:rsidRPr="00C92A7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1645"/>
      <w:docPartObj>
        <w:docPartGallery w:val="Page Numbers (Bottom of Page)"/>
        <w:docPartUnique/>
      </w:docPartObj>
    </w:sdtPr>
    <w:sdtContent>
      <w:p w14:paraId="1A63DAD8" w14:textId="38DED3AE" w:rsidR="00B527BE" w:rsidRDefault="007078E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82CFF04" wp14:editId="6B2300B3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917191976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68D32" w14:textId="77777777" w:rsidR="00B527BE" w:rsidRDefault="00000000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92A76" w:rsidRPr="00C92A7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82CFF0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7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" adj="21600" fillcolor="#d2eaf1 [824]" stroked="f">
                  <v:textbox>
                    <w:txbxContent>
                      <w:p w14:paraId="4D368D32" w14:textId="77777777" w:rsidR="00B527BE" w:rsidRDefault="00000000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92A76" w:rsidRPr="00C92A7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E42BF" w14:textId="77777777" w:rsidR="0044046F" w:rsidRDefault="0044046F" w:rsidP="00154016">
      <w:r>
        <w:separator/>
      </w:r>
    </w:p>
  </w:footnote>
  <w:footnote w:type="continuationSeparator" w:id="0">
    <w:p w14:paraId="71779773" w14:textId="77777777" w:rsidR="0044046F" w:rsidRDefault="0044046F" w:rsidP="00154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BDE3" w14:textId="77777777"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  <w:r w:rsidRPr="00B527BE">
      <w:rPr>
        <w:rFonts w:ascii="標楷體" w:eastAsia="標楷體" w:hAnsi="標楷體" w:hint="eastAsia"/>
      </w:rPr>
      <w:t>宏威應用材料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D7E44" w14:textId="77777777"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81"/>
    <w:rsid w:val="000012FD"/>
    <w:rsid w:val="0000160F"/>
    <w:rsid w:val="00002122"/>
    <w:rsid w:val="000418C4"/>
    <w:rsid w:val="000560EA"/>
    <w:rsid w:val="00073136"/>
    <w:rsid w:val="00093437"/>
    <w:rsid w:val="000A414F"/>
    <w:rsid w:val="000B0593"/>
    <w:rsid w:val="00106802"/>
    <w:rsid w:val="00117D44"/>
    <w:rsid w:val="001260D0"/>
    <w:rsid w:val="00154016"/>
    <w:rsid w:val="00161AB9"/>
    <w:rsid w:val="001860C4"/>
    <w:rsid w:val="001B04FD"/>
    <w:rsid w:val="001D1844"/>
    <w:rsid w:val="001D7333"/>
    <w:rsid w:val="00236714"/>
    <w:rsid w:val="0026260B"/>
    <w:rsid w:val="002F38EA"/>
    <w:rsid w:val="00412C70"/>
    <w:rsid w:val="0044046F"/>
    <w:rsid w:val="00455282"/>
    <w:rsid w:val="004D26EF"/>
    <w:rsid w:val="00534AE6"/>
    <w:rsid w:val="005B3C37"/>
    <w:rsid w:val="005D6679"/>
    <w:rsid w:val="005E4116"/>
    <w:rsid w:val="00612762"/>
    <w:rsid w:val="00650D42"/>
    <w:rsid w:val="00660A2B"/>
    <w:rsid w:val="00677381"/>
    <w:rsid w:val="006E1F36"/>
    <w:rsid w:val="007078EC"/>
    <w:rsid w:val="00750DDB"/>
    <w:rsid w:val="00753E52"/>
    <w:rsid w:val="007C2F31"/>
    <w:rsid w:val="00814C1B"/>
    <w:rsid w:val="0084696B"/>
    <w:rsid w:val="00862138"/>
    <w:rsid w:val="00882541"/>
    <w:rsid w:val="008D1E13"/>
    <w:rsid w:val="0093679B"/>
    <w:rsid w:val="00961117"/>
    <w:rsid w:val="009622D7"/>
    <w:rsid w:val="00976A96"/>
    <w:rsid w:val="009B14D6"/>
    <w:rsid w:val="009C3EB9"/>
    <w:rsid w:val="009D069C"/>
    <w:rsid w:val="00A0467E"/>
    <w:rsid w:val="00A53A53"/>
    <w:rsid w:val="00A552AD"/>
    <w:rsid w:val="00A94A6D"/>
    <w:rsid w:val="00A9576E"/>
    <w:rsid w:val="00AC4CB1"/>
    <w:rsid w:val="00AC61AE"/>
    <w:rsid w:val="00AD20A6"/>
    <w:rsid w:val="00B527BE"/>
    <w:rsid w:val="00B85F84"/>
    <w:rsid w:val="00BA53E9"/>
    <w:rsid w:val="00BB4875"/>
    <w:rsid w:val="00BC026A"/>
    <w:rsid w:val="00C1639D"/>
    <w:rsid w:val="00C45698"/>
    <w:rsid w:val="00C60F26"/>
    <w:rsid w:val="00C771D8"/>
    <w:rsid w:val="00C92A76"/>
    <w:rsid w:val="00CA1ACF"/>
    <w:rsid w:val="00CE34FD"/>
    <w:rsid w:val="00CE463E"/>
    <w:rsid w:val="00D00C62"/>
    <w:rsid w:val="00D707CB"/>
    <w:rsid w:val="00D81C97"/>
    <w:rsid w:val="00D85D44"/>
    <w:rsid w:val="00DB7567"/>
    <w:rsid w:val="00E863A2"/>
    <w:rsid w:val="00EF0DF1"/>
    <w:rsid w:val="00F3530C"/>
    <w:rsid w:val="00F83DD8"/>
    <w:rsid w:val="00FC00B5"/>
    <w:rsid w:val="00FF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71630"/>
  <w15:docId w15:val="{09786D0C-061B-3B42-8B08-D279A0E3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0EA"/>
    <w:pPr>
      <w:widowControl w:val="0"/>
    </w:pPr>
  </w:style>
  <w:style w:type="paragraph" w:styleId="2">
    <w:name w:val="heading 2"/>
    <w:basedOn w:val="a"/>
    <w:link w:val="20"/>
    <w:uiPriority w:val="9"/>
    <w:qFormat/>
    <w:rsid w:val="0096111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6111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54016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54016"/>
    <w:rPr>
      <w:sz w:val="20"/>
      <w:szCs w:val="20"/>
    </w:rPr>
  </w:style>
  <w:style w:type="paragraph" w:customStyle="1" w:styleId="reader-word-layer">
    <w:name w:val="reader-word-layer"/>
    <w:basedOn w:val="a"/>
    <w:rsid w:val="001540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96111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6111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9611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semiHidden/>
    <w:unhideWhenUsed/>
    <w:rsid w:val="00961117"/>
    <w:rPr>
      <w:color w:val="0000FF"/>
      <w:u w:val="single"/>
    </w:rPr>
  </w:style>
  <w:style w:type="character" w:styleId="a8">
    <w:name w:val="Strong"/>
    <w:basedOn w:val="a0"/>
    <w:uiPriority w:val="22"/>
    <w:qFormat/>
    <w:rsid w:val="0096111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45528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5528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 Spacing"/>
    <w:link w:val="ac"/>
    <w:uiPriority w:val="1"/>
    <w:qFormat/>
    <w:rsid w:val="00862138"/>
    <w:rPr>
      <w:kern w:val="0"/>
      <w:sz w:val="22"/>
    </w:rPr>
  </w:style>
  <w:style w:type="character" w:customStyle="1" w:styleId="ac">
    <w:name w:val="無間距 字元"/>
    <w:basedOn w:val="a0"/>
    <w:link w:val="ab"/>
    <w:uiPriority w:val="1"/>
    <w:rsid w:val="00862138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83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</dc:title>
  <dc:subject>技術資料:蠟粉</dc:subject>
  <dc:creator>宏威應用材料股份有限公司 宏威應用材料股份有限公司</dc:creator>
  <cp:lastModifiedBy>宏威應用材料股份有限公司 宏威應用材料股份有限公司</cp:lastModifiedBy>
  <cp:revision>3</cp:revision>
  <cp:lastPrinted>2023-05-24T05:58:00Z</cp:lastPrinted>
  <dcterms:created xsi:type="dcterms:W3CDTF">2026-10-13T06:39:00Z</dcterms:created>
  <dcterms:modified xsi:type="dcterms:W3CDTF">2026-10-13T06:42:00Z</dcterms:modified>
</cp:coreProperties>
</file>