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A1" w:rsidRDefault="00B9091A" w:rsidP="00B9091A">
      <w:pPr>
        <w:pStyle w:val="a3"/>
        <w:rPr>
          <w:rFonts w:ascii="宋体" w:eastAsia="宋体" w:hAnsi="宋体"/>
          <w:sz w:val="30"/>
          <w:szCs w:val="30"/>
        </w:rPr>
      </w:pPr>
      <w:r>
        <w:rPr>
          <w:rFonts w:ascii="宋体" w:eastAsia="宋体" w:hAnsi="宋体" w:hint="eastAsia"/>
          <w:sz w:val="30"/>
          <w:szCs w:val="30"/>
        </w:rPr>
        <w:t>中国加入W</w:t>
      </w:r>
      <w:r>
        <w:rPr>
          <w:rFonts w:ascii="宋体" w:eastAsia="宋体" w:hAnsi="宋体"/>
          <w:sz w:val="30"/>
          <w:szCs w:val="30"/>
        </w:rPr>
        <w:t>TO</w:t>
      </w:r>
      <w:r>
        <w:rPr>
          <w:rFonts w:ascii="宋体" w:eastAsia="宋体" w:hAnsi="宋体" w:hint="eastAsia"/>
          <w:sz w:val="30"/>
          <w:szCs w:val="30"/>
        </w:rPr>
        <w:t>历程</w:t>
      </w:r>
    </w:p>
    <w:p w:rsidR="00B9091A" w:rsidRDefault="00B9091A" w:rsidP="00B9091A">
      <w:pPr>
        <w:rPr>
          <w:rFonts w:ascii="楷体" w:eastAsia="楷体" w:hAnsi="楷体"/>
          <w:sz w:val="24"/>
          <w:szCs w:val="24"/>
        </w:rPr>
      </w:pPr>
      <w:r w:rsidRPr="00B9091A">
        <w:rPr>
          <w:rFonts w:ascii="楷体" w:eastAsia="楷体" w:hAnsi="楷体" w:hint="eastAsia"/>
          <w:sz w:val="24"/>
          <w:szCs w:val="24"/>
        </w:rPr>
        <w:t>问题的由来</w:t>
      </w:r>
      <w:r>
        <w:rPr>
          <w:rFonts w:ascii="楷体" w:eastAsia="楷体" w:hAnsi="楷体" w:hint="eastAsia"/>
          <w:sz w:val="24"/>
          <w:szCs w:val="24"/>
        </w:rPr>
        <w:t>：</w:t>
      </w:r>
    </w:p>
    <w:p w:rsidR="0023630C" w:rsidRDefault="0023630C" w:rsidP="00B9091A">
      <w:pPr>
        <w:rPr>
          <w:rFonts w:ascii="楷体" w:eastAsia="楷体" w:hAnsi="楷体"/>
          <w:sz w:val="24"/>
          <w:szCs w:val="24"/>
        </w:rPr>
      </w:pPr>
      <w:r>
        <w:rPr>
          <w:rFonts w:ascii="楷体" w:eastAsia="楷体" w:hAnsi="楷体" w:hint="eastAsia"/>
          <w:sz w:val="24"/>
          <w:szCs w:val="24"/>
        </w:rPr>
        <w:t>由于最近中美</w:t>
      </w:r>
      <w:r w:rsidR="00682B68">
        <w:rPr>
          <w:rFonts w:ascii="楷体" w:eastAsia="楷体" w:hAnsi="楷体" w:hint="eastAsia"/>
          <w:sz w:val="24"/>
          <w:szCs w:val="24"/>
        </w:rPr>
        <w:t>一直存在着</w:t>
      </w:r>
      <w:r>
        <w:rPr>
          <w:rFonts w:ascii="楷体" w:eastAsia="楷体" w:hAnsi="楷体" w:hint="eastAsia"/>
          <w:sz w:val="24"/>
          <w:szCs w:val="24"/>
        </w:rPr>
        <w:t>贸易冲突，</w:t>
      </w:r>
      <w:r w:rsidR="006813FE">
        <w:rPr>
          <w:rFonts w:ascii="楷体" w:eastAsia="楷体" w:hAnsi="楷体" w:hint="eastAsia"/>
          <w:sz w:val="24"/>
          <w:szCs w:val="24"/>
        </w:rPr>
        <w:t>美国总统特朗普在上台之后叫停了奥巴马力推的T</w:t>
      </w:r>
      <w:r w:rsidR="006813FE">
        <w:rPr>
          <w:rFonts w:ascii="楷体" w:eastAsia="楷体" w:hAnsi="楷体"/>
          <w:sz w:val="24"/>
          <w:szCs w:val="24"/>
        </w:rPr>
        <w:t>PP(</w:t>
      </w:r>
      <w:r w:rsidR="006813FE" w:rsidRPr="006813FE">
        <w:rPr>
          <w:rFonts w:ascii="楷体" w:eastAsia="楷体" w:hAnsi="楷体" w:hint="eastAsia"/>
          <w:sz w:val="24"/>
          <w:szCs w:val="24"/>
        </w:rPr>
        <w:t>跨太平洋伙伴关系协定</w:t>
      </w:r>
      <w:r w:rsidR="006813FE">
        <w:rPr>
          <w:rFonts w:ascii="楷体" w:eastAsia="楷体" w:hAnsi="楷体"/>
          <w:sz w:val="24"/>
          <w:szCs w:val="24"/>
        </w:rPr>
        <w:t>)</w:t>
      </w:r>
      <w:r w:rsidR="006813FE">
        <w:rPr>
          <w:rFonts w:ascii="楷体" w:eastAsia="楷体" w:hAnsi="楷体" w:hint="eastAsia"/>
          <w:sz w:val="24"/>
          <w:szCs w:val="24"/>
        </w:rPr>
        <w:t>，</w:t>
      </w:r>
      <w:r w:rsidR="00682B68">
        <w:rPr>
          <w:rFonts w:ascii="楷体" w:eastAsia="楷体" w:hAnsi="楷体" w:hint="eastAsia"/>
          <w:sz w:val="24"/>
          <w:szCs w:val="24"/>
        </w:rPr>
        <w:t>并且</w:t>
      </w:r>
      <w:r w:rsidR="00A46BAF">
        <w:rPr>
          <w:rFonts w:ascii="楷体" w:eastAsia="楷体" w:hAnsi="楷体" w:hint="eastAsia"/>
          <w:sz w:val="24"/>
          <w:szCs w:val="24"/>
        </w:rPr>
        <w:t>开始</w:t>
      </w:r>
      <w:r w:rsidR="00A46BAF" w:rsidRPr="00A46BAF">
        <w:rPr>
          <w:rFonts w:ascii="楷体" w:eastAsia="楷体" w:hAnsi="楷体" w:hint="eastAsia"/>
          <w:sz w:val="24"/>
          <w:szCs w:val="24"/>
        </w:rPr>
        <w:t>在全球各地“煽风点火”制造贸易冲突</w:t>
      </w:r>
      <w:r w:rsidR="005755F8">
        <w:rPr>
          <w:rFonts w:ascii="楷体" w:eastAsia="楷体" w:hAnsi="楷体" w:hint="eastAsia"/>
          <w:sz w:val="24"/>
          <w:szCs w:val="24"/>
        </w:rPr>
        <w:t>，对于中国反复无常的加征关税等策略，</w:t>
      </w:r>
      <w:r w:rsidR="00682B68">
        <w:rPr>
          <w:rFonts w:ascii="楷体" w:eastAsia="楷体" w:hAnsi="楷体" w:hint="eastAsia"/>
          <w:sz w:val="24"/>
          <w:szCs w:val="24"/>
        </w:rPr>
        <w:t>导致了</w:t>
      </w:r>
      <w:r w:rsidR="005755F8">
        <w:rPr>
          <w:rFonts w:ascii="楷体" w:eastAsia="楷体" w:hAnsi="楷体" w:hint="eastAsia"/>
          <w:sz w:val="24"/>
          <w:szCs w:val="24"/>
        </w:rPr>
        <w:t>双方关系的紧张</w:t>
      </w:r>
      <w:r w:rsidR="00A46BAF">
        <w:rPr>
          <w:rFonts w:ascii="楷体" w:eastAsia="楷体" w:hAnsi="楷体" w:hint="eastAsia"/>
          <w:sz w:val="24"/>
          <w:szCs w:val="24"/>
        </w:rPr>
        <w:t>。</w:t>
      </w:r>
      <w:r w:rsidR="00B15D27">
        <w:rPr>
          <w:rFonts w:ascii="楷体" w:eastAsia="楷体" w:hAnsi="楷体" w:hint="eastAsia"/>
          <w:sz w:val="24"/>
          <w:szCs w:val="24"/>
        </w:rPr>
        <w:t>而由于美国对华政策的改变，其他国家也有所变化</w:t>
      </w:r>
      <w:r w:rsidR="005755F8">
        <w:rPr>
          <w:rFonts w:ascii="楷体" w:eastAsia="楷体" w:hAnsi="楷体" w:hint="eastAsia"/>
          <w:sz w:val="24"/>
          <w:szCs w:val="24"/>
        </w:rPr>
        <w:t>。这一情况，俨如在世纪之初，中国加入W</w:t>
      </w:r>
      <w:r w:rsidR="005755F8">
        <w:rPr>
          <w:rFonts w:ascii="楷体" w:eastAsia="楷体" w:hAnsi="楷体"/>
          <w:sz w:val="24"/>
          <w:szCs w:val="24"/>
        </w:rPr>
        <w:t>TO</w:t>
      </w:r>
      <w:r w:rsidR="005755F8">
        <w:rPr>
          <w:rFonts w:ascii="楷体" w:eastAsia="楷体" w:hAnsi="楷体" w:hint="eastAsia"/>
          <w:sz w:val="24"/>
          <w:szCs w:val="24"/>
        </w:rPr>
        <w:t>时所面临的局面。而以史为鉴可以知兴替，详细了解我国当时面对的困难以及解决办法，也许可以帮助我们了解当前中美双方策略的意图</w:t>
      </w:r>
      <w:r w:rsidR="002727D0">
        <w:rPr>
          <w:rFonts w:ascii="楷体" w:eastAsia="楷体" w:hAnsi="楷体" w:hint="eastAsia"/>
          <w:sz w:val="24"/>
          <w:szCs w:val="24"/>
        </w:rPr>
        <w:t>以及之后形势可能发展的趋势</w:t>
      </w:r>
      <w:r w:rsidR="005755F8">
        <w:rPr>
          <w:rFonts w:ascii="楷体" w:eastAsia="楷体" w:hAnsi="楷体" w:hint="eastAsia"/>
          <w:sz w:val="24"/>
          <w:szCs w:val="24"/>
        </w:rPr>
        <w:t>。</w:t>
      </w:r>
      <w:r w:rsidR="0020260E">
        <w:rPr>
          <w:rFonts w:ascii="楷体" w:eastAsia="楷体" w:hAnsi="楷体" w:hint="eastAsia"/>
          <w:sz w:val="24"/>
          <w:szCs w:val="24"/>
        </w:rPr>
        <w:t>因此，我会以W</w:t>
      </w:r>
      <w:r w:rsidR="0020260E">
        <w:rPr>
          <w:rFonts w:ascii="楷体" w:eastAsia="楷体" w:hAnsi="楷体"/>
          <w:sz w:val="24"/>
          <w:szCs w:val="24"/>
        </w:rPr>
        <w:t>TO</w:t>
      </w:r>
      <w:r w:rsidR="0020260E">
        <w:rPr>
          <w:rFonts w:ascii="楷体" w:eastAsia="楷体" w:hAnsi="楷体" w:hint="eastAsia"/>
          <w:sz w:val="24"/>
          <w:szCs w:val="24"/>
        </w:rPr>
        <w:t>为主题，详细介绍中国在加入W</w:t>
      </w:r>
      <w:r w:rsidR="0020260E">
        <w:rPr>
          <w:rFonts w:ascii="楷体" w:eastAsia="楷体" w:hAnsi="楷体"/>
          <w:sz w:val="24"/>
          <w:szCs w:val="24"/>
        </w:rPr>
        <w:t>TO</w:t>
      </w:r>
      <w:r w:rsidR="0020260E">
        <w:rPr>
          <w:rFonts w:ascii="楷体" w:eastAsia="楷体" w:hAnsi="楷体" w:hint="eastAsia"/>
          <w:sz w:val="24"/>
          <w:szCs w:val="24"/>
        </w:rPr>
        <w:t>的详细历程。</w:t>
      </w:r>
    </w:p>
    <w:p w:rsidR="00B9091A" w:rsidRDefault="00B9091A" w:rsidP="00B9091A">
      <w:pPr>
        <w:rPr>
          <w:rFonts w:ascii="楷体" w:eastAsia="楷体" w:hAnsi="楷体"/>
          <w:sz w:val="24"/>
          <w:szCs w:val="24"/>
        </w:rPr>
      </w:pPr>
    </w:p>
    <w:p w:rsidR="00B9091A" w:rsidRDefault="00B9091A" w:rsidP="00B9091A">
      <w:pPr>
        <w:rPr>
          <w:rFonts w:ascii="楷体" w:eastAsia="楷体" w:hAnsi="楷体"/>
          <w:sz w:val="24"/>
          <w:szCs w:val="24"/>
        </w:rPr>
      </w:pPr>
      <w:r>
        <w:rPr>
          <w:rFonts w:ascii="楷体" w:eastAsia="楷体" w:hAnsi="楷体" w:hint="eastAsia"/>
          <w:sz w:val="24"/>
          <w:szCs w:val="24"/>
        </w:rPr>
        <w:t>关键词：</w:t>
      </w:r>
      <w:r>
        <w:rPr>
          <w:rFonts w:ascii="楷体" w:eastAsia="楷体" w:hAnsi="楷体"/>
          <w:sz w:val="24"/>
          <w:szCs w:val="24"/>
        </w:rPr>
        <w:t>WTO</w:t>
      </w:r>
      <w:r>
        <w:rPr>
          <w:rFonts w:ascii="楷体" w:eastAsia="楷体" w:hAnsi="楷体" w:hint="eastAsia"/>
          <w:sz w:val="24"/>
          <w:szCs w:val="24"/>
        </w:rPr>
        <w:t>，</w:t>
      </w:r>
      <w:r w:rsidR="005755F8">
        <w:rPr>
          <w:rFonts w:ascii="楷体" w:eastAsia="楷体" w:hAnsi="楷体" w:hint="eastAsia"/>
          <w:sz w:val="24"/>
          <w:szCs w:val="24"/>
        </w:rPr>
        <w:t>中美贸易</w:t>
      </w:r>
    </w:p>
    <w:p w:rsidR="00B9091A" w:rsidRDefault="00B9091A" w:rsidP="00B9091A">
      <w:pPr>
        <w:rPr>
          <w:rFonts w:ascii="楷体" w:eastAsia="楷体" w:hAnsi="楷体"/>
          <w:sz w:val="24"/>
          <w:szCs w:val="24"/>
        </w:rPr>
      </w:pPr>
    </w:p>
    <w:p w:rsidR="00B9091A" w:rsidRDefault="00B9091A" w:rsidP="00B9091A">
      <w:pPr>
        <w:spacing w:line="300" w:lineRule="auto"/>
        <w:rPr>
          <w:rFonts w:ascii="楷体" w:eastAsia="楷体" w:hAnsi="楷体"/>
          <w:sz w:val="24"/>
          <w:szCs w:val="24"/>
        </w:rPr>
      </w:pPr>
      <w:r>
        <w:rPr>
          <w:rFonts w:ascii="楷体" w:eastAsia="楷体" w:hAnsi="楷体" w:hint="eastAsia"/>
          <w:sz w:val="24"/>
          <w:szCs w:val="24"/>
        </w:rPr>
        <w:t>正文：</w:t>
      </w:r>
    </w:p>
    <w:p w:rsidR="00B9091A" w:rsidRDefault="00452A0E" w:rsidP="00452A0E">
      <w:pPr>
        <w:pStyle w:val="a5"/>
        <w:numPr>
          <w:ilvl w:val="0"/>
          <w:numId w:val="1"/>
        </w:numPr>
        <w:spacing w:line="300" w:lineRule="auto"/>
        <w:ind w:firstLineChars="0"/>
        <w:rPr>
          <w:rFonts w:ascii="楷体" w:eastAsia="楷体" w:hAnsi="楷体"/>
          <w:sz w:val="24"/>
          <w:szCs w:val="24"/>
        </w:rPr>
      </w:pPr>
      <w:r w:rsidRPr="00452A0E">
        <w:rPr>
          <w:rFonts w:ascii="楷体" w:eastAsia="楷体" w:hAnsi="楷体" w:hint="eastAsia"/>
          <w:sz w:val="24"/>
          <w:szCs w:val="24"/>
        </w:rPr>
        <w:t>W</w:t>
      </w:r>
      <w:r w:rsidRPr="00452A0E">
        <w:rPr>
          <w:rFonts w:ascii="楷体" w:eastAsia="楷体" w:hAnsi="楷体"/>
          <w:sz w:val="24"/>
          <w:szCs w:val="24"/>
        </w:rPr>
        <w:t>TO</w:t>
      </w:r>
    </w:p>
    <w:p w:rsidR="00CA5F44" w:rsidRPr="001254D7" w:rsidRDefault="00452A0E" w:rsidP="00B41976">
      <w:pPr>
        <w:spacing w:line="300" w:lineRule="auto"/>
        <w:ind w:firstLine="420"/>
        <w:rPr>
          <w:rFonts w:ascii="楷体" w:eastAsia="楷体" w:hAnsi="楷体"/>
          <w:sz w:val="24"/>
          <w:szCs w:val="24"/>
        </w:rPr>
      </w:pPr>
      <w:r>
        <w:rPr>
          <w:rFonts w:ascii="楷体" w:eastAsia="楷体" w:hAnsi="楷体" w:hint="eastAsia"/>
          <w:sz w:val="24"/>
          <w:szCs w:val="24"/>
        </w:rPr>
        <w:t>在介绍中国加入W</w:t>
      </w:r>
      <w:r>
        <w:rPr>
          <w:rFonts w:ascii="楷体" w:eastAsia="楷体" w:hAnsi="楷体"/>
          <w:sz w:val="24"/>
          <w:szCs w:val="24"/>
        </w:rPr>
        <w:t>TO</w:t>
      </w:r>
      <w:r>
        <w:rPr>
          <w:rFonts w:ascii="楷体" w:eastAsia="楷体" w:hAnsi="楷体" w:hint="eastAsia"/>
          <w:sz w:val="24"/>
          <w:szCs w:val="24"/>
        </w:rPr>
        <w:t>之前，首先需要先了解W</w:t>
      </w:r>
      <w:r>
        <w:rPr>
          <w:rFonts w:ascii="楷体" w:eastAsia="楷体" w:hAnsi="楷体"/>
          <w:sz w:val="24"/>
          <w:szCs w:val="24"/>
        </w:rPr>
        <w:t>TO</w:t>
      </w:r>
      <w:r>
        <w:rPr>
          <w:rFonts w:ascii="楷体" w:eastAsia="楷体" w:hAnsi="楷体" w:hint="eastAsia"/>
          <w:sz w:val="24"/>
          <w:szCs w:val="24"/>
        </w:rPr>
        <w:t>到底是个什么样的组织。</w:t>
      </w:r>
      <w:r w:rsidR="00D960DD" w:rsidRPr="00D960DD">
        <w:rPr>
          <w:rFonts w:ascii="楷体" w:eastAsia="楷体" w:hAnsi="楷体"/>
          <w:sz w:val="24"/>
          <w:szCs w:val="24"/>
        </w:rPr>
        <w:t>WTO[1](World Trade Organization)是1994年4月15日，在摩洛哥的马拉喀什市举行的关贸总协定乌拉圭回合中的部长会议决定成立更具全球性的世界贸易组织，其前身就是成立于1947年的关税贸易总协定[2] 。关贸总协定(GATT)是二战后为了解决复杂的国际经济问题，特别是制定国际贸易政策而成立的。</w:t>
      </w:r>
      <w:r w:rsidR="00CA5F44" w:rsidRPr="001254D7">
        <w:rPr>
          <w:rFonts w:ascii="楷体" w:eastAsia="楷体" w:hAnsi="楷体" w:hint="eastAsia"/>
          <w:sz w:val="24"/>
          <w:szCs w:val="24"/>
        </w:rPr>
        <w:t>关税与贸易总协定成员国有时会协调适用于所有国家的新贸易规范。每一次的规范被称为“回合”（</w:t>
      </w:r>
      <w:r w:rsidR="00CA5F44" w:rsidRPr="001254D7">
        <w:rPr>
          <w:rFonts w:ascii="楷体" w:eastAsia="楷体" w:hAnsi="楷体"/>
          <w:sz w:val="24"/>
          <w:szCs w:val="24"/>
        </w:rPr>
        <w:t>Round）。1994年乌拉圭回合正式提出建立世界贸易组织，2001年的多哈回合，中国正式加入了世界贸易组织。1995年1月1日世界贸易组织正式成立，与关贸总协定并存了一年。关贸总协定的目的：透过实质的关税减让，实践最惠国待遇，来实现贸易自由化，巩固贸易发展基础，协商解决贸易摩擦</w:t>
      </w:r>
    </w:p>
    <w:p w:rsidR="00452A0E" w:rsidRDefault="001254D7" w:rsidP="00CA5F44">
      <w:pPr>
        <w:spacing w:line="300" w:lineRule="auto"/>
        <w:rPr>
          <w:rFonts w:ascii="楷体" w:eastAsia="楷体" w:hAnsi="楷体"/>
          <w:sz w:val="24"/>
          <w:szCs w:val="24"/>
        </w:rPr>
      </w:pPr>
      <w:r w:rsidRPr="001254D7">
        <w:rPr>
          <w:rFonts w:ascii="楷体" w:eastAsia="楷体" w:hAnsi="楷体"/>
          <w:sz w:val="24"/>
          <w:szCs w:val="24"/>
        </w:rPr>
        <w:t>1996年1月1日，世贸组织正式取代关贸总协定临时机构。世贸组织与关贸协定的区别是：世贸组织是具有法人地位的国际组织，在调解成员争端方面具有更高的权威性。与关贸总协定相比，世贸组织涵盖货物贸易、服务贸易以及知识产权贸易，而关贸总协定只适用于商品货物贸易。</w:t>
      </w:r>
    </w:p>
    <w:p w:rsidR="00682B68" w:rsidRDefault="00B41976" w:rsidP="00890C83">
      <w:pPr>
        <w:spacing w:line="300" w:lineRule="auto"/>
        <w:rPr>
          <w:rFonts w:ascii="楷体" w:eastAsia="楷体" w:hAnsi="楷体"/>
          <w:sz w:val="24"/>
          <w:szCs w:val="24"/>
        </w:rPr>
      </w:pPr>
      <w:r>
        <w:rPr>
          <w:rFonts w:ascii="楷体" w:eastAsia="楷体" w:hAnsi="楷体"/>
          <w:sz w:val="24"/>
          <w:szCs w:val="24"/>
        </w:rPr>
        <w:tab/>
      </w:r>
      <w:r w:rsidR="00EC5389" w:rsidRPr="00EC5389">
        <w:rPr>
          <w:rFonts w:ascii="楷体" w:eastAsia="楷体" w:hAnsi="楷体" w:hint="eastAsia"/>
          <w:sz w:val="24"/>
          <w:szCs w:val="24"/>
        </w:rPr>
        <w:t>《关税与贸易总协定》是在</w:t>
      </w:r>
      <w:r w:rsidR="00EC5389" w:rsidRPr="00EC5389">
        <w:rPr>
          <w:rFonts w:ascii="楷体" w:eastAsia="楷体" w:hAnsi="楷体"/>
          <w:sz w:val="24"/>
          <w:szCs w:val="24"/>
        </w:rPr>
        <w:t>1947年由美、英、法、中等23个国家磋商缔约的于1948年适用的。但是当时是由国民政府作为中国代表进行签字的。国民党战败之后于1950年5月以“中华民国”的名义退出了关贸协定，但是1965年台湾当局又取得了关贸总协定观察员的资格。</w:t>
      </w:r>
      <w:r w:rsidR="00371B07">
        <w:rPr>
          <w:rFonts w:ascii="楷体" w:eastAsia="楷体" w:hAnsi="楷体" w:hint="eastAsia"/>
          <w:sz w:val="24"/>
          <w:szCs w:val="24"/>
        </w:rPr>
        <w:t>直到</w:t>
      </w:r>
      <w:r w:rsidR="00EC5389" w:rsidRPr="00EC5389">
        <w:rPr>
          <w:rFonts w:ascii="楷体" w:eastAsia="楷体" w:hAnsi="楷体"/>
          <w:sz w:val="24"/>
          <w:szCs w:val="24"/>
        </w:rPr>
        <w:t>1971年，中华人民共和国政府恢复了联合国的合法席位，台湾当局的观察员资格</w:t>
      </w:r>
      <w:r w:rsidR="00371B07">
        <w:rPr>
          <w:rFonts w:ascii="楷体" w:eastAsia="楷体" w:hAnsi="楷体" w:hint="eastAsia"/>
          <w:sz w:val="24"/>
          <w:szCs w:val="24"/>
        </w:rPr>
        <w:t>才</w:t>
      </w:r>
      <w:r w:rsidR="00EC5389" w:rsidRPr="00EC5389">
        <w:rPr>
          <w:rFonts w:ascii="楷体" w:eastAsia="楷体" w:hAnsi="楷体"/>
          <w:sz w:val="24"/>
          <w:szCs w:val="24"/>
        </w:rPr>
        <w:t>被撤销。而在改革开放之前，中国是计划经济，对建立于资本主义市场经济的关贸总协定持否定意见，所以没有</w:t>
      </w:r>
      <w:r w:rsidR="00371B07">
        <w:rPr>
          <w:rFonts w:ascii="楷体" w:eastAsia="楷体" w:hAnsi="楷体" w:hint="eastAsia"/>
          <w:sz w:val="24"/>
          <w:szCs w:val="24"/>
        </w:rPr>
        <w:t>与之</w:t>
      </w:r>
      <w:r w:rsidR="00EC5389" w:rsidRPr="00EC5389">
        <w:rPr>
          <w:rFonts w:ascii="楷体" w:eastAsia="楷体" w:hAnsi="楷体"/>
          <w:sz w:val="24"/>
          <w:szCs w:val="24"/>
        </w:rPr>
        <w:t>建立联系。</w:t>
      </w:r>
      <w:r w:rsidR="00371B07">
        <w:rPr>
          <w:rFonts w:ascii="楷体" w:eastAsia="楷体" w:hAnsi="楷体" w:hint="eastAsia"/>
          <w:sz w:val="24"/>
          <w:szCs w:val="24"/>
        </w:rPr>
        <w:t>而到了</w:t>
      </w:r>
      <w:r w:rsidR="00EC5389" w:rsidRPr="00EC5389">
        <w:rPr>
          <w:rFonts w:ascii="楷体" w:eastAsia="楷体" w:hAnsi="楷体"/>
          <w:sz w:val="24"/>
          <w:szCs w:val="24"/>
        </w:rPr>
        <w:t>70年代末80年代初，</w:t>
      </w:r>
      <w:r w:rsidR="00EC5389">
        <w:rPr>
          <w:rFonts w:ascii="楷体" w:eastAsia="楷体" w:hAnsi="楷体" w:hint="eastAsia"/>
          <w:sz w:val="24"/>
          <w:szCs w:val="24"/>
        </w:rPr>
        <w:t>随</w:t>
      </w:r>
      <w:r w:rsidR="00EC5389" w:rsidRPr="00EC5389">
        <w:rPr>
          <w:rFonts w:ascii="楷体" w:eastAsia="楷体" w:hAnsi="楷体"/>
          <w:sz w:val="24"/>
          <w:szCs w:val="24"/>
        </w:rPr>
        <w:t>着改革开放的进行，中国开始</w:t>
      </w:r>
      <w:r w:rsidR="00EC5389" w:rsidRPr="00EC5389">
        <w:rPr>
          <w:rFonts w:ascii="楷体" w:eastAsia="楷体" w:hAnsi="楷体"/>
          <w:sz w:val="24"/>
          <w:szCs w:val="24"/>
        </w:rPr>
        <w:lastRenderedPageBreak/>
        <w:t>接触关贸总</w:t>
      </w:r>
      <w:r w:rsidR="00EC5389" w:rsidRPr="00EC5389">
        <w:rPr>
          <w:rFonts w:ascii="楷体" w:eastAsia="楷体" w:hAnsi="楷体" w:hint="eastAsia"/>
          <w:sz w:val="24"/>
          <w:szCs w:val="24"/>
        </w:rPr>
        <w:t>协定。</w:t>
      </w:r>
      <w:r w:rsidR="00890C83">
        <w:rPr>
          <w:rFonts w:ascii="楷体" w:eastAsia="楷体" w:hAnsi="楷体" w:hint="eastAsia"/>
          <w:sz w:val="24"/>
          <w:szCs w:val="24"/>
        </w:rPr>
        <w:t>也认识到加入关贸（W</w:t>
      </w:r>
      <w:r w:rsidR="00890C83">
        <w:rPr>
          <w:rFonts w:ascii="楷体" w:eastAsia="楷体" w:hAnsi="楷体"/>
          <w:sz w:val="24"/>
          <w:szCs w:val="24"/>
        </w:rPr>
        <w:t>TO</w:t>
      </w:r>
      <w:r w:rsidR="00890C83">
        <w:rPr>
          <w:rFonts w:ascii="楷体" w:eastAsia="楷体" w:hAnsi="楷体" w:hint="eastAsia"/>
          <w:sz w:val="24"/>
          <w:szCs w:val="24"/>
        </w:rPr>
        <w:t>）</w:t>
      </w:r>
      <w:r w:rsidR="00890C83" w:rsidRPr="00890C83">
        <w:rPr>
          <w:rFonts w:ascii="楷体" w:eastAsia="楷体" w:hAnsi="楷体" w:hint="eastAsia"/>
          <w:sz w:val="24"/>
          <w:szCs w:val="24"/>
        </w:rPr>
        <w:t>有利于进一步扩大出口和吸引外资，加入</w:t>
      </w:r>
      <w:r w:rsidR="00890C83" w:rsidRPr="00890C83">
        <w:rPr>
          <w:rFonts w:ascii="楷体" w:eastAsia="楷体" w:hAnsi="楷体"/>
          <w:sz w:val="24"/>
          <w:szCs w:val="24"/>
        </w:rPr>
        <w:t>WTO后，我国将享受成员国拥有的最惠国待遇</w:t>
      </w:r>
      <w:r w:rsidR="00890C83">
        <w:rPr>
          <w:rFonts w:ascii="楷体" w:eastAsia="楷体" w:hAnsi="楷体" w:hint="eastAsia"/>
          <w:sz w:val="24"/>
          <w:szCs w:val="24"/>
        </w:rPr>
        <w:t>（</w:t>
      </w:r>
      <w:r w:rsidR="00890C83" w:rsidRPr="00890C83">
        <w:rPr>
          <w:rFonts w:ascii="楷体" w:eastAsia="楷体" w:hAnsi="楷体" w:hint="eastAsia"/>
          <w:sz w:val="24"/>
          <w:szCs w:val="24"/>
        </w:rPr>
        <w:t>最惠国：通常指的是缔约国双方在通商、航海、关税、公民法律地位等方面相互给予的不低于现时或将来给予任何第三国的优惠、特权或豁免待遇</w:t>
      </w:r>
      <w:r w:rsidR="00890C83">
        <w:rPr>
          <w:rFonts w:ascii="楷体" w:eastAsia="楷体" w:hAnsi="楷体" w:hint="eastAsia"/>
          <w:sz w:val="24"/>
          <w:szCs w:val="24"/>
        </w:rPr>
        <w:t>）</w:t>
      </w:r>
      <w:r w:rsidR="00890C83" w:rsidRPr="00890C83">
        <w:rPr>
          <w:rFonts w:ascii="楷体" w:eastAsia="楷体" w:hAnsi="楷体"/>
          <w:sz w:val="24"/>
          <w:szCs w:val="24"/>
        </w:rPr>
        <w:t>。这不仅能享受其他国家和地区开放市场的好处，使主要贸易大国对我国的歧视性做法逐步取消，而且会使我国产品拥有比过去更为有利的竞争条件，从而可以促进我国出口贸易特别是我国具有比较优势产业出口的发展。</w:t>
      </w:r>
      <w:r w:rsidR="002A2FDF">
        <w:rPr>
          <w:rFonts w:ascii="楷体" w:eastAsia="楷体" w:hAnsi="楷体" w:hint="eastAsia"/>
          <w:sz w:val="24"/>
          <w:szCs w:val="24"/>
        </w:rPr>
        <w:t>也</w:t>
      </w:r>
      <w:r w:rsidR="00890C83" w:rsidRPr="00890C83">
        <w:rPr>
          <w:rFonts w:ascii="楷体" w:eastAsia="楷体" w:hAnsi="楷体" w:hint="eastAsia"/>
          <w:sz w:val="24"/>
          <w:szCs w:val="24"/>
        </w:rPr>
        <w:t>有利于加快国内产业结构的调整和优化。加入</w:t>
      </w:r>
      <w:r w:rsidR="00890C83" w:rsidRPr="00890C83">
        <w:rPr>
          <w:rFonts w:ascii="楷体" w:eastAsia="楷体" w:hAnsi="楷体"/>
          <w:sz w:val="24"/>
          <w:szCs w:val="24"/>
        </w:rPr>
        <w:t>WTO，将为加快国内产业结构的调整和优化这一战略任务营造一个有利的国际环境。通过WTO其他成员方对我国开放市场，可以将我国一些长线产品和产业转移出去；通过我国对其他成员方开放市场，可以利用外国资金、技术改造我国传统产业，加快高新技术产业和服务业的发展，提升我国产业发展的整体水平。</w:t>
      </w:r>
      <w:r w:rsidR="002A2FDF" w:rsidRPr="002A2FDF">
        <w:rPr>
          <w:rFonts w:ascii="楷体" w:eastAsia="楷体" w:hAnsi="楷体"/>
          <w:sz w:val="24"/>
          <w:szCs w:val="24"/>
        </w:rPr>
        <w:t>1980年8月，中国政府派代表参加了国际贸易组织临时委员会的会议，1982年9月，正式提出了获得关贸总协定观察员的资格</w:t>
      </w:r>
      <w:r w:rsidR="002A2FDF">
        <w:rPr>
          <w:rFonts w:ascii="楷体" w:eastAsia="楷体" w:hAnsi="楷体" w:hint="eastAsia"/>
          <w:sz w:val="24"/>
          <w:szCs w:val="24"/>
        </w:rPr>
        <w:t>，</w:t>
      </w:r>
      <w:bookmarkStart w:id="0" w:name="_GoBack"/>
      <w:bookmarkEnd w:id="0"/>
      <w:r w:rsidR="00371B07">
        <w:rPr>
          <w:rFonts w:ascii="楷体" w:eastAsia="楷体" w:hAnsi="楷体" w:hint="eastAsia"/>
          <w:sz w:val="24"/>
          <w:szCs w:val="24"/>
        </w:rPr>
        <w:t>也从这开始，中国踏上了艰难的复关（入世）之旅。</w:t>
      </w:r>
    </w:p>
    <w:p w:rsidR="00371B07" w:rsidRDefault="00371B07" w:rsidP="00371B07">
      <w:pPr>
        <w:pStyle w:val="a5"/>
        <w:numPr>
          <w:ilvl w:val="0"/>
          <w:numId w:val="1"/>
        </w:numPr>
        <w:spacing w:line="300" w:lineRule="auto"/>
        <w:ind w:firstLineChars="0"/>
        <w:rPr>
          <w:rFonts w:ascii="楷体" w:eastAsia="楷体" w:hAnsi="楷体"/>
          <w:sz w:val="24"/>
          <w:szCs w:val="24"/>
        </w:rPr>
      </w:pPr>
      <w:r w:rsidRPr="00371B07">
        <w:rPr>
          <w:rFonts w:ascii="楷体" w:eastAsia="楷体" w:hAnsi="楷体" w:hint="eastAsia"/>
          <w:sz w:val="24"/>
          <w:szCs w:val="24"/>
        </w:rPr>
        <w:t>复关</w:t>
      </w:r>
    </w:p>
    <w:p w:rsidR="00371B07" w:rsidRPr="00355CFE" w:rsidRDefault="00355CFE" w:rsidP="00355CFE">
      <w:pPr>
        <w:pStyle w:val="a5"/>
        <w:numPr>
          <w:ilvl w:val="0"/>
          <w:numId w:val="2"/>
        </w:numPr>
        <w:spacing w:line="300" w:lineRule="auto"/>
        <w:ind w:firstLineChars="0"/>
        <w:rPr>
          <w:rFonts w:ascii="楷体" w:eastAsia="楷体" w:hAnsi="楷体"/>
          <w:sz w:val="24"/>
          <w:szCs w:val="24"/>
        </w:rPr>
      </w:pPr>
      <w:r w:rsidRPr="00355CFE">
        <w:rPr>
          <w:rFonts w:ascii="楷体" w:eastAsia="楷体" w:hAnsi="楷体" w:hint="eastAsia"/>
          <w:sz w:val="24"/>
          <w:szCs w:val="24"/>
        </w:rPr>
        <w:t>中国与关贸的早期历史</w:t>
      </w:r>
    </w:p>
    <w:p w:rsidR="00355CFE" w:rsidRDefault="00355CFE"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前文介绍了</w:t>
      </w:r>
      <w:r w:rsidRPr="00D960DD">
        <w:rPr>
          <w:rFonts w:ascii="楷体" w:eastAsia="楷体" w:hAnsi="楷体"/>
          <w:sz w:val="24"/>
          <w:szCs w:val="24"/>
        </w:rPr>
        <w:t>关贸总协定(GATT)是二战后为了解决复杂的国际经济问题，特别是制定国际贸易政策而成立的。</w:t>
      </w:r>
      <w:r>
        <w:rPr>
          <w:rFonts w:ascii="楷体" w:eastAsia="楷体" w:hAnsi="楷体" w:hint="eastAsia"/>
          <w:sz w:val="24"/>
          <w:szCs w:val="24"/>
        </w:rPr>
        <w:t>而当时作为二战战胜国，中国政府（国民政府）（基于联合国大会）在1</w:t>
      </w:r>
      <w:r>
        <w:rPr>
          <w:rFonts w:ascii="楷体" w:eastAsia="楷体" w:hAnsi="楷体"/>
          <w:sz w:val="24"/>
          <w:szCs w:val="24"/>
        </w:rPr>
        <w:t>947</w:t>
      </w:r>
      <w:r>
        <w:rPr>
          <w:rFonts w:ascii="楷体" w:eastAsia="楷体" w:hAnsi="楷体" w:hint="eastAsia"/>
          <w:sz w:val="24"/>
          <w:szCs w:val="24"/>
        </w:rPr>
        <w:t>年1</w:t>
      </w:r>
      <w:r>
        <w:rPr>
          <w:rFonts w:ascii="楷体" w:eastAsia="楷体" w:hAnsi="楷体"/>
          <w:sz w:val="24"/>
          <w:szCs w:val="24"/>
        </w:rPr>
        <w:t>0</w:t>
      </w:r>
      <w:r>
        <w:rPr>
          <w:rFonts w:ascii="楷体" w:eastAsia="楷体" w:hAnsi="楷体" w:hint="eastAsia"/>
          <w:sz w:val="24"/>
          <w:szCs w:val="24"/>
        </w:rPr>
        <w:t>月3</w:t>
      </w:r>
      <w:r>
        <w:rPr>
          <w:rFonts w:ascii="楷体" w:eastAsia="楷体" w:hAnsi="楷体"/>
          <w:sz w:val="24"/>
          <w:szCs w:val="24"/>
        </w:rPr>
        <w:t>0</w:t>
      </w:r>
      <w:r>
        <w:rPr>
          <w:rFonts w:ascii="楷体" w:eastAsia="楷体" w:hAnsi="楷体" w:hint="eastAsia"/>
          <w:sz w:val="24"/>
          <w:szCs w:val="24"/>
        </w:rPr>
        <w:t>参与了创建关贸总协定，在一年后也就是1</w:t>
      </w:r>
      <w:r>
        <w:rPr>
          <w:rFonts w:ascii="楷体" w:eastAsia="楷体" w:hAnsi="楷体"/>
          <w:sz w:val="24"/>
          <w:szCs w:val="24"/>
        </w:rPr>
        <w:t>948</w:t>
      </w:r>
      <w:r>
        <w:rPr>
          <w:rFonts w:ascii="楷体" w:eastAsia="楷体" w:hAnsi="楷体" w:hint="eastAsia"/>
          <w:sz w:val="24"/>
          <w:szCs w:val="24"/>
        </w:rPr>
        <w:t>年4月2</w:t>
      </w:r>
      <w:r>
        <w:rPr>
          <w:rFonts w:ascii="楷体" w:eastAsia="楷体" w:hAnsi="楷体"/>
          <w:sz w:val="24"/>
          <w:szCs w:val="24"/>
        </w:rPr>
        <w:t>1</w:t>
      </w:r>
      <w:r>
        <w:rPr>
          <w:rFonts w:ascii="楷体" w:eastAsia="楷体" w:hAnsi="楷体" w:hint="eastAsia"/>
          <w:sz w:val="24"/>
          <w:szCs w:val="24"/>
        </w:rPr>
        <w:t>日正式签署《临时使用协定书》成为关贸总协定的一员</w:t>
      </w:r>
      <w:r w:rsidR="009719CE">
        <w:rPr>
          <w:rFonts w:ascii="楷体" w:eastAsia="楷体" w:hAnsi="楷体" w:hint="eastAsia"/>
          <w:sz w:val="24"/>
          <w:szCs w:val="24"/>
        </w:rPr>
        <w:t>，5月2</w:t>
      </w:r>
      <w:r w:rsidR="009719CE">
        <w:rPr>
          <w:rFonts w:ascii="楷体" w:eastAsia="楷体" w:hAnsi="楷体"/>
          <w:sz w:val="24"/>
          <w:szCs w:val="24"/>
        </w:rPr>
        <w:t>1</w:t>
      </w:r>
      <w:r w:rsidR="009719CE">
        <w:rPr>
          <w:rFonts w:ascii="楷体" w:eastAsia="楷体" w:hAnsi="楷体" w:hint="eastAsia"/>
          <w:sz w:val="24"/>
          <w:szCs w:val="24"/>
        </w:rPr>
        <w:t>日正式成为关贸总协定缔约方</w:t>
      </w:r>
      <w:r>
        <w:rPr>
          <w:rFonts w:ascii="楷体" w:eastAsia="楷体" w:hAnsi="楷体" w:hint="eastAsia"/>
          <w:sz w:val="24"/>
          <w:szCs w:val="24"/>
        </w:rPr>
        <w:t>。</w:t>
      </w:r>
    </w:p>
    <w:p w:rsidR="00431AC4" w:rsidRDefault="00431AC4"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但是</w:t>
      </w:r>
      <w:r w:rsidR="008D35BF">
        <w:rPr>
          <w:rFonts w:ascii="楷体" w:eastAsia="楷体" w:hAnsi="楷体" w:hint="eastAsia"/>
          <w:sz w:val="24"/>
          <w:szCs w:val="24"/>
        </w:rPr>
        <w:t>中华人民共和国成立之后，败退台湾的国民党为了适应冷战需要，</w:t>
      </w:r>
      <w:r>
        <w:rPr>
          <w:rFonts w:ascii="楷体" w:eastAsia="楷体" w:hAnsi="楷体" w:hint="eastAsia"/>
          <w:sz w:val="24"/>
          <w:szCs w:val="24"/>
        </w:rPr>
        <w:t>在1</w:t>
      </w:r>
      <w:r>
        <w:rPr>
          <w:rFonts w:ascii="楷体" w:eastAsia="楷体" w:hAnsi="楷体"/>
          <w:sz w:val="24"/>
          <w:szCs w:val="24"/>
        </w:rPr>
        <w:t>950</w:t>
      </w:r>
      <w:r>
        <w:rPr>
          <w:rFonts w:ascii="楷体" w:eastAsia="楷体" w:hAnsi="楷体" w:hint="eastAsia"/>
          <w:sz w:val="24"/>
          <w:szCs w:val="24"/>
        </w:rPr>
        <w:t>年3月6日，</w:t>
      </w:r>
      <w:r w:rsidR="009A3E44">
        <w:rPr>
          <w:rFonts w:ascii="楷体" w:eastAsia="楷体" w:hAnsi="楷体" w:hint="eastAsia"/>
          <w:sz w:val="24"/>
          <w:szCs w:val="24"/>
        </w:rPr>
        <w:t>以“中华民国”的名义</w:t>
      </w:r>
      <w:r w:rsidR="008D35BF">
        <w:rPr>
          <w:rFonts w:ascii="楷体" w:eastAsia="楷体" w:hAnsi="楷体" w:hint="eastAsia"/>
          <w:sz w:val="24"/>
          <w:szCs w:val="24"/>
        </w:rPr>
        <w:t>做出了</w:t>
      </w:r>
      <w:r>
        <w:rPr>
          <w:rFonts w:ascii="楷体" w:eastAsia="楷体" w:hAnsi="楷体" w:hint="eastAsia"/>
          <w:sz w:val="24"/>
          <w:szCs w:val="24"/>
        </w:rPr>
        <w:t>退出关贸总协定</w:t>
      </w:r>
      <w:r w:rsidR="008D35BF">
        <w:rPr>
          <w:rFonts w:ascii="楷体" w:eastAsia="楷体" w:hAnsi="楷体" w:hint="eastAsia"/>
          <w:sz w:val="24"/>
          <w:szCs w:val="24"/>
        </w:rPr>
        <w:t>的决定</w:t>
      </w:r>
      <w:r w:rsidR="0080430A">
        <w:rPr>
          <w:rFonts w:ascii="楷体" w:eastAsia="楷体" w:hAnsi="楷体" w:hint="eastAsia"/>
          <w:sz w:val="24"/>
          <w:szCs w:val="24"/>
        </w:rPr>
        <w:t>。</w:t>
      </w:r>
      <w:r w:rsidR="00740A80">
        <w:rPr>
          <w:rFonts w:ascii="楷体" w:eastAsia="楷体" w:hAnsi="楷体" w:hint="eastAsia"/>
          <w:sz w:val="24"/>
          <w:szCs w:val="24"/>
        </w:rPr>
        <w:t>之后由于经济全球化的趋势，台湾当局在1</w:t>
      </w:r>
      <w:r w:rsidR="00740A80">
        <w:rPr>
          <w:rFonts w:ascii="楷体" w:eastAsia="楷体" w:hAnsi="楷体"/>
          <w:sz w:val="24"/>
          <w:szCs w:val="24"/>
        </w:rPr>
        <w:t>96</w:t>
      </w:r>
      <w:r w:rsidR="00181FDD">
        <w:rPr>
          <w:rFonts w:ascii="楷体" w:eastAsia="楷体" w:hAnsi="楷体"/>
          <w:sz w:val="24"/>
          <w:szCs w:val="24"/>
        </w:rPr>
        <w:t>0</w:t>
      </w:r>
      <w:r w:rsidR="00181FDD">
        <w:rPr>
          <w:rFonts w:ascii="楷体" w:eastAsia="楷体" w:hAnsi="楷体" w:hint="eastAsia"/>
          <w:sz w:val="24"/>
          <w:szCs w:val="24"/>
        </w:rPr>
        <w:t>年参与签署了关贸总协定主持的《多种纤维协定》，并在1</w:t>
      </w:r>
      <w:r w:rsidR="00181FDD">
        <w:rPr>
          <w:rFonts w:ascii="楷体" w:eastAsia="楷体" w:hAnsi="楷体"/>
          <w:sz w:val="24"/>
          <w:szCs w:val="24"/>
        </w:rPr>
        <w:t>965</w:t>
      </w:r>
      <w:r w:rsidR="00181FDD">
        <w:rPr>
          <w:rFonts w:ascii="楷体" w:eastAsia="楷体" w:hAnsi="楷体" w:hint="eastAsia"/>
          <w:sz w:val="24"/>
          <w:szCs w:val="24"/>
        </w:rPr>
        <w:t>年取得了关贸观察员的资格。</w:t>
      </w:r>
    </w:p>
    <w:p w:rsidR="00AD3B37" w:rsidRDefault="00AD3B37"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而在1</w:t>
      </w:r>
      <w:r>
        <w:rPr>
          <w:rFonts w:ascii="楷体" w:eastAsia="楷体" w:hAnsi="楷体"/>
          <w:sz w:val="24"/>
          <w:szCs w:val="24"/>
        </w:rPr>
        <w:t>971</w:t>
      </w:r>
      <w:r>
        <w:rPr>
          <w:rFonts w:ascii="楷体" w:eastAsia="楷体" w:hAnsi="楷体" w:hint="eastAsia"/>
          <w:sz w:val="24"/>
          <w:szCs w:val="24"/>
        </w:rPr>
        <w:t>年</w:t>
      </w:r>
      <w:r w:rsidR="00452325">
        <w:rPr>
          <w:rFonts w:ascii="楷体" w:eastAsia="楷体" w:hAnsi="楷体" w:hint="eastAsia"/>
          <w:sz w:val="24"/>
          <w:szCs w:val="24"/>
        </w:rPr>
        <w:t>，由于中美两国关系缓和，中国恢复了在联合国的常任理事国的合法席位，而随之的</w:t>
      </w:r>
      <w:r w:rsidR="0099073A">
        <w:rPr>
          <w:rFonts w:ascii="楷体" w:eastAsia="楷体" w:hAnsi="楷体" w:hint="eastAsia"/>
          <w:sz w:val="24"/>
          <w:szCs w:val="24"/>
        </w:rPr>
        <w:t>关贸总协定</w:t>
      </w:r>
      <w:r w:rsidR="00452325">
        <w:rPr>
          <w:rFonts w:ascii="楷体" w:eastAsia="楷体" w:hAnsi="楷体" w:hint="eastAsia"/>
          <w:sz w:val="24"/>
          <w:szCs w:val="24"/>
        </w:rPr>
        <w:t>也取消了台湾当局在关贸的观察员资格</w:t>
      </w:r>
      <w:r w:rsidR="0099073A">
        <w:rPr>
          <w:rFonts w:ascii="楷体" w:eastAsia="楷体" w:hAnsi="楷体" w:hint="eastAsia"/>
          <w:sz w:val="24"/>
          <w:szCs w:val="24"/>
        </w:rPr>
        <w:t>，并在《多种纤维协定》签约国中将其除名。</w:t>
      </w:r>
      <w:r w:rsidR="00AA2B17">
        <w:rPr>
          <w:rFonts w:ascii="楷体" w:eastAsia="楷体" w:hAnsi="楷体" w:hint="eastAsia"/>
          <w:sz w:val="24"/>
          <w:szCs w:val="24"/>
        </w:rPr>
        <w:t>在8</w:t>
      </w:r>
      <w:r w:rsidR="00AA2B17">
        <w:rPr>
          <w:rFonts w:ascii="楷体" w:eastAsia="楷体" w:hAnsi="楷体"/>
          <w:sz w:val="24"/>
          <w:szCs w:val="24"/>
        </w:rPr>
        <w:t>0</w:t>
      </w:r>
      <w:r w:rsidR="00AA2B17">
        <w:rPr>
          <w:rFonts w:ascii="楷体" w:eastAsia="楷体" w:hAnsi="楷体" w:hint="eastAsia"/>
          <w:sz w:val="24"/>
          <w:szCs w:val="24"/>
        </w:rPr>
        <w:t>年代初，随着改革开放的进行，国内也出现了复关的声音，而在1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1</w:t>
      </w:r>
      <w:r w:rsidR="00AA2B17">
        <w:rPr>
          <w:rFonts w:ascii="楷体" w:eastAsia="楷体" w:hAnsi="楷体" w:hint="eastAsia"/>
          <w:sz w:val="24"/>
          <w:szCs w:val="24"/>
        </w:rPr>
        <w:t>月，中国政府获得了关贸观察员的身份，并能够参加关贸的缔约方年度会议</w:t>
      </w:r>
      <w:r w:rsidR="00FF5954" w:rsidRPr="00FF5954">
        <w:rPr>
          <w:rFonts w:ascii="楷体" w:eastAsia="楷体" w:hAnsi="楷体"/>
          <w:sz w:val="24"/>
          <w:szCs w:val="24"/>
        </w:rPr>
        <w:t>。</w:t>
      </w:r>
      <w:r w:rsidR="00AA2B17">
        <w:rPr>
          <w:rFonts w:ascii="楷体" w:eastAsia="楷体" w:hAnsi="楷体" w:hint="eastAsia"/>
          <w:sz w:val="24"/>
          <w:szCs w:val="24"/>
        </w:rPr>
        <w:t>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2</w:t>
      </w:r>
      <w:r w:rsidR="00AA2B17">
        <w:rPr>
          <w:rFonts w:ascii="楷体" w:eastAsia="楷体" w:hAnsi="楷体" w:hint="eastAsia"/>
          <w:sz w:val="24"/>
          <w:szCs w:val="24"/>
        </w:rPr>
        <w:t>月，</w:t>
      </w:r>
      <w:r w:rsidR="00AA2B17" w:rsidRPr="00AA2B17">
        <w:rPr>
          <w:rFonts w:ascii="楷体" w:eastAsia="楷体" w:hAnsi="楷体" w:hint="eastAsia"/>
          <w:sz w:val="24"/>
          <w:szCs w:val="24"/>
        </w:rPr>
        <w:t>国务院批准了申请参加关贸协定的报告，开始酝酿恢复关贸总协定的缔约国身份</w:t>
      </w:r>
      <w:r w:rsidR="00AA2B17">
        <w:rPr>
          <w:rFonts w:ascii="楷体" w:eastAsia="楷体" w:hAnsi="楷体" w:hint="eastAsia"/>
          <w:sz w:val="24"/>
          <w:szCs w:val="24"/>
        </w:rPr>
        <w:t>。</w:t>
      </w:r>
    </w:p>
    <w:p w:rsidR="00A30ABD" w:rsidRPr="00A30ABD" w:rsidRDefault="00A30ABD" w:rsidP="00A30ABD">
      <w:pPr>
        <w:pStyle w:val="a5"/>
        <w:numPr>
          <w:ilvl w:val="0"/>
          <w:numId w:val="2"/>
        </w:numPr>
        <w:spacing w:line="300" w:lineRule="auto"/>
        <w:ind w:firstLineChars="0"/>
        <w:rPr>
          <w:rFonts w:ascii="楷体" w:eastAsia="楷体" w:hAnsi="楷体"/>
          <w:sz w:val="24"/>
          <w:szCs w:val="24"/>
        </w:rPr>
      </w:pPr>
      <w:r w:rsidRPr="00A30ABD">
        <w:rPr>
          <w:rFonts w:ascii="楷体" w:eastAsia="楷体" w:hAnsi="楷体" w:hint="eastAsia"/>
          <w:sz w:val="24"/>
          <w:szCs w:val="24"/>
        </w:rPr>
        <w:t>中国复关的主要历程</w:t>
      </w:r>
      <w:r w:rsidRPr="00A30ABD">
        <w:rPr>
          <w:rFonts w:ascii="楷体" w:eastAsia="楷体" w:hAnsi="楷体"/>
          <w:sz w:val="24"/>
          <w:szCs w:val="24"/>
        </w:rPr>
        <w:t>(1986~1994)</w:t>
      </w:r>
    </w:p>
    <w:p w:rsidR="00A30ABD" w:rsidRPr="00A30ABD" w:rsidRDefault="00FF5954" w:rsidP="00A30ABD">
      <w:pPr>
        <w:spacing w:line="300" w:lineRule="auto"/>
        <w:ind w:firstLine="360"/>
        <w:rPr>
          <w:rFonts w:ascii="楷体" w:eastAsia="楷体" w:hAnsi="楷体"/>
          <w:sz w:val="24"/>
          <w:szCs w:val="24"/>
        </w:rPr>
      </w:pPr>
      <w:r w:rsidRPr="00FF5954">
        <w:rPr>
          <w:rFonts w:ascii="楷体" w:eastAsia="楷体" w:hAnsi="楷体" w:hint="eastAsia"/>
          <w:sz w:val="24"/>
          <w:szCs w:val="24"/>
        </w:rPr>
        <w:t>中国在国民政府时期是参与了建立关贸总协定的，是关贸总协定</w:t>
      </w:r>
      <w:r w:rsidRPr="00FF5954">
        <w:rPr>
          <w:rFonts w:ascii="楷体" w:eastAsia="楷体" w:hAnsi="楷体"/>
          <w:sz w:val="24"/>
          <w:szCs w:val="24"/>
        </w:rPr>
        <w:t>23个缔约国之一，因此中国政府谈判的主要目的是如同中国恢复联合国常任理事国身份一样，恢复中国在关贸协定中的缔约国身份</w:t>
      </w:r>
      <w:r>
        <w:rPr>
          <w:rFonts w:ascii="楷体" w:eastAsia="楷体" w:hAnsi="楷体" w:hint="eastAsia"/>
          <w:sz w:val="24"/>
          <w:szCs w:val="24"/>
        </w:rPr>
        <w:t>。</w:t>
      </w:r>
      <w:r w:rsidR="00A30ABD" w:rsidRPr="00A30ABD">
        <w:rPr>
          <w:rFonts w:ascii="楷体" w:eastAsia="楷体" w:hAnsi="楷体"/>
          <w:sz w:val="24"/>
          <w:szCs w:val="24"/>
        </w:rPr>
        <w:t>1986</w:t>
      </w:r>
      <w:r w:rsidR="00A30ABD" w:rsidRPr="00A30ABD">
        <w:rPr>
          <w:rFonts w:ascii="楷体" w:eastAsia="楷体" w:hAnsi="楷体" w:hint="eastAsia"/>
          <w:sz w:val="24"/>
          <w:szCs w:val="24"/>
        </w:rPr>
        <w:t>年</w:t>
      </w:r>
      <w:r w:rsidR="00A30ABD" w:rsidRPr="00A30ABD">
        <w:rPr>
          <w:rFonts w:ascii="楷体" w:eastAsia="楷体" w:hAnsi="楷体"/>
          <w:sz w:val="24"/>
          <w:szCs w:val="24"/>
        </w:rPr>
        <w:t>7</w:t>
      </w:r>
      <w:r w:rsidR="00A30ABD" w:rsidRPr="00A30ABD">
        <w:rPr>
          <w:rFonts w:ascii="楷体" w:eastAsia="楷体" w:hAnsi="楷体" w:hint="eastAsia"/>
          <w:sz w:val="24"/>
          <w:szCs w:val="24"/>
        </w:rPr>
        <w:t>月</w:t>
      </w:r>
      <w:r w:rsidR="00A30ABD" w:rsidRPr="00A30ABD">
        <w:rPr>
          <w:rFonts w:ascii="楷体" w:eastAsia="楷体" w:hAnsi="楷体"/>
          <w:sz w:val="24"/>
          <w:szCs w:val="24"/>
        </w:rPr>
        <w:t>10</w:t>
      </w:r>
      <w:r w:rsidR="00A30ABD" w:rsidRPr="00A30ABD">
        <w:rPr>
          <w:rFonts w:ascii="楷体" w:eastAsia="楷体" w:hAnsi="楷体" w:hint="eastAsia"/>
          <w:sz w:val="24"/>
          <w:szCs w:val="24"/>
        </w:rPr>
        <w:t>日， 中国正式提出申请</w:t>
      </w:r>
      <w:r w:rsidR="00A30ABD" w:rsidRPr="00A30ABD">
        <w:rPr>
          <w:rFonts w:ascii="楷体" w:eastAsia="楷体" w:hAnsi="楷体" w:hint="eastAsia"/>
          <w:sz w:val="24"/>
          <w:szCs w:val="24"/>
        </w:rPr>
        <w:lastRenderedPageBreak/>
        <w:t>恢复关贸总协定的缔约国身份，开始了中国漫长的复关入世之旅。由于当时中美关系处于蜜月期，所以中国的复关谈判是一帆风顺的。</w:t>
      </w:r>
      <w:r w:rsidR="00A30ABD" w:rsidRPr="00A30ABD">
        <w:rPr>
          <w:rFonts w:ascii="楷体" w:eastAsia="楷体" w:hAnsi="楷体"/>
          <w:sz w:val="24"/>
          <w:szCs w:val="24"/>
        </w:rPr>
        <w:t>1987</w:t>
      </w:r>
      <w:r w:rsidR="00A30ABD" w:rsidRPr="00A30ABD">
        <w:rPr>
          <w:rFonts w:ascii="楷体" w:eastAsia="楷体" w:hAnsi="楷体" w:hint="eastAsia"/>
          <w:sz w:val="24"/>
          <w:szCs w:val="24"/>
        </w:rPr>
        <w:t>年</w:t>
      </w:r>
      <w:r w:rsidR="00A30ABD" w:rsidRPr="00A30ABD">
        <w:rPr>
          <w:rFonts w:ascii="楷体" w:eastAsia="楷体" w:hAnsi="楷体"/>
          <w:sz w:val="24"/>
          <w:szCs w:val="24"/>
        </w:rPr>
        <w:t>10</w:t>
      </w:r>
      <w:r w:rsidR="00A30ABD" w:rsidRPr="00A30ABD">
        <w:rPr>
          <w:rFonts w:ascii="楷体" w:eastAsia="楷体" w:hAnsi="楷体" w:hint="eastAsia"/>
          <w:sz w:val="24"/>
          <w:szCs w:val="24"/>
        </w:rPr>
        <w:t>月</w:t>
      </w:r>
      <w:r w:rsidR="00A30ABD" w:rsidRPr="00A30ABD">
        <w:rPr>
          <w:rFonts w:ascii="楷体" w:eastAsia="楷体" w:hAnsi="楷体"/>
          <w:sz w:val="24"/>
          <w:szCs w:val="24"/>
        </w:rPr>
        <w:t>22</w:t>
      </w:r>
      <w:r w:rsidR="00A30ABD" w:rsidRPr="00A30ABD">
        <w:rPr>
          <w:rFonts w:ascii="楷体" w:eastAsia="楷体" w:hAnsi="楷体" w:hint="eastAsia"/>
          <w:sz w:val="24"/>
          <w:szCs w:val="24"/>
        </w:rPr>
        <w:t>日关贸总协定理事会成立了中国复关问题工作组，并在日内瓦召开了会议，标志着中国复关谈判正式启动。</w:t>
      </w:r>
      <w:r w:rsidR="00A30ABD" w:rsidRPr="00A30ABD">
        <w:rPr>
          <w:rFonts w:ascii="楷体" w:eastAsia="楷体" w:hAnsi="楷体"/>
          <w:sz w:val="24"/>
          <w:szCs w:val="24"/>
        </w:rPr>
        <w:t>1989</w:t>
      </w:r>
      <w:r w:rsidR="00A30ABD" w:rsidRPr="00A30ABD">
        <w:rPr>
          <w:rFonts w:ascii="楷体" w:eastAsia="楷体" w:hAnsi="楷体" w:hint="eastAsia"/>
          <w:sz w:val="24"/>
          <w:szCs w:val="24"/>
        </w:rPr>
        <w:t>年</w:t>
      </w:r>
      <w:r w:rsidR="00A30ABD" w:rsidRPr="00A30ABD">
        <w:rPr>
          <w:rFonts w:ascii="楷体" w:eastAsia="楷体" w:hAnsi="楷体"/>
          <w:sz w:val="24"/>
          <w:szCs w:val="24"/>
        </w:rPr>
        <w:t>4</w:t>
      </w:r>
      <w:r w:rsidR="00A30ABD" w:rsidRPr="00A30ABD">
        <w:rPr>
          <w:rFonts w:ascii="楷体" w:eastAsia="楷体" w:hAnsi="楷体" w:hint="eastAsia"/>
          <w:sz w:val="24"/>
          <w:szCs w:val="24"/>
        </w:rPr>
        <w:t>月</w:t>
      </w:r>
      <w:r w:rsidR="00A30ABD" w:rsidRPr="00A30ABD">
        <w:rPr>
          <w:rFonts w:ascii="楷体" w:eastAsia="楷体" w:hAnsi="楷体"/>
          <w:sz w:val="24"/>
          <w:szCs w:val="24"/>
        </w:rPr>
        <w:t>19</w:t>
      </w:r>
      <w:r w:rsidR="00A30ABD" w:rsidRPr="00A30ABD">
        <w:rPr>
          <w:rFonts w:ascii="楷体" w:eastAsia="楷体" w:hAnsi="楷体" w:hint="eastAsia"/>
          <w:sz w:val="24"/>
          <w:szCs w:val="24"/>
        </w:rPr>
        <w:t>日，关贸工作组完成了对中国外贸制度的评估。</w:t>
      </w:r>
      <w:r w:rsidR="00A30ABD" w:rsidRPr="00A30ABD">
        <w:rPr>
          <w:rFonts w:ascii="楷体" w:eastAsia="楷体" w:hAnsi="楷体"/>
          <w:sz w:val="24"/>
          <w:szCs w:val="24"/>
        </w:rPr>
        <w:t>1989</w:t>
      </w:r>
      <w:r w:rsidR="00A30ABD" w:rsidRPr="00A30ABD">
        <w:rPr>
          <w:rFonts w:ascii="楷体" w:eastAsia="楷体" w:hAnsi="楷体" w:hint="eastAsia"/>
          <w:sz w:val="24"/>
          <w:szCs w:val="24"/>
        </w:rPr>
        <w:t>年</w:t>
      </w:r>
      <w:r w:rsidR="00A30ABD" w:rsidRPr="00A30ABD">
        <w:rPr>
          <w:rFonts w:ascii="楷体" w:eastAsia="楷体" w:hAnsi="楷体"/>
          <w:sz w:val="24"/>
          <w:szCs w:val="24"/>
        </w:rPr>
        <w:t>5</w:t>
      </w:r>
      <w:r w:rsidR="00A30ABD" w:rsidRPr="00A30ABD">
        <w:rPr>
          <w:rFonts w:ascii="楷体" w:eastAsia="楷体" w:hAnsi="楷体" w:hint="eastAsia"/>
          <w:sz w:val="24"/>
          <w:szCs w:val="24"/>
        </w:rPr>
        <w:t>月</w:t>
      </w:r>
      <w:r w:rsidR="00A30ABD" w:rsidRPr="00A30ABD">
        <w:rPr>
          <w:rFonts w:ascii="楷体" w:eastAsia="楷体" w:hAnsi="楷体"/>
          <w:sz w:val="24"/>
          <w:szCs w:val="24"/>
        </w:rPr>
        <w:t>28</w:t>
      </w:r>
      <w:r w:rsidR="00A30ABD" w:rsidRPr="00A30ABD">
        <w:rPr>
          <w:rFonts w:ascii="楷体" w:eastAsia="楷体" w:hAnsi="楷体" w:hint="eastAsia"/>
          <w:sz w:val="24"/>
          <w:szCs w:val="24"/>
        </w:rPr>
        <w:t>日，中美在北京结束了第五轮复关问题磋商，取得实质性进展，普遍认为中国的复关谈判有望在</w:t>
      </w:r>
      <w:r w:rsidR="00A30ABD" w:rsidRPr="00A30ABD">
        <w:rPr>
          <w:rFonts w:ascii="楷体" w:eastAsia="楷体" w:hAnsi="楷体"/>
          <w:sz w:val="24"/>
          <w:szCs w:val="24"/>
        </w:rPr>
        <w:t>89</w:t>
      </w:r>
      <w:r w:rsidR="00A30ABD" w:rsidRPr="00A30ABD">
        <w:rPr>
          <w:rFonts w:ascii="楷体" w:eastAsia="楷体" w:hAnsi="楷体" w:hint="eastAsia"/>
          <w:sz w:val="24"/>
          <w:szCs w:val="24"/>
        </w:rPr>
        <w:t>年底结束。</w:t>
      </w:r>
    </w:p>
    <w:p w:rsidR="00A30ABD" w:rsidRPr="00A30ABD" w:rsidRDefault="0035368C" w:rsidP="00632072">
      <w:pPr>
        <w:spacing w:line="300" w:lineRule="auto"/>
        <w:ind w:firstLine="360"/>
        <w:rPr>
          <w:rFonts w:ascii="楷体" w:eastAsia="楷体" w:hAnsi="楷体"/>
          <w:sz w:val="24"/>
          <w:szCs w:val="24"/>
        </w:rPr>
      </w:pPr>
      <w:r w:rsidRPr="0035368C">
        <w:rPr>
          <w:rFonts w:ascii="楷体" w:eastAsia="楷体" w:hAnsi="楷体" w:hint="eastAsia"/>
          <w:sz w:val="24"/>
          <w:szCs w:val="24"/>
        </w:rPr>
        <w:t>但是天有不测风云，</w:t>
      </w:r>
      <w:r w:rsidRPr="0035368C">
        <w:rPr>
          <w:rFonts w:ascii="楷体" w:eastAsia="楷体" w:hAnsi="楷体"/>
          <w:sz w:val="24"/>
          <w:szCs w:val="24"/>
        </w:rPr>
        <w:t>1989</w:t>
      </w:r>
      <w:r w:rsidRPr="0035368C">
        <w:rPr>
          <w:rFonts w:ascii="楷体" w:eastAsia="楷体" w:hAnsi="楷体" w:hint="eastAsia"/>
          <w:sz w:val="24"/>
          <w:szCs w:val="24"/>
        </w:rPr>
        <w:t>年的一场政治风波，导致了中国复关谈判的倒退，关贸总协定中国工作组重新开始了对中国外贸制度的审议。</w:t>
      </w:r>
      <w:r w:rsidRPr="0035368C">
        <w:rPr>
          <w:rFonts w:ascii="楷体" w:eastAsia="楷体" w:hAnsi="楷体"/>
          <w:sz w:val="24"/>
          <w:szCs w:val="24"/>
        </w:rPr>
        <w:t>1990</w:t>
      </w:r>
      <w:r w:rsidRPr="0035368C">
        <w:rPr>
          <w:rFonts w:ascii="楷体" w:eastAsia="楷体" w:hAnsi="楷体" w:hint="eastAsia"/>
          <w:sz w:val="24"/>
          <w:szCs w:val="24"/>
        </w:rPr>
        <w:t>年，台湾申请加入关贸总协定，增加了中国复关的复杂性。</w:t>
      </w:r>
      <w:r w:rsidRPr="0035368C">
        <w:rPr>
          <w:rFonts w:ascii="楷体" w:eastAsia="楷体" w:hAnsi="楷体"/>
          <w:sz w:val="24"/>
          <w:szCs w:val="24"/>
        </w:rPr>
        <w:t xml:space="preserve"> 1992</w:t>
      </w:r>
      <w:r w:rsidRPr="0035368C">
        <w:rPr>
          <w:rFonts w:ascii="楷体" w:eastAsia="楷体" w:hAnsi="楷体" w:hint="eastAsia"/>
          <w:sz w:val="24"/>
          <w:szCs w:val="24"/>
        </w:rPr>
        <w:t>年</w:t>
      </w:r>
      <w:r w:rsidRPr="0035368C">
        <w:rPr>
          <w:rFonts w:ascii="楷体" w:eastAsia="楷体" w:hAnsi="楷体"/>
          <w:sz w:val="24"/>
          <w:szCs w:val="24"/>
        </w:rPr>
        <w:t>10</w:t>
      </w:r>
      <w:r w:rsidRPr="0035368C">
        <w:rPr>
          <w:rFonts w:ascii="楷体" w:eastAsia="楷体" w:hAnsi="楷体" w:hint="eastAsia"/>
          <w:sz w:val="24"/>
          <w:szCs w:val="24"/>
        </w:rPr>
        <w:t>月</w:t>
      </w:r>
      <w:r w:rsidRPr="0035368C">
        <w:rPr>
          <w:rFonts w:ascii="楷体" w:eastAsia="楷体" w:hAnsi="楷体"/>
          <w:sz w:val="24"/>
          <w:szCs w:val="24"/>
        </w:rPr>
        <w:t>10</w:t>
      </w:r>
      <w:r w:rsidRPr="0035368C">
        <w:rPr>
          <w:rFonts w:ascii="楷体" w:eastAsia="楷体" w:hAnsi="楷体" w:hint="eastAsia"/>
          <w:sz w:val="24"/>
          <w:szCs w:val="24"/>
        </w:rPr>
        <w:t>日，经过艰苦的谈判，中美达成《双边市场准入备忘录》，其中美国承诺“坚定地支持中国取得关贸协定缔约方地位”。</w:t>
      </w:r>
      <w:r w:rsidR="00D75ABD" w:rsidRPr="00D75ABD">
        <w:rPr>
          <w:rFonts w:ascii="楷体" w:eastAsia="楷体" w:hAnsi="楷体" w:hint="eastAsia"/>
          <w:sz w:val="24"/>
          <w:szCs w:val="24"/>
        </w:rPr>
        <w:t>在解决台湾问题上</w:t>
      </w:r>
      <w:r w:rsidR="00D75ABD">
        <w:rPr>
          <w:rFonts w:ascii="楷体" w:eastAsia="楷体" w:hAnsi="楷体" w:hint="eastAsia"/>
          <w:sz w:val="24"/>
          <w:szCs w:val="24"/>
        </w:rPr>
        <w:t>中国</w:t>
      </w:r>
      <w:r w:rsidR="00D75ABD" w:rsidRPr="00D75ABD">
        <w:rPr>
          <w:rFonts w:ascii="楷体" w:eastAsia="楷体" w:hAnsi="楷体" w:hint="eastAsia"/>
          <w:sz w:val="24"/>
          <w:szCs w:val="24"/>
        </w:rPr>
        <w:t>浪费了两年左右的时间</w:t>
      </w:r>
      <w:r w:rsidR="00D75ABD">
        <w:rPr>
          <w:rFonts w:ascii="楷体" w:eastAsia="楷体" w:hAnsi="楷体" w:hint="eastAsia"/>
          <w:sz w:val="24"/>
          <w:szCs w:val="24"/>
        </w:rPr>
        <w:t>，这也是关键的两年。因为</w:t>
      </w:r>
      <w:r w:rsidRPr="0035368C">
        <w:rPr>
          <w:rFonts w:ascii="楷体" w:eastAsia="楷体" w:hAnsi="楷体"/>
          <w:sz w:val="24"/>
          <w:szCs w:val="24"/>
        </w:rPr>
        <w:t>1994</w:t>
      </w:r>
      <w:r w:rsidRPr="0035368C">
        <w:rPr>
          <w:rFonts w:ascii="楷体" w:eastAsia="楷体" w:hAnsi="楷体" w:hint="eastAsia"/>
          <w:sz w:val="24"/>
          <w:szCs w:val="24"/>
        </w:rPr>
        <w:t>年</w:t>
      </w:r>
      <w:r w:rsidRPr="0035368C">
        <w:rPr>
          <w:rFonts w:ascii="楷体" w:eastAsia="楷体" w:hAnsi="楷体"/>
          <w:sz w:val="24"/>
          <w:szCs w:val="24"/>
        </w:rPr>
        <w:t>4</w:t>
      </w:r>
      <w:r w:rsidRPr="0035368C">
        <w:rPr>
          <w:rFonts w:ascii="楷体" w:eastAsia="楷体" w:hAnsi="楷体" w:hint="eastAsia"/>
          <w:sz w:val="24"/>
          <w:szCs w:val="24"/>
        </w:rPr>
        <w:t>月，关贸协定的部长会议在摩洛哥的马拉喀什召开，决定成立世贸组织。同年</w:t>
      </w:r>
      <w:r w:rsidRPr="0035368C">
        <w:rPr>
          <w:rFonts w:ascii="楷体" w:eastAsia="楷体" w:hAnsi="楷体"/>
          <w:sz w:val="24"/>
          <w:szCs w:val="24"/>
        </w:rPr>
        <w:t>11</w:t>
      </w:r>
      <w:r w:rsidRPr="0035368C">
        <w:rPr>
          <w:rFonts w:ascii="楷体" w:eastAsia="楷体" w:hAnsi="楷体" w:hint="eastAsia"/>
          <w:sz w:val="24"/>
          <w:szCs w:val="24"/>
        </w:rPr>
        <w:t>月底，中国与缔约方谈判，由于时限，复关进入冲刺阶段。但是由于少数缔约方的漫天要价，最后在</w:t>
      </w:r>
      <w:r w:rsidRPr="0035368C">
        <w:rPr>
          <w:rFonts w:ascii="楷体" w:eastAsia="楷体" w:hAnsi="楷体"/>
          <w:sz w:val="24"/>
          <w:szCs w:val="24"/>
        </w:rPr>
        <w:t>94</w:t>
      </w:r>
      <w:r w:rsidRPr="0035368C">
        <w:rPr>
          <w:rFonts w:ascii="楷体" w:eastAsia="楷体" w:hAnsi="楷体" w:hint="eastAsia"/>
          <w:sz w:val="24"/>
          <w:szCs w:val="24"/>
        </w:rPr>
        <w:t>年</w:t>
      </w:r>
      <w:r w:rsidRPr="0035368C">
        <w:rPr>
          <w:rFonts w:ascii="楷体" w:eastAsia="楷体" w:hAnsi="楷体"/>
          <w:sz w:val="24"/>
          <w:szCs w:val="24"/>
        </w:rPr>
        <w:t>12</w:t>
      </w:r>
      <w:r w:rsidRPr="0035368C">
        <w:rPr>
          <w:rFonts w:ascii="楷体" w:eastAsia="楷体" w:hAnsi="楷体" w:hint="eastAsia"/>
          <w:sz w:val="24"/>
          <w:szCs w:val="24"/>
        </w:rPr>
        <w:t>月</w:t>
      </w:r>
      <w:r w:rsidRPr="0035368C">
        <w:rPr>
          <w:rFonts w:ascii="楷体" w:eastAsia="楷体" w:hAnsi="楷体"/>
          <w:sz w:val="24"/>
          <w:szCs w:val="24"/>
        </w:rPr>
        <w:t>20</w:t>
      </w:r>
      <w:r w:rsidRPr="0035368C">
        <w:rPr>
          <w:rFonts w:ascii="楷体" w:eastAsia="楷体" w:hAnsi="楷体" w:hint="eastAsia"/>
          <w:sz w:val="24"/>
          <w:szCs w:val="24"/>
        </w:rPr>
        <w:t>日，谈判未达成协议，中国失去了最后成为</w:t>
      </w:r>
      <w:r w:rsidRPr="0035368C">
        <w:rPr>
          <w:rFonts w:ascii="楷体" w:eastAsia="楷体" w:hAnsi="楷体"/>
          <w:sz w:val="24"/>
          <w:szCs w:val="24"/>
        </w:rPr>
        <w:t>WTO</w:t>
      </w:r>
      <w:r w:rsidRPr="0035368C">
        <w:rPr>
          <w:rFonts w:ascii="楷体" w:eastAsia="楷体" w:hAnsi="楷体" w:hint="eastAsia"/>
          <w:sz w:val="24"/>
          <w:szCs w:val="24"/>
        </w:rPr>
        <w:t>创始成员的机会。</w:t>
      </w:r>
      <w:r w:rsidRPr="0035368C">
        <w:rPr>
          <w:rFonts w:ascii="楷体" w:eastAsia="楷体" w:hAnsi="楷体"/>
          <w:sz w:val="24"/>
          <w:szCs w:val="24"/>
        </w:rPr>
        <w:t>1995</w:t>
      </w:r>
      <w:r w:rsidRPr="0035368C">
        <w:rPr>
          <w:rFonts w:ascii="楷体" w:eastAsia="楷体" w:hAnsi="楷体" w:hint="eastAsia"/>
          <w:sz w:val="24"/>
          <w:szCs w:val="24"/>
        </w:rPr>
        <w:t>年</w:t>
      </w:r>
      <w:r w:rsidRPr="0035368C">
        <w:rPr>
          <w:rFonts w:ascii="楷体" w:eastAsia="楷体" w:hAnsi="楷体"/>
          <w:sz w:val="24"/>
          <w:szCs w:val="24"/>
        </w:rPr>
        <w:t>1</w:t>
      </w:r>
      <w:r w:rsidRPr="0035368C">
        <w:rPr>
          <w:rFonts w:ascii="楷体" w:eastAsia="楷体" w:hAnsi="楷体" w:hint="eastAsia"/>
          <w:sz w:val="24"/>
          <w:szCs w:val="24"/>
        </w:rPr>
        <w:t>月</w:t>
      </w:r>
      <w:r w:rsidRPr="0035368C">
        <w:rPr>
          <w:rFonts w:ascii="楷体" w:eastAsia="楷体" w:hAnsi="楷体"/>
          <w:sz w:val="24"/>
          <w:szCs w:val="24"/>
        </w:rPr>
        <w:t>1</w:t>
      </w:r>
      <w:r w:rsidRPr="0035368C">
        <w:rPr>
          <w:rFonts w:ascii="楷体" w:eastAsia="楷体" w:hAnsi="楷体" w:hint="eastAsia"/>
          <w:sz w:val="24"/>
          <w:szCs w:val="24"/>
        </w:rPr>
        <w:t>日，</w:t>
      </w:r>
      <w:r w:rsidRPr="0035368C">
        <w:rPr>
          <w:rFonts w:ascii="楷体" w:eastAsia="楷体" w:hAnsi="楷体"/>
          <w:sz w:val="24"/>
          <w:szCs w:val="24"/>
        </w:rPr>
        <w:t>WTO</w:t>
      </w:r>
      <w:r w:rsidRPr="0035368C">
        <w:rPr>
          <w:rFonts w:ascii="楷体" w:eastAsia="楷体" w:hAnsi="楷体" w:hint="eastAsia"/>
          <w:sz w:val="24"/>
          <w:szCs w:val="24"/>
        </w:rPr>
        <w:t>成立。</w:t>
      </w:r>
      <w:r w:rsidR="005021AA">
        <w:rPr>
          <w:rFonts w:ascii="楷体" w:eastAsia="楷体" w:hAnsi="楷体" w:hint="eastAsia"/>
          <w:sz w:val="24"/>
          <w:szCs w:val="24"/>
        </w:rPr>
        <w:t>中国不再是尝试复关，而是需要加入一个新的组织W</w:t>
      </w:r>
      <w:r w:rsidR="005021AA">
        <w:rPr>
          <w:rFonts w:ascii="楷体" w:eastAsia="楷体" w:hAnsi="楷体"/>
          <w:sz w:val="24"/>
          <w:szCs w:val="24"/>
        </w:rPr>
        <w:t>TO</w:t>
      </w:r>
      <w:r w:rsidR="002B6345">
        <w:rPr>
          <w:rFonts w:ascii="楷体" w:eastAsia="楷体" w:hAnsi="楷体" w:hint="eastAsia"/>
          <w:sz w:val="24"/>
          <w:szCs w:val="24"/>
        </w:rPr>
        <w:t>，这也需要重新开始谈判加入W</w:t>
      </w:r>
      <w:r w:rsidR="002B6345">
        <w:rPr>
          <w:rFonts w:ascii="楷体" w:eastAsia="楷体" w:hAnsi="楷体"/>
          <w:sz w:val="24"/>
          <w:szCs w:val="24"/>
        </w:rPr>
        <w:t>TO</w:t>
      </w:r>
      <w:r w:rsidR="002B6345">
        <w:rPr>
          <w:rFonts w:ascii="楷体" w:eastAsia="楷体" w:hAnsi="楷体" w:hint="eastAsia"/>
          <w:sz w:val="24"/>
          <w:szCs w:val="24"/>
        </w:rPr>
        <w:t>。</w:t>
      </w:r>
    </w:p>
    <w:p w:rsid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入世</w:t>
      </w:r>
    </w:p>
    <w:p w:rsidR="007F357D" w:rsidRDefault="00813740" w:rsidP="00AF35FD">
      <w:pPr>
        <w:spacing w:line="300" w:lineRule="auto"/>
        <w:ind w:firstLine="420"/>
        <w:rPr>
          <w:rFonts w:ascii="楷体" w:eastAsia="楷体" w:hAnsi="楷体"/>
          <w:sz w:val="24"/>
          <w:szCs w:val="24"/>
        </w:rPr>
      </w:pPr>
      <w:r>
        <w:rPr>
          <w:rFonts w:ascii="楷体" w:eastAsia="楷体" w:hAnsi="楷体" w:hint="eastAsia"/>
          <w:sz w:val="24"/>
          <w:szCs w:val="24"/>
        </w:rPr>
        <w:t>在入世的过程中，其中有几个关键人物。由于主要是中美两方的谈判</w:t>
      </w:r>
      <w:r w:rsidR="000B000A">
        <w:rPr>
          <w:rFonts w:ascii="楷体" w:eastAsia="楷体" w:hAnsi="楷体" w:hint="eastAsia"/>
          <w:sz w:val="24"/>
          <w:szCs w:val="24"/>
        </w:rPr>
        <w:t>跨度过长，其中中美两方的</w:t>
      </w:r>
      <w:r w:rsidR="00895EB0">
        <w:rPr>
          <w:rFonts w:ascii="楷体" w:eastAsia="楷体" w:hAnsi="楷体" w:hint="eastAsia"/>
          <w:sz w:val="24"/>
          <w:szCs w:val="24"/>
        </w:rPr>
        <w:t>贸易代表</w:t>
      </w:r>
      <w:r w:rsidR="000B000A">
        <w:rPr>
          <w:rFonts w:ascii="楷体" w:eastAsia="楷体" w:hAnsi="楷体" w:hint="eastAsia"/>
          <w:sz w:val="24"/>
          <w:szCs w:val="24"/>
        </w:rPr>
        <w:t>团的</w:t>
      </w:r>
      <w:r w:rsidR="00AF5F92">
        <w:rPr>
          <w:rFonts w:ascii="楷体" w:eastAsia="楷体" w:hAnsi="楷体" w:hint="eastAsia"/>
          <w:sz w:val="24"/>
          <w:szCs w:val="24"/>
        </w:rPr>
        <w:t>谈判代表</w:t>
      </w:r>
      <w:r w:rsidR="000B000A">
        <w:rPr>
          <w:rFonts w:ascii="楷体" w:eastAsia="楷体" w:hAnsi="楷体" w:hint="eastAsia"/>
          <w:sz w:val="24"/>
          <w:szCs w:val="24"/>
        </w:rPr>
        <w:t>在其中起到了关键作用。</w:t>
      </w:r>
      <w:r w:rsidR="00895EB0">
        <w:rPr>
          <w:rFonts w:ascii="楷体" w:eastAsia="楷体" w:hAnsi="楷体" w:hint="eastAsia"/>
          <w:sz w:val="24"/>
          <w:szCs w:val="24"/>
        </w:rPr>
        <w:t>其中中方贸易代表的团长：</w:t>
      </w:r>
      <w:r w:rsidR="00895EB0" w:rsidRPr="00895EB0">
        <w:rPr>
          <w:rFonts w:ascii="楷体" w:eastAsia="楷体" w:hAnsi="楷体" w:hint="eastAsia"/>
          <w:sz w:val="24"/>
          <w:szCs w:val="24"/>
        </w:rPr>
        <w:t>龙永图</w:t>
      </w:r>
      <w:r w:rsidR="00895EB0">
        <w:rPr>
          <w:rFonts w:ascii="楷体" w:eastAsia="楷体" w:hAnsi="楷体" w:hint="eastAsia"/>
          <w:sz w:val="24"/>
          <w:szCs w:val="24"/>
        </w:rPr>
        <w:t>，</w:t>
      </w:r>
      <w:r w:rsidR="00895EB0" w:rsidRPr="00895EB0">
        <w:rPr>
          <w:rFonts w:ascii="楷体" w:eastAsia="楷体" w:hAnsi="楷体"/>
          <w:sz w:val="24"/>
          <w:szCs w:val="24"/>
        </w:rPr>
        <w:t>中方贸易代表团代表，曾任复旦大学国际关系与公共事务学院院长，外经贸部副部长，据追踪报道加入世贸的白岩松回忆，龙永图长期只有一套高级西装，每次回到办公室都很仔细的挂好。在海外谈判很少去逛商场，因为买不起，感觉丢了面子。早年在日内瓦参加谈判，主办方给他定的套房，他都要晚些时候悄悄去退了换单间，好为国家省点外汇。</w:t>
      </w:r>
    </w:p>
    <w:p w:rsidR="007F357D" w:rsidRDefault="007F357D" w:rsidP="007F357D">
      <w:pPr>
        <w:spacing w:line="300" w:lineRule="auto"/>
        <w:ind w:firstLine="420"/>
        <w:jc w:val="center"/>
        <w:rPr>
          <w:rFonts w:ascii="楷体" w:eastAsia="楷体" w:hAnsi="楷体"/>
          <w:sz w:val="24"/>
          <w:szCs w:val="24"/>
        </w:rPr>
      </w:pPr>
      <w:r w:rsidRPr="007F357D">
        <w:rPr>
          <w:rFonts w:ascii="楷体" w:eastAsia="楷体" w:hAnsi="楷体"/>
          <w:noProof/>
          <w:sz w:val="24"/>
          <w:szCs w:val="24"/>
        </w:rPr>
        <w:drawing>
          <wp:inline distT="0" distB="0" distL="0" distR="0" wp14:anchorId="764AFDC8" wp14:editId="57107709">
            <wp:extent cx="2084832" cy="1701223"/>
            <wp:effectExtent l="0" t="0" r="0" b="0"/>
            <wp:docPr id="7" name="图片 6">
              <a:extLst xmlns:a="http://schemas.openxmlformats.org/drawingml/2006/main">
                <a:ext uri="{FF2B5EF4-FFF2-40B4-BE49-F238E27FC236}">
                  <a16:creationId xmlns:a16="http://schemas.microsoft.com/office/drawing/2014/main" id="{74B530D0-605D-4FD2-8013-7BA589FD7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4B530D0-605D-4FD2-8013-7BA589FD7F6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04954" cy="1717643"/>
                    </a:xfrm>
                    <a:prstGeom prst="rect">
                      <a:avLst/>
                    </a:prstGeom>
                  </pic:spPr>
                </pic:pic>
              </a:graphicData>
            </a:graphic>
          </wp:inline>
        </w:drawing>
      </w:r>
    </w:p>
    <w:p w:rsidR="007F357D" w:rsidRDefault="007F357D" w:rsidP="007F357D">
      <w:pPr>
        <w:spacing w:line="300" w:lineRule="auto"/>
        <w:ind w:firstLine="420"/>
        <w:jc w:val="center"/>
        <w:rPr>
          <w:rFonts w:ascii="楷体" w:eastAsia="楷体" w:hAnsi="楷体"/>
          <w:sz w:val="24"/>
          <w:szCs w:val="24"/>
        </w:rPr>
      </w:pPr>
      <w:r>
        <w:rPr>
          <w:rFonts w:ascii="楷体" w:eastAsia="楷体" w:hAnsi="楷体" w:hint="eastAsia"/>
          <w:sz w:val="24"/>
          <w:szCs w:val="24"/>
        </w:rPr>
        <w:t>中方贸易代表团</w:t>
      </w:r>
      <w:r w:rsidR="00C73BD4">
        <w:rPr>
          <w:rFonts w:ascii="楷体" w:eastAsia="楷体" w:hAnsi="楷体" w:hint="eastAsia"/>
          <w:sz w:val="24"/>
          <w:szCs w:val="24"/>
        </w:rPr>
        <w:t>代表</w:t>
      </w:r>
      <w:r w:rsidR="00BD389F">
        <w:rPr>
          <w:rFonts w:ascii="楷体" w:eastAsia="楷体" w:hAnsi="楷体" w:hint="eastAsia"/>
          <w:sz w:val="24"/>
          <w:szCs w:val="24"/>
        </w:rPr>
        <w:t xml:space="preserve"> 龙永图</w:t>
      </w:r>
    </w:p>
    <w:p w:rsidR="00BD389F" w:rsidRDefault="008F5438" w:rsidP="006533F9">
      <w:pPr>
        <w:spacing w:line="300" w:lineRule="auto"/>
        <w:ind w:firstLine="420"/>
        <w:rPr>
          <w:rFonts w:ascii="楷体" w:eastAsia="楷体" w:hAnsi="楷体"/>
          <w:sz w:val="24"/>
          <w:szCs w:val="24"/>
        </w:rPr>
      </w:pPr>
      <w:r>
        <w:rPr>
          <w:rFonts w:ascii="楷体" w:eastAsia="楷体" w:hAnsi="楷体" w:hint="eastAsia"/>
          <w:sz w:val="24"/>
          <w:szCs w:val="24"/>
        </w:rPr>
        <w:t>而美方贸易代表团的团长</w:t>
      </w:r>
      <w:r w:rsidRPr="008F5438">
        <w:rPr>
          <w:rFonts w:ascii="楷体" w:eastAsia="楷体" w:hAnsi="楷体" w:hint="eastAsia"/>
          <w:sz w:val="24"/>
          <w:szCs w:val="24"/>
        </w:rPr>
        <w:t>巴尔舍夫斯基</w:t>
      </w:r>
      <w:r>
        <w:rPr>
          <w:rFonts w:ascii="楷体" w:eastAsia="楷体" w:hAnsi="楷体" w:hint="eastAsia"/>
          <w:sz w:val="24"/>
          <w:szCs w:val="24"/>
        </w:rPr>
        <w:t>，</w:t>
      </w:r>
      <w:r w:rsidR="00AF35FD" w:rsidRPr="00AF35FD">
        <w:rPr>
          <w:rFonts w:ascii="楷体" w:eastAsia="楷体" w:hAnsi="楷体" w:hint="eastAsia"/>
          <w:sz w:val="24"/>
          <w:szCs w:val="24"/>
        </w:rPr>
        <w:t>犹太人家庭长大，芝加哥人，父亲是波兰人，母亲是俄罗斯人</w:t>
      </w:r>
      <w:r w:rsidR="006533F9">
        <w:rPr>
          <w:rFonts w:ascii="楷体" w:eastAsia="楷体" w:hAnsi="楷体" w:hint="eastAsia"/>
          <w:sz w:val="24"/>
          <w:szCs w:val="24"/>
        </w:rPr>
        <w:t>，因而不是一个十分强硬的保守派。她</w:t>
      </w:r>
      <w:r w:rsidR="00AF35FD" w:rsidRPr="00AF35FD">
        <w:rPr>
          <w:rFonts w:ascii="楷体" w:eastAsia="楷体" w:hAnsi="楷体"/>
          <w:sz w:val="24"/>
          <w:szCs w:val="24"/>
        </w:rPr>
        <w:t>进内阁之前在</w:t>
      </w:r>
      <w:r w:rsidR="00AF35FD" w:rsidRPr="00AF35FD">
        <w:rPr>
          <w:rFonts w:ascii="楷体" w:eastAsia="楷体" w:hAnsi="楷体"/>
          <w:sz w:val="24"/>
          <w:szCs w:val="24"/>
        </w:rPr>
        <w:lastRenderedPageBreak/>
        <w:t>华盛顿的律师公司工作了18年</w:t>
      </w:r>
      <w:r w:rsidR="00AF35FD">
        <w:rPr>
          <w:rFonts w:ascii="楷体" w:eastAsia="楷体" w:hAnsi="楷体" w:hint="eastAsia"/>
          <w:sz w:val="24"/>
          <w:szCs w:val="24"/>
        </w:rPr>
        <w:t>，在</w:t>
      </w:r>
      <w:r w:rsidR="00AF35FD" w:rsidRPr="00AF35FD">
        <w:rPr>
          <w:rFonts w:ascii="楷体" w:eastAsia="楷体" w:hAnsi="楷体"/>
          <w:sz w:val="24"/>
          <w:szCs w:val="24"/>
        </w:rPr>
        <w:t>任期结束后只是担任了一个律师事务所的合伙人，负责一个部门的主管</w:t>
      </w:r>
      <w:r w:rsidR="00AF35FD">
        <w:rPr>
          <w:rFonts w:ascii="楷体" w:eastAsia="楷体" w:hAnsi="楷体" w:hint="eastAsia"/>
          <w:sz w:val="24"/>
          <w:szCs w:val="24"/>
        </w:rPr>
        <w:t>。</w:t>
      </w:r>
      <w:r w:rsidR="00E7037E">
        <w:rPr>
          <w:rFonts w:ascii="楷体" w:eastAsia="楷体" w:hAnsi="楷体" w:hint="eastAsia"/>
          <w:sz w:val="24"/>
          <w:szCs w:val="24"/>
        </w:rPr>
        <w:t>由于之前没有过多的</w:t>
      </w:r>
      <w:r w:rsidR="00A93D0A">
        <w:rPr>
          <w:rFonts w:ascii="楷体" w:eastAsia="楷体" w:hAnsi="楷体" w:hint="eastAsia"/>
          <w:sz w:val="24"/>
          <w:szCs w:val="24"/>
        </w:rPr>
        <w:t>贸易谈判</w:t>
      </w:r>
      <w:r w:rsidR="00E7037E">
        <w:rPr>
          <w:rFonts w:ascii="楷体" w:eastAsia="楷体" w:hAnsi="楷体" w:hint="eastAsia"/>
          <w:sz w:val="24"/>
          <w:szCs w:val="24"/>
        </w:rPr>
        <w:t>经验</w:t>
      </w:r>
      <w:r w:rsidR="00A93D0A">
        <w:rPr>
          <w:rFonts w:ascii="楷体" w:eastAsia="楷体" w:hAnsi="楷体" w:hint="eastAsia"/>
          <w:sz w:val="24"/>
          <w:szCs w:val="24"/>
        </w:rPr>
        <w:t>和过硬的政治背景</w:t>
      </w:r>
      <w:r w:rsidR="00E7037E">
        <w:rPr>
          <w:rFonts w:ascii="楷体" w:eastAsia="楷体" w:hAnsi="楷体" w:hint="eastAsia"/>
          <w:sz w:val="24"/>
          <w:szCs w:val="24"/>
        </w:rPr>
        <w:t>，所以在谈判的过程中承受着许多压力，十分渴望谈判的顺利</w:t>
      </w:r>
      <w:r w:rsidR="00AD2C20">
        <w:rPr>
          <w:rFonts w:ascii="楷体" w:eastAsia="楷体" w:hAnsi="楷体" w:hint="eastAsia"/>
          <w:sz w:val="24"/>
          <w:szCs w:val="24"/>
        </w:rPr>
        <w:t>完成</w:t>
      </w:r>
      <w:r w:rsidR="00E7037E">
        <w:rPr>
          <w:rFonts w:ascii="楷体" w:eastAsia="楷体" w:hAnsi="楷体" w:hint="eastAsia"/>
          <w:sz w:val="24"/>
          <w:szCs w:val="24"/>
        </w:rPr>
        <w:t>，所以</w:t>
      </w:r>
      <w:r w:rsidR="00C23660">
        <w:rPr>
          <w:rFonts w:ascii="楷体" w:eastAsia="楷体" w:hAnsi="楷体" w:hint="eastAsia"/>
          <w:sz w:val="24"/>
          <w:szCs w:val="24"/>
        </w:rPr>
        <w:t>她在谈判过程中是相对比较柔和的角色。</w:t>
      </w:r>
    </w:p>
    <w:p w:rsidR="00BD389F" w:rsidRDefault="00BD389F" w:rsidP="00BD389F">
      <w:pPr>
        <w:spacing w:line="300" w:lineRule="auto"/>
        <w:ind w:firstLine="420"/>
        <w:jc w:val="center"/>
        <w:rPr>
          <w:rFonts w:ascii="楷体" w:eastAsia="楷体" w:hAnsi="楷体"/>
          <w:sz w:val="24"/>
          <w:szCs w:val="24"/>
        </w:rPr>
      </w:pPr>
      <w:r w:rsidRPr="00BD389F">
        <w:rPr>
          <w:rFonts w:ascii="楷体" w:eastAsia="楷体" w:hAnsi="楷体"/>
          <w:noProof/>
          <w:sz w:val="24"/>
          <w:szCs w:val="24"/>
        </w:rPr>
        <w:drawing>
          <wp:inline distT="0" distB="0" distL="0" distR="0" wp14:anchorId="7F68A8F4" wp14:editId="6D2699F7">
            <wp:extent cx="1543118" cy="2055571"/>
            <wp:effectExtent l="0" t="0" r="0" b="1905"/>
            <wp:docPr id="5" name="图片 4">
              <a:extLst xmlns:a="http://schemas.openxmlformats.org/drawingml/2006/main">
                <a:ext uri="{FF2B5EF4-FFF2-40B4-BE49-F238E27FC236}">
                  <a16:creationId xmlns:a16="http://schemas.microsoft.com/office/drawing/2014/main" id="{E5CE0E6A-21F8-41BD-8651-C709F252E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5CE0E6A-21F8-41BD-8651-C709F252E83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59470" cy="2077353"/>
                    </a:xfrm>
                    <a:prstGeom prst="rect">
                      <a:avLst/>
                    </a:prstGeom>
                  </pic:spPr>
                </pic:pic>
              </a:graphicData>
            </a:graphic>
          </wp:inline>
        </w:drawing>
      </w:r>
    </w:p>
    <w:p w:rsidR="00BD389F" w:rsidRDefault="00BD389F" w:rsidP="00BD389F">
      <w:pPr>
        <w:spacing w:line="300" w:lineRule="auto"/>
        <w:ind w:firstLine="420"/>
        <w:jc w:val="center"/>
        <w:rPr>
          <w:rFonts w:ascii="楷体" w:eastAsia="楷体" w:hAnsi="楷体"/>
          <w:sz w:val="24"/>
          <w:szCs w:val="24"/>
        </w:rPr>
      </w:pPr>
      <w:r>
        <w:rPr>
          <w:rFonts w:ascii="楷体" w:eastAsia="楷体" w:hAnsi="楷体" w:hint="eastAsia"/>
          <w:sz w:val="24"/>
          <w:szCs w:val="24"/>
        </w:rPr>
        <w:t xml:space="preserve">美方代表 </w:t>
      </w:r>
      <w:r w:rsidRPr="008F5438">
        <w:rPr>
          <w:rFonts w:ascii="楷体" w:eastAsia="楷体" w:hAnsi="楷体" w:hint="eastAsia"/>
          <w:sz w:val="24"/>
          <w:szCs w:val="24"/>
        </w:rPr>
        <w:t>巴尔舍夫斯基</w:t>
      </w:r>
    </w:p>
    <w:p w:rsidR="00813740" w:rsidRDefault="00C23660" w:rsidP="006533F9">
      <w:pPr>
        <w:spacing w:line="300" w:lineRule="auto"/>
        <w:ind w:firstLine="420"/>
        <w:rPr>
          <w:rFonts w:ascii="楷体" w:eastAsia="楷体" w:hAnsi="楷体"/>
          <w:sz w:val="24"/>
          <w:szCs w:val="24"/>
        </w:rPr>
      </w:pPr>
      <w:r>
        <w:rPr>
          <w:rFonts w:ascii="楷体" w:eastAsia="楷体" w:hAnsi="楷体" w:hint="eastAsia"/>
          <w:sz w:val="24"/>
          <w:szCs w:val="24"/>
        </w:rPr>
        <w:t>而在美方谈判贸易代表团中，</w:t>
      </w:r>
      <w:r w:rsidRPr="00C23660">
        <w:rPr>
          <w:rFonts w:ascii="楷体" w:eastAsia="楷体" w:hAnsi="楷体" w:hint="eastAsia"/>
          <w:sz w:val="24"/>
          <w:szCs w:val="24"/>
        </w:rPr>
        <w:t>斯珀林</w:t>
      </w:r>
      <w:r w:rsidR="00E75AD8">
        <w:rPr>
          <w:rFonts w:ascii="楷体" w:eastAsia="楷体" w:hAnsi="楷体" w:hint="eastAsia"/>
          <w:sz w:val="24"/>
          <w:szCs w:val="24"/>
        </w:rPr>
        <w:t>是一个较为强硬的角色，而他当时正是</w:t>
      </w:r>
      <w:r w:rsidRPr="00C23660">
        <w:rPr>
          <w:rFonts w:ascii="楷体" w:eastAsia="楷体" w:hAnsi="楷体"/>
          <w:sz w:val="24"/>
          <w:szCs w:val="24"/>
        </w:rPr>
        <w:t>白宫的首席经济顾问，密歇根州安娜堡人，1982年明尼苏达大学政治科学毕业，1985年耶鲁法学博士毕业，08年重返白宫</w:t>
      </w:r>
      <w:r>
        <w:rPr>
          <w:rFonts w:ascii="楷体" w:eastAsia="楷体" w:hAnsi="楷体" w:hint="eastAsia"/>
          <w:sz w:val="24"/>
          <w:szCs w:val="24"/>
        </w:rPr>
        <w:t>。</w:t>
      </w:r>
      <w:r w:rsidR="00A93D0A">
        <w:rPr>
          <w:rFonts w:ascii="楷体" w:eastAsia="楷体" w:hAnsi="楷体" w:hint="eastAsia"/>
          <w:sz w:val="24"/>
          <w:szCs w:val="24"/>
        </w:rPr>
        <w:t>因为是白宫的首席经济顾问，所以他需要为美方争取更大的利益，因而他可能不是将谈判的成功作为第一目标而是</w:t>
      </w:r>
      <w:r w:rsidR="00E43E88">
        <w:rPr>
          <w:rFonts w:ascii="楷体" w:eastAsia="楷体" w:hAnsi="楷体" w:hint="eastAsia"/>
          <w:sz w:val="24"/>
          <w:szCs w:val="24"/>
        </w:rPr>
        <w:t>为美方争取更多的利益作为主旨。</w:t>
      </w:r>
    </w:p>
    <w:p w:rsidR="00A43B34" w:rsidRPr="00A43B34" w:rsidRDefault="00A43B34" w:rsidP="007C4024">
      <w:pPr>
        <w:spacing w:line="300" w:lineRule="auto"/>
        <w:ind w:firstLine="420"/>
        <w:rPr>
          <w:rFonts w:ascii="楷体" w:eastAsia="楷体" w:hAnsi="楷体"/>
          <w:sz w:val="24"/>
          <w:szCs w:val="24"/>
        </w:rPr>
      </w:pPr>
      <w:r w:rsidRPr="00A43B34">
        <w:rPr>
          <w:rFonts w:ascii="楷体" w:eastAsia="楷体" w:hAnsi="楷体" w:hint="eastAsia"/>
          <w:sz w:val="24"/>
          <w:szCs w:val="24"/>
        </w:rPr>
        <w:t>1997年江泽民访美，在夏威夷、华盛顿、费城等地留下了许多令人难忘的影像和故事。在访美期间，中方要求克林顿做出承诺，在1998年底前接受中国加入世贸组织。对此美国总统表示将“在不违反有关规则的情况下尽全力促成此事”，一度陷入停滞的中国入世谈判似乎重新看见了希望。1998年，江泽民与美国副总统戈尔在APEC会晤，双方都希望在99年结束谈判。1998年下半年再次遭遇杂音，尤其是大张旗鼓的“考克斯报告”。原因是由于共和党中期选举失利开始炮轰克林顿的对华政策。</w:t>
      </w:r>
      <w:r w:rsidR="004B1D64">
        <w:rPr>
          <w:rFonts w:ascii="楷体" w:eastAsia="楷体" w:hAnsi="楷体" w:hint="eastAsia"/>
          <w:sz w:val="24"/>
          <w:szCs w:val="24"/>
        </w:rPr>
        <w:t>（</w:t>
      </w:r>
      <w:r w:rsidR="004B1D64" w:rsidRPr="004B1D64">
        <w:rPr>
          <w:rFonts w:ascii="楷体" w:eastAsia="楷体" w:hAnsi="楷体"/>
          <w:sz w:val="24"/>
          <w:szCs w:val="24"/>
        </w:rPr>
        <w:t>1998年，美国国会成立了“对华技术转让特设委员会”，该委员会的主席考克斯（Christopher Cox）炮制了一份长达700多页的所谓“对华技术转让报告”，报告信誓旦旦的宣称，在美国洛斯阿拉莫斯国家实验室工作的华裔科学家李文和，向中方透露了W88核弹头的关键技术。1999年12月，四位斯坦福大学教授发表研究反驳考克斯报告[9]，认为“语言充满煽动性，部分证据和结论毫无根据。”2000年，无法被定成间谍罪的李文和获释，美国司法部和能源部赔了他89.5万美元，《纽约时报》在内的5家媒体赔了他75万美元。</w:t>
      </w:r>
      <w:r w:rsidR="004B1D64">
        <w:rPr>
          <w:rFonts w:ascii="楷体" w:eastAsia="楷体" w:hAnsi="楷体" w:hint="eastAsia"/>
          <w:sz w:val="24"/>
          <w:szCs w:val="24"/>
        </w:rPr>
        <w:t>）</w:t>
      </w:r>
    </w:p>
    <w:p w:rsidR="002814DB" w:rsidRPr="00C32BDF" w:rsidRDefault="002814DB" w:rsidP="00C32BDF">
      <w:pPr>
        <w:spacing w:line="300" w:lineRule="auto"/>
        <w:ind w:firstLine="420"/>
        <w:rPr>
          <w:rFonts w:ascii="楷体" w:eastAsia="楷体" w:hAnsi="楷体"/>
          <w:sz w:val="24"/>
          <w:szCs w:val="24"/>
        </w:rPr>
      </w:pPr>
      <w:r w:rsidRPr="002814DB">
        <w:rPr>
          <w:rFonts w:ascii="楷体" w:eastAsia="楷体" w:hAnsi="楷体" w:hint="eastAsia"/>
          <w:sz w:val="24"/>
          <w:szCs w:val="24"/>
        </w:rPr>
        <w:t>在此背景下，克林顿邀请朱镕基访美，访美期间，释放了足够的善意，做出了极大的让步。但是最后提前起草了《中美关于中国加入</w:t>
      </w:r>
      <w:r w:rsidRPr="002814DB">
        <w:rPr>
          <w:rFonts w:ascii="楷体" w:eastAsia="楷体" w:hAnsi="楷体"/>
          <w:sz w:val="24"/>
          <w:szCs w:val="24"/>
        </w:rPr>
        <w:t>WTO</w:t>
      </w:r>
      <w:r w:rsidRPr="002814DB">
        <w:rPr>
          <w:rFonts w:ascii="楷体" w:eastAsia="楷体" w:hAnsi="楷体" w:hint="eastAsia"/>
          <w:sz w:val="24"/>
          <w:szCs w:val="24"/>
        </w:rPr>
        <w:t>谈判情况声明》，</w:t>
      </w:r>
      <w:r w:rsidRPr="002814DB">
        <w:rPr>
          <w:rFonts w:ascii="楷体" w:eastAsia="楷体" w:hAnsi="楷体" w:hint="eastAsia"/>
          <w:sz w:val="24"/>
          <w:szCs w:val="24"/>
        </w:rPr>
        <w:lastRenderedPageBreak/>
        <w:t>里面曝光中方未答应的条款。最后也不欢而散。朱镕基回国之后，美国媒体开始抨击克林顿。之后克林顿就致电朱镕基表达歉意，并希望能够签署协议，朱镕基则示意只能是美国派人去北京谈判。</w:t>
      </w:r>
      <w:r w:rsidR="00C32BDF" w:rsidRPr="00C32BDF">
        <w:rPr>
          <w:rFonts w:ascii="楷体" w:eastAsia="楷体" w:hAnsi="楷体" w:hint="eastAsia"/>
          <w:sz w:val="24"/>
          <w:szCs w:val="24"/>
        </w:rPr>
        <w:t>《华尔街日报》报道赞成达成协议的方面主要是长期与中国打交道的贸易谈判代表巴尔舍夫斯基、国务卿奥尔布赖特、总统国家安全顾问桑迪伯杰。他们已经看到中国人确实做出了让步，劝诫应该“见好就收”，不该让朱镕基空手而归。反对达成协议的方面主要来自经济界，财政部长鲁宾、商务部长戴利和总统首席经济顾问斯珀林，他们相信拖一拖可以从中国人手里拿到更好的报价。财政部长戴利坚持要求中国向外国经济公司开放证券市场，并允许外国银行向中国人提供汽车贷款。</w:t>
      </w:r>
    </w:p>
    <w:p w:rsidR="002814DB" w:rsidRPr="002814DB" w:rsidRDefault="006E578E" w:rsidP="006E578E">
      <w:pPr>
        <w:spacing w:line="300" w:lineRule="auto"/>
        <w:ind w:firstLine="420"/>
        <w:jc w:val="center"/>
        <w:rPr>
          <w:rFonts w:ascii="楷体" w:eastAsia="楷体" w:hAnsi="楷体"/>
          <w:sz w:val="24"/>
          <w:szCs w:val="24"/>
        </w:rPr>
      </w:pPr>
      <w:r w:rsidRPr="006E578E">
        <w:rPr>
          <w:rFonts w:ascii="楷体" w:eastAsia="楷体" w:hAnsi="楷体"/>
          <w:noProof/>
          <w:sz w:val="24"/>
          <w:szCs w:val="24"/>
        </w:rPr>
        <w:drawing>
          <wp:inline distT="0" distB="0" distL="0" distR="0" wp14:anchorId="362BE04F" wp14:editId="27B94A94">
            <wp:extent cx="3511296" cy="2129269"/>
            <wp:effectExtent l="0" t="0" r="0" b="4445"/>
            <wp:docPr id="17" name="图片 16">
              <a:extLst xmlns:a="http://schemas.openxmlformats.org/drawingml/2006/main">
                <a:ext uri="{FF2B5EF4-FFF2-40B4-BE49-F238E27FC236}">
                  <a16:creationId xmlns:a16="http://schemas.microsoft.com/office/drawing/2014/main" id="{AD3C0A3C-1E4B-4702-B5FA-CEE90EBC2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AD3C0A3C-1E4B-4702-B5FA-CEE90EBC2D4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23847" cy="2136880"/>
                    </a:xfrm>
                    <a:prstGeom prst="rect">
                      <a:avLst/>
                    </a:prstGeom>
                  </pic:spPr>
                </pic:pic>
              </a:graphicData>
            </a:graphic>
          </wp:inline>
        </w:drawing>
      </w:r>
    </w:p>
    <w:p w:rsidR="00A43B34" w:rsidRDefault="006E578E" w:rsidP="006E578E">
      <w:pPr>
        <w:spacing w:line="300" w:lineRule="auto"/>
        <w:ind w:firstLine="420"/>
        <w:jc w:val="center"/>
        <w:rPr>
          <w:rFonts w:ascii="楷体" w:eastAsia="楷体" w:hAnsi="楷体"/>
          <w:sz w:val="24"/>
          <w:szCs w:val="24"/>
        </w:rPr>
      </w:pPr>
      <w:r w:rsidRPr="006E578E">
        <w:rPr>
          <w:rFonts w:ascii="楷体" w:eastAsia="楷体" w:hAnsi="楷体" w:hint="eastAsia"/>
          <w:sz w:val="24"/>
          <w:szCs w:val="24"/>
        </w:rPr>
        <w:t>朱镕基在美国发表演讲</w:t>
      </w:r>
    </w:p>
    <w:p w:rsidR="006E578E" w:rsidRPr="00184E99" w:rsidRDefault="00C32BDF" w:rsidP="006E578E">
      <w:pPr>
        <w:spacing w:line="300" w:lineRule="auto"/>
        <w:rPr>
          <w:rFonts w:ascii="楷体" w:eastAsia="楷体" w:hAnsi="楷体"/>
          <w:sz w:val="24"/>
          <w:szCs w:val="24"/>
        </w:rPr>
      </w:pPr>
      <w:r w:rsidRPr="00C32BDF">
        <w:rPr>
          <w:rFonts w:ascii="楷体" w:eastAsia="楷体" w:hAnsi="楷体" w:hint="eastAsia"/>
          <w:sz w:val="24"/>
          <w:szCs w:val="24"/>
        </w:rPr>
        <w:t>首席谈判代表卡西迪在</w:t>
      </w:r>
      <w:r w:rsidRPr="00C32BDF">
        <w:rPr>
          <w:rFonts w:ascii="楷体" w:eastAsia="楷体" w:hAnsi="楷体"/>
          <w:sz w:val="24"/>
          <w:szCs w:val="24"/>
        </w:rPr>
        <w:t>4月底去了北京，但是5月8日，南斯拉夫大使馆被轰炸了。那年夏天，在美国举行的女足世界杯，女足不像男足那样，进了世界杯的决赛，而决赛的对手就是东道主美国队，在克林顿看来这是天赐良机，他决意效仿周恩来和尼克松导演的那场“乒乓外交”。美国总统亲临现场观看了决赛，并在赛后第一时间用夸张的语气向中国表示了祝贺（虽然中国队拿的是亚军）。随后在上海举办的全球财富论坛吸引了大量美国的商业领袖，他们纷纷表态看好中国。在这样的氛围下，双方高层才开始重新频繁接触。8月和11月，克林顿先后两次致电国家领导人，希</w:t>
      </w:r>
      <w:r w:rsidRPr="00C32BDF">
        <w:rPr>
          <w:rFonts w:ascii="楷体" w:eastAsia="楷体" w:hAnsi="楷体" w:hint="eastAsia"/>
          <w:sz w:val="24"/>
          <w:szCs w:val="24"/>
        </w:rPr>
        <w:t>望能够尽快和中国恢复谈判。这才有了</w:t>
      </w:r>
      <w:r w:rsidRPr="00C32BDF">
        <w:rPr>
          <w:rFonts w:ascii="楷体" w:eastAsia="楷体" w:hAnsi="楷体"/>
          <w:sz w:val="24"/>
          <w:szCs w:val="24"/>
        </w:rPr>
        <w:t>11月的巴尔舍夫斯基率团访华，双方此时的分歧在于，美方认为可以抓起4月8日朱镕基访美时的协议就跑，而中方则觉得过了这村没这店，一切必须推到重来。</w:t>
      </w:r>
      <w:r w:rsidR="00184E99" w:rsidRPr="00184E99">
        <w:rPr>
          <w:rFonts w:ascii="楷体" w:eastAsia="楷体" w:hAnsi="楷体" w:hint="eastAsia"/>
          <w:sz w:val="24"/>
          <w:szCs w:val="24"/>
        </w:rPr>
        <w:t>在</w:t>
      </w:r>
      <w:r w:rsidR="00184E99" w:rsidRPr="00184E99">
        <w:rPr>
          <w:rFonts w:ascii="楷体" w:eastAsia="楷体" w:hAnsi="楷体"/>
          <w:sz w:val="24"/>
          <w:szCs w:val="24"/>
        </w:rPr>
        <w:t>1999年11月15日，经过了6天6夜的谈判，中美终于达成了协议。扫清了美国这个最后的阻碍，自此中国的入世就是轻舟已过万重山，之后就只是一些小障碍，因为2001年发生了911，所以在2001年11月10日，中国在多哈举办的世贸组织部长会议时期批准了中国加入世贸组织，2001年11月11日当时的外经贸部部长石广生正式签署了文件，宣告着中国正式加入了WTO</w:t>
      </w:r>
      <w:r w:rsidR="009764F2">
        <w:rPr>
          <w:rFonts w:ascii="楷体" w:eastAsia="楷体" w:hAnsi="楷体" w:hint="eastAsia"/>
          <w:sz w:val="24"/>
          <w:szCs w:val="24"/>
        </w:rPr>
        <w:t>。</w:t>
      </w:r>
    </w:p>
    <w:p w:rsidR="00371B07" w:rsidRP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总结</w:t>
      </w:r>
    </w:p>
    <w:p w:rsidR="00682B68" w:rsidRDefault="00E72707" w:rsidP="00BD40FE">
      <w:pPr>
        <w:ind w:firstLine="420"/>
        <w:rPr>
          <w:rFonts w:ascii="楷体" w:eastAsia="楷体" w:hAnsi="楷体"/>
          <w:sz w:val="24"/>
          <w:szCs w:val="24"/>
        </w:rPr>
      </w:pPr>
      <w:r w:rsidRPr="00E72707">
        <w:rPr>
          <w:rFonts w:ascii="楷体" w:eastAsia="楷体" w:hAnsi="楷体" w:hint="eastAsia"/>
          <w:sz w:val="24"/>
          <w:szCs w:val="24"/>
        </w:rPr>
        <w:t>经过</w:t>
      </w:r>
      <w:r w:rsidRPr="00E72707">
        <w:rPr>
          <w:rFonts w:ascii="楷体" w:eastAsia="楷体" w:hAnsi="楷体"/>
          <w:sz w:val="24"/>
          <w:szCs w:val="24"/>
        </w:rPr>
        <w:t>15年的艰辛谈判，期间经历了4任谈判代表(沈觉人86~91，佟志广</w:t>
      </w:r>
      <w:r w:rsidRPr="00E72707">
        <w:rPr>
          <w:rFonts w:ascii="楷体" w:eastAsia="楷体" w:hAnsi="楷体"/>
          <w:sz w:val="24"/>
          <w:szCs w:val="24"/>
        </w:rPr>
        <w:lastRenderedPageBreak/>
        <w:t>91~93，谷永江93~96，龙永图96~01)，最终中国成功入世。而中国加入WTO之后，凭借融入全球贸易</w:t>
      </w:r>
      <w:r w:rsidR="00CA3601" w:rsidRPr="00CA3601">
        <w:rPr>
          <w:rFonts w:ascii="楷体" w:eastAsia="楷体" w:hAnsi="楷体" w:hint="eastAsia"/>
          <w:sz w:val="24"/>
          <w:szCs w:val="24"/>
        </w:rPr>
        <w:t>网络，中国开始了史无前例的重化工业进程，从</w:t>
      </w:r>
      <w:r w:rsidR="00CA3601" w:rsidRPr="00CA3601">
        <w:rPr>
          <w:rFonts w:ascii="楷体" w:eastAsia="楷体" w:hAnsi="楷体"/>
          <w:sz w:val="24"/>
          <w:szCs w:val="24"/>
        </w:rPr>
        <w:t>2001年的世界第六大出口国，花了8年时间就跃居世界第一大出口国，并在成为全球第二大经济体。时至今日，回首往昔，中国加入WTO对于中国是一个重大利好。但是美国对此却持批评意见。2001年WTO对中国敞开大门，西方许多人认为，让中国融入世界经济将使中国人变得富有，产生更多“中产阶级”，他们会逐渐掌握话语权，乃至用选票使中国实现“民主化”。但是中国的发展同西方的期待背道而驰甚至隐隐有影响美国地位之势。所以开始有媒体认为当初让中国加入WTO是一个错误的决定。美国政府甚至指</w:t>
      </w:r>
      <w:r w:rsidR="00CA3601" w:rsidRPr="00CA3601">
        <w:rPr>
          <w:rFonts w:ascii="楷体" w:eastAsia="楷体" w:hAnsi="楷体" w:hint="eastAsia"/>
          <w:sz w:val="24"/>
          <w:szCs w:val="24"/>
        </w:rPr>
        <w:t>责道，很明显，美国支持中国加入世贸组织（</w:t>
      </w:r>
      <w:r w:rsidR="00CA3601" w:rsidRPr="00CA3601">
        <w:rPr>
          <w:rFonts w:ascii="楷体" w:eastAsia="楷体" w:hAnsi="楷体"/>
          <w:sz w:val="24"/>
          <w:szCs w:val="24"/>
        </w:rPr>
        <w:t>WTO）的条件是错误的，它未能有效地保证中国拥抱一个更开放、更具市场导向的贸易机制。当然这都是因为美国的利益受到威胁才会有如此立场。</w:t>
      </w:r>
    </w:p>
    <w:p w:rsidR="00084334" w:rsidRDefault="00084334" w:rsidP="00084334">
      <w:pPr>
        <w:jc w:val="center"/>
        <w:rPr>
          <w:rFonts w:ascii="楷体" w:eastAsia="楷体" w:hAnsi="楷体"/>
          <w:sz w:val="24"/>
          <w:szCs w:val="24"/>
        </w:rPr>
      </w:pPr>
      <w:r w:rsidRPr="00084334">
        <w:rPr>
          <w:rFonts w:ascii="楷体" w:eastAsia="楷体" w:hAnsi="楷体"/>
          <w:noProof/>
          <w:sz w:val="24"/>
          <w:szCs w:val="24"/>
        </w:rPr>
        <w:drawing>
          <wp:inline distT="0" distB="0" distL="0" distR="0" wp14:anchorId="76BD5C7F" wp14:editId="61582D01">
            <wp:extent cx="3377185" cy="2026311"/>
            <wp:effectExtent l="0" t="0" r="0" b="0"/>
            <wp:docPr id="10" name="图片 9">
              <a:extLst xmlns:a="http://schemas.openxmlformats.org/drawingml/2006/main">
                <a:ext uri="{FF2B5EF4-FFF2-40B4-BE49-F238E27FC236}">
                  <a16:creationId xmlns:a16="http://schemas.microsoft.com/office/drawing/2014/main" id="{56A36301-D518-4396-929D-1FA5EE1AF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56A36301-D518-4396-929D-1FA5EE1AFEA3}"/>
                        </a:ext>
                      </a:extLst>
                    </pic:cNvPr>
                    <pic:cNvPicPr>
                      <a:picLocks noChangeAspect="1"/>
                    </pic:cNvPicPr>
                  </pic:nvPicPr>
                  <pic:blipFill>
                    <a:blip r:embed="rId10"/>
                    <a:stretch>
                      <a:fillRect/>
                    </a:stretch>
                  </pic:blipFill>
                  <pic:spPr>
                    <a:xfrm>
                      <a:off x="0" y="0"/>
                      <a:ext cx="3384493" cy="2030696"/>
                    </a:xfrm>
                    <a:prstGeom prst="rect">
                      <a:avLst/>
                    </a:prstGeom>
                  </pic:spPr>
                </pic:pic>
              </a:graphicData>
            </a:graphic>
          </wp:inline>
        </w:drawing>
      </w:r>
    </w:p>
    <w:p w:rsidR="00084334" w:rsidRPr="00084334" w:rsidRDefault="00084334" w:rsidP="00084334">
      <w:pPr>
        <w:jc w:val="center"/>
        <w:rPr>
          <w:rFonts w:ascii="楷体" w:eastAsia="楷体" w:hAnsi="楷体"/>
          <w:sz w:val="24"/>
          <w:szCs w:val="24"/>
        </w:rPr>
      </w:pPr>
      <w:r w:rsidRPr="00084334">
        <w:rPr>
          <w:rFonts w:ascii="楷体" w:eastAsia="楷体" w:hAnsi="楷体" w:hint="eastAsia"/>
          <w:sz w:val="24"/>
          <w:szCs w:val="24"/>
        </w:rPr>
        <w:t>改革开放至今，中美贸易差额</w:t>
      </w:r>
    </w:p>
    <w:p w:rsidR="0049173E" w:rsidRDefault="0049173E" w:rsidP="0049173E">
      <w:pPr>
        <w:rPr>
          <w:rFonts w:ascii="楷体" w:eastAsia="楷体" w:hAnsi="楷体"/>
          <w:sz w:val="24"/>
          <w:szCs w:val="24"/>
        </w:rPr>
      </w:pPr>
      <w:r w:rsidRPr="0049173E">
        <w:rPr>
          <w:rFonts w:ascii="楷体" w:eastAsia="楷体" w:hAnsi="楷体"/>
          <w:sz w:val="24"/>
          <w:szCs w:val="24"/>
        </w:rPr>
        <w:t>2001年，美国对华出口只有260亿美元，占美国出口的2%，中国是美国第11大出口市场。然而，到了2017年，美国对华出口将近1500亿美元，中国已成为美国第3大出口市场，占美国出口总额的8%。</w:t>
      </w:r>
      <w:r w:rsidRPr="0049173E">
        <w:rPr>
          <w:rFonts w:ascii="楷体" w:eastAsia="楷体" w:hAnsi="楷体" w:hint="eastAsia"/>
          <w:sz w:val="24"/>
          <w:szCs w:val="24"/>
        </w:rPr>
        <w:t>中国加入</w:t>
      </w:r>
      <w:r w:rsidRPr="0049173E">
        <w:rPr>
          <w:rFonts w:ascii="楷体" w:eastAsia="楷体" w:hAnsi="楷体"/>
          <w:sz w:val="24"/>
          <w:szCs w:val="24"/>
        </w:rPr>
        <w:t>WTO之后，中国允许美国战略投资中国四大行大约5%的股份，之后中国四大行的股票上市，美国机构从中所获的利益至少数千亿甚至上万亿人民币。其它美国的投资，在中国的获利也是以万亿为单位。2007年美国爆发次贷危机，2008年次贷危机引爆全球金融危机。就在这危机时刻，G20全球联手救市，中国推出了4万亿的经济刺激政策，中国开始大量进口商品，这拉动了全球经济的增长，使得美国快速从金融危机中走了出来。中国，是美国快速走出金融危机的第一功臣，是救助美国的第一大经济力量。</w:t>
      </w:r>
      <w:r w:rsidR="00FC6C71">
        <w:rPr>
          <w:rFonts w:ascii="楷体" w:eastAsia="楷体" w:hAnsi="楷体" w:hint="eastAsia"/>
          <w:sz w:val="24"/>
          <w:szCs w:val="24"/>
        </w:rPr>
        <w:t>所以</w:t>
      </w:r>
      <w:r w:rsidRPr="0049173E">
        <w:rPr>
          <w:rFonts w:ascii="楷体" w:eastAsia="楷体" w:hAnsi="楷体" w:hint="eastAsia"/>
          <w:sz w:val="24"/>
          <w:szCs w:val="24"/>
        </w:rPr>
        <w:t>其实，美国在中国加入</w:t>
      </w:r>
      <w:r w:rsidRPr="0049173E">
        <w:rPr>
          <w:rFonts w:ascii="楷体" w:eastAsia="楷体" w:hAnsi="楷体"/>
          <w:sz w:val="24"/>
          <w:szCs w:val="24"/>
        </w:rPr>
        <w:t>WTO也获取了大量的利益，不然在99年朱镕基访美结束之后，美国媒体也不会大肆抨击克林顿，指责他错过了与中国达成协议的最好机会。</w:t>
      </w:r>
    </w:p>
    <w:p w:rsidR="00B41976" w:rsidRPr="00682B68" w:rsidRDefault="00B41976" w:rsidP="00CA5F44">
      <w:pPr>
        <w:spacing w:line="300" w:lineRule="auto"/>
        <w:rPr>
          <w:rFonts w:ascii="楷体" w:eastAsia="楷体" w:hAnsi="楷体"/>
          <w:sz w:val="24"/>
          <w:szCs w:val="24"/>
        </w:rPr>
      </w:pPr>
    </w:p>
    <w:p w:rsidR="00B9091A" w:rsidRDefault="00B9091A" w:rsidP="00B9091A">
      <w:pPr>
        <w:spacing w:line="300" w:lineRule="auto"/>
        <w:rPr>
          <w:rFonts w:ascii="楷体" w:eastAsia="楷体" w:hAnsi="楷体"/>
          <w:sz w:val="24"/>
          <w:szCs w:val="24"/>
        </w:rPr>
      </w:pPr>
    </w:p>
    <w:p w:rsidR="00B9091A" w:rsidRDefault="00B9091A" w:rsidP="00B9091A">
      <w:pPr>
        <w:rPr>
          <w:rFonts w:ascii="楷体" w:eastAsia="楷体" w:hAnsi="楷体"/>
          <w:sz w:val="24"/>
          <w:szCs w:val="24"/>
        </w:rPr>
      </w:pPr>
      <w:r>
        <w:rPr>
          <w:rFonts w:ascii="楷体" w:eastAsia="楷体" w:hAnsi="楷体" w:hint="eastAsia"/>
          <w:sz w:val="24"/>
          <w:szCs w:val="24"/>
        </w:rPr>
        <w:t>参考文献</w:t>
      </w:r>
    </w:p>
    <w:p w:rsidR="00D960DD" w:rsidRDefault="00D960DD" w:rsidP="00B9091A">
      <w:pPr>
        <w:rPr>
          <w:rFonts w:ascii="楷体" w:eastAsia="楷体" w:hAnsi="楷体"/>
          <w:sz w:val="24"/>
          <w:szCs w:val="24"/>
        </w:rPr>
      </w:pPr>
      <w:r w:rsidRPr="00D960DD">
        <w:rPr>
          <w:rFonts w:ascii="楷体" w:eastAsia="楷体" w:hAnsi="楷体"/>
          <w:sz w:val="24"/>
          <w:szCs w:val="24"/>
        </w:rPr>
        <w:t>[1]</w:t>
      </w:r>
      <w:r w:rsidR="002879D6">
        <w:rPr>
          <w:rFonts w:ascii="楷体" w:eastAsia="楷体" w:hAnsi="楷体" w:hint="eastAsia"/>
          <w:sz w:val="24"/>
          <w:szCs w:val="24"/>
        </w:rPr>
        <w:t>.</w:t>
      </w:r>
      <w:r w:rsidRPr="00D960DD">
        <w:rPr>
          <w:rFonts w:ascii="楷体" w:eastAsia="楷体" w:hAnsi="楷体"/>
          <w:sz w:val="24"/>
          <w:szCs w:val="24"/>
        </w:rPr>
        <w:t>百度百科.世界贸易组织.https://baike.baidu.com/item/世界贸易组织/150837?fromtitle=wto&amp;fromid=9452&amp;fr=aladdin</w:t>
      </w:r>
    </w:p>
    <w:p w:rsidR="00D960DD" w:rsidRPr="00D960DD" w:rsidRDefault="00D960DD" w:rsidP="00B9091A">
      <w:pPr>
        <w:rPr>
          <w:rFonts w:ascii="楷体" w:eastAsia="楷体" w:hAnsi="楷体"/>
          <w:sz w:val="24"/>
          <w:szCs w:val="24"/>
        </w:rPr>
      </w:pPr>
      <w:r w:rsidRPr="00D960DD">
        <w:rPr>
          <w:rFonts w:ascii="楷体" w:eastAsia="楷体" w:hAnsi="楷体"/>
          <w:sz w:val="24"/>
          <w:szCs w:val="24"/>
        </w:rPr>
        <w:t>[2].维基百科.关税与贸易总协定.http://zh.wikipedia.org/wiki/關稅暨貿易總協定</w:t>
      </w:r>
    </w:p>
    <w:sectPr w:rsidR="00D960DD" w:rsidRPr="00D960D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0AE" w:rsidRDefault="004210AE" w:rsidP="00682B68">
      <w:r>
        <w:separator/>
      </w:r>
    </w:p>
  </w:endnote>
  <w:endnote w:type="continuationSeparator" w:id="0">
    <w:p w:rsidR="004210AE" w:rsidRDefault="004210AE" w:rsidP="0068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695545"/>
      <w:docPartObj>
        <w:docPartGallery w:val="Page Numbers (Bottom of Page)"/>
        <w:docPartUnique/>
      </w:docPartObj>
    </w:sdtPr>
    <w:sdtEndPr/>
    <w:sdtContent>
      <w:p w:rsidR="00682B68" w:rsidRDefault="00682B68">
        <w:pPr>
          <w:pStyle w:val="aa"/>
          <w:jc w:val="center"/>
        </w:pPr>
        <w:r>
          <w:fldChar w:fldCharType="begin"/>
        </w:r>
        <w:r>
          <w:instrText>PAGE   \* MERGEFORMAT</w:instrText>
        </w:r>
        <w:r>
          <w:fldChar w:fldCharType="separate"/>
        </w:r>
        <w:r>
          <w:rPr>
            <w:lang w:val="zh-CN"/>
          </w:rPr>
          <w:t>2</w:t>
        </w:r>
        <w:r>
          <w:fldChar w:fldCharType="end"/>
        </w:r>
      </w:p>
    </w:sdtContent>
  </w:sdt>
  <w:p w:rsidR="00682B68" w:rsidRDefault="00682B6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0AE" w:rsidRDefault="004210AE" w:rsidP="00682B68">
      <w:r>
        <w:separator/>
      </w:r>
    </w:p>
  </w:footnote>
  <w:footnote w:type="continuationSeparator" w:id="0">
    <w:p w:rsidR="004210AE" w:rsidRDefault="004210AE" w:rsidP="00682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0D2E"/>
    <w:multiLevelType w:val="hybridMultilevel"/>
    <w:tmpl w:val="5536937C"/>
    <w:lvl w:ilvl="0" w:tplc="AB5A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4746A"/>
    <w:multiLevelType w:val="hybridMultilevel"/>
    <w:tmpl w:val="5396053C"/>
    <w:lvl w:ilvl="0" w:tplc="631CAB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1A"/>
    <w:rsid w:val="00084334"/>
    <w:rsid w:val="000B000A"/>
    <w:rsid w:val="001254D7"/>
    <w:rsid w:val="00181FDD"/>
    <w:rsid w:val="00184E99"/>
    <w:rsid w:val="00185760"/>
    <w:rsid w:val="0020260E"/>
    <w:rsid w:val="0023630C"/>
    <w:rsid w:val="002727D0"/>
    <w:rsid w:val="002814DB"/>
    <w:rsid w:val="002879D6"/>
    <w:rsid w:val="002A2FDF"/>
    <w:rsid w:val="002B6345"/>
    <w:rsid w:val="00300423"/>
    <w:rsid w:val="0032413F"/>
    <w:rsid w:val="0035368C"/>
    <w:rsid w:val="00355CFE"/>
    <w:rsid w:val="00371B07"/>
    <w:rsid w:val="004210AE"/>
    <w:rsid w:val="00431AC4"/>
    <w:rsid w:val="00452325"/>
    <w:rsid w:val="00452A0E"/>
    <w:rsid w:val="0049173E"/>
    <w:rsid w:val="00494697"/>
    <w:rsid w:val="004B1D64"/>
    <w:rsid w:val="004E01EB"/>
    <w:rsid w:val="005021AA"/>
    <w:rsid w:val="00556B2A"/>
    <w:rsid w:val="005755F8"/>
    <w:rsid w:val="00632072"/>
    <w:rsid w:val="006533F9"/>
    <w:rsid w:val="006813FE"/>
    <w:rsid w:val="00682B68"/>
    <w:rsid w:val="006E578E"/>
    <w:rsid w:val="00740A80"/>
    <w:rsid w:val="007B64B2"/>
    <w:rsid w:val="007C4024"/>
    <w:rsid w:val="007F357D"/>
    <w:rsid w:val="0080430A"/>
    <w:rsid w:val="00813740"/>
    <w:rsid w:val="008275E0"/>
    <w:rsid w:val="00842267"/>
    <w:rsid w:val="00890C83"/>
    <w:rsid w:val="00895EB0"/>
    <w:rsid w:val="008A6C0A"/>
    <w:rsid w:val="008D35BF"/>
    <w:rsid w:val="008F5438"/>
    <w:rsid w:val="008F729B"/>
    <w:rsid w:val="009719CE"/>
    <w:rsid w:val="009764F2"/>
    <w:rsid w:val="0099073A"/>
    <w:rsid w:val="009A3E44"/>
    <w:rsid w:val="00A30ABD"/>
    <w:rsid w:val="00A43B34"/>
    <w:rsid w:val="00A46BAF"/>
    <w:rsid w:val="00A82039"/>
    <w:rsid w:val="00A93D0A"/>
    <w:rsid w:val="00AA2B17"/>
    <w:rsid w:val="00AD2C20"/>
    <w:rsid w:val="00AD3B37"/>
    <w:rsid w:val="00AF35FD"/>
    <w:rsid w:val="00AF5F92"/>
    <w:rsid w:val="00B15D27"/>
    <w:rsid w:val="00B41976"/>
    <w:rsid w:val="00B9091A"/>
    <w:rsid w:val="00BC66DE"/>
    <w:rsid w:val="00BD389F"/>
    <w:rsid w:val="00BD40FE"/>
    <w:rsid w:val="00C23660"/>
    <w:rsid w:val="00C32BDF"/>
    <w:rsid w:val="00C73BD4"/>
    <w:rsid w:val="00CA3601"/>
    <w:rsid w:val="00CA5F44"/>
    <w:rsid w:val="00D75ABD"/>
    <w:rsid w:val="00D960DD"/>
    <w:rsid w:val="00E35207"/>
    <w:rsid w:val="00E43E88"/>
    <w:rsid w:val="00E7037E"/>
    <w:rsid w:val="00E72707"/>
    <w:rsid w:val="00E75AD8"/>
    <w:rsid w:val="00EC5389"/>
    <w:rsid w:val="00FA4CF9"/>
    <w:rsid w:val="00FC6C71"/>
    <w:rsid w:val="00FF5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CFCD"/>
  <w15:chartTrackingRefBased/>
  <w15:docId w15:val="{7B6FFFFF-DA34-4330-8CA7-D7032477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091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91A"/>
    <w:rPr>
      <w:b/>
      <w:bCs/>
      <w:kern w:val="44"/>
      <w:sz w:val="44"/>
      <w:szCs w:val="44"/>
    </w:rPr>
  </w:style>
  <w:style w:type="paragraph" w:styleId="a3">
    <w:name w:val="Title"/>
    <w:basedOn w:val="a"/>
    <w:next w:val="a"/>
    <w:link w:val="a4"/>
    <w:uiPriority w:val="10"/>
    <w:qFormat/>
    <w:rsid w:val="00B909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91A"/>
    <w:rPr>
      <w:rFonts w:asciiTheme="majorHAnsi" w:eastAsiaTheme="majorEastAsia" w:hAnsiTheme="majorHAnsi" w:cstheme="majorBidi"/>
      <w:b/>
      <w:bCs/>
      <w:sz w:val="32"/>
      <w:szCs w:val="32"/>
    </w:rPr>
  </w:style>
  <w:style w:type="paragraph" w:styleId="a5">
    <w:name w:val="List Paragraph"/>
    <w:basedOn w:val="a"/>
    <w:uiPriority w:val="34"/>
    <w:qFormat/>
    <w:rsid w:val="00452A0E"/>
    <w:pPr>
      <w:ind w:firstLineChars="200" w:firstLine="420"/>
    </w:pPr>
  </w:style>
  <w:style w:type="paragraph" w:styleId="a6">
    <w:name w:val="Balloon Text"/>
    <w:basedOn w:val="a"/>
    <w:link w:val="a7"/>
    <w:uiPriority w:val="99"/>
    <w:semiHidden/>
    <w:unhideWhenUsed/>
    <w:rsid w:val="00D960DD"/>
    <w:rPr>
      <w:sz w:val="18"/>
      <w:szCs w:val="18"/>
    </w:rPr>
  </w:style>
  <w:style w:type="character" w:customStyle="1" w:styleId="a7">
    <w:name w:val="批注框文本 字符"/>
    <w:basedOn w:val="a0"/>
    <w:link w:val="a6"/>
    <w:uiPriority w:val="99"/>
    <w:semiHidden/>
    <w:rsid w:val="00D960DD"/>
    <w:rPr>
      <w:sz w:val="18"/>
      <w:szCs w:val="18"/>
    </w:rPr>
  </w:style>
  <w:style w:type="paragraph" w:styleId="a8">
    <w:name w:val="header"/>
    <w:basedOn w:val="a"/>
    <w:link w:val="a9"/>
    <w:uiPriority w:val="99"/>
    <w:unhideWhenUsed/>
    <w:rsid w:val="00682B6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82B68"/>
    <w:rPr>
      <w:sz w:val="18"/>
      <w:szCs w:val="18"/>
    </w:rPr>
  </w:style>
  <w:style w:type="paragraph" w:styleId="aa">
    <w:name w:val="footer"/>
    <w:basedOn w:val="a"/>
    <w:link w:val="ab"/>
    <w:uiPriority w:val="99"/>
    <w:unhideWhenUsed/>
    <w:rsid w:val="00682B68"/>
    <w:pPr>
      <w:tabs>
        <w:tab w:val="center" w:pos="4153"/>
        <w:tab w:val="right" w:pos="8306"/>
      </w:tabs>
      <w:snapToGrid w:val="0"/>
      <w:jc w:val="left"/>
    </w:pPr>
    <w:rPr>
      <w:sz w:val="18"/>
      <w:szCs w:val="18"/>
    </w:rPr>
  </w:style>
  <w:style w:type="character" w:customStyle="1" w:styleId="ab">
    <w:name w:val="页脚 字符"/>
    <w:basedOn w:val="a0"/>
    <w:link w:val="aa"/>
    <w:uiPriority w:val="99"/>
    <w:rsid w:val="00682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759">
      <w:bodyDiv w:val="1"/>
      <w:marLeft w:val="0"/>
      <w:marRight w:val="0"/>
      <w:marTop w:val="0"/>
      <w:marBottom w:val="0"/>
      <w:divBdr>
        <w:top w:val="none" w:sz="0" w:space="0" w:color="auto"/>
        <w:left w:val="none" w:sz="0" w:space="0" w:color="auto"/>
        <w:bottom w:val="none" w:sz="0" w:space="0" w:color="auto"/>
        <w:right w:val="none" w:sz="0" w:space="0" w:color="auto"/>
      </w:divBdr>
    </w:div>
    <w:div w:id="97722490">
      <w:bodyDiv w:val="1"/>
      <w:marLeft w:val="0"/>
      <w:marRight w:val="0"/>
      <w:marTop w:val="0"/>
      <w:marBottom w:val="0"/>
      <w:divBdr>
        <w:top w:val="none" w:sz="0" w:space="0" w:color="auto"/>
        <w:left w:val="none" w:sz="0" w:space="0" w:color="auto"/>
        <w:bottom w:val="none" w:sz="0" w:space="0" w:color="auto"/>
        <w:right w:val="none" w:sz="0" w:space="0" w:color="auto"/>
      </w:divBdr>
    </w:div>
    <w:div w:id="193733483">
      <w:bodyDiv w:val="1"/>
      <w:marLeft w:val="0"/>
      <w:marRight w:val="0"/>
      <w:marTop w:val="0"/>
      <w:marBottom w:val="0"/>
      <w:divBdr>
        <w:top w:val="none" w:sz="0" w:space="0" w:color="auto"/>
        <w:left w:val="none" w:sz="0" w:space="0" w:color="auto"/>
        <w:bottom w:val="none" w:sz="0" w:space="0" w:color="auto"/>
        <w:right w:val="none" w:sz="0" w:space="0" w:color="auto"/>
      </w:divBdr>
    </w:div>
    <w:div w:id="249236860">
      <w:bodyDiv w:val="1"/>
      <w:marLeft w:val="0"/>
      <w:marRight w:val="0"/>
      <w:marTop w:val="0"/>
      <w:marBottom w:val="0"/>
      <w:divBdr>
        <w:top w:val="none" w:sz="0" w:space="0" w:color="auto"/>
        <w:left w:val="none" w:sz="0" w:space="0" w:color="auto"/>
        <w:bottom w:val="none" w:sz="0" w:space="0" w:color="auto"/>
        <w:right w:val="none" w:sz="0" w:space="0" w:color="auto"/>
      </w:divBdr>
    </w:div>
    <w:div w:id="391274553">
      <w:bodyDiv w:val="1"/>
      <w:marLeft w:val="0"/>
      <w:marRight w:val="0"/>
      <w:marTop w:val="0"/>
      <w:marBottom w:val="0"/>
      <w:divBdr>
        <w:top w:val="none" w:sz="0" w:space="0" w:color="auto"/>
        <w:left w:val="none" w:sz="0" w:space="0" w:color="auto"/>
        <w:bottom w:val="none" w:sz="0" w:space="0" w:color="auto"/>
        <w:right w:val="none" w:sz="0" w:space="0" w:color="auto"/>
      </w:divBdr>
      <w:divsChild>
        <w:div w:id="134182907">
          <w:marLeft w:val="547"/>
          <w:marRight w:val="0"/>
          <w:marTop w:val="0"/>
          <w:marBottom w:val="0"/>
          <w:divBdr>
            <w:top w:val="none" w:sz="0" w:space="0" w:color="auto"/>
            <w:left w:val="none" w:sz="0" w:space="0" w:color="auto"/>
            <w:bottom w:val="none" w:sz="0" w:space="0" w:color="auto"/>
            <w:right w:val="none" w:sz="0" w:space="0" w:color="auto"/>
          </w:divBdr>
        </w:div>
        <w:div w:id="917517046">
          <w:marLeft w:val="547"/>
          <w:marRight w:val="0"/>
          <w:marTop w:val="0"/>
          <w:marBottom w:val="0"/>
          <w:divBdr>
            <w:top w:val="none" w:sz="0" w:space="0" w:color="auto"/>
            <w:left w:val="none" w:sz="0" w:space="0" w:color="auto"/>
            <w:bottom w:val="none" w:sz="0" w:space="0" w:color="auto"/>
            <w:right w:val="none" w:sz="0" w:space="0" w:color="auto"/>
          </w:divBdr>
        </w:div>
      </w:divsChild>
    </w:div>
    <w:div w:id="451755135">
      <w:bodyDiv w:val="1"/>
      <w:marLeft w:val="0"/>
      <w:marRight w:val="0"/>
      <w:marTop w:val="0"/>
      <w:marBottom w:val="0"/>
      <w:divBdr>
        <w:top w:val="none" w:sz="0" w:space="0" w:color="auto"/>
        <w:left w:val="none" w:sz="0" w:space="0" w:color="auto"/>
        <w:bottom w:val="none" w:sz="0" w:space="0" w:color="auto"/>
        <w:right w:val="none" w:sz="0" w:space="0" w:color="auto"/>
      </w:divBdr>
      <w:divsChild>
        <w:div w:id="1472484659">
          <w:marLeft w:val="0"/>
          <w:marRight w:val="0"/>
          <w:marTop w:val="0"/>
          <w:marBottom w:val="0"/>
          <w:divBdr>
            <w:top w:val="none" w:sz="0" w:space="0" w:color="auto"/>
            <w:left w:val="none" w:sz="0" w:space="0" w:color="auto"/>
            <w:bottom w:val="none" w:sz="0" w:space="0" w:color="auto"/>
            <w:right w:val="none" w:sz="0" w:space="0" w:color="auto"/>
          </w:divBdr>
          <w:divsChild>
            <w:div w:id="5505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4604">
      <w:bodyDiv w:val="1"/>
      <w:marLeft w:val="0"/>
      <w:marRight w:val="0"/>
      <w:marTop w:val="0"/>
      <w:marBottom w:val="0"/>
      <w:divBdr>
        <w:top w:val="none" w:sz="0" w:space="0" w:color="auto"/>
        <w:left w:val="none" w:sz="0" w:space="0" w:color="auto"/>
        <w:bottom w:val="none" w:sz="0" w:space="0" w:color="auto"/>
        <w:right w:val="none" w:sz="0" w:space="0" w:color="auto"/>
      </w:divBdr>
      <w:divsChild>
        <w:div w:id="1931347766">
          <w:marLeft w:val="0"/>
          <w:marRight w:val="0"/>
          <w:marTop w:val="0"/>
          <w:marBottom w:val="0"/>
          <w:divBdr>
            <w:top w:val="none" w:sz="0" w:space="0" w:color="auto"/>
            <w:left w:val="none" w:sz="0" w:space="0" w:color="auto"/>
            <w:bottom w:val="none" w:sz="0" w:space="0" w:color="auto"/>
            <w:right w:val="none" w:sz="0" w:space="0" w:color="auto"/>
          </w:divBdr>
          <w:divsChild>
            <w:div w:id="1860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570">
      <w:bodyDiv w:val="1"/>
      <w:marLeft w:val="0"/>
      <w:marRight w:val="0"/>
      <w:marTop w:val="0"/>
      <w:marBottom w:val="0"/>
      <w:divBdr>
        <w:top w:val="none" w:sz="0" w:space="0" w:color="auto"/>
        <w:left w:val="none" w:sz="0" w:space="0" w:color="auto"/>
        <w:bottom w:val="none" w:sz="0" w:space="0" w:color="auto"/>
        <w:right w:val="none" w:sz="0" w:space="0" w:color="auto"/>
      </w:divBdr>
    </w:div>
    <w:div w:id="667101386">
      <w:bodyDiv w:val="1"/>
      <w:marLeft w:val="0"/>
      <w:marRight w:val="0"/>
      <w:marTop w:val="0"/>
      <w:marBottom w:val="0"/>
      <w:divBdr>
        <w:top w:val="none" w:sz="0" w:space="0" w:color="auto"/>
        <w:left w:val="none" w:sz="0" w:space="0" w:color="auto"/>
        <w:bottom w:val="none" w:sz="0" w:space="0" w:color="auto"/>
        <w:right w:val="none" w:sz="0" w:space="0" w:color="auto"/>
      </w:divBdr>
    </w:div>
    <w:div w:id="793866903">
      <w:bodyDiv w:val="1"/>
      <w:marLeft w:val="0"/>
      <w:marRight w:val="0"/>
      <w:marTop w:val="0"/>
      <w:marBottom w:val="0"/>
      <w:divBdr>
        <w:top w:val="none" w:sz="0" w:space="0" w:color="auto"/>
        <w:left w:val="none" w:sz="0" w:space="0" w:color="auto"/>
        <w:bottom w:val="none" w:sz="0" w:space="0" w:color="auto"/>
        <w:right w:val="none" w:sz="0" w:space="0" w:color="auto"/>
      </w:divBdr>
    </w:div>
    <w:div w:id="821849702">
      <w:bodyDiv w:val="1"/>
      <w:marLeft w:val="0"/>
      <w:marRight w:val="0"/>
      <w:marTop w:val="0"/>
      <w:marBottom w:val="0"/>
      <w:divBdr>
        <w:top w:val="none" w:sz="0" w:space="0" w:color="auto"/>
        <w:left w:val="none" w:sz="0" w:space="0" w:color="auto"/>
        <w:bottom w:val="none" w:sz="0" w:space="0" w:color="auto"/>
        <w:right w:val="none" w:sz="0" w:space="0" w:color="auto"/>
      </w:divBdr>
    </w:div>
    <w:div w:id="822887951">
      <w:bodyDiv w:val="1"/>
      <w:marLeft w:val="0"/>
      <w:marRight w:val="0"/>
      <w:marTop w:val="0"/>
      <w:marBottom w:val="0"/>
      <w:divBdr>
        <w:top w:val="none" w:sz="0" w:space="0" w:color="auto"/>
        <w:left w:val="none" w:sz="0" w:space="0" w:color="auto"/>
        <w:bottom w:val="none" w:sz="0" w:space="0" w:color="auto"/>
        <w:right w:val="none" w:sz="0" w:space="0" w:color="auto"/>
      </w:divBdr>
    </w:div>
    <w:div w:id="859586310">
      <w:bodyDiv w:val="1"/>
      <w:marLeft w:val="0"/>
      <w:marRight w:val="0"/>
      <w:marTop w:val="0"/>
      <w:marBottom w:val="0"/>
      <w:divBdr>
        <w:top w:val="none" w:sz="0" w:space="0" w:color="auto"/>
        <w:left w:val="none" w:sz="0" w:space="0" w:color="auto"/>
        <w:bottom w:val="none" w:sz="0" w:space="0" w:color="auto"/>
        <w:right w:val="none" w:sz="0" w:space="0" w:color="auto"/>
      </w:divBdr>
      <w:divsChild>
        <w:div w:id="665479342">
          <w:marLeft w:val="547"/>
          <w:marRight w:val="0"/>
          <w:marTop w:val="0"/>
          <w:marBottom w:val="0"/>
          <w:divBdr>
            <w:top w:val="none" w:sz="0" w:space="0" w:color="auto"/>
            <w:left w:val="none" w:sz="0" w:space="0" w:color="auto"/>
            <w:bottom w:val="none" w:sz="0" w:space="0" w:color="auto"/>
            <w:right w:val="none" w:sz="0" w:space="0" w:color="auto"/>
          </w:divBdr>
        </w:div>
        <w:div w:id="261304795">
          <w:marLeft w:val="547"/>
          <w:marRight w:val="0"/>
          <w:marTop w:val="0"/>
          <w:marBottom w:val="0"/>
          <w:divBdr>
            <w:top w:val="none" w:sz="0" w:space="0" w:color="auto"/>
            <w:left w:val="none" w:sz="0" w:space="0" w:color="auto"/>
            <w:bottom w:val="none" w:sz="0" w:space="0" w:color="auto"/>
            <w:right w:val="none" w:sz="0" w:space="0" w:color="auto"/>
          </w:divBdr>
        </w:div>
      </w:divsChild>
    </w:div>
    <w:div w:id="1153179111">
      <w:bodyDiv w:val="1"/>
      <w:marLeft w:val="0"/>
      <w:marRight w:val="0"/>
      <w:marTop w:val="0"/>
      <w:marBottom w:val="0"/>
      <w:divBdr>
        <w:top w:val="none" w:sz="0" w:space="0" w:color="auto"/>
        <w:left w:val="none" w:sz="0" w:space="0" w:color="auto"/>
        <w:bottom w:val="none" w:sz="0" w:space="0" w:color="auto"/>
        <w:right w:val="none" w:sz="0" w:space="0" w:color="auto"/>
      </w:divBdr>
    </w:div>
    <w:div w:id="1211651237">
      <w:bodyDiv w:val="1"/>
      <w:marLeft w:val="0"/>
      <w:marRight w:val="0"/>
      <w:marTop w:val="0"/>
      <w:marBottom w:val="0"/>
      <w:divBdr>
        <w:top w:val="none" w:sz="0" w:space="0" w:color="auto"/>
        <w:left w:val="none" w:sz="0" w:space="0" w:color="auto"/>
        <w:bottom w:val="none" w:sz="0" w:space="0" w:color="auto"/>
        <w:right w:val="none" w:sz="0" w:space="0" w:color="auto"/>
      </w:divBdr>
    </w:div>
    <w:div w:id="1315140787">
      <w:bodyDiv w:val="1"/>
      <w:marLeft w:val="0"/>
      <w:marRight w:val="0"/>
      <w:marTop w:val="0"/>
      <w:marBottom w:val="0"/>
      <w:divBdr>
        <w:top w:val="none" w:sz="0" w:space="0" w:color="auto"/>
        <w:left w:val="none" w:sz="0" w:space="0" w:color="auto"/>
        <w:bottom w:val="none" w:sz="0" w:space="0" w:color="auto"/>
        <w:right w:val="none" w:sz="0" w:space="0" w:color="auto"/>
      </w:divBdr>
    </w:div>
    <w:div w:id="1348290795">
      <w:bodyDiv w:val="1"/>
      <w:marLeft w:val="0"/>
      <w:marRight w:val="0"/>
      <w:marTop w:val="0"/>
      <w:marBottom w:val="0"/>
      <w:divBdr>
        <w:top w:val="none" w:sz="0" w:space="0" w:color="auto"/>
        <w:left w:val="none" w:sz="0" w:space="0" w:color="auto"/>
        <w:bottom w:val="none" w:sz="0" w:space="0" w:color="auto"/>
        <w:right w:val="none" w:sz="0" w:space="0" w:color="auto"/>
      </w:divBdr>
    </w:div>
    <w:div w:id="1385955907">
      <w:bodyDiv w:val="1"/>
      <w:marLeft w:val="0"/>
      <w:marRight w:val="0"/>
      <w:marTop w:val="0"/>
      <w:marBottom w:val="0"/>
      <w:divBdr>
        <w:top w:val="none" w:sz="0" w:space="0" w:color="auto"/>
        <w:left w:val="none" w:sz="0" w:space="0" w:color="auto"/>
        <w:bottom w:val="none" w:sz="0" w:space="0" w:color="auto"/>
        <w:right w:val="none" w:sz="0" w:space="0" w:color="auto"/>
      </w:divBdr>
    </w:div>
    <w:div w:id="1462384774">
      <w:bodyDiv w:val="1"/>
      <w:marLeft w:val="0"/>
      <w:marRight w:val="0"/>
      <w:marTop w:val="0"/>
      <w:marBottom w:val="0"/>
      <w:divBdr>
        <w:top w:val="none" w:sz="0" w:space="0" w:color="auto"/>
        <w:left w:val="none" w:sz="0" w:space="0" w:color="auto"/>
        <w:bottom w:val="none" w:sz="0" w:space="0" w:color="auto"/>
        <w:right w:val="none" w:sz="0" w:space="0" w:color="auto"/>
      </w:divBdr>
    </w:div>
    <w:div w:id="1474058387">
      <w:bodyDiv w:val="1"/>
      <w:marLeft w:val="0"/>
      <w:marRight w:val="0"/>
      <w:marTop w:val="0"/>
      <w:marBottom w:val="0"/>
      <w:divBdr>
        <w:top w:val="none" w:sz="0" w:space="0" w:color="auto"/>
        <w:left w:val="none" w:sz="0" w:space="0" w:color="auto"/>
        <w:bottom w:val="none" w:sz="0" w:space="0" w:color="auto"/>
        <w:right w:val="none" w:sz="0" w:space="0" w:color="auto"/>
      </w:divBdr>
    </w:div>
    <w:div w:id="1568764231">
      <w:bodyDiv w:val="1"/>
      <w:marLeft w:val="0"/>
      <w:marRight w:val="0"/>
      <w:marTop w:val="0"/>
      <w:marBottom w:val="0"/>
      <w:divBdr>
        <w:top w:val="none" w:sz="0" w:space="0" w:color="auto"/>
        <w:left w:val="none" w:sz="0" w:space="0" w:color="auto"/>
        <w:bottom w:val="none" w:sz="0" w:space="0" w:color="auto"/>
        <w:right w:val="none" w:sz="0" w:space="0" w:color="auto"/>
      </w:divBdr>
      <w:divsChild>
        <w:div w:id="1799107366">
          <w:marLeft w:val="0"/>
          <w:marRight w:val="0"/>
          <w:marTop w:val="0"/>
          <w:marBottom w:val="0"/>
          <w:divBdr>
            <w:top w:val="none" w:sz="0" w:space="0" w:color="auto"/>
            <w:left w:val="none" w:sz="0" w:space="0" w:color="auto"/>
            <w:bottom w:val="none" w:sz="0" w:space="0" w:color="auto"/>
            <w:right w:val="none" w:sz="0" w:space="0" w:color="auto"/>
          </w:divBdr>
          <w:divsChild>
            <w:div w:id="815222844">
              <w:marLeft w:val="0"/>
              <w:marRight w:val="0"/>
              <w:marTop w:val="0"/>
              <w:marBottom w:val="0"/>
              <w:divBdr>
                <w:top w:val="none" w:sz="0" w:space="0" w:color="auto"/>
                <w:left w:val="none" w:sz="0" w:space="0" w:color="auto"/>
                <w:bottom w:val="none" w:sz="0" w:space="0" w:color="auto"/>
                <w:right w:val="none" w:sz="0" w:space="0" w:color="auto"/>
              </w:divBdr>
            </w:div>
            <w:div w:id="666902570">
              <w:marLeft w:val="0"/>
              <w:marRight w:val="0"/>
              <w:marTop w:val="0"/>
              <w:marBottom w:val="0"/>
              <w:divBdr>
                <w:top w:val="none" w:sz="0" w:space="0" w:color="auto"/>
                <w:left w:val="none" w:sz="0" w:space="0" w:color="auto"/>
                <w:bottom w:val="none" w:sz="0" w:space="0" w:color="auto"/>
                <w:right w:val="none" w:sz="0" w:space="0" w:color="auto"/>
              </w:divBdr>
            </w:div>
            <w:div w:id="1900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675">
      <w:bodyDiv w:val="1"/>
      <w:marLeft w:val="0"/>
      <w:marRight w:val="0"/>
      <w:marTop w:val="0"/>
      <w:marBottom w:val="0"/>
      <w:divBdr>
        <w:top w:val="none" w:sz="0" w:space="0" w:color="auto"/>
        <w:left w:val="none" w:sz="0" w:space="0" w:color="auto"/>
        <w:bottom w:val="none" w:sz="0" w:space="0" w:color="auto"/>
        <w:right w:val="none" w:sz="0" w:space="0" w:color="auto"/>
      </w:divBdr>
    </w:div>
    <w:div w:id="1772584048">
      <w:bodyDiv w:val="1"/>
      <w:marLeft w:val="0"/>
      <w:marRight w:val="0"/>
      <w:marTop w:val="0"/>
      <w:marBottom w:val="0"/>
      <w:divBdr>
        <w:top w:val="none" w:sz="0" w:space="0" w:color="auto"/>
        <w:left w:val="none" w:sz="0" w:space="0" w:color="auto"/>
        <w:bottom w:val="none" w:sz="0" w:space="0" w:color="auto"/>
        <w:right w:val="none" w:sz="0" w:space="0" w:color="auto"/>
      </w:divBdr>
    </w:div>
    <w:div w:id="1801340336">
      <w:bodyDiv w:val="1"/>
      <w:marLeft w:val="0"/>
      <w:marRight w:val="0"/>
      <w:marTop w:val="0"/>
      <w:marBottom w:val="0"/>
      <w:divBdr>
        <w:top w:val="none" w:sz="0" w:space="0" w:color="auto"/>
        <w:left w:val="none" w:sz="0" w:space="0" w:color="auto"/>
        <w:bottom w:val="none" w:sz="0" w:space="0" w:color="auto"/>
        <w:right w:val="none" w:sz="0" w:space="0" w:color="auto"/>
      </w:divBdr>
      <w:divsChild>
        <w:div w:id="59598314">
          <w:marLeft w:val="0"/>
          <w:marRight w:val="0"/>
          <w:marTop w:val="0"/>
          <w:marBottom w:val="0"/>
          <w:divBdr>
            <w:top w:val="none" w:sz="0" w:space="0" w:color="auto"/>
            <w:left w:val="none" w:sz="0" w:space="0" w:color="auto"/>
            <w:bottom w:val="none" w:sz="0" w:space="0" w:color="auto"/>
            <w:right w:val="none" w:sz="0" w:space="0" w:color="auto"/>
          </w:divBdr>
          <w:divsChild>
            <w:div w:id="796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379">
      <w:bodyDiv w:val="1"/>
      <w:marLeft w:val="0"/>
      <w:marRight w:val="0"/>
      <w:marTop w:val="0"/>
      <w:marBottom w:val="0"/>
      <w:divBdr>
        <w:top w:val="none" w:sz="0" w:space="0" w:color="auto"/>
        <w:left w:val="none" w:sz="0" w:space="0" w:color="auto"/>
        <w:bottom w:val="none" w:sz="0" w:space="0" w:color="auto"/>
        <w:right w:val="none" w:sz="0" w:space="0" w:color="auto"/>
      </w:divBdr>
      <w:divsChild>
        <w:div w:id="1379739807">
          <w:marLeft w:val="0"/>
          <w:marRight w:val="0"/>
          <w:marTop w:val="0"/>
          <w:marBottom w:val="0"/>
          <w:divBdr>
            <w:top w:val="none" w:sz="0" w:space="0" w:color="auto"/>
            <w:left w:val="none" w:sz="0" w:space="0" w:color="auto"/>
            <w:bottom w:val="none" w:sz="0" w:space="0" w:color="auto"/>
            <w:right w:val="none" w:sz="0" w:space="0" w:color="auto"/>
          </w:divBdr>
          <w:divsChild>
            <w:div w:id="17727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653">
      <w:bodyDiv w:val="1"/>
      <w:marLeft w:val="0"/>
      <w:marRight w:val="0"/>
      <w:marTop w:val="0"/>
      <w:marBottom w:val="0"/>
      <w:divBdr>
        <w:top w:val="none" w:sz="0" w:space="0" w:color="auto"/>
        <w:left w:val="none" w:sz="0" w:space="0" w:color="auto"/>
        <w:bottom w:val="none" w:sz="0" w:space="0" w:color="auto"/>
        <w:right w:val="none" w:sz="0" w:space="0" w:color="auto"/>
      </w:divBdr>
    </w:div>
    <w:div w:id="1978219109">
      <w:bodyDiv w:val="1"/>
      <w:marLeft w:val="0"/>
      <w:marRight w:val="0"/>
      <w:marTop w:val="0"/>
      <w:marBottom w:val="0"/>
      <w:divBdr>
        <w:top w:val="none" w:sz="0" w:space="0" w:color="auto"/>
        <w:left w:val="none" w:sz="0" w:space="0" w:color="auto"/>
        <w:bottom w:val="none" w:sz="0" w:space="0" w:color="auto"/>
        <w:right w:val="none" w:sz="0" w:space="0" w:color="auto"/>
      </w:divBdr>
    </w:div>
    <w:div w:id="2019427915">
      <w:bodyDiv w:val="1"/>
      <w:marLeft w:val="0"/>
      <w:marRight w:val="0"/>
      <w:marTop w:val="0"/>
      <w:marBottom w:val="0"/>
      <w:divBdr>
        <w:top w:val="none" w:sz="0" w:space="0" w:color="auto"/>
        <w:left w:val="none" w:sz="0" w:space="0" w:color="auto"/>
        <w:bottom w:val="none" w:sz="0" w:space="0" w:color="auto"/>
        <w:right w:val="none" w:sz="0" w:space="0" w:color="auto"/>
      </w:divBdr>
      <w:divsChild>
        <w:div w:id="1078556600">
          <w:marLeft w:val="0"/>
          <w:marRight w:val="0"/>
          <w:marTop w:val="0"/>
          <w:marBottom w:val="0"/>
          <w:divBdr>
            <w:top w:val="none" w:sz="0" w:space="0" w:color="auto"/>
            <w:left w:val="none" w:sz="0" w:space="0" w:color="auto"/>
            <w:bottom w:val="none" w:sz="0" w:space="0" w:color="auto"/>
            <w:right w:val="none" w:sz="0" w:space="0" w:color="auto"/>
          </w:divBdr>
          <w:divsChild>
            <w:div w:id="11510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941">
      <w:bodyDiv w:val="1"/>
      <w:marLeft w:val="0"/>
      <w:marRight w:val="0"/>
      <w:marTop w:val="0"/>
      <w:marBottom w:val="0"/>
      <w:divBdr>
        <w:top w:val="none" w:sz="0" w:space="0" w:color="auto"/>
        <w:left w:val="none" w:sz="0" w:space="0" w:color="auto"/>
        <w:bottom w:val="none" w:sz="0" w:space="0" w:color="auto"/>
        <w:right w:val="none" w:sz="0" w:space="0" w:color="auto"/>
      </w:divBdr>
    </w:div>
    <w:div w:id="2067994228">
      <w:bodyDiv w:val="1"/>
      <w:marLeft w:val="0"/>
      <w:marRight w:val="0"/>
      <w:marTop w:val="0"/>
      <w:marBottom w:val="0"/>
      <w:divBdr>
        <w:top w:val="none" w:sz="0" w:space="0" w:color="auto"/>
        <w:left w:val="none" w:sz="0" w:space="0" w:color="auto"/>
        <w:bottom w:val="none" w:sz="0" w:space="0" w:color="auto"/>
        <w:right w:val="none" w:sz="0" w:space="0" w:color="auto"/>
      </w:divBdr>
    </w:div>
    <w:div w:id="2078243611">
      <w:bodyDiv w:val="1"/>
      <w:marLeft w:val="0"/>
      <w:marRight w:val="0"/>
      <w:marTop w:val="0"/>
      <w:marBottom w:val="0"/>
      <w:divBdr>
        <w:top w:val="none" w:sz="0" w:space="0" w:color="auto"/>
        <w:left w:val="none" w:sz="0" w:space="0" w:color="auto"/>
        <w:bottom w:val="none" w:sz="0" w:space="0" w:color="auto"/>
        <w:right w:val="none" w:sz="0" w:space="0" w:color="auto"/>
      </w:divBdr>
    </w:div>
    <w:div w:id="21453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6</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Attenton</dc:creator>
  <cp:keywords/>
  <dc:description/>
  <cp:lastModifiedBy>_ Attenton</cp:lastModifiedBy>
  <cp:revision>68</cp:revision>
  <dcterms:created xsi:type="dcterms:W3CDTF">2019-08-28T01:09:00Z</dcterms:created>
  <dcterms:modified xsi:type="dcterms:W3CDTF">2019-08-30T01:41:00Z</dcterms:modified>
</cp:coreProperties>
</file>