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012" w:rsidRPr="00281012" w:rsidRDefault="00DE1DAC" w:rsidP="00281012">
      <w:pPr>
        <w:bidi/>
        <w:jc w:val="center"/>
        <w:rPr>
          <w:sz w:val="28"/>
          <w:szCs w:val="28"/>
          <w:rtl/>
        </w:rPr>
      </w:pPr>
      <w:r w:rsidRPr="00281012">
        <w:rPr>
          <w:rFonts w:hint="cs"/>
          <w:sz w:val="28"/>
          <w:szCs w:val="28"/>
          <w:rtl/>
        </w:rPr>
        <w:t>מבנה מערכות מחשוב</w:t>
      </w:r>
    </w:p>
    <w:p w:rsidR="00881680" w:rsidRDefault="00DE1DAC" w:rsidP="00F54D03">
      <w:pPr>
        <w:bidi/>
        <w:jc w:val="center"/>
        <w:rPr>
          <w:rtl/>
        </w:rPr>
      </w:pPr>
      <w:r>
        <w:rPr>
          <w:rFonts w:hint="cs"/>
          <w:rtl/>
        </w:rPr>
        <w:t xml:space="preserve"> תרגיל תכנות מספר 1</w:t>
      </w:r>
      <w:r w:rsidR="00E815EC">
        <w:rPr>
          <w:rFonts w:hint="cs"/>
          <w:rtl/>
        </w:rPr>
        <w:t>.2</w:t>
      </w:r>
      <w:r>
        <w:rPr>
          <w:rFonts w:hint="cs"/>
          <w:rtl/>
        </w:rPr>
        <w:t xml:space="preserve">, סתיו </w:t>
      </w:r>
      <w:r w:rsidR="00E815EC">
        <w:rPr>
          <w:rFonts w:hint="cs"/>
          <w:rtl/>
        </w:rPr>
        <w:t>201</w:t>
      </w:r>
      <w:r w:rsidR="00F54D03">
        <w:rPr>
          <w:rFonts w:hint="cs"/>
          <w:rtl/>
        </w:rPr>
        <w:t>8</w:t>
      </w:r>
    </w:p>
    <w:p w:rsidR="00E815EC" w:rsidRDefault="00DE1DAC" w:rsidP="00E815EC">
      <w:pPr>
        <w:bidi/>
        <w:rPr>
          <w:rtl/>
        </w:rPr>
      </w:pPr>
      <w:r>
        <w:rPr>
          <w:rFonts w:hint="cs"/>
          <w:rtl/>
        </w:rPr>
        <w:t xml:space="preserve">כללי </w:t>
      </w:r>
      <w:r>
        <w:rPr>
          <w:rtl/>
        </w:rPr>
        <w:t>–</w:t>
      </w:r>
      <w:r>
        <w:rPr>
          <w:rFonts w:hint="cs"/>
          <w:rtl/>
        </w:rPr>
        <w:t xml:space="preserve"> </w:t>
      </w:r>
      <w:r w:rsidR="00E815EC">
        <w:rPr>
          <w:rFonts w:hint="cs"/>
          <w:rtl/>
        </w:rPr>
        <w:t>בתרגיל זה תמשיכו לממש שערים מתקדמים יותר בעזרת השערים שכבר מימשתם. במהלך התרגיל עליכם רק ליצור קומבינציות של שערים על ידי חיבור הכניסות והיציאות שלהם כך שיחשבו את הפונקציה הנדרשת. אין לממש לוגיקה של שערים על ידי משפטי קוד כגון משפטי תנאי. אין לשנות חתימות של ממשקים על ידי שינוי שמות של שדות או שיטות שהוגדרו, או להוסיף שיטות פומביות חדשות. מותר להוסיף שדות ושיטות פרטיות ככל שתצטרכו. המטרה אינה לממש ביעילות, ולכן אין צורך לממש מעגלים מינימליים. כל שלב בתרגיל נשען על השלב הקודם לו. כאשר אתם יוצרים שער חדש, כתבו את פונקציית הבדיקה שלו (</w:t>
      </w:r>
      <w:proofErr w:type="spellStart"/>
      <w:r w:rsidR="00E815EC">
        <w:t>TestGate</w:t>
      </w:r>
      <w:proofErr w:type="spellEnd"/>
      <w:r w:rsidR="00E815EC">
        <w:rPr>
          <w:rFonts w:hint="cs"/>
          <w:rtl/>
        </w:rPr>
        <w:t>) בכדי לוודא שהוא עובד כיאות לפני שתמשיכו לשער הבא.</w:t>
      </w:r>
    </w:p>
    <w:p w:rsidR="00D65242" w:rsidRDefault="00D65242" w:rsidP="00E815EC">
      <w:pPr>
        <w:bidi/>
        <w:rPr>
          <w:rtl/>
        </w:rPr>
      </w:pPr>
      <w:r>
        <w:rPr>
          <w:rFonts w:hint="cs"/>
          <w:rtl/>
        </w:rPr>
        <w:t xml:space="preserve">מטרת העבודה הינה להבין את אופן עבודת רכיבי המחשב הבסיסיים. לא יושם דגש על טיפול נכון </w:t>
      </w:r>
      <w:proofErr w:type="spellStart"/>
      <w:r>
        <w:rPr>
          <w:rFonts w:hint="cs"/>
          <w:rtl/>
        </w:rPr>
        <w:t>בקלטים</w:t>
      </w:r>
      <w:proofErr w:type="spellEnd"/>
      <w:r>
        <w:rPr>
          <w:rFonts w:hint="cs"/>
          <w:rtl/>
        </w:rPr>
        <w:t xml:space="preserve"> לא חוקיים בבדיקה. אל תתמקדו בבדיקת ערכי קצה אלא מספיק לבדוק את המקרים הסטנדרטיים.</w:t>
      </w:r>
    </w:p>
    <w:p w:rsidR="002C57D0" w:rsidRDefault="00E815EC" w:rsidP="002C57D0">
      <w:pPr>
        <w:bidi/>
        <w:rPr>
          <w:rtl/>
        </w:rPr>
      </w:pPr>
      <w:r>
        <w:rPr>
          <w:rFonts w:hint="cs"/>
          <w:rtl/>
        </w:rPr>
        <w:t>עליכם להמשיך לעבוד על פרויקט ה-</w:t>
      </w:r>
      <w:r>
        <w:t>components</w:t>
      </w:r>
      <w:r>
        <w:rPr>
          <w:rFonts w:hint="cs"/>
          <w:rtl/>
        </w:rPr>
        <w:t xml:space="preserve"> </w:t>
      </w:r>
      <w:proofErr w:type="spellStart"/>
      <w:r>
        <w:rPr>
          <w:rFonts w:hint="cs"/>
          <w:rtl/>
        </w:rPr>
        <w:t>עימו</w:t>
      </w:r>
      <w:proofErr w:type="spellEnd"/>
      <w:r>
        <w:rPr>
          <w:rFonts w:hint="cs"/>
          <w:rtl/>
        </w:rPr>
        <w:t xml:space="preserve"> עבדתם ברגיל הראשון.</w:t>
      </w:r>
    </w:p>
    <w:p w:rsidR="00C70F59" w:rsidRDefault="00DE1DAC" w:rsidP="00F54D03">
      <w:pPr>
        <w:bidi/>
        <w:rPr>
          <w:rtl/>
        </w:rPr>
      </w:pPr>
      <w:r>
        <w:rPr>
          <w:rFonts w:hint="cs"/>
          <w:rtl/>
        </w:rPr>
        <w:t xml:space="preserve">שימו לב </w:t>
      </w:r>
      <w:r>
        <w:rPr>
          <w:rtl/>
        </w:rPr>
        <w:t>–</w:t>
      </w:r>
      <w:r>
        <w:rPr>
          <w:rFonts w:hint="cs"/>
          <w:rtl/>
        </w:rPr>
        <w:t xml:space="preserve"> התרגיל </w:t>
      </w:r>
      <w:r w:rsidR="00C70F59">
        <w:rPr>
          <w:rFonts w:hint="cs"/>
          <w:rtl/>
        </w:rPr>
        <w:t xml:space="preserve">קשה וארוך יותר מקודמו </w:t>
      </w:r>
      <w:r>
        <w:rPr>
          <w:rtl/>
        </w:rPr>
        <w:t>–</w:t>
      </w:r>
      <w:r>
        <w:rPr>
          <w:rFonts w:hint="cs"/>
          <w:rtl/>
        </w:rPr>
        <w:t xml:space="preserve"> התחילו מוקדם ככל האפשר!</w:t>
      </w:r>
      <w:r w:rsidR="00033E51">
        <w:rPr>
          <w:rFonts w:hint="cs"/>
          <w:rtl/>
        </w:rPr>
        <w:t xml:space="preserve"> </w:t>
      </w:r>
      <w:r w:rsidR="00E9206A">
        <w:rPr>
          <w:rFonts w:hint="cs"/>
          <w:rtl/>
        </w:rPr>
        <w:t>יש להגיש את העבודה עד ה-</w:t>
      </w:r>
      <w:r w:rsidR="00F54D03">
        <w:rPr>
          <w:rFonts w:hint="cs"/>
          <w:rtl/>
        </w:rPr>
        <w:t>6</w:t>
      </w:r>
      <w:r w:rsidR="00E9206A">
        <w:rPr>
          <w:rFonts w:hint="cs"/>
          <w:rtl/>
        </w:rPr>
        <w:t xml:space="preserve"> לנובמבר, בשעה 23:55.</w:t>
      </w:r>
    </w:p>
    <w:p w:rsidR="00DE1DAC" w:rsidRDefault="00DE1DAC" w:rsidP="00C70F59">
      <w:pPr>
        <w:pStyle w:val="ListParagraph"/>
        <w:numPr>
          <w:ilvl w:val="0"/>
          <w:numId w:val="1"/>
        </w:numPr>
        <w:bidi/>
      </w:pPr>
      <w:r>
        <w:rPr>
          <w:rFonts w:hint="cs"/>
          <w:rtl/>
        </w:rPr>
        <w:t xml:space="preserve">מימוש שערים לוגיים </w:t>
      </w:r>
      <w:r w:rsidR="009B6D8D">
        <w:rPr>
          <w:rFonts w:hint="cs"/>
          <w:rtl/>
        </w:rPr>
        <w:t>פשוטים</w:t>
      </w:r>
      <w:r w:rsidR="00CF27D1">
        <w:rPr>
          <w:rFonts w:hint="cs"/>
          <w:rtl/>
        </w:rPr>
        <w:t xml:space="preserve"> על ביט בודד</w:t>
      </w:r>
      <w:r>
        <w:rPr>
          <w:rFonts w:hint="cs"/>
          <w:rtl/>
        </w:rPr>
        <w:t>:</w:t>
      </w:r>
    </w:p>
    <w:p w:rsidR="00DE1DAC" w:rsidRDefault="00DE1DAC" w:rsidP="00DE1DAC">
      <w:pPr>
        <w:pStyle w:val="ListParagraph"/>
        <w:numPr>
          <w:ilvl w:val="1"/>
          <w:numId w:val="1"/>
        </w:numPr>
        <w:bidi/>
      </w:pPr>
      <w:proofErr w:type="spellStart"/>
      <w:r>
        <w:t>MuxGate</w:t>
      </w:r>
      <w:proofErr w:type="spellEnd"/>
    </w:p>
    <w:p w:rsidR="00DE1DAC" w:rsidRDefault="00DE1DAC" w:rsidP="00DE1DAC">
      <w:pPr>
        <w:pStyle w:val="ListParagraph"/>
        <w:numPr>
          <w:ilvl w:val="1"/>
          <w:numId w:val="1"/>
        </w:numPr>
        <w:bidi/>
      </w:pPr>
      <w:proofErr w:type="spellStart"/>
      <w:r>
        <w:t>DemuxGate</w:t>
      </w:r>
      <w:proofErr w:type="spellEnd"/>
    </w:p>
    <w:p w:rsidR="00DD2C9D" w:rsidRDefault="00DE1DAC" w:rsidP="009B6D8D">
      <w:pPr>
        <w:pStyle w:val="ListParagraph"/>
        <w:numPr>
          <w:ilvl w:val="0"/>
          <w:numId w:val="1"/>
        </w:numPr>
        <w:bidi/>
      </w:pPr>
      <w:r>
        <w:rPr>
          <w:rFonts w:hint="cs"/>
          <w:rtl/>
        </w:rPr>
        <w:t>מימוש שערים המקבלים קלט בן מספר ביטים</w:t>
      </w:r>
      <w:r w:rsidR="006F6AE0">
        <w:rPr>
          <w:rFonts w:hint="cs"/>
          <w:rtl/>
        </w:rPr>
        <w:t xml:space="preserve"> ומבצעים עליו פעולות </w:t>
      </w:r>
      <w:r w:rsidR="006F6AE0">
        <w:t>bitwise</w:t>
      </w:r>
      <w:r w:rsidR="006F6AE0">
        <w:rPr>
          <w:rFonts w:hint="cs"/>
          <w:rtl/>
        </w:rPr>
        <w:t xml:space="preserve">. </w:t>
      </w:r>
      <w:r w:rsidR="009B6D8D">
        <w:rPr>
          <w:rFonts w:hint="cs"/>
          <w:rtl/>
        </w:rPr>
        <w:t xml:space="preserve"> </w:t>
      </w:r>
      <w:r w:rsidR="00DD2C9D">
        <w:rPr>
          <w:rFonts w:hint="cs"/>
          <w:rtl/>
        </w:rPr>
        <w:t>ממשו את השערים הבאים:</w:t>
      </w:r>
    </w:p>
    <w:p w:rsidR="00DD2C9D" w:rsidRDefault="00DD2C9D" w:rsidP="009B6D8D">
      <w:pPr>
        <w:pStyle w:val="ListParagraph"/>
        <w:numPr>
          <w:ilvl w:val="1"/>
          <w:numId w:val="1"/>
        </w:numPr>
        <w:bidi/>
      </w:pPr>
      <w:proofErr w:type="spellStart"/>
      <w:r>
        <w:t>BitwiseMux</w:t>
      </w:r>
      <w:proofErr w:type="spellEnd"/>
    </w:p>
    <w:p w:rsidR="00DD2C9D" w:rsidRDefault="00DD2C9D" w:rsidP="009B6D8D">
      <w:pPr>
        <w:pStyle w:val="ListParagraph"/>
        <w:numPr>
          <w:ilvl w:val="1"/>
          <w:numId w:val="1"/>
        </w:numPr>
        <w:bidi/>
      </w:pPr>
      <w:proofErr w:type="spellStart"/>
      <w:r>
        <w:t>BitwiseDemux</w:t>
      </w:r>
      <w:proofErr w:type="spellEnd"/>
    </w:p>
    <w:p w:rsidR="0089158B" w:rsidRDefault="00CF27D1" w:rsidP="00CF27D1">
      <w:pPr>
        <w:pStyle w:val="ListParagraph"/>
        <w:numPr>
          <w:ilvl w:val="0"/>
          <w:numId w:val="1"/>
        </w:numPr>
        <w:bidi/>
      </w:pPr>
      <w:r>
        <w:rPr>
          <w:rFonts w:hint="cs"/>
          <w:rtl/>
        </w:rPr>
        <w:t xml:space="preserve">שימו לב! זה החלק המאתגר ביותר בתרגיל, וסטודנטים לא פעם מתקשים במימושו. </w:t>
      </w:r>
      <w:r w:rsidR="0089158B">
        <w:rPr>
          <w:rFonts w:hint="cs"/>
          <w:rtl/>
        </w:rPr>
        <w:t xml:space="preserve">ממשו </w:t>
      </w:r>
      <w:r w:rsidR="0089158B">
        <w:t xml:space="preserve">mux, </w:t>
      </w:r>
      <w:proofErr w:type="spellStart"/>
      <w:r w:rsidR="0089158B">
        <w:t>demux</w:t>
      </w:r>
      <w:proofErr w:type="spellEnd"/>
      <w:r w:rsidR="0089158B">
        <w:rPr>
          <w:rFonts w:hint="cs"/>
          <w:rtl/>
        </w:rPr>
        <w:t xml:space="preserve"> המסוגלים להפריד בין יותר מ-2 כניסות או יציאות. ניתן לממש </w:t>
      </w:r>
      <w:proofErr w:type="spellStart"/>
      <w:r w:rsidR="0089158B">
        <w:t>MultiwayMux</w:t>
      </w:r>
      <w:proofErr w:type="spellEnd"/>
      <w:r w:rsidR="0089158B">
        <w:rPr>
          <w:rFonts w:hint="cs"/>
          <w:rtl/>
        </w:rPr>
        <w:t xml:space="preserve"> על ידי מספר רמות של </w:t>
      </w:r>
      <w:r w:rsidR="0089158B">
        <w:t>Mux</w:t>
      </w:r>
      <w:r w:rsidR="0089158B">
        <w:rPr>
          <w:rFonts w:hint="cs"/>
          <w:rtl/>
        </w:rPr>
        <w:t xml:space="preserve"> הנראה כמו עץ בינארי. בהינתן </w:t>
      </w:r>
      <w:r w:rsidR="0089158B">
        <w:t>k</w:t>
      </w:r>
      <w:r w:rsidR="0089158B">
        <w:rPr>
          <w:rFonts w:hint="cs"/>
          <w:rtl/>
        </w:rPr>
        <w:t xml:space="preserve"> ביטים של קונטרול יהיו ל-</w:t>
      </w:r>
      <w:r w:rsidR="0089158B">
        <w:t>mux</w:t>
      </w:r>
      <w:r w:rsidR="0089158B">
        <w:rPr>
          <w:rFonts w:hint="cs"/>
          <w:rtl/>
        </w:rPr>
        <w:t xml:space="preserve"> </w:t>
      </w:r>
      <w:r w:rsidR="0089158B">
        <w:t>2</w:t>
      </w:r>
      <w:r w:rsidR="0089158B">
        <w:rPr>
          <w:vertAlign w:val="superscript"/>
        </w:rPr>
        <w:t>k</w:t>
      </w:r>
      <w:r w:rsidR="0089158B">
        <w:rPr>
          <w:rFonts w:hint="cs"/>
          <w:rtl/>
        </w:rPr>
        <w:t xml:space="preserve"> יציאות. ממשו את המחלקות הבאות:</w:t>
      </w:r>
    </w:p>
    <w:p w:rsidR="0089158B" w:rsidRDefault="0089158B" w:rsidP="0089158B">
      <w:pPr>
        <w:pStyle w:val="ListParagraph"/>
        <w:numPr>
          <w:ilvl w:val="1"/>
          <w:numId w:val="1"/>
        </w:numPr>
        <w:bidi/>
      </w:pPr>
      <w:proofErr w:type="spellStart"/>
      <w:r>
        <w:t>BitwiseMultiwayMux</w:t>
      </w:r>
      <w:proofErr w:type="spellEnd"/>
    </w:p>
    <w:p w:rsidR="0089158B" w:rsidRDefault="0089158B" w:rsidP="0089158B">
      <w:pPr>
        <w:pStyle w:val="ListParagraph"/>
        <w:numPr>
          <w:ilvl w:val="1"/>
          <w:numId w:val="1"/>
        </w:numPr>
        <w:bidi/>
      </w:pPr>
      <w:proofErr w:type="spellStart"/>
      <w:r>
        <w:t>BitwiseMultiwayDemux</w:t>
      </w:r>
      <w:proofErr w:type="spellEnd"/>
    </w:p>
    <w:p w:rsidR="009F6340" w:rsidRDefault="009F6340" w:rsidP="009F6340">
      <w:pPr>
        <w:pStyle w:val="ListParagraph"/>
        <w:numPr>
          <w:ilvl w:val="0"/>
          <w:numId w:val="1"/>
        </w:numPr>
        <w:bidi/>
      </w:pPr>
      <w:r>
        <w:rPr>
          <w:rFonts w:hint="cs"/>
          <w:rtl/>
        </w:rPr>
        <w:t xml:space="preserve">במחלקה </w:t>
      </w:r>
      <w:proofErr w:type="spellStart"/>
      <w:r>
        <w:t>WireSet</w:t>
      </w:r>
      <w:proofErr w:type="spellEnd"/>
      <w:r>
        <w:rPr>
          <w:rFonts w:hint="cs"/>
          <w:rtl/>
        </w:rPr>
        <w:t>:</w:t>
      </w:r>
    </w:p>
    <w:p w:rsidR="009F6340" w:rsidRDefault="009F6340" w:rsidP="009F6340">
      <w:pPr>
        <w:pStyle w:val="ListParagraph"/>
        <w:numPr>
          <w:ilvl w:val="1"/>
          <w:numId w:val="1"/>
        </w:numPr>
        <w:bidi/>
      </w:pPr>
      <w:r>
        <w:rPr>
          <w:rFonts w:hint="cs"/>
          <w:rtl/>
        </w:rPr>
        <w:t xml:space="preserve"> ממשו שיטות למעבר ממספר עשרוני חיובי לבינארי ובחזרה: </w:t>
      </w:r>
      <w:proofErr w:type="spellStart"/>
      <w:r>
        <w:t>SetValue</w:t>
      </w:r>
      <w:proofErr w:type="spellEnd"/>
      <w:r>
        <w:rPr>
          <w:rFonts w:hint="cs"/>
          <w:rtl/>
        </w:rPr>
        <w:t xml:space="preserve">,  </w:t>
      </w:r>
      <w:proofErr w:type="spellStart"/>
      <w:r>
        <w:t>GetValue</w:t>
      </w:r>
      <w:proofErr w:type="spellEnd"/>
      <w:r>
        <w:rPr>
          <w:rFonts w:hint="cs"/>
          <w:rtl/>
        </w:rPr>
        <w:t xml:space="preserve"> - מימוש זה נעשה על ידי קוד "רגיל", כלומר, על ידי שימוש במשפטי תנאי ולולאות.</w:t>
      </w:r>
    </w:p>
    <w:p w:rsidR="009F6340" w:rsidRDefault="009F6340" w:rsidP="009F6340">
      <w:pPr>
        <w:pStyle w:val="ListParagraph"/>
        <w:numPr>
          <w:ilvl w:val="1"/>
          <w:numId w:val="1"/>
        </w:numPr>
        <w:bidi/>
      </w:pPr>
      <w:r>
        <w:rPr>
          <w:rFonts w:hint="cs"/>
          <w:rtl/>
        </w:rPr>
        <w:t xml:space="preserve">ממשו את השיטות </w:t>
      </w:r>
      <w:r>
        <w:t>Get2sCompliment, Set2sCompliment</w:t>
      </w:r>
      <w:r>
        <w:rPr>
          <w:rFonts w:hint="cs"/>
          <w:rtl/>
        </w:rPr>
        <w:t xml:space="preserve"> הממשות מעבר ממספר עשרוני חיובי ושלילי למספר בינארי ובחזרה. גם מימוש זה אינו נעשה על ידי שערים אלא על ידי קוד "רגיל".</w:t>
      </w:r>
    </w:p>
    <w:p w:rsidR="00B16CC3" w:rsidRPr="00063913" w:rsidRDefault="00B16CC3" w:rsidP="00B16CC3">
      <w:pPr>
        <w:bidi/>
        <w:rPr>
          <w:rtl/>
        </w:rPr>
      </w:pPr>
      <w:bookmarkStart w:id="0" w:name="_GoBack"/>
      <w:bookmarkEnd w:id="0"/>
    </w:p>
    <w:p w:rsidR="00B16CC3" w:rsidRDefault="00B16CC3" w:rsidP="00B16CC3">
      <w:pPr>
        <w:bidi/>
        <w:rPr>
          <w:rtl/>
        </w:rPr>
      </w:pPr>
      <w:r>
        <w:rPr>
          <w:rFonts w:hint="cs"/>
          <w:rtl/>
        </w:rPr>
        <w:t xml:space="preserve">אתיקה </w:t>
      </w:r>
      <w:r>
        <w:rPr>
          <w:rtl/>
        </w:rPr>
        <w:t>–</w:t>
      </w:r>
      <w:r>
        <w:rPr>
          <w:rFonts w:hint="cs"/>
          <w:rtl/>
        </w:rPr>
        <w:t xml:space="preserve"> את התרגיל יש לעשות לבד (לא בזוגות). מותר </w:t>
      </w:r>
      <w:proofErr w:type="spellStart"/>
      <w:r>
        <w:rPr>
          <w:rFonts w:hint="cs"/>
          <w:rtl/>
        </w:rPr>
        <w:t>להתיעץ</w:t>
      </w:r>
      <w:proofErr w:type="spellEnd"/>
      <w:r>
        <w:rPr>
          <w:rFonts w:hint="cs"/>
          <w:rtl/>
        </w:rPr>
        <w:t xml:space="preserve"> עם סטודנטים אחרים, אך לא להעתיק קטעי קוד מסטודנטים או מהאינטרנט. כל שליחה או קבלה של קטע קוד ממקור כלשהו </w:t>
      </w:r>
      <w:r>
        <w:rPr>
          <w:rtl/>
        </w:rPr>
        <w:t>–</w:t>
      </w:r>
      <w:r>
        <w:rPr>
          <w:rFonts w:hint="cs"/>
          <w:rtl/>
        </w:rPr>
        <w:t xml:space="preserve"> סטודנט אחר או מהאינטרנט, במייל, בדיסק נייד, או דרך אתרי שיתוף קבצים אסורה בהחלט! אל תעתיקו!</w:t>
      </w:r>
    </w:p>
    <w:p w:rsidR="00B16CC3" w:rsidRDefault="00B16CC3" w:rsidP="00283CB4">
      <w:pPr>
        <w:bidi/>
      </w:pPr>
      <w:r>
        <w:rPr>
          <w:rFonts w:hint="cs"/>
          <w:rtl/>
        </w:rPr>
        <w:lastRenderedPageBreak/>
        <w:t>שאלות ובעיות יש</w:t>
      </w:r>
      <w:r w:rsidR="00283CB4">
        <w:rPr>
          <w:rFonts w:hint="cs"/>
          <w:rtl/>
        </w:rPr>
        <w:t xml:space="preserve"> לפרסם בפורום. במידת הצורך, ניתן להפנות שאלות במייל</w:t>
      </w:r>
      <w:r>
        <w:rPr>
          <w:rFonts w:hint="cs"/>
          <w:rtl/>
        </w:rPr>
        <w:t xml:space="preserve"> לגיא </w:t>
      </w:r>
      <w:hyperlink r:id="rId5" w:history="1">
        <w:r w:rsidRPr="006705B0">
          <w:rPr>
            <w:rStyle w:val="Hyperlink"/>
          </w:rPr>
          <w:t>shanigu@bgu.ac.il</w:t>
        </w:r>
      </w:hyperlink>
      <w:r>
        <w:rPr>
          <w:rFonts w:hint="cs"/>
          <w:rtl/>
        </w:rPr>
        <w:t xml:space="preserve"> תוך ציון </w:t>
      </w:r>
      <w:r w:rsidR="00A66CB9">
        <w:t>E</w:t>
      </w:r>
      <w:r>
        <w:t>CS-Ex1</w:t>
      </w:r>
      <w:r w:rsidR="009B6D8D">
        <w:t>.2</w:t>
      </w:r>
      <w:r>
        <w:rPr>
          <w:rFonts w:hint="cs"/>
          <w:rtl/>
        </w:rPr>
        <w:t xml:space="preserve"> בכותרת.</w:t>
      </w:r>
    </w:p>
    <w:p w:rsidR="00B16CC3" w:rsidRDefault="00B16CC3" w:rsidP="00B16CC3">
      <w:pPr>
        <w:bidi/>
        <w:rPr>
          <w:rtl/>
        </w:rPr>
      </w:pPr>
      <w:r>
        <w:rPr>
          <w:rFonts w:hint="cs"/>
          <w:rtl/>
        </w:rPr>
        <w:t>בהצלחה!</w:t>
      </w:r>
    </w:p>
    <w:p w:rsidR="00B16CC3" w:rsidRDefault="00B16CC3" w:rsidP="00B16CC3">
      <w:pPr>
        <w:bidi/>
        <w:rPr>
          <w:rtl/>
        </w:rPr>
      </w:pPr>
    </w:p>
    <w:sectPr w:rsidR="00B16CC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40C8D"/>
    <w:multiLevelType w:val="hybridMultilevel"/>
    <w:tmpl w:val="7DC218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DD8"/>
    <w:rsid w:val="00033E51"/>
    <w:rsid w:val="00063913"/>
    <w:rsid w:val="00085E04"/>
    <w:rsid w:val="00144828"/>
    <w:rsid w:val="00176EDE"/>
    <w:rsid w:val="001776BA"/>
    <w:rsid w:val="001E5B9F"/>
    <w:rsid w:val="001F2D7A"/>
    <w:rsid w:val="00281012"/>
    <w:rsid w:val="00283CB4"/>
    <w:rsid w:val="002924FE"/>
    <w:rsid w:val="002C57D0"/>
    <w:rsid w:val="005B58DE"/>
    <w:rsid w:val="006F5CD9"/>
    <w:rsid w:val="006F6AE0"/>
    <w:rsid w:val="0071199A"/>
    <w:rsid w:val="00772FCF"/>
    <w:rsid w:val="00881680"/>
    <w:rsid w:val="0089158B"/>
    <w:rsid w:val="0098529E"/>
    <w:rsid w:val="00995528"/>
    <w:rsid w:val="009B6D8D"/>
    <w:rsid w:val="009F3C55"/>
    <w:rsid w:val="009F6340"/>
    <w:rsid w:val="00A66CB9"/>
    <w:rsid w:val="00AE12F8"/>
    <w:rsid w:val="00B16CC3"/>
    <w:rsid w:val="00B9776E"/>
    <w:rsid w:val="00C70F59"/>
    <w:rsid w:val="00CF27D1"/>
    <w:rsid w:val="00D65242"/>
    <w:rsid w:val="00DD2C9D"/>
    <w:rsid w:val="00DE1DAC"/>
    <w:rsid w:val="00E815EC"/>
    <w:rsid w:val="00E9206A"/>
    <w:rsid w:val="00F11082"/>
    <w:rsid w:val="00F54D03"/>
    <w:rsid w:val="00F92E50"/>
    <w:rsid w:val="00FC3D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C0ED8C-1339-4C6F-9D9A-EFD798686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DAC"/>
    <w:pPr>
      <w:ind w:left="720"/>
      <w:contextualSpacing/>
    </w:pPr>
  </w:style>
  <w:style w:type="character" w:styleId="Hyperlink">
    <w:name w:val="Hyperlink"/>
    <w:basedOn w:val="DefaultParagraphFont"/>
    <w:uiPriority w:val="99"/>
    <w:unhideWhenUsed/>
    <w:rsid w:val="00B16C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anigu@bgu.ac.il"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Shani</dc:creator>
  <cp:keywords/>
  <dc:description/>
  <cp:lastModifiedBy>גיא שני - הנדסת מערכות מידע</cp:lastModifiedBy>
  <cp:revision>5</cp:revision>
  <dcterms:created xsi:type="dcterms:W3CDTF">2018-10-23T08:48:00Z</dcterms:created>
  <dcterms:modified xsi:type="dcterms:W3CDTF">2018-10-23T08:51:00Z</dcterms:modified>
</cp:coreProperties>
</file>