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Props184.xml" ContentType="application/vnd.openxmlformats-officedocument.customXmlProperties+xml"/>
  <Override PartName="/customXml/itemProps185.xml" ContentType="application/vnd.openxmlformats-officedocument.customXmlProperties+xml"/>
  <Override PartName="/customXml/itemProps186.xml" ContentType="application/vnd.openxmlformats-officedocument.customXmlProperties+xml"/>
  <Override PartName="/customXml/itemProps187.xml" ContentType="application/vnd.openxmlformats-officedocument.customXmlProperties+xml"/>
  <Override PartName="/customXml/itemProps188.xml" ContentType="application/vnd.openxmlformats-officedocument.customXmlProperties+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Props196.xml" ContentType="application/vnd.openxmlformats-officedocument.customXmlProperties+xml"/>
  <Override PartName="/customXml/itemProps197.xml" ContentType="application/vnd.openxmlformats-officedocument.customXmlProperties+xml"/>
  <Override PartName="/customXml/itemProps198.xml" ContentType="application/vnd.openxmlformats-officedocument.customXmlProperties+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A530A8" w:rsidRPr="00E42DF3" w:rsidTr="00A530A8">
        <w:trPr>
          <w:trHeight w:val="720"/>
        </w:trPr>
        <w:tc>
          <w:tcPr>
            <w:tcW w:w="9854" w:type="dxa"/>
            <w:vAlign w:val="center"/>
            <w:hideMark/>
          </w:tcPr>
          <w:p w:rsidR="00A530A8" w:rsidRPr="00E42DF3" w:rsidRDefault="003C7F36">
            <w:pPr>
              <w:spacing w:before="40"/>
              <w:contextualSpacing/>
              <w:jc w:val="center"/>
              <w:rPr>
                <w:rFonts w:ascii="Arial" w:hAnsi="Arial" w:cs="Arial"/>
                <w:b/>
                <w:bCs/>
                <w:sz w:val="32"/>
                <w:szCs w:val="32"/>
              </w:rPr>
            </w:pPr>
            <w:r w:rsidRPr="00E42DF3">
              <w:rPr>
                <w:noProof/>
              </w:rPr>
              <w:drawing>
                <wp:inline distT="0" distB="0" distL="0" distR="0">
                  <wp:extent cx="5400000" cy="1191254"/>
                  <wp:effectExtent l="0" t="0" r="0" b="9525"/>
                  <wp:docPr id="421" name="Picture 15" descr="LAVORO SILVIA:silvia:AGID SLIDE:IDENTITY:CARTA INTESTATA:EXE:AGID_logo_carta_intesta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LAVORO SILVIA:silvia:AGID SLIDE:IDENTITY:CARTA INTESTATA:EXE:AGID_logo_carta_intestata-02.png"/>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00000" cy="1191254"/>
                          </a:xfrm>
                          <a:prstGeom prst="rect">
                            <a:avLst/>
                          </a:prstGeom>
                          <a:noFill/>
                          <a:ln>
                            <a:noFill/>
                          </a:ln>
                        </pic:spPr>
                      </pic:pic>
                    </a:graphicData>
                  </a:graphic>
                </wp:inline>
              </w:drawing>
            </w:r>
          </w:p>
        </w:tc>
      </w:tr>
    </w:tbl>
    <w:p w:rsidR="00A530A8" w:rsidRPr="00E42DF3" w:rsidRDefault="00A530A8" w:rsidP="00A530A8"/>
    <w:p w:rsidR="00A530A8" w:rsidRPr="00E42DF3" w:rsidRDefault="00A530A8" w:rsidP="00A530A8"/>
    <w:p w:rsidR="007E1CB2" w:rsidRPr="00E42DF3" w:rsidRDefault="007E1CB2"/>
    <w:p w:rsidR="007E1CB2" w:rsidRPr="00E42DF3" w:rsidRDefault="000A0E08" w:rsidP="007E1CB2">
      <w:r w:rsidRPr="00E42DF3">
        <w:tab/>
      </w:r>
    </w:p>
    <w:p w:rsidR="007E1CB2" w:rsidRPr="00E42DF3" w:rsidRDefault="007E1CB2"/>
    <w:p w:rsidR="007E1CB2" w:rsidRPr="00E42DF3" w:rsidRDefault="007E1CB2"/>
    <w:tbl>
      <w:tblPr>
        <w:tblW w:w="0" w:type="auto"/>
        <w:tblInd w:w="370" w:type="dxa"/>
        <w:tblLayout w:type="fixed"/>
        <w:tblCellMar>
          <w:left w:w="70" w:type="dxa"/>
          <w:right w:w="70" w:type="dxa"/>
        </w:tblCellMar>
        <w:tblLook w:val="0000" w:firstRow="0" w:lastRow="0" w:firstColumn="0" w:lastColumn="0" w:noHBand="0" w:noVBand="0"/>
      </w:tblPr>
      <w:tblGrid>
        <w:gridCol w:w="8772"/>
      </w:tblGrid>
      <w:tr w:rsidR="000A0E08" w:rsidRPr="00E42DF3" w:rsidTr="00C11577">
        <w:tc>
          <w:tcPr>
            <w:tcW w:w="8772" w:type="dxa"/>
            <w:shd w:val="pct10" w:color="auto" w:fill="auto"/>
          </w:tcPr>
          <w:p w:rsidR="007E1CB2" w:rsidRPr="00E42DF3" w:rsidRDefault="007E1CB2" w:rsidP="007E1CB2"/>
          <w:p w:rsidR="007E1CB2" w:rsidRPr="00E42DF3" w:rsidRDefault="007E1CB2" w:rsidP="007E1CB2"/>
          <w:sdt>
            <w:sdtPr>
              <w:rPr>
                <w:b/>
                <w:sz w:val="32"/>
                <w:szCs w:val="32"/>
              </w:rPr>
              <w:alias w:val="Titolo"/>
              <w:id w:val="246224188"/>
              <w:placeholder>
                <w:docPart w:val="3B05BE8B9B9440039084D66D227B2842"/>
              </w:placeholder>
              <w:dataBinding w:prefixMappings="xmlns:ns0='http://purl.org/dc/elements/1.1/' xmlns:ns1='http://schemas.openxmlformats.org/package/2006/metadata/core-properties' " w:xpath="/ns1:coreProperties[1]/ns0:title[1]" w:storeItemID="{6C3C8BC8-F283-45AE-878A-BAB7291924A1}"/>
              <w:text/>
            </w:sdtPr>
            <w:sdtEndPr/>
            <w:sdtContent>
              <w:p w:rsidR="007E1CB2" w:rsidRPr="00F5294B" w:rsidRDefault="00F5294B" w:rsidP="007E1CB2">
                <w:pPr>
                  <w:rPr>
                    <w:b/>
                    <w:smallCaps/>
                    <w:sz w:val="32"/>
                    <w:szCs w:val="32"/>
                    <w:u w:val="single"/>
                  </w:rPr>
                </w:pPr>
                <w:r>
                  <w:rPr>
                    <w:b/>
                    <w:sz w:val="32"/>
                    <w:szCs w:val="32"/>
                  </w:rPr>
                  <w:t xml:space="preserve">Capitolo 9. </w:t>
                </w:r>
                <w:r w:rsidRPr="00F5294B">
                  <w:rPr>
                    <w:b/>
                    <w:sz w:val="32"/>
                    <w:szCs w:val="32"/>
                  </w:rPr>
                  <w:t>INTERAZIONE TRA NODO DEI PAGAMENTI-SPC E PSP</w:t>
                </w:r>
              </w:p>
            </w:sdtContent>
          </w:sdt>
          <w:p w:rsidR="007E1CB2" w:rsidRPr="00E42DF3" w:rsidRDefault="007E1CB2" w:rsidP="007E1CB2"/>
          <w:p w:rsidR="007E1CB2" w:rsidRPr="00E42DF3" w:rsidRDefault="007E1CB2" w:rsidP="007E1CB2"/>
          <w:p w:rsidR="00C65FD7" w:rsidRPr="00E42DF3" w:rsidRDefault="00C65FD7" w:rsidP="00C65FD7">
            <w:pPr>
              <w:ind w:left="284" w:right="284"/>
              <w:rPr>
                <w:b/>
                <w:i/>
                <w:sz w:val="24"/>
                <w:szCs w:val="24"/>
              </w:rPr>
            </w:pPr>
          </w:p>
          <w:p w:rsidR="00C65FD7" w:rsidRPr="00E42DF3" w:rsidRDefault="00C65FD7" w:rsidP="007E1CB2"/>
          <w:p w:rsidR="007E1CB2" w:rsidRPr="00E42DF3" w:rsidRDefault="007E1CB2" w:rsidP="007E1CB2">
            <w:pPr>
              <w:rPr>
                <w:sz w:val="24"/>
                <w:szCs w:val="24"/>
              </w:rPr>
            </w:pPr>
          </w:p>
          <w:p w:rsidR="007E1CB2" w:rsidRPr="00E42DF3" w:rsidRDefault="007E1CB2" w:rsidP="00947E93"/>
        </w:tc>
      </w:tr>
    </w:tbl>
    <w:p w:rsidR="007E1CB2" w:rsidRPr="00E42DF3" w:rsidRDefault="000A0E08" w:rsidP="00AD6AE0">
      <w:pPr>
        <w:tabs>
          <w:tab w:val="left" w:pos="708"/>
          <w:tab w:val="left" w:pos="1915"/>
        </w:tabs>
      </w:pPr>
      <w:r w:rsidRPr="00E42DF3">
        <w:tab/>
      </w:r>
      <w:r w:rsidR="00AD6AE0" w:rsidRPr="00E42DF3">
        <w:tab/>
      </w:r>
    </w:p>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1D24B0" w:rsidP="001D24B0">
      <w:pPr>
        <w:tabs>
          <w:tab w:val="left" w:pos="2553"/>
        </w:tabs>
      </w:pPr>
      <w:r>
        <w:tab/>
      </w:r>
    </w:p>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7E1CB2" w:rsidRPr="00E42DF3" w:rsidRDefault="007E1CB2"/>
    <w:p w:rsidR="00DC7901" w:rsidRPr="00403590" w:rsidRDefault="000A0E08" w:rsidP="00403590">
      <w:r w:rsidRPr="00E42DF3">
        <w:br w:type="page"/>
      </w:r>
      <w:bookmarkStart w:id="0" w:name="_Toc326078968"/>
      <w:bookmarkStart w:id="1" w:name="_Toc326143344"/>
      <w:bookmarkStart w:id="2" w:name="_Ref326151619"/>
      <w:bookmarkStart w:id="3" w:name="_Ref327117845"/>
      <w:bookmarkStart w:id="4" w:name="_Ref327117853"/>
      <w:bookmarkStart w:id="5" w:name="_Toc327292599"/>
      <w:bookmarkStart w:id="6" w:name="_Toc328475903"/>
      <w:bookmarkStart w:id="7" w:name="_Toc336532158"/>
      <w:bookmarkStart w:id="8" w:name="_Ref353702076"/>
      <w:bookmarkStart w:id="9" w:name="_Toc355876969"/>
      <w:bookmarkStart w:id="10" w:name="_Toc378068772"/>
      <w:bookmarkStart w:id="11" w:name="_Toc393651322"/>
      <w:bookmarkStart w:id="12" w:name="_Toc398137890"/>
      <w:bookmarkStart w:id="13" w:name="_Toc400729742"/>
    </w:p>
    <w:p w:rsidR="007A3957" w:rsidRPr="00E42DF3" w:rsidRDefault="007A3957" w:rsidP="00F5294B">
      <w:pPr>
        <w:pStyle w:val="Titolo1"/>
      </w:pPr>
      <w:bookmarkStart w:id="14" w:name="_Ref486864386"/>
      <w:bookmarkStart w:id="15" w:name="_Toc487281111"/>
      <w:bookmarkStart w:id="16" w:name="_Toc508016271"/>
      <w:r w:rsidRPr="00E42DF3">
        <w:lastRenderedPageBreak/>
        <w:t>Interazione tra Nodo dei Pagamenti-SPC e PSP</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7A3957" w:rsidRPr="00E42DF3" w:rsidRDefault="007A3957" w:rsidP="007A3957">
      <w:pPr>
        <w:spacing w:before="120" w:after="120"/>
        <w:ind w:firstLine="284"/>
        <w:jc w:val="both"/>
        <w:rPr>
          <w:sz w:val="24"/>
          <w:szCs w:val="24"/>
        </w:rPr>
      </w:pPr>
      <w:r w:rsidRPr="00E42DF3">
        <w:rPr>
          <w:sz w:val="24"/>
          <w:szCs w:val="24"/>
        </w:rPr>
        <w:t>Questo capitolo descrive le interfacce utilizzate nella cooperazione tra Nodo dei Pagamenti-SPC e prestatori dei servizi di pagamento. L’uso combinato di tali interfacce consente l'erogazione dei servizi di pagamento secondo i modelli di pagamento previsti dalle presenti specifiche.</w:t>
      </w:r>
    </w:p>
    <w:p w:rsidR="007A3957" w:rsidRPr="00E42DF3" w:rsidRDefault="007A3957" w:rsidP="007A3957">
      <w:pPr>
        <w:pStyle w:val="Titolo2"/>
      </w:pPr>
      <w:bookmarkStart w:id="17" w:name="_Toc326078969"/>
      <w:bookmarkStart w:id="18" w:name="_Toc326143345"/>
      <w:bookmarkStart w:id="19" w:name="_Toc327292600"/>
      <w:bookmarkStart w:id="20" w:name="_Toc328475904"/>
      <w:bookmarkStart w:id="21" w:name="_Toc336532159"/>
      <w:bookmarkStart w:id="22" w:name="_Toc355876970"/>
      <w:bookmarkStart w:id="23" w:name="_Toc378068773"/>
      <w:bookmarkStart w:id="24" w:name="_Toc393651323"/>
      <w:bookmarkStart w:id="25" w:name="_Toc398137891"/>
      <w:bookmarkStart w:id="26" w:name="_Toc400729743"/>
      <w:bookmarkStart w:id="27" w:name="_Toc487281112"/>
      <w:bookmarkStart w:id="28" w:name="_Toc508016272"/>
      <w:r w:rsidRPr="00E42DF3">
        <w:t xml:space="preserve">Workflow </w:t>
      </w:r>
      <w:r w:rsidR="00D440A6">
        <w:t>dei</w:t>
      </w:r>
      <w:r w:rsidR="00BB4566">
        <w:t xml:space="preserve"> </w:t>
      </w:r>
      <w:r w:rsidRPr="00E42DF3">
        <w:t>modelli di pagamento</w:t>
      </w:r>
      <w:bookmarkEnd w:id="17"/>
      <w:bookmarkEnd w:id="18"/>
      <w:bookmarkEnd w:id="19"/>
      <w:bookmarkEnd w:id="20"/>
      <w:bookmarkEnd w:id="21"/>
      <w:bookmarkEnd w:id="22"/>
      <w:bookmarkEnd w:id="23"/>
      <w:bookmarkEnd w:id="24"/>
      <w:bookmarkEnd w:id="25"/>
      <w:bookmarkEnd w:id="26"/>
      <w:r w:rsidR="00FC7047">
        <w:t xml:space="preserve"> e dei processi accessori</w:t>
      </w:r>
      <w:bookmarkEnd w:id="27"/>
      <w:bookmarkEnd w:id="28"/>
    </w:p>
    <w:p w:rsidR="007A3957" w:rsidRPr="00E42DF3" w:rsidRDefault="007A3957" w:rsidP="007A3957">
      <w:pPr>
        <w:spacing w:before="120" w:after="120"/>
        <w:ind w:firstLine="284"/>
        <w:jc w:val="both"/>
        <w:rPr>
          <w:sz w:val="24"/>
          <w:szCs w:val="24"/>
        </w:rPr>
      </w:pPr>
      <w:r w:rsidRPr="00E42DF3">
        <w:rPr>
          <w:sz w:val="24"/>
          <w:szCs w:val="24"/>
        </w:rPr>
        <w:t xml:space="preserve">Come già indicato nei precedenti capitoli, il Nodo dei Pagamenti-SPC pone a fattor comune le infrastrutture tecniche di comunicazione, agendo quindi come normalizzatore dei protocolli di accesso ai servizi di pagamento. </w:t>
      </w:r>
    </w:p>
    <w:p w:rsidR="007A3957" w:rsidRPr="00E42DF3" w:rsidRDefault="007A3957" w:rsidP="007A3957">
      <w:pPr>
        <w:spacing w:before="120" w:after="120"/>
        <w:ind w:firstLine="284"/>
        <w:jc w:val="both"/>
        <w:rPr>
          <w:sz w:val="24"/>
          <w:szCs w:val="24"/>
        </w:rPr>
      </w:pPr>
      <w:r w:rsidRPr="00E42DF3">
        <w:rPr>
          <w:sz w:val="24"/>
          <w:szCs w:val="24"/>
        </w:rPr>
        <w:t xml:space="preserve">I prestatori di servizi di pagamento aderenti, di conseguenza, devono implementare solamente i protocolli di accesso al Nodo dei Pagamenti-SPC come definiti dagli </w:t>
      </w:r>
      <w:r w:rsidR="00850E54">
        <w:rPr>
          <w:i/>
          <w:sz w:val="24"/>
          <w:szCs w:val="24"/>
        </w:rPr>
        <w:t>Web service</w:t>
      </w:r>
      <w:r w:rsidRPr="00E42DF3">
        <w:rPr>
          <w:sz w:val="24"/>
          <w:szCs w:val="24"/>
        </w:rPr>
        <w:t xml:space="preserve"> relativi e utilizzarli nei diversi modelli di pagamento.</w:t>
      </w:r>
    </w:p>
    <w:p w:rsidR="007A3957" w:rsidRPr="00E42DF3" w:rsidRDefault="007A3957" w:rsidP="007A3957">
      <w:pPr>
        <w:spacing w:before="120" w:after="120"/>
        <w:ind w:firstLine="284"/>
        <w:jc w:val="both"/>
        <w:rPr>
          <w:sz w:val="24"/>
          <w:szCs w:val="24"/>
        </w:rPr>
      </w:pPr>
      <w:r w:rsidRPr="00E42DF3">
        <w:rPr>
          <w:sz w:val="24"/>
          <w:szCs w:val="24"/>
        </w:rPr>
        <w:t xml:space="preserve">Tenuto conto che la descrizione dettagliata del </w:t>
      </w:r>
      <w:r w:rsidRPr="00E42DF3">
        <w:rPr>
          <w:i/>
          <w:sz w:val="24"/>
          <w:szCs w:val="24"/>
        </w:rPr>
        <w:t>workflow</w:t>
      </w:r>
      <w:r w:rsidRPr="00E42DF3">
        <w:rPr>
          <w:sz w:val="24"/>
          <w:szCs w:val="24"/>
        </w:rPr>
        <w:t xml:space="preserve"> dei processi di pagamento è stata </w:t>
      </w:r>
      <w:r w:rsidR="008309B8">
        <w:rPr>
          <w:sz w:val="24"/>
          <w:szCs w:val="24"/>
        </w:rPr>
        <w:t>in larga parte</w:t>
      </w:r>
      <w:r w:rsidRPr="00E42DF3">
        <w:rPr>
          <w:sz w:val="24"/>
          <w:szCs w:val="24"/>
        </w:rPr>
        <w:t xml:space="preserve"> effettuata nel paragrafo </w:t>
      </w:r>
      <w:r w:rsidR="00307FE2">
        <w:fldChar w:fldCharType="begin"/>
      </w:r>
      <w:r w:rsidR="00212E75">
        <w:rPr>
          <w:sz w:val="24"/>
          <w:szCs w:val="24"/>
        </w:rPr>
        <w:instrText xml:space="preserve"> REF _Ref488700979 \r \h </w:instrText>
      </w:r>
      <w:r w:rsidR="00307FE2">
        <w:fldChar w:fldCharType="separate"/>
      </w:r>
      <w:r w:rsidR="00266967">
        <w:rPr>
          <w:sz w:val="24"/>
          <w:szCs w:val="24"/>
        </w:rPr>
        <w:t>8.2</w:t>
      </w:r>
      <w:r w:rsidR="00307FE2">
        <w:fldChar w:fldCharType="end"/>
      </w:r>
      <w:r w:rsidRPr="00E42DF3">
        <w:rPr>
          <w:sz w:val="24"/>
          <w:szCs w:val="24"/>
        </w:rPr>
        <w:t>, nei seguenti paragrafi verranno descritte le specificità legate alla gestione di tali processi da parte dei PSP.</w:t>
      </w:r>
    </w:p>
    <w:p w:rsidR="007A3957" w:rsidRPr="00E42DF3" w:rsidRDefault="00FA6E70" w:rsidP="007A3957">
      <w:pPr>
        <w:pStyle w:val="Titolo3"/>
      </w:pPr>
      <w:bookmarkStart w:id="29" w:name="_Toc487281113"/>
      <w:bookmarkStart w:id="30" w:name="_Toc508016273"/>
      <w:bookmarkStart w:id="31" w:name="_Toc326078970"/>
      <w:bookmarkStart w:id="32" w:name="_Toc326143346"/>
      <w:bookmarkStart w:id="33" w:name="_Toc327292601"/>
      <w:bookmarkStart w:id="34" w:name="_Toc328475905"/>
      <w:bookmarkStart w:id="35" w:name="_Toc336532160"/>
      <w:bookmarkStart w:id="36" w:name="_Toc355876971"/>
      <w:bookmarkStart w:id="37" w:name="_Ref374120701"/>
      <w:bookmarkStart w:id="38" w:name="_Toc378068774"/>
      <w:bookmarkStart w:id="39" w:name="_Toc393651324"/>
      <w:bookmarkStart w:id="40" w:name="_Toc398137892"/>
      <w:bookmarkStart w:id="41" w:name="_Toc400729744"/>
      <w:r>
        <w:t>Pagamenti attivati presso l'Ente Creditore</w:t>
      </w:r>
      <w:bookmarkEnd w:id="29"/>
      <w:bookmarkEnd w:id="30"/>
      <w:r w:rsidRPr="00E42DF3">
        <w:t xml:space="preserve"> </w:t>
      </w:r>
      <w:bookmarkEnd w:id="31"/>
      <w:bookmarkEnd w:id="32"/>
      <w:bookmarkEnd w:id="33"/>
      <w:bookmarkEnd w:id="34"/>
      <w:bookmarkEnd w:id="35"/>
      <w:bookmarkEnd w:id="36"/>
      <w:bookmarkEnd w:id="37"/>
      <w:bookmarkEnd w:id="38"/>
      <w:bookmarkEnd w:id="39"/>
      <w:bookmarkEnd w:id="40"/>
      <w:bookmarkEnd w:id="41"/>
    </w:p>
    <w:p w:rsidR="007A3957" w:rsidRPr="00E42DF3" w:rsidRDefault="007B203B" w:rsidP="00F363A8">
      <w:pPr>
        <w:spacing w:before="120" w:after="120"/>
        <w:ind w:firstLine="284"/>
        <w:jc w:val="both"/>
        <w:rPr>
          <w:sz w:val="24"/>
          <w:szCs w:val="24"/>
        </w:rPr>
      </w:pPr>
      <w:r>
        <w:rPr>
          <w:sz w:val="24"/>
          <w:szCs w:val="24"/>
        </w:rPr>
        <w:t>Questi</w:t>
      </w:r>
      <w:r w:rsidR="007A3957" w:rsidRPr="00E42DF3">
        <w:rPr>
          <w:sz w:val="24"/>
          <w:szCs w:val="24"/>
        </w:rPr>
        <w:t xml:space="preserve"> modell</w:t>
      </w:r>
      <w:r>
        <w:rPr>
          <w:sz w:val="24"/>
          <w:szCs w:val="24"/>
        </w:rPr>
        <w:t>i di pagamento, già descritti ai</w:t>
      </w:r>
      <w:r w:rsidR="007A3957" w:rsidRPr="00E42DF3">
        <w:rPr>
          <w:sz w:val="24"/>
          <w:szCs w:val="24"/>
        </w:rPr>
        <w:t xml:space="preserve"> </w:t>
      </w:r>
      <w:r>
        <w:rPr>
          <w:sz w:val="24"/>
          <w:szCs w:val="24"/>
        </w:rPr>
        <w:t xml:space="preserve">paragrafi </w:t>
      </w:r>
      <w:r w:rsidR="00B76B33">
        <w:fldChar w:fldCharType="begin"/>
      </w:r>
      <w:r w:rsidR="00B76B33">
        <w:instrText xml:space="preserve"> REF _Ref315439749 \r \h  \* MERGEFORMAT </w:instrText>
      </w:r>
      <w:r w:rsidR="00B76B33">
        <w:fldChar w:fldCharType="separate"/>
      </w:r>
      <w:r w:rsidR="00266967" w:rsidRPr="00266967">
        <w:rPr>
          <w:sz w:val="24"/>
          <w:szCs w:val="24"/>
        </w:rPr>
        <w:t>2.1.1</w:t>
      </w:r>
      <w:r w:rsidR="00B76B33">
        <w:fldChar w:fldCharType="end"/>
      </w:r>
      <w:r w:rsidRPr="007B203B">
        <w:rPr>
          <w:sz w:val="24"/>
          <w:szCs w:val="24"/>
        </w:rPr>
        <w:t xml:space="preserve"> e </w:t>
      </w:r>
      <w:r w:rsidR="00B76B33">
        <w:fldChar w:fldCharType="begin"/>
      </w:r>
      <w:r w:rsidR="00B76B33">
        <w:instrText xml:space="preserve"> REF _Ref487361829 \r \h  \* MERGEFORMAT </w:instrText>
      </w:r>
      <w:r w:rsidR="00B76B33">
        <w:fldChar w:fldCharType="separate"/>
      </w:r>
      <w:r w:rsidR="00266967" w:rsidRPr="00266967">
        <w:rPr>
          <w:sz w:val="24"/>
          <w:szCs w:val="24"/>
        </w:rPr>
        <w:t>2.1.2</w:t>
      </w:r>
      <w:r w:rsidR="00B76B33">
        <w:fldChar w:fldCharType="end"/>
      </w:r>
      <w:r>
        <w:rPr>
          <w:sz w:val="24"/>
          <w:szCs w:val="24"/>
        </w:rPr>
        <w:t xml:space="preserve">, </w:t>
      </w:r>
      <w:r w:rsidR="00533758">
        <w:rPr>
          <w:sz w:val="24"/>
          <w:szCs w:val="24"/>
        </w:rPr>
        <w:t>i</w:t>
      </w:r>
      <w:r w:rsidR="00533758" w:rsidRPr="00E42DF3">
        <w:rPr>
          <w:sz w:val="24"/>
          <w:szCs w:val="24"/>
        </w:rPr>
        <w:t xml:space="preserve"> prestatori dei servizi di pagamento devono consentire il pagamento presso i propri sistemi</w:t>
      </w:r>
      <w:r w:rsidR="00F363A8">
        <w:rPr>
          <w:sz w:val="24"/>
          <w:szCs w:val="24"/>
        </w:rPr>
        <w:t>.</w:t>
      </w:r>
    </w:p>
    <w:p w:rsidR="00B75275" w:rsidRDefault="007A3957" w:rsidP="00B75275">
      <w:pPr>
        <w:spacing w:before="120" w:after="120"/>
        <w:ind w:firstLine="284"/>
        <w:jc w:val="both"/>
        <w:rPr>
          <w:bCs/>
          <w:i/>
          <w:sz w:val="24"/>
          <w:szCs w:val="24"/>
          <w:lang w:eastAsia="en-US"/>
        </w:rPr>
      </w:pPr>
      <w:r w:rsidRPr="00E42DF3">
        <w:rPr>
          <w:sz w:val="24"/>
          <w:szCs w:val="24"/>
        </w:rPr>
        <w:t xml:space="preserve">Per la descrizione </w:t>
      </w:r>
      <w:r w:rsidR="007B203B">
        <w:rPr>
          <w:sz w:val="24"/>
          <w:szCs w:val="24"/>
        </w:rPr>
        <w:t xml:space="preserve">completa </w:t>
      </w:r>
      <w:r w:rsidRPr="00E42DF3">
        <w:rPr>
          <w:sz w:val="24"/>
          <w:szCs w:val="24"/>
        </w:rPr>
        <w:t xml:space="preserve">del flusso di lavoro si rimanda </w:t>
      </w:r>
      <w:r w:rsidR="00D00B78" w:rsidRPr="00E42DF3">
        <w:rPr>
          <w:sz w:val="24"/>
          <w:szCs w:val="24"/>
        </w:rPr>
        <w:t xml:space="preserve">a quanto indicato </w:t>
      </w:r>
      <w:r w:rsidR="00D00B78">
        <w:rPr>
          <w:sz w:val="24"/>
          <w:szCs w:val="24"/>
        </w:rPr>
        <w:t xml:space="preserve">al § </w:t>
      </w:r>
      <w:r w:rsidR="00307FE2">
        <w:rPr>
          <w:sz w:val="24"/>
          <w:szCs w:val="24"/>
        </w:rPr>
        <w:fldChar w:fldCharType="begin"/>
      </w:r>
      <w:r w:rsidR="00D00B78">
        <w:rPr>
          <w:sz w:val="24"/>
          <w:szCs w:val="24"/>
        </w:rPr>
        <w:instrText xml:space="preserve"> REF _Ref488475168 \r \h </w:instrText>
      </w:r>
      <w:r w:rsidR="00307FE2">
        <w:rPr>
          <w:sz w:val="24"/>
          <w:szCs w:val="24"/>
        </w:rPr>
      </w:r>
      <w:r w:rsidR="00307FE2">
        <w:rPr>
          <w:sz w:val="24"/>
          <w:szCs w:val="24"/>
        </w:rPr>
        <w:fldChar w:fldCharType="separate"/>
      </w:r>
      <w:r w:rsidR="00266967">
        <w:rPr>
          <w:sz w:val="24"/>
          <w:szCs w:val="24"/>
        </w:rPr>
        <w:t>8.1.1</w:t>
      </w:r>
      <w:r w:rsidR="00307FE2">
        <w:rPr>
          <w:sz w:val="24"/>
          <w:szCs w:val="24"/>
        </w:rPr>
        <w:fldChar w:fldCharType="end"/>
      </w:r>
      <w:r w:rsidR="00D00B78" w:rsidRPr="00D00B78">
        <w:rPr>
          <w:sz w:val="24"/>
          <w:szCs w:val="24"/>
        </w:rPr>
        <w:t xml:space="preserve"> </w:t>
      </w:r>
      <w:r w:rsidR="00D00B78" w:rsidRPr="00E42DF3">
        <w:rPr>
          <w:sz w:val="24"/>
          <w:szCs w:val="24"/>
        </w:rPr>
        <w:t xml:space="preserve">a partire da pagina </w:t>
      </w:r>
      <w:r w:rsidR="00307FE2" w:rsidRPr="00E42DF3">
        <w:rPr>
          <w:sz w:val="24"/>
          <w:szCs w:val="24"/>
        </w:rPr>
        <w:fldChar w:fldCharType="begin"/>
      </w:r>
      <w:r w:rsidR="00D00B78" w:rsidRPr="00E42DF3">
        <w:rPr>
          <w:sz w:val="24"/>
          <w:szCs w:val="24"/>
        </w:rPr>
        <w:instrText xml:space="preserve"> PAGEREF _Ref427059470 \h </w:instrText>
      </w:r>
      <w:r w:rsidR="00307FE2" w:rsidRPr="00E42DF3">
        <w:rPr>
          <w:sz w:val="24"/>
          <w:szCs w:val="24"/>
        </w:rPr>
      </w:r>
      <w:r w:rsidR="00307FE2" w:rsidRPr="00E42DF3">
        <w:rPr>
          <w:sz w:val="24"/>
          <w:szCs w:val="24"/>
        </w:rPr>
        <w:fldChar w:fldCharType="separate"/>
      </w:r>
      <w:r w:rsidR="00266967">
        <w:rPr>
          <w:noProof/>
          <w:sz w:val="24"/>
          <w:szCs w:val="24"/>
        </w:rPr>
        <w:t>118</w:t>
      </w:r>
      <w:r w:rsidR="00307FE2" w:rsidRPr="00E42DF3">
        <w:rPr>
          <w:sz w:val="24"/>
          <w:szCs w:val="24"/>
        </w:rPr>
        <w:fldChar w:fldCharType="end"/>
      </w:r>
      <w:r w:rsidR="00D00B78">
        <w:rPr>
          <w:sz w:val="24"/>
          <w:szCs w:val="24"/>
        </w:rPr>
        <w:t>.</w:t>
      </w:r>
    </w:p>
    <w:p w:rsidR="00FA6E70" w:rsidRDefault="00B75275" w:rsidP="00B75275">
      <w:pPr>
        <w:pStyle w:val="Titolo4n"/>
      </w:pPr>
      <w:r>
        <w:t xml:space="preserve"> </w:t>
      </w:r>
      <w:bookmarkStart w:id="42" w:name="_Ref488613798"/>
      <w:bookmarkStart w:id="43" w:name="_Toc508016274"/>
      <w:r>
        <w:t xml:space="preserve">Generazione </w:t>
      </w:r>
      <w:r w:rsidR="005E25CB">
        <w:t xml:space="preserve">e invio </w:t>
      </w:r>
      <w:r>
        <w:t>della Ricevuta Telematica</w:t>
      </w:r>
      <w:bookmarkEnd w:id="42"/>
      <w:bookmarkEnd w:id="43"/>
    </w:p>
    <w:p w:rsidR="009150A6" w:rsidRDefault="009150A6" w:rsidP="009150A6">
      <w:pPr>
        <w:spacing w:before="120" w:after="120"/>
        <w:ind w:firstLine="284"/>
        <w:jc w:val="both"/>
        <w:rPr>
          <w:sz w:val="24"/>
          <w:szCs w:val="24"/>
        </w:rPr>
      </w:pPr>
      <w:r w:rsidRPr="00E42DF3">
        <w:rPr>
          <w:sz w:val="24"/>
          <w:szCs w:val="24"/>
        </w:rPr>
        <w:t xml:space="preserve">Per la generazione delle RT non è previsto dal Nodo dei Pagamenti-SPC alcuno specifico metodo, pertanto il PSP, una volta completato il pagamento con uno dei modelli </w:t>
      </w:r>
      <w:r w:rsidR="00AF7E00">
        <w:rPr>
          <w:sz w:val="24"/>
          <w:szCs w:val="24"/>
        </w:rPr>
        <w:t>previsti</w:t>
      </w:r>
      <w:r w:rsidRPr="00E42DF3">
        <w:rPr>
          <w:sz w:val="24"/>
          <w:szCs w:val="24"/>
        </w:rPr>
        <w:t>, è tenuto a generare</w:t>
      </w:r>
      <w:r w:rsidR="002B4D98">
        <w:rPr>
          <w:sz w:val="24"/>
          <w:szCs w:val="24"/>
        </w:rPr>
        <w:t xml:space="preserve"> immediatamente</w:t>
      </w:r>
      <w:r w:rsidRPr="00E42DF3">
        <w:rPr>
          <w:sz w:val="24"/>
          <w:szCs w:val="24"/>
        </w:rPr>
        <w:t xml:space="preserve"> la RT con le modalità previste dalle</w:t>
      </w:r>
      <w:r w:rsidR="002B4D98">
        <w:rPr>
          <w:sz w:val="24"/>
          <w:szCs w:val="24"/>
        </w:rPr>
        <w:t xml:space="preserve"> presenti specifiche e rispettando le indicazioni</w:t>
      </w:r>
      <w:r w:rsidRPr="00E42DF3">
        <w:rPr>
          <w:sz w:val="24"/>
          <w:szCs w:val="24"/>
        </w:rPr>
        <w:t xml:space="preserve"> </w:t>
      </w:r>
      <w:r w:rsidR="002B4D98">
        <w:rPr>
          <w:sz w:val="24"/>
          <w:szCs w:val="24"/>
        </w:rPr>
        <w:t xml:space="preserve">presenti </w:t>
      </w:r>
      <w:r w:rsidRPr="00E42DF3">
        <w:rPr>
          <w:sz w:val="24"/>
          <w:szCs w:val="24"/>
        </w:rPr>
        <w:t>nel documento "</w:t>
      </w:r>
      <w:r w:rsidRPr="00E42DF3">
        <w:rPr>
          <w:i/>
          <w:sz w:val="24"/>
          <w:szCs w:val="24"/>
        </w:rPr>
        <w:t>Indicatori di qualità per i Soggetti Aderenti</w:t>
      </w:r>
      <w:r w:rsidRPr="00E42DF3">
        <w:rPr>
          <w:sz w:val="24"/>
          <w:szCs w:val="24"/>
        </w:rPr>
        <w:t>", pubblicato sul sito dell'Agenzia.</w:t>
      </w:r>
    </w:p>
    <w:p w:rsidR="00B924E0" w:rsidRPr="002B301F" w:rsidRDefault="005E25CB" w:rsidP="009150A6">
      <w:pPr>
        <w:spacing w:before="120" w:after="120"/>
        <w:ind w:firstLine="284"/>
        <w:jc w:val="both"/>
        <w:rPr>
          <w:sz w:val="24"/>
          <w:szCs w:val="24"/>
        </w:rPr>
      </w:pPr>
      <w:r w:rsidRPr="002B301F">
        <w:rPr>
          <w:sz w:val="24"/>
          <w:szCs w:val="24"/>
        </w:rPr>
        <w:t xml:space="preserve">Per i pagamenti eseguiti </w:t>
      </w:r>
      <w:r w:rsidR="00EA1443" w:rsidRPr="002B301F">
        <w:rPr>
          <w:sz w:val="24"/>
          <w:szCs w:val="24"/>
        </w:rPr>
        <w:t>presso l'Ente Creditore</w:t>
      </w:r>
      <w:r w:rsidR="00847442" w:rsidRPr="002B301F">
        <w:rPr>
          <w:sz w:val="24"/>
          <w:szCs w:val="24"/>
        </w:rPr>
        <w:t xml:space="preserve">, </w:t>
      </w:r>
      <w:r w:rsidRPr="002B301F">
        <w:rPr>
          <w:sz w:val="24"/>
          <w:szCs w:val="24"/>
        </w:rPr>
        <w:t xml:space="preserve">l'invio delle Ricevute Telematiche è consentito esclusivamente in modalità </w:t>
      </w:r>
      <w:r w:rsidRPr="002B301F">
        <w:rPr>
          <w:i/>
          <w:sz w:val="24"/>
          <w:szCs w:val="24"/>
        </w:rPr>
        <w:t>push</w:t>
      </w:r>
      <w:r w:rsidRPr="002B301F">
        <w:rPr>
          <w:sz w:val="24"/>
          <w:szCs w:val="24"/>
        </w:rPr>
        <w:t xml:space="preserve"> (primitiva </w:t>
      </w:r>
      <w:r w:rsidRPr="002B301F">
        <w:rPr>
          <w:rFonts w:asciiTheme="minorHAnsi" w:hAnsiTheme="minorHAnsi" w:cstheme="minorHAnsi"/>
          <w:b/>
          <w:i/>
          <w:sz w:val="24"/>
          <w:szCs w:val="24"/>
        </w:rPr>
        <w:t>nodoInviaRT</w:t>
      </w:r>
      <w:r w:rsidRPr="002B301F">
        <w:rPr>
          <w:sz w:val="24"/>
          <w:szCs w:val="24"/>
        </w:rPr>
        <w:t xml:space="preserve">), così come indicato </w:t>
      </w:r>
      <w:r w:rsidR="00847442" w:rsidRPr="002B301F">
        <w:rPr>
          <w:sz w:val="24"/>
          <w:szCs w:val="24"/>
        </w:rPr>
        <w:t>n</w:t>
      </w:r>
      <w:r w:rsidRPr="002B301F">
        <w:rPr>
          <w:sz w:val="24"/>
          <w:szCs w:val="24"/>
        </w:rPr>
        <w:t xml:space="preserve">el </w:t>
      </w:r>
      <w:r w:rsidR="00B76B33">
        <w:fldChar w:fldCharType="begin"/>
      </w:r>
      <w:r w:rsidR="00B76B33">
        <w:instrText xml:space="preserve"> REF _Ref487385890 \h  \* MERGEFORMAT </w:instrText>
      </w:r>
      <w:r w:rsidR="00B76B33">
        <w:fldChar w:fldCharType="separate"/>
      </w:r>
      <w:r w:rsidR="00266967" w:rsidRPr="00266967">
        <w:rPr>
          <w:i/>
          <w:sz w:val="24"/>
          <w:szCs w:val="24"/>
        </w:rPr>
        <w:t>Workflow</w:t>
      </w:r>
      <w:r w:rsidR="00266967" w:rsidRPr="00266967">
        <w:rPr>
          <w:sz w:val="24"/>
          <w:szCs w:val="24"/>
        </w:rPr>
        <w:t xml:space="preserve"> di chiusura della transazione presso EC</w:t>
      </w:r>
      <w:r w:rsidR="00B76B33">
        <w:fldChar w:fldCharType="end"/>
      </w:r>
      <w:r w:rsidRPr="002B301F">
        <w:rPr>
          <w:sz w:val="24"/>
          <w:szCs w:val="24"/>
        </w:rPr>
        <w:t xml:space="preserve"> (vedi § </w:t>
      </w:r>
      <w:r w:rsidR="00B76B33">
        <w:fldChar w:fldCharType="begin"/>
      </w:r>
      <w:r w:rsidR="00B76B33">
        <w:instrText xml:space="preserve"> REF _Ref487385890 \r \h  \* MERGEFORMAT </w:instrText>
      </w:r>
      <w:r w:rsidR="00B76B33">
        <w:fldChar w:fldCharType="separate"/>
      </w:r>
      <w:r w:rsidR="00266967" w:rsidRPr="00266967">
        <w:rPr>
          <w:sz w:val="24"/>
          <w:szCs w:val="24"/>
        </w:rPr>
        <w:t>8.1.1.3</w:t>
      </w:r>
      <w:r w:rsidR="00B76B33">
        <w:fldChar w:fldCharType="end"/>
      </w:r>
      <w:r w:rsidRPr="002B301F">
        <w:rPr>
          <w:sz w:val="24"/>
          <w:szCs w:val="24"/>
        </w:rPr>
        <w:t xml:space="preserve">, passi da </w:t>
      </w:r>
      <w:r w:rsidR="00B76B33">
        <w:fldChar w:fldCharType="begin"/>
      </w:r>
      <w:r w:rsidR="00B76B33">
        <w:instrText xml:space="preserve"> REF _Ref488440679 \r \h  \* MERGEFORMAT </w:instrText>
      </w:r>
      <w:r w:rsidR="00B76B33">
        <w:fldChar w:fldCharType="separate"/>
      </w:r>
      <w:r w:rsidR="00266967">
        <w:t>3</w:t>
      </w:r>
      <w:r w:rsidR="00B76B33">
        <w:fldChar w:fldCharType="end"/>
      </w:r>
      <w:r w:rsidRPr="002B301F">
        <w:rPr>
          <w:sz w:val="24"/>
          <w:szCs w:val="24"/>
        </w:rPr>
        <w:t xml:space="preserve"> a </w:t>
      </w:r>
      <w:r w:rsidR="00B76B33">
        <w:fldChar w:fldCharType="begin"/>
      </w:r>
      <w:r w:rsidR="00B76B33">
        <w:instrText xml:space="preserve"> REF _Ref488431480 \r \h  \* MERGEFORMAT </w:instrText>
      </w:r>
      <w:r w:rsidR="00B76B33">
        <w:fldChar w:fldCharType="separate"/>
      </w:r>
      <w:r w:rsidR="00266967">
        <w:t>6</w:t>
      </w:r>
      <w:r w:rsidR="00B76B33">
        <w:fldChar w:fldCharType="end"/>
      </w:r>
      <w:r w:rsidR="00847442" w:rsidRPr="002B301F">
        <w:rPr>
          <w:sz w:val="24"/>
          <w:szCs w:val="24"/>
        </w:rPr>
        <w:t>).</w:t>
      </w:r>
      <w:r w:rsidR="00B924E0" w:rsidRPr="002B301F">
        <w:rPr>
          <w:sz w:val="24"/>
          <w:szCs w:val="24"/>
        </w:rPr>
        <w:t xml:space="preserve"> Per l'invio della RT in modalità </w:t>
      </w:r>
      <w:r w:rsidR="00B924E0" w:rsidRPr="002B301F">
        <w:rPr>
          <w:i/>
          <w:sz w:val="24"/>
          <w:szCs w:val="24"/>
        </w:rPr>
        <w:t>push</w:t>
      </w:r>
      <w:r w:rsidR="00B924E0" w:rsidRPr="002B301F">
        <w:rPr>
          <w:sz w:val="24"/>
          <w:szCs w:val="24"/>
        </w:rPr>
        <w:t xml:space="preserve"> si veda anche il </w:t>
      </w:r>
      <w:r w:rsidR="00B924E0" w:rsidRPr="002B301F">
        <w:rPr>
          <w:rFonts w:eastAsia="Calibri"/>
          <w:color w:val="000000"/>
          <w:sz w:val="24"/>
          <w:szCs w:val="24"/>
        </w:rPr>
        <w:t xml:space="preserve">§ </w:t>
      </w:r>
      <w:r w:rsidR="00B76B33">
        <w:fldChar w:fldCharType="begin"/>
      </w:r>
      <w:r w:rsidR="00B76B33">
        <w:instrText xml:space="preserve"> REF _Ref488428800 \r \h  \* MERGEFORMAT </w:instrText>
      </w:r>
      <w:r w:rsidR="00B76B33">
        <w:fldChar w:fldCharType="separate"/>
      </w:r>
      <w:r w:rsidR="00266967" w:rsidRPr="00266967">
        <w:rPr>
          <w:rFonts w:eastAsia="Calibri"/>
          <w:color w:val="000000"/>
          <w:sz w:val="24"/>
          <w:szCs w:val="24"/>
        </w:rPr>
        <w:t>9.2.2.1</w:t>
      </w:r>
      <w:r w:rsidR="00B76B33">
        <w:fldChar w:fldCharType="end"/>
      </w:r>
      <w:r w:rsidR="00B924E0" w:rsidRPr="002B301F">
        <w:rPr>
          <w:rFonts w:eastAsia="Calibri"/>
          <w:color w:val="000000"/>
          <w:sz w:val="24"/>
          <w:szCs w:val="24"/>
        </w:rPr>
        <w:t>.</w:t>
      </w:r>
    </w:p>
    <w:p w:rsidR="00FA6E70" w:rsidRPr="00E42DF3" w:rsidRDefault="00AF7E00" w:rsidP="00AF7E00">
      <w:pPr>
        <w:ind w:firstLine="284"/>
        <w:jc w:val="both"/>
      </w:pPr>
      <w:r>
        <w:rPr>
          <w:sz w:val="24"/>
          <w:szCs w:val="24"/>
        </w:rPr>
        <w:t>Si tenga presente che nel caso in cui il PSP riceva un carrello di RPT dovrà generare un insie</w:t>
      </w:r>
      <w:r w:rsidR="005E25CB">
        <w:rPr>
          <w:sz w:val="24"/>
          <w:szCs w:val="24"/>
        </w:rPr>
        <w:t>me di RT e inviarle tutte con la</w:t>
      </w:r>
      <w:r>
        <w:rPr>
          <w:sz w:val="24"/>
          <w:szCs w:val="24"/>
        </w:rPr>
        <w:t xml:space="preserve"> primitiv</w:t>
      </w:r>
      <w:r w:rsidR="005E25CB">
        <w:rPr>
          <w:sz w:val="24"/>
          <w:szCs w:val="24"/>
        </w:rPr>
        <w:t>a</w:t>
      </w:r>
      <w:r>
        <w:rPr>
          <w:sz w:val="24"/>
          <w:szCs w:val="24"/>
        </w:rPr>
        <w:t xml:space="preserve"> </w:t>
      </w:r>
      <w:r w:rsidR="005E25CB" w:rsidRPr="005E25CB">
        <w:rPr>
          <w:rFonts w:asciiTheme="minorHAnsi" w:hAnsiTheme="minorHAnsi" w:cstheme="minorHAnsi"/>
          <w:b/>
          <w:i/>
          <w:sz w:val="24"/>
          <w:szCs w:val="24"/>
        </w:rPr>
        <w:t>nodoInviaRT</w:t>
      </w:r>
      <w:r>
        <w:rPr>
          <w:sz w:val="24"/>
          <w:szCs w:val="24"/>
        </w:rPr>
        <w:t>, ciclando fino a raggiungere la numerosità del carrello</w:t>
      </w:r>
      <w:r w:rsidR="00D26A95">
        <w:rPr>
          <w:sz w:val="24"/>
          <w:szCs w:val="24"/>
        </w:rPr>
        <w:t xml:space="preserve"> stesso</w:t>
      </w:r>
      <w:r w:rsidR="00B924E0">
        <w:rPr>
          <w:sz w:val="24"/>
          <w:szCs w:val="24"/>
        </w:rPr>
        <w:t>.</w:t>
      </w:r>
    </w:p>
    <w:p w:rsidR="007A3957" w:rsidRPr="00E42DF3" w:rsidRDefault="007A3957" w:rsidP="007A3957">
      <w:pPr>
        <w:pStyle w:val="Titolo4n"/>
      </w:pPr>
      <w:bookmarkStart w:id="44" w:name="_Toc487281117"/>
      <w:bookmarkStart w:id="45" w:name="_Toc508016275"/>
      <w:r w:rsidRPr="00E42DF3">
        <w:t>Casi di errore e strategie di ripristino</w:t>
      </w:r>
      <w:bookmarkEnd w:id="44"/>
      <w:bookmarkEnd w:id="45"/>
    </w:p>
    <w:p w:rsidR="007A3957" w:rsidRPr="00E42DF3" w:rsidRDefault="007A3957" w:rsidP="007A3957">
      <w:pPr>
        <w:widowControl w:val="0"/>
        <w:spacing w:before="120" w:after="120"/>
        <w:ind w:firstLine="284"/>
        <w:jc w:val="both"/>
        <w:rPr>
          <w:sz w:val="24"/>
          <w:szCs w:val="24"/>
        </w:rPr>
      </w:pPr>
      <w:r w:rsidRPr="00E42DF3">
        <w:rPr>
          <w:sz w:val="24"/>
          <w:szCs w:val="24"/>
        </w:rPr>
        <w:t>Dall'analisi dell’interazione complessiva è possibile individuare i punti dove è necessario trattare un esito negativo: alcuni di questi sono dovuti ad errori di natura applicativa o relativi ai formati (RPT o RT mal formate), sono quindi permanenti o ripristinabili solo con l'intervento manuale; altri casi di errore sono invece relativi alla interazione tra i vari soggetti e possono consentire politiche di recupero automatico</w:t>
      </w:r>
    </w:p>
    <w:p w:rsidR="007A3957" w:rsidRPr="00E42DF3" w:rsidRDefault="007A3957" w:rsidP="007A3957">
      <w:pPr>
        <w:widowControl w:val="0"/>
        <w:spacing w:before="120" w:after="120"/>
        <w:ind w:firstLine="284"/>
        <w:jc w:val="both"/>
      </w:pPr>
      <w:r w:rsidRPr="00E42DF3">
        <w:rPr>
          <w:sz w:val="24"/>
          <w:szCs w:val="24"/>
        </w:rPr>
        <w:t xml:space="preserve">A tale scopo il PSP partecipa alle operazioni di ripristino di eventuali errori mettendo a disposizione le primitive previste dal protocollo di colloquio per l’allineamento dello stato, quali </w:t>
      </w:r>
      <w:r w:rsidRPr="00E42DF3">
        <w:rPr>
          <w:rFonts w:asciiTheme="minorHAnsi" w:hAnsiTheme="minorHAnsi"/>
          <w:b/>
          <w:i/>
          <w:sz w:val="24"/>
          <w:szCs w:val="24"/>
        </w:rPr>
        <w:t>pspChiediAvanzamentoRPT</w:t>
      </w:r>
      <w:r w:rsidRPr="00E42DF3">
        <w:rPr>
          <w:sz w:val="24"/>
          <w:szCs w:val="24"/>
        </w:rPr>
        <w:t xml:space="preserve"> e </w:t>
      </w:r>
      <w:r w:rsidRPr="00E42DF3">
        <w:rPr>
          <w:rFonts w:asciiTheme="minorHAnsi" w:hAnsiTheme="minorHAnsi"/>
          <w:b/>
          <w:i/>
          <w:sz w:val="24"/>
          <w:szCs w:val="24"/>
        </w:rPr>
        <w:t>pspChiediListaRT</w:t>
      </w:r>
      <w:r w:rsidRPr="00E42DF3">
        <w:t>.</w:t>
      </w:r>
    </w:p>
    <w:p w:rsidR="007A3957" w:rsidRPr="00E42DF3" w:rsidRDefault="00482554" w:rsidP="007A3957">
      <w:pPr>
        <w:pStyle w:val="Titolo3"/>
      </w:pPr>
      <w:bookmarkStart w:id="46" w:name="_Toc327292603"/>
      <w:bookmarkStart w:id="47" w:name="_Toc328475907"/>
      <w:bookmarkStart w:id="48" w:name="_Toc336532162"/>
      <w:bookmarkStart w:id="49" w:name="_Ref356995954"/>
      <w:bookmarkStart w:id="50" w:name="_Toc355876973"/>
      <w:bookmarkStart w:id="51" w:name="_Toc378068776"/>
      <w:bookmarkStart w:id="52" w:name="_Toc393651326"/>
      <w:bookmarkStart w:id="53" w:name="_Toc398137894"/>
      <w:bookmarkStart w:id="54" w:name="_Toc400729746"/>
      <w:bookmarkStart w:id="55" w:name="_Ref487727755"/>
      <w:bookmarkStart w:id="56" w:name="_Toc487281119"/>
      <w:bookmarkStart w:id="57" w:name="_Ref488311542"/>
      <w:bookmarkStart w:id="58" w:name="_Ref488476810"/>
      <w:bookmarkStart w:id="59" w:name="_Ref488528021"/>
      <w:bookmarkStart w:id="60" w:name="_Ref488619919"/>
      <w:bookmarkStart w:id="61" w:name="_Ref488699729"/>
      <w:bookmarkStart w:id="62" w:name="_Ref488699998"/>
      <w:bookmarkStart w:id="63" w:name="_Toc508016276"/>
      <w:r w:rsidRPr="00E42DF3">
        <w:lastRenderedPageBreak/>
        <w:t>Pagament</w:t>
      </w:r>
      <w:r>
        <w:t>i</w:t>
      </w:r>
      <w:r w:rsidRPr="00E42DF3">
        <w:t xml:space="preserve"> </w:t>
      </w:r>
      <w:r>
        <w:t>attivati</w:t>
      </w:r>
      <w:r w:rsidR="007A3957" w:rsidRPr="00E42DF3">
        <w:t xml:space="preserve"> presso il PSP</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007A3957" w:rsidRPr="00E42DF3" w:rsidDel="008868CD">
        <w:t xml:space="preserve"> </w:t>
      </w:r>
    </w:p>
    <w:p w:rsidR="00DD593D" w:rsidRDefault="004E4696" w:rsidP="00DD593D">
      <w:pPr>
        <w:spacing w:before="120" w:after="120"/>
        <w:jc w:val="center"/>
        <w:rPr>
          <w:sz w:val="24"/>
          <w:szCs w:val="24"/>
        </w:rPr>
      </w:pPr>
      <w:r w:rsidRPr="004E4696">
        <w:rPr>
          <w:noProof/>
          <w:sz w:val="24"/>
          <w:szCs w:val="24"/>
        </w:rPr>
        <w:drawing>
          <wp:inline distT="0" distB="0" distL="0" distR="0">
            <wp:extent cx="5400000" cy="4797632"/>
            <wp:effectExtent l="19050" t="0" r="0" b="0"/>
            <wp:docPr id="9" name="Immagine 2" descr="PlantUML diagram"/>
            <wp:cNvGraphicFramePr/>
            <a:graphic xmlns:a="http://schemas.openxmlformats.org/drawingml/2006/main">
              <a:graphicData uri="http://schemas.openxmlformats.org/drawingml/2006/picture">
                <pic:pic xmlns:pic="http://schemas.openxmlformats.org/drawingml/2006/picture">
                  <pic:nvPicPr>
                    <pic:cNvPr id="83972" name="Picture 4" descr="PlantUML diagram"/>
                    <pic:cNvPicPr>
                      <a:picLocks noChangeAspect="1" noChangeArrowheads="1"/>
                    </pic:cNvPicPr>
                  </pic:nvPicPr>
                  <pic:blipFill>
                    <a:blip r:embed="rId215"/>
                    <a:srcRect/>
                    <a:stretch>
                      <a:fillRect/>
                    </a:stretch>
                  </pic:blipFill>
                  <pic:spPr bwMode="auto">
                    <a:xfrm>
                      <a:off x="0" y="0"/>
                      <a:ext cx="5400000" cy="4797632"/>
                    </a:xfrm>
                    <a:prstGeom prst="rect">
                      <a:avLst/>
                    </a:prstGeom>
                    <a:noFill/>
                  </pic:spPr>
                </pic:pic>
              </a:graphicData>
            </a:graphic>
          </wp:inline>
        </w:drawing>
      </w:r>
    </w:p>
    <w:p w:rsidR="00DD593D" w:rsidRPr="00E42DF3" w:rsidRDefault="00DD593D" w:rsidP="00DD593D">
      <w:pPr>
        <w:spacing w:before="120" w:after="120"/>
        <w:jc w:val="center"/>
        <w:rPr>
          <w:b/>
          <w:bCs/>
          <w:sz w:val="24"/>
          <w:szCs w:val="24"/>
        </w:rPr>
      </w:pPr>
      <w:bookmarkStart w:id="64" w:name="_Ref374027903"/>
      <w:bookmarkStart w:id="65" w:name="_Ref427084001"/>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45</w:t>
      </w:r>
      <w:r w:rsidR="00307FE2" w:rsidRPr="00E42DF3">
        <w:rPr>
          <w:b/>
          <w:bCs/>
          <w:sz w:val="24"/>
          <w:szCs w:val="24"/>
        </w:rPr>
        <w:fldChar w:fldCharType="end"/>
      </w:r>
      <w:bookmarkEnd w:id="64"/>
      <w:r w:rsidRPr="00E42DF3">
        <w:rPr>
          <w:b/>
          <w:bCs/>
          <w:sz w:val="24"/>
          <w:szCs w:val="24"/>
        </w:rPr>
        <w:t xml:space="preserve"> – </w:t>
      </w:r>
      <w:r w:rsidRPr="00FB4CCB">
        <w:rPr>
          <w:b/>
          <w:bCs/>
          <w:i/>
          <w:sz w:val="24"/>
          <w:szCs w:val="24"/>
        </w:rPr>
        <w:t>Activity diagram</w:t>
      </w:r>
      <w:r>
        <w:rPr>
          <w:b/>
          <w:bCs/>
          <w:sz w:val="24"/>
          <w:szCs w:val="24"/>
        </w:rPr>
        <w:t xml:space="preserve"> del </w:t>
      </w:r>
      <w:r w:rsidRPr="00E42DF3">
        <w:rPr>
          <w:b/>
          <w:bCs/>
          <w:sz w:val="24"/>
          <w:szCs w:val="24"/>
        </w:rPr>
        <w:t>modello di pagamento attivato presso il PSP</w:t>
      </w:r>
      <w:bookmarkEnd w:id="65"/>
    </w:p>
    <w:p w:rsidR="00E51E0F" w:rsidRPr="008512DA" w:rsidRDefault="00E51E0F" w:rsidP="00E51E0F">
      <w:pPr>
        <w:spacing w:before="120" w:after="120"/>
        <w:ind w:firstLine="284"/>
        <w:jc w:val="both"/>
        <w:rPr>
          <w:sz w:val="24"/>
          <w:szCs w:val="24"/>
        </w:rPr>
      </w:pPr>
      <w:r w:rsidRPr="00E42DF3">
        <w:rPr>
          <w:sz w:val="24"/>
          <w:szCs w:val="24"/>
        </w:rPr>
        <w:t>Questo modello di pagamento</w:t>
      </w:r>
      <w:r>
        <w:rPr>
          <w:sz w:val="24"/>
          <w:szCs w:val="24"/>
        </w:rPr>
        <w:t>, conosciuto anche come "Modello 3" e</w:t>
      </w:r>
      <w:r w:rsidRPr="00E42DF3">
        <w:rPr>
          <w:sz w:val="24"/>
          <w:szCs w:val="24"/>
        </w:rPr>
        <w:t xml:space="preserve"> già descritto </w:t>
      </w:r>
      <w:r>
        <w:rPr>
          <w:sz w:val="24"/>
          <w:szCs w:val="24"/>
        </w:rPr>
        <w:t>al</w:t>
      </w:r>
      <w:r w:rsidRPr="00E42DF3">
        <w:rPr>
          <w:sz w:val="24"/>
          <w:szCs w:val="24"/>
        </w:rPr>
        <w:t xml:space="preserve"> </w:t>
      </w:r>
      <w:r>
        <w:rPr>
          <w:sz w:val="24"/>
          <w:szCs w:val="24"/>
        </w:rPr>
        <w:t>§</w:t>
      </w:r>
      <w:r w:rsidRPr="00E42DF3">
        <w:rPr>
          <w:sz w:val="24"/>
          <w:szCs w:val="24"/>
        </w:rPr>
        <w:t xml:space="preserve"> </w:t>
      </w:r>
      <w:r w:rsidR="00307FE2">
        <w:fldChar w:fldCharType="begin"/>
      </w:r>
      <w:r>
        <w:rPr>
          <w:sz w:val="24"/>
          <w:szCs w:val="24"/>
        </w:rPr>
        <w:instrText xml:space="preserve"> REF _Ref499200501 \r \h </w:instrText>
      </w:r>
      <w:r w:rsidR="00307FE2">
        <w:fldChar w:fldCharType="separate"/>
      </w:r>
      <w:r w:rsidR="00266967">
        <w:rPr>
          <w:sz w:val="24"/>
          <w:szCs w:val="24"/>
        </w:rPr>
        <w:t>2.2</w:t>
      </w:r>
      <w:r w:rsidR="00307FE2">
        <w:fldChar w:fldCharType="end"/>
      </w:r>
      <w:r>
        <w:rPr>
          <w:sz w:val="24"/>
          <w:szCs w:val="24"/>
        </w:rPr>
        <w:t xml:space="preserve">, presuppone che </w:t>
      </w:r>
      <w:r w:rsidRPr="008512DA">
        <w:rPr>
          <w:sz w:val="24"/>
          <w:szCs w:val="24"/>
        </w:rPr>
        <w:t xml:space="preserve">l’utilizzatore finale </w:t>
      </w:r>
      <w:r>
        <w:rPr>
          <w:sz w:val="24"/>
          <w:szCs w:val="24"/>
        </w:rPr>
        <w:t>sia in possesso di</w:t>
      </w:r>
      <w:r w:rsidRPr="008512DA">
        <w:rPr>
          <w:sz w:val="24"/>
          <w:szCs w:val="24"/>
        </w:rPr>
        <w:t xml:space="preserve"> un avviso </w:t>
      </w:r>
      <w:r>
        <w:rPr>
          <w:sz w:val="24"/>
          <w:szCs w:val="24"/>
        </w:rPr>
        <w:t xml:space="preserve">(analogico o digitale) </w:t>
      </w:r>
      <w:r w:rsidRPr="008512DA">
        <w:rPr>
          <w:sz w:val="24"/>
          <w:szCs w:val="24"/>
        </w:rPr>
        <w:t>contenente le indicazioni necessarie per effettuare il pagamento</w:t>
      </w:r>
      <w:r>
        <w:rPr>
          <w:sz w:val="24"/>
          <w:szCs w:val="24"/>
        </w:rPr>
        <w:t>.</w:t>
      </w:r>
    </w:p>
    <w:p w:rsidR="00E51E0F" w:rsidRPr="008512DA" w:rsidRDefault="00B051F5" w:rsidP="00E51E0F">
      <w:pPr>
        <w:spacing w:before="120" w:after="120"/>
        <w:ind w:firstLine="284"/>
        <w:jc w:val="both"/>
        <w:rPr>
          <w:sz w:val="24"/>
          <w:szCs w:val="24"/>
        </w:rPr>
      </w:pPr>
      <w:r>
        <w:rPr>
          <w:sz w:val="24"/>
          <w:szCs w:val="24"/>
        </w:rPr>
        <w:t xml:space="preserve">Come già indicato, gli </w:t>
      </w:r>
      <w:r w:rsidR="00E51E0F" w:rsidRPr="008512DA">
        <w:rPr>
          <w:sz w:val="24"/>
          <w:szCs w:val="24"/>
        </w:rPr>
        <w:t>E</w:t>
      </w:r>
      <w:r w:rsidR="00E51E0F">
        <w:rPr>
          <w:sz w:val="24"/>
          <w:szCs w:val="24"/>
        </w:rPr>
        <w:t>nti</w:t>
      </w:r>
      <w:r w:rsidR="00E51E0F" w:rsidRPr="008512DA">
        <w:rPr>
          <w:sz w:val="24"/>
          <w:szCs w:val="24"/>
        </w:rPr>
        <w:t xml:space="preserve"> </w:t>
      </w:r>
      <w:r w:rsidR="00E51E0F">
        <w:rPr>
          <w:sz w:val="24"/>
          <w:szCs w:val="24"/>
        </w:rPr>
        <w:t>Creditori devono mettere a disposizione:</w:t>
      </w:r>
    </w:p>
    <w:p w:rsidR="00E51E0F" w:rsidRPr="008512DA" w:rsidRDefault="00E51E0F" w:rsidP="00D468B4">
      <w:pPr>
        <w:pStyle w:val="Soggettocommento"/>
        <w:numPr>
          <w:ilvl w:val="0"/>
          <w:numId w:val="242"/>
        </w:numPr>
        <w:spacing w:before="120" w:after="120"/>
        <w:contextualSpacing/>
        <w:jc w:val="both"/>
        <w:rPr>
          <w:b w:val="0"/>
          <w:sz w:val="24"/>
          <w:szCs w:val="24"/>
        </w:rPr>
      </w:pPr>
      <w:r w:rsidRPr="008512DA">
        <w:rPr>
          <w:b w:val="0"/>
          <w:sz w:val="24"/>
          <w:szCs w:val="24"/>
        </w:rPr>
        <w:t>l'archivio dei pagamenti in attesa</w:t>
      </w:r>
      <w:r>
        <w:rPr>
          <w:b w:val="0"/>
          <w:sz w:val="24"/>
          <w:szCs w:val="24"/>
        </w:rPr>
        <w:t xml:space="preserve"> (APA)</w:t>
      </w:r>
      <w:r w:rsidRPr="008512DA">
        <w:rPr>
          <w:b w:val="0"/>
          <w:sz w:val="24"/>
          <w:szCs w:val="24"/>
        </w:rPr>
        <w:t xml:space="preserve">, </w:t>
      </w:r>
      <w:r>
        <w:rPr>
          <w:b w:val="0"/>
          <w:sz w:val="24"/>
          <w:szCs w:val="24"/>
        </w:rPr>
        <w:t xml:space="preserve">contenente tutte le informazioni, </w:t>
      </w:r>
      <w:r w:rsidRPr="008512DA">
        <w:rPr>
          <w:b w:val="0"/>
          <w:sz w:val="24"/>
          <w:szCs w:val="24"/>
        </w:rPr>
        <w:t>associat</w:t>
      </w:r>
      <w:r>
        <w:rPr>
          <w:b w:val="0"/>
          <w:sz w:val="24"/>
          <w:szCs w:val="24"/>
        </w:rPr>
        <w:t>e ad un identificativo univoco, necessarie per effettuare</w:t>
      </w:r>
      <w:r w:rsidRPr="008512DA">
        <w:rPr>
          <w:b w:val="0"/>
          <w:sz w:val="24"/>
          <w:szCs w:val="24"/>
        </w:rPr>
        <w:t xml:space="preserve"> </w:t>
      </w:r>
      <w:r>
        <w:rPr>
          <w:b w:val="0"/>
          <w:sz w:val="24"/>
          <w:szCs w:val="24"/>
        </w:rPr>
        <w:t>il</w:t>
      </w:r>
      <w:r w:rsidRPr="008512DA">
        <w:rPr>
          <w:b w:val="0"/>
          <w:sz w:val="24"/>
          <w:szCs w:val="24"/>
        </w:rPr>
        <w:t xml:space="preserve"> pagamento</w:t>
      </w:r>
      <w:r>
        <w:rPr>
          <w:b w:val="0"/>
          <w:sz w:val="24"/>
          <w:szCs w:val="24"/>
        </w:rPr>
        <w:t>;</w:t>
      </w:r>
    </w:p>
    <w:p w:rsidR="00E51E0F" w:rsidRPr="002B4D98" w:rsidRDefault="00E51E0F" w:rsidP="00D468B4">
      <w:pPr>
        <w:pStyle w:val="Soggettocommento"/>
        <w:numPr>
          <w:ilvl w:val="0"/>
          <w:numId w:val="242"/>
        </w:numPr>
        <w:spacing w:before="120" w:after="120"/>
        <w:ind w:left="714" w:hanging="357"/>
        <w:contextualSpacing/>
        <w:jc w:val="both"/>
        <w:rPr>
          <w:b w:val="0"/>
          <w:sz w:val="24"/>
          <w:szCs w:val="24"/>
        </w:rPr>
      </w:pPr>
      <w:r w:rsidRPr="008512DA">
        <w:rPr>
          <w:b w:val="0"/>
          <w:sz w:val="24"/>
          <w:szCs w:val="24"/>
        </w:rPr>
        <w:t>un’applicazione “</w:t>
      </w:r>
      <w:r w:rsidRPr="00D23B22">
        <w:rPr>
          <w:b w:val="0"/>
          <w:i/>
          <w:sz w:val="24"/>
          <w:szCs w:val="24"/>
        </w:rPr>
        <w:t>server</w:t>
      </w:r>
      <w:r w:rsidRPr="008512DA">
        <w:rPr>
          <w:b w:val="0"/>
          <w:sz w:val="24"/>
          <w:szCs w:val="24"/>
        </w:rPr>
        <w:t>” dedicata</w:t>
      </w:r>
      <w:r>
        <w:rPr>
          <w:b w:val="0"/>
          <w:sz w:val="24"/>
          <w:szCs w:val="24"/>
        </w:rPr>
        <w:t xml:space="preserve"> necessaria per trattare le richieste provenienti dai PSP</w:t>
      </w:r>
      <w:r>
        <w:t>;</w:t>
      </w:r>
    </w:p>
    <w:p w:rsidR="00DD593D" w:rsidRDefault="00E51E0F" w:rsidP="00B051F5">
      <w:pPr>
        <w:spacing w:before="120" w:after="120"/>
        <w:ind w:firstLine="284"/>
        <w:jc w:val="both"/>
        <w:rPr>
          <w:sz w:val="24"/>
          <w:szCs w:val="24"/>
        </w:rPr>
      </w:pPr>
      <w:r>
        <w:rPr>
          <w:sz w:val="24"/>
          <w:szCs w:val="24"/>
        </w:rPr>
        <w:t xml:space="preserve">Il </w:t>
      </w:r>
      <w:r w:rsidRPr="008309B8">
        <w:rPr>
          <w:i/>
          <w:sz w:val="24"/>
          <w:szCs w:val="24"/>
        </w:rPr>
        <w:t>workflow</w:t>
      </w:r>
      <w:r>
        <w:rPr>
          <w:sz w:val="24"/>
          <w:szCs w:val="24"/>
        </w:rPr>
        <w:t xml:space="preserve"> di </w:t>
      </w:r>
      <w:r w:rsidRPr="00E42DF3">
        <w:rPr>
          <w:sz w:val="24"/>
          <w:szCs w:val="24"/>
        </w:rPr>
        <w:t>questo modello di pagamento</w:t>
      </w:r>
      <w:r>
        <w:rPr>
          <w:sz w:val="24"/>
          <w:szCs w:val="24"/>
        </w:rPr>
        <w:t xml:space="preserve"> è dettagliatamente</w:t>
      </w:r>
      <w:r w:rsidRPr="00E42DF3">
        <w:rPr>
          <w:sz w:val="24"/>
          <w:szCs w:val="24"/>
        </w:rPr>
        <w:t xml:space="preserve"> </w:t>
      </w:r>
      <w:r>
        <w:rPr>
          <w:sz w:val="24"/>
          <w:szCs w:val="24"/>
        </w:rPr>
        <w:t>analizzato nel presente</w:t>
      </w:r>
      <w:r w:rsidRPr="00761690">
        <w:rPr>
          <w:rFonts w:ascii="Calibri" w:hAnsi="Calibri"/>
          <w:sz w:val="24"/>
          <w:szCs w:val="24"/>
        </w:rPr>
        <w:t xml:space="preserve"> </w:t>
      </w:r>
      <w:r>
        <w:rPr>
          <w:sz w:val="24"/>
          <w:szCs w:val="24"/>
        </w:rPr>
        <w:t>paragrafo e in quelli successivi. A tal proposito</w:t>
      </w:r>
      <w:r w:rsidRPr="00E42DF3">
        <w:rPr>
          <w:sz w:val="24"/>
          <w:szCs w:val="24"/>
        </w:rPr>
        <w:t xml:space="preserve"> si rimanda </w:t>
      </w:r>
      <w:bookmarkStart w:id="66" w:name="_Ref427167233"/>
      <w:bookmarkStart w:id="67" w:name="_Toc487281120"/>
      <w:r>
        <w:rPr>
          <w:sz w:val="24"/>
          <w:szCs w:val="24"/>
        </w:rPr>
        <w:t xml:space="preserve">allo schema di </w:t>
      </w:r>
      <w:r>
        <w:rPr>
          <w:i/>
          <w:sz w:val="24"/>
          <w:szCs w:val="24"/>
        </w:rPr>
        <w:t>activity diagram</w:t>
      </w:r>
      <w:r>
        <w:rPr>
          <w:sz w:val="24"/>
          <w:szCs w:val="24"/>
        </w:rPr>
        <w:t xml:space="preserve"> </w:t>
      </w:r>
      <w:bookmarkEnd w:id="66"/>
      <w:bookmarkEnd w:id="67"/>
      <w:r>
        <w:rPr>
          <w:sz w:val="24"/>
          <w:szCs w:val="24"/>
        </w:rPr>
        <w:t xml:space="preserve">di </w:t>
      </w:r>
      <w:r w:rsidR="00B76B33">
        <w:fldChar w:fldCharType="begin"/>
      </w:r>
      <w:r w:rsidR="00B76B33">
        <w:instrText xml:space="preserve"> REF _Ref374027903 \h  \* MERGEFORMAT </w:instrText>
      </w:r>
      <w:r w:rsidR="00B76B33">
        <w:fldChar w:fldCharType="separate"/>
      </w:r>
      <w:r w:rsidR="00266967" w:rsidRPr="00266967">
        <w:rPr>
          <w:bCs/>
          <w:sz w:val="24"/>
          <w:szCs w:val="24"/>
        </w:rPr>
        <w:t xml:space="preserve">Figura </w:t>
      </w:r>
      <w:r w:rsidR="00266967" w:rsidRPr="00266967">
        <w:rPr>
          <w:bCs/>
          <w:noProof/>
          <w:sz w:val="24"/>
          <w:szCs w:val="24"/>
        </w:rPr>
        <w:t>45</w:t>
      </w:r>
      <w:r w:rsidR="00B76B33">
        <w:fldChar w:fldCharType="end"/>
      </w:r>
      <w:r>
        <w:rPr>
          <w:sz w:val="24"/>
          <w:szCs w:val="24"/>
        </w:rPr>
        <w:t xml:space="preserve"> a pagina </w:t>
      </w:r>
      <w:r w:rsidR="00307FE2">
        <w:rPr>
          <w:sz w:val="24"/>
          <w:szCs w:val="24"/>
        </w:rPr>
        <w:fldChar w:fldCharType="begin"/>
      </w:r>
      <w:r>
        <w:rPr>
          <w:sz w:val="24"/>
          <w:szCs w:val="24"/>
        </w:rPr>
        <w:instrText xml:space="preserve"> PAGEREF _Ref427084001 \h </w:instrText>
      </w:r>
      <w:r w:rsidR="00307FE2">
        <w:rPr>
          <w:sz w:val="24"/>
          <w:szCs w:val="24"/>
        </w:rPr>
      </w:r>
      <w:r w:rsidR="00307FE2">
        <w:rPr>
          <w:sz w:val="24"/>
          <w:szCs w:val="24"/>
        </w:rPr>
        <w:fldChar w:fldCharType="separate"/>
      </w:r>
      <w:r w:rsidR="00266967">
        <w:rPr>
          <w:noProof/>
          <w:sz w:val="24"/>
          <w:szCs w:val="24"/>
        </w:rPr>
        <w:t>173</w:t>
      </w:r>
      <w:r w:rsidR="00307FE2">
        <w:rPr>
          <w:sz w:val="24"/>
          <w:szCs w:val="24"/>
        </w:rPr>
        <w:fldChar w:fldCharType="end"/>
      </w:r>
      <w:r w:rsidR="00B051F5">
        <w:rPr>
          <w:sz w:val="24"/>
          <w:szCs w:val="24"/>
        </w:rPr>
        <w:t xml:space="preserve"> nel quale è rappresentato il</w:t>
      </w:r>
      <w:r w:rsidR="00DD593D">
        <w:rPr>
          <w:sz w:val="24"/>
          <w:szCs w:val="24"/>
        </w:rPr>
        <w:t xml:space="preserve"> flusso principale</w:t>
      </w:r>
      <w:r w:rsidR="00DD593D" w:rsidRPr="0031438B">
        <w:rPr>
          <w:sz w:val="24"/>
          <w:szCs w:val="24"/>
        </w:rPr>
        <w:t xml:space="preserve"> </w:t>
      </w:r>
      <w:r w:rsidR="00DD593D">
        <w:rPr>
          <w:sz w:val="24"/>
          <w:szCs w:val="24"/>
        </w:rPr>
        <w:t>delle attività</w:t>
      </w:r>
      <w:r w:rsidR="00B051F5">
        <w:rPr>
          <w:sz w:val="24"/>
          <w:szCs w:val="24"/>
        </w:rPr>
        <w:t xml:space="preserve"> che</w:t>
      </w:r>
      <w:r w:rsidR="00DD593D">
        <w:rPr>
          <w:sz w:val="24"/>
          <w:szCs w:val="24"/>
        </w:rPr>
        <w:t xml:space="preserve"> contempla due percorsi alternativi</w:t>
      </w:r>
      <w:r w:rsidR="00B051F5">
        <w:rPr>
          <w:sz w:val="24"/>
          <w:szCs w:val="24"/>
        </w:rPr>
        <w:t>; tali percorsi</w:t>
      </w:r>
      <w:r w:rsidR="00DD593D">
        <w:rPr>
          <w:sz w:val="24"/>
          <w:szCs w:val="24"/>
        </w:rPr>
        <w:t xml:space="preserve"> hanno in comune i seguenti passi:</w:t>
      </w:r>
      <w:r w:rsidR="00DD593D" w:rsidRPr="00E42DF3">
        <w:rPr>
          <w:sz w:val="24"/>
          <w:szCs w:val="24"/>
        </w:rPr>
        <w:t xml:space="preserve"> </w:t>
      </w:r>
    </w:p>
    <w:p w:rsidR="00DD593D" w:rsidRPr="00E27EC2" w:rsidRDefault="00DD593D" w:rsidP="00D468B4">
      <w:pPr>
        <w:numPr>
          <w:ilvl w:val="0"/>
          <w:numId w:val="204"/>
        </w:numPr>
        <w:spacing w:before="60" w:after="60"/>
        <w:ind w:left="709" w:hanging="425"/>
        <w:contextualSpacing/>
        <w:jc w:val="both"/>
        <w:rPr>
          <w:sz w:val="24"/>
          <w:szCs w:val="24"/>
        </w:rPr>
      </w:pPr>
      <w:r>
        <w:rPr>
          <w:i/>
          <w:sz w:val="24"/>
          <w:szCs w:val="24"/>
        </w:rPr>
        <w:t>Presentazione dell'Avviso</w:t>
      </w:r>
      <w:r>
        <w:rPr>
          <w:sz w:val="24"/>
          <w:szCs w:val="24"/>
        </w:rPr>
        <w:t xml:space="preserve">: </w:t>
      </w:r>
      <w:r w:rsidRPr="00E42DF3">
        <w:rPr>
          <w:sz w:val="24"/>
          <w:szCs w:val="24"/>
        </w:rPr>
        <w:t>l’utilizzatore finale</w:t>
      </w:r>
      <w:r>
        <w:rPr>
          <w:sz w:val="24"/>
          <w:szCs w:val="24"/>
        </w:rPr>
        <w:t xml:space="preserve"> presenta l'avviso analogico o digitale presso il </w:t>
      </w:r>
      <w:r w:rsidRPr="00BA48D7">
        <w:rPr>
          <w:i/>
          <w:sz w:val="24"/>
          <w:szCs w:val="24"/>
        </w:rPr>
        <w:t>Front-End</w:t>
      </w:r>
      <w:r>
        <w:rPr>
          <w:sz w:val="24"/>
          <w:szCs w:val="24"/>
        </w:rPr>
        <w:t xml:space="preserve"> del PSP rappresentato dalle sue strutture sul territorio (sportelli fisici, punti di presenza, ATM, ecc.) oppure dalle applicazioni di </w:t>
      </w:r>
      <w:r w:rsidRPr="00D3305E">
        <w:rPr>
          <w:i/>
          <w:sz w:val="24"/>
          <w:szCs w:val="24"/>
        </w:rPr>
        <w:t>home banking</w:t>
      </w:r>
      <w:r>
        <w:rPr>
          <w:sz w:val="24"/>
          <w:szCs w:val="24"/>
        </w:rPr>
        <w:t xml:space="preserve"> o </w:t>
      </w:r>
      <w:r w:rsidRPr="00BE62F0">
        <w:rPr>
          <w:i/>
          <w:sz w:val="24"/>
          <w:szCs w:val="24"/>
        </w:rPr>
        <w:t>mobile app</w:t>
      </w:r>
      <w:r>
        <w:rPr>
          <w:sz w:val="24"/>
          <w:szCs w:val="24"/>
        </w:rPr>
        <w:t xml:space="preserve"> rese disponibili dal PSP;</w:t>
      </w:r>
    </w:p>
    <w:p w:rsidR="00DD593D" w:rsidRDefault="00DD593D" w:rsidP="00D468B4">
      <w:pPr>
        <w:numPr>
          <w:ilvl w:val="0"/>
          <w:numId w:val="243"/>
        </w:numPr>
        <w:spacing w:before="60" w:after="60"/>
        <w:ind w:left="709" w:hanging="425"/>
        <w:jc w:val="both"/>
        <w:rPr>
          <w:sz w:val="24"/>
          <w:szCs w:val="24"/>
        </w:rPr>
      </w:pPr>
      <w:r>
        <w:rPr>
          <w:i/>
          <w:sz w:val="24"/>
          <w:szCs w:val="24"/>
        </w:rPr>
        <w:t>Chiusura della transazione</w:t>
      </w:r>
      <w:r>
        <w:rPr>
          <w:sz w:val="24"/>
          <w:szCs w:val="24"/>
        </w:rPr>
        <w:t>:</w:t>
      </w:r>
      <w:r w:rsidRPr="00AA513F">
        <w:rPr>
          <w:sz w:val="24"/>
          <w:szCs w:val="24"/>
        </w:rPr>
        <w:t xml:space="preserve"> </w:t>
      </w:r>
      <w:r>
        <w:rPr>
          <w:sz w:val="24"/>
          <w:szCs w:val="24"/>
        </w:rPr>
        <w:t xml:space="preserve">il </w:t>
      </w:r>
      <w:r>
        <w:rPr>
          <w:i/>
          <w:sz w:val="24"/>
          <w:szCs w:val="24"/>
        </w:rPr>
        <w:t>Back</w:t>
      </w:r>
      <w:r w:rsidRPr="00D3305E">
        <w:rPr>
          <w:i/>
          <w:sz w:val="24"/>
          <w:szCs w:val="24"/>
        </w:rPr>
        <w:t>-end</w:t>
      </w:r>
      <w:r>
        <w:rPr>
          <w:sz w:val="24"/>
          <w:szCs w:val="24"/>
        </w:rPr>
        <w:t xml:space="preserve"> </w:t>
      </w:r>
      <w:r w:rsidR="002C4110">
        <w:rPr>
          <w:sz w:val="24"/>
          <w:szCs w:val="24"/>
        </w:rPr>
        <w:t xml:space="preserve">del PSP </w:t>
      </w:r>
      <w:r>
        <w:rPr>
          <w:sz w:val="24"/>
          <w:szCs w:val="24"/>
        </w:rPr>
        <w:t xml:space="preserve">genera la RT </w:t>
      </w:r>
      <w:r w:rsidR="002C4110">
        <w:rPr>
          <w:sz w:val="24"/>
          <w:szCs w:val="24"/>
        </w:rPr>
        <w:t xml:space="preserve">(positiva nel caso di percorso "STANDARD", oppure positiva/negativa in funzione dell'esito del passo 3 del percorso "ALTERNATIVO") </w:t>
      </w:r>
      <w:r>
        <w:rPr>
          <w:sz w:val="24"/>
          <w:szCs w:val="24"/>
        </w:rPr>
        <w:t xml:space="preserve">e la recapita, attraverso il NodoSPC, al </w:t>
      </w:r>
      <w:r>
        <w:rPr>
          <w:i/>
          <w:sz w:val="24"/>
          <w:szCs w:val="24"/>
        </w:rPr>
        <w:t>Back</w:t>
      </w:r>
      <w:r w:rsidRPr="000976D3">
        <w:rPr>
          <w:i/>
          <w:sz w:val="24"/>
          <w:szCs w:val="24"/>
        </w:rPr>
        <w:t>-end</w:t>
      </w:r>
      <w:r>
        <w:rPr>
          <w:sz w:val="24"/>
          <w:szCs w:val="24"/>
        </w:rPr>
        <w:t xml:space="preserve"> del</w:t>
      </w:r>
      <w:r w:rsidRPr="00FB0EDC">
        <w:rPr>
          <w:sz w:val="24"/>
          <w:szCs w:val="24"/>
        </w:rPr>
        <w:t>l'Ente Creditore</w:t>
      </w:r>
      <w:r w:rsidR="00E27EC2">
        <w:rPr>
          <w:sz w:val="24"/>
          <w:szCs w:val="24"/>
        </w:rPr>
        <w:t>.</w:t>
      </w:r>
    </w:p>
    <w:p w:rsidR="003137F9" w:rsidRDefault="003137F9" w:rsidP="003137F9">
      <w:pPr>
        <w:spacing w:before="60" w:after="60"/>
        <w:ind w:firstLine="284"/>
        <w:jc w:val="both"/>
        <w:rPr>
          <w:sz w:val="24"/>
          <w:szCs w:val="24"/>
        </w:rPr>
      </w:pPr>
      <w:r>
        <w:rPr>
          <w:sz w:val="24"/>
          <w:szCs w:val="24"/>
        </w:rPr>
        <w:lastRenderedPageBreak/>
        <w:t xml:space="preserve">Il percorso </w:t>
      </w:r>
      <w:r w:rsidR="00FF41BF">
        <w:rPr>
          <w:sz w:val="24"/>
          <w:szCs w:val="24"/>
        </w:rPr>
        <w:t xml:space="preserve">"STANDARD" </w:t>
      </w:r>
      <w:r w:rsidR="00A2134E">
        <w:rPr>
          <w:sz w:val="24"/>
          <w:szCs w:val="24"/>
        </w:rPr>
        <w:t>(vedi</w:t>
      </w:r>
      <w:r w:rsidR="00A2134E" w:rsidRPr="00F07687">
        <w:rPr>
          <w:sz w:val="24"/>
          <w:szCs w:val="24"/>
        </w:rPr>
        <w:t xml:space="preserve"> il </w:t>
      </w:r>
      <w:r w:rsidR="00A2134E" w:rsidRPr="00F07687">
        <w:rPr>
          <w:i/>
          <w:sz w:val="24"/>
          <w:szCs w:val="24"/>
        </w:rPr>
        <w:t>workflow</w:t>
      </w:r>
      <w:r w:rsidR="00A2134E" w:rsidRPr="00F07687">
        <w:rPr>
          <w:sz w:val="24"/>
          <w:szCs w:val="24"/>
        </w:rPr>
        <w:t xml:space="preserve"> di dettaglio al</w:t>
      </w:r>
      <w:r w:rsidR="00A2134E">
        <w:rPr>
          <w:sz w:val="24"/>
          <w:szCs w:val="24"/>
        </w:rPr>
        <w:t xml:space="preserve"> § </w:t>
      </w:r>
      <w:r w:rsidR="00307FE2">
        <w:rPr>
          <w:sz w:val="24"/>
          <w:szCs w:val="24"/>
        </w:rPr>
        <w:fldChar w:fldCharType="begin"/>
      </w:r>
      <w:r w:rsidR="00A2134E">
        <w:rPr>
          <w:sz w:val="24"/>
          <w:szCs w:val="24"/>
        </w:rPr>
        <w:instrText xml:space="preserve"> REF _Ref488701761 \r \h </w:instrText>
      </w:r>
      <w:r w:rsidR="00307FE2">
        <w:rPr>
          <w:sz w:val="24"/>
          <w:szCs w:val="24"/>
        </w:rPr>
      </w:r>
      <w:r w:rsidR="00307FE2">
        <w:rPr>
          <w:sz w:val="24"/>
          <w:szCs w:val="24"/>
        </w:rPr>
        <w:fldChar w:fldCharType="separate"/>
      </w:r>
      <w:r w:rsidR="00266967">
        <w:rPr>
          <w:sz w:val="24"/>
          <w:szCs w:val="24"/>
        </w:rPr>
        <w:t>9.1.2.2</w:t>
      </w:r>
      <w:r w:rsidR="00307FE2">
        <w:rPr>
          <w:sz w:val="24"/>
          <w:szCs w:val="24"/>
        </w:rPr>
        <w:fldChar w:fldCharType="end"/>
      </w:r>
      <w:r w:rsidR="00A2134E">
        <w:rPr>
          <w:sz w:val="24"/>
          <w:szCs w:val="24"/>
        </w:rPr>
        <w:t xml:space="preserve">) </w:t>
      </w:r>
      <w:r w:rsidR="00B051F5">
        <w:rPr>
          <w:sz w:val="24"/>
          <w:szCs w:val="24"/>
        </w:rPr>
        <w:t>si articola</w:t>
      </w:r>
      <w:r>
        <w:rPr>
          <w:sz w:val="24"/>
          <w:szCs w:val="24"/>
        </w:rPr>
        <w:t xml:space="preserve"> </w:t>
      </w:r>
      <w:r w:rsidR="00B051F5">
        <w:rPr>
          <w:sz w:val="24"/>
          <w:szCs w:val="24"/>
        </w:rPr>
        <w:t>ne</w:t>
      </w:r>
      <w:r>
        <w:rPr>
          <w:sz w:val="24"/>
          <w:szCs w:val="24"/>
        </w:rPr>
        <w:t>i seguenti passi:</w:t>
      </w:r>
    </w:p>
    <w:p w:rsidR="003137F9" w:rsidRDefault="003137F9" w:rsidP="00D468B4">
      <w:pPr>
        <w:numPr>
          <w:ilvl w:val="0"/>
          <w:numId w:val="204"/>
        </w:numPr>
        <w:spacing w:before="60" w:after="60"/>
        <w:ind w:left="709" w:hanging="425"/>
        <w:contextualSpacing/>
        <w:jc w:val="both"/>
        <w:rPr>
          <w:sz w:val="24"/>
          <w:szCs w:val="24"/>
        </w:rPr>
      </w:pPr>
      <w:r>
        <w:rPr>
          <w:i/>
          <w:sz w:val="24"/>
          <w:szCs w:val="24"/>
        </w:rPr>
        <w:t>Verifica del pagamento in attesa</w:t>
      </w:r>
      <w:r>
        <w:rPr>
          <w:sz w:val="24"/>
          <w:szCs w:val="24"/>
        </w:rPr>
        <w:t xml:space="preserve">: in questa fase del processo, attraverso il NodoSPC, il interagisce con il </w:t>
      </w:r>
      <w:r>
        <w:rPr>
          <w:i/>
          <w:sz w:val="24"/>
          <w:szCs w:val="24"/>
        </w:rPr>
        <w:t>Back-end</w:t>
      </w:r>
      <w:r>
        <w:rPr>
          <w:sz w:val="24"/>
          <w:szCs w:val="24"/>
        </w:rPr>
        <w:t xml:space="preserve"> dell'Ente Creditore che verifica la consistenza della richiesta e ne fornisce l'esito; </w:t>
      </w:r>
    </w:p>
    <w:p w:rsidR="003137F9" w:rsidRDefault="003137F9" w:rsidP="00FF41BF">
      <w:pPr>
        <w:numPr>
          <w:ilvl w:val="0"/>
          <w:numId w:val="204"/>
        </w:numPr>
        <w:spacing w:before="60" w:after="60"/>
        <w:ind w:left="709" w:hanging="425"/>
        <w:contextualSpacing/>
        <w:jc w:val="both"/>
        <w:rPr>
          <w:sz w:val="24"/>
          <w:szCs w:val="24"/>
        </w:rPr>
      </w:pPr>
      <w:r>
        <w:rPr>
          <w:i/>
          <w:sz w:val="24"/>
          <w:szCs w:val="24"/>
        </w:rPr>
        <w:t>Conferma del pagamento</w:t>
      </w:r>
      <w:r>
        <w:rPr>
          <w:sz w:val="24"/>
          <w:szCs w:val="24"/>
        </w:rPr>
        <w:t xml:space="preserve">: in questa fase l'utilizzatore finale interagisce con il </w:t>
      </w:r>
      <w:r>
        <w:rPr>
          <w:i/>
          <w:sz w:val="24"/>
          <w:szCs w:val="24"/>
        </w:rPr>
        <w:t>Front-End</w:t>
      </w:r>
      <w:r>
        <w:rPr>
          <w:sz w:val="24"/>
          <w:szCs w:val="24"/>
        </w:rPr>
        <w:t xml:space="preserve"> del PSP e decide se effettuare il pagamento o abbandonare la transazione;</w:t>
      </w:r>
    </w:p>
    <w:p w:rsidR="00FF41BF" w:rsidRDefault="00FF41BF" w:rsidP="00FF41BF">
      <w:pPr>
        <w:numPr>
          <w:ilvl w:val="0"/>
          <w:numId w:val="204"/>
        </w:numPr>
        <w:spacing w:before="60" w:after="60"/>
        <w:ind w:left="709" w:hanging="425"/>
        <w:contextualSpacing/>
        <w:jc w:val="both"/>
        <w:rPr>
          <w:sz w:val="24"/>
          <w:szCs w:val="24"/>
        </w:rPr>
      </w:pPr>
      <w:r>
        <w:rPr>
          <w:i/>
          <w:sz w:val="24"/>
          <w:szCs w:val="24"/>
        </w:rPr>
        <w:t>Stampa dell'attestato</w:t>
      </w:r>
      <w:r w:rsidR="003137F9" w:rsidRPr="00601B85">
        <w:rPr>
          <w:i/>
          <w:sz w:val="24"/>
          <w:szCs w:val="24"/>
        </w:rPr>
        <w:t xml:space="preserve">: il </w:t>
      </w:r>
      <w:r>
        <w:rPr>
          <w:i/>
          <w:sz w:val="24"/>
          <w:szCs w:val="24"/>
        </w:rPr>
        <w:t>Front</w:t>
      </w:r>
      <w:r w:rsidR="003137F9">
        <w:rPr>
          <w:i/>
          <w:sz w:val="24"/>
          <w:szCs w:val="24"/>
        </w:rPr>
        <w:t>-end</w:t>
      </w:r>
      <w:r w:rsidR="003137F9" w:rsidRPr="00601B85">
        <w:rPr>
          <w:i/>
          <w:sz w:val="24"/>
          <w:szCs w:val="24"/>
        </w:rPr>
        <w:t xml:space="preserve"> </w:t>
      </w:r>
      <w:r w:rsidR="003137F9" w:rsidRPr="00601B85">
        <w:rPr>
          <w:sz w:val="24"/>
          <w:szCs w:val="24"/>
        </w:rPr>
        <w:t xml:space="preserve">del PSP </w:t>
      </w:r>
      <w:r>
        <w:rPr>
          <w:sz w:val="24"/>
          <w:szCs w:val="24"/>
        </w:rPr>
        <w:t xml:space="preserve">stampa l'attestato di pagamento (vedi § </w:t>
      </w:r>
      <w:r w:rsidR="00307FE2">
        <w:rPr>
          <w:sz w:val="24"/>
          <w:szCs w:val="24"/>
        </w:rPr>
        <w:fldChar w:fldCharType="begin"/>
      </w:r>
      <w:r w:rsidR="000966EF">
        <w:rPr>
          <w:sz w:val="24"/>
          <w:szCs w:val="24"/>
        </w:rPr>
        <w:instrText xml:space="preserve"> REF _Ref433133607 \r \h </w:instrText>
      </w:r>
      <w:r w:rsidR="00307FE2">
        <w:rPr>
          <w:sz w:val="24"/>
          <w:szCs w:val="24"/>
        </w:rPr>
      </w:r>
      <w:r w:rsidR="00307FE2">
        <w:rPr>
          <w:sz w:val="24"/>
          <w:szCs w:val="24"/>
        </w:rPr>
        <w:fldChar w:fldCharType="separate"/>
      </w:r>
      <w:r w:rsidR="00266967">
        <w:rPr>
          <w:sz w:val="24"/>
          <w:szCs w:val="24"/>
        </w:rPr>
        <w:t>2.5</w:t>
      </w:r>
      <w:r w:rsidR="00307FE2">
        <w:rPr>
          <w:sz w:val="24"/>
          <w:szCs w:val="24"/>
        </w:rPr>
        <w:fldChar w:fldCharType="end"/>
      </w:r>
      <w:r w:rsidR="000966EF">
        <w:rPr>
          <w:sz w:val="24"/>
          <w:szCs w:val="24"/>
        </w:rPr>
        <w:t>) da</w:t>
      </w:r>
      <w:r>
        <w:rPr>
          <w:sz w:val="24"/>
          <w:szCs w:val="24"/>
        </w:rPr>
        <w:t xml:space="preserve"> </w:t>
      </w:r>
      <w:r w:rsidR="000966EF">
        <w:rPr>
          <w:sz w:val="24"/>
          <w:szCs w:val="24"/>
        </w:rPr>
        <w:t>consegnare all'utilizzatore finale</w:t>
      </w:r>
      <w:r w:rsidR="003137F9" w:rsidRPr="00601B85">
        <w:rPr>
          <w:i/>
          <w:sz w:val="24"/>
          <w:szCs w:val="24"/>
        </w:rPr>
        <w:t>;</w:t>
      </w:r>
      <w:r w:rsidRPr="00FF41BF">
        <w:rPr>
          <w:sz w:val="24"/>
          <w:szCs w:val="24"/>
        </w:rPr>
        <w:t xml:space="preserve"> </w:t>
      </w:r>
    </w:p>
    <w:p w:rsidR="003137F9" w:rsidRPr="00601B85" w:rsidRDefault="00FF41BF" w:rsidP="00FF41BF">
      <w:pPr>
        <w:numPr>
          <w:ilvl w:val="0"/>
          <w:numId w:val="204"/>
        </w:numPr>
        <w:spacing w:before="60" w:after="60"/>
        <w:ind w:left="709" w:hanging="425"/>
        <w:jc w:val="both"/>
        <w:rPr>
          <w:i/>
          <w:sz w:val="24"/>
          <w:szCs w:val="24"/>
        </w:rPr>
      </w:pPr>
      <w:r>
        <w:rPr>
          <w:i/>
          <w:sz w:val="24"/>
          <w:szCs w:val="24"/>
        </w:rPr>
        <w:t>Attivazione del pagamento</w:t>
      </w:r>
      <w:r>
        <w:rPr>
          <w:sz w:val="24"/>
          <w:szCs w:val="24"/>
        </w:rPr>
        <w:t xml:space="preserve">: il </w:t>
      </w:r>
      <w:r>
        <w:rPr>
          <w:i/>
          <w:sz w:val="24"/>
          <w:szCs w:val="24"/>
        </w:rPr>
        <w:t>Back-end</w:t>
      </w:r>
      <w:r>
        <w:rPr>
          <w:sz w:val="24"/>
          <w:szCs w:val="24"/>
        </w:rPr>
        <w:t xml:space="preserve"> del PSP, attraverso il NodoSPC, invia al </w:t>
      </w:r>
      <w:r>
        <w:rPr>
          <w:i/>
          <w:sz w:val="24"/>
          <w:szCs w:val="24"/>
        </w:rPr>
        <w:t>Back-end</w:t>
      </w:r>
      <w:r>
        <w:rPr>
          <w:sz w:val="24"/>
          <w:szCs w:val="24"/>
        </w:rPr>
        <w:t xml:space="preserve"> dell'Ente Creditore la richiesta di ricevere la RPT associata all'avviso verificato</w:t>
      </w:r>
      <w:r w:rsidRPr="00812C8D">
        <w:rPr>
          <w:sz w:val="24"/>
          <w:szCs w:val="24"/>
        </w:rPr>
        <w:t xml:space="preserve"> </w:t>
      </w:r>
      <w:r>
        <w:rPr>
          <w:sz w:val="24"/>
          <w:szCs w:val="24"/>
        </w:rPr>
        <w:t>dal sistema;</w:t>
      </w:r>
    </w:p>
    <w:p w:rsidR="00E27EC2" w:rsidRDefault="00E27EC2" w:rsidP="00F71E18">
      <w:pPr>
        <w:spacing w:before="60" w:after="60"/>
        <w:ind w:firstLine="284"/>
        <w:jc w:val="both"/>
        <w:rPr>
          <w:sz w:val="24"/>
          <w:szCs w:val="24"/>
        </w:rPr>
      </w:pPr>
      <w:r>
        <w:rPr>
          <w:sz w:val="24"/>
          <w:szCs w:val="24"/>
        </w:rPr>
        <w:t xml:space="preserve">Il percorso </w:t>
      </w:r>
      <w:r w:rsidR="00FF41BF">
        <w:rPr>
          <w:sz w:val="24"/>
          <w:szCs w:val="24"/>
        </w:rPr>
        <w:t xml:space="preserve">"ALTERNATIVO" </w:t>
      </w:r>
      <w:r w:rsidR="00A2134E">
        <w:rPr>
          <w:sz w:val="24"/>
          <w:szCs w:val="24"/>
        </w:rPr>
        <w:t>(vedi</w:t>
      </w:r>
      <w:r w:rsidR="00A2134E" w:rsidRPr="00F07687">
        <w:rPr>
          <w:sz w:val="24"/>
          <w:szCs w:val="24"/>
        </w:rPr>
        <w:t xml:space="preserve"> il </w:t>
      </w:r>
      <w:r w:rsidR="00A2134E" w:rsidRPr="00F07687">
        <w:rPr>
          <w:i/>
          <w:sz w:val="24"/>
          <w:szCs w:val="24"/>
        </w:rPr>
        <w:t>workflow</w:t>
      </w:r>
      <w:r w:rsidR="00A2134E" w:rsidRPr="00F07687">
        <w:rPr>
          <w:sz w:val="24"/>
          <w:szCs w:val="24"/>
        </w:rPr>
        <w:t xml:space="preserve"> di dettaglio al</w:t>
      </w:r>
      <w:r w:rsidR="00A2134E">
        <w:rPr>
          <w:sz w:val="24"/>
          <w:szCs w:val="24"/>
        </w:rPr>
        <w:t xml:space="preserve"> § </w:t>
      </w:r>
      <w:r w:rsidR="00307FE2">
        <w:rPr>
          <w:sz w:val="24"/>
          <w:szCs w:val="24"/>
        </w:rPr>
        <w:fldChar w:fldCharType="begin"/>
      </w:r>
      <w:r w:rsidR="00A2134E">
        <w:rPr>
          <w:sz w:val="24"/>
          <w:szCs w:val="24"/>
        </w:rPr>
        <w:instrText xml:space="preserve"> REF _Ref488701650 \r \h </w:instrText>
      </w:r>
      <w:r w:rsidR="00307FE2">
        <w:rPr>
          <w:sz w:val="24"/>
          <w:szCs w:val="24"/>
        </w:rPr>
      </w:r>
      <w:r w:rsidR="00307FE2">
        <w:rPr>
          <w:sz w:val="24"/>
          <w:szCs w:val="24"/>
        </w:rPr>
        <w:fldChar w:fldCharType="separate"/>
      </w:r>
      <w:r w:rsidR="00266967">
        <w:rPr>
          <w:sz w:val="24"/>
          <w:szCs w:val="24"/>
        </w:rPr>
        <w:t>9.1.2.3</w:t>
      </w:r>
      <w:r w:rsidR="00307FE2">
        <w:rPr>
          <w:sz w:val="24"/>
          <w:szCs w:val="24"/>
        </w:rPr>
        <w:fldChar w:fldCharType="end"/>
      </w:r>
      <w:r w:rsidR="00A2134E">
        <w:rPr>
          <w:sz w:val="24"/>
          <w:szCs w:val="24"/>
        </w:rPr>
        <w:t>)</w:t>
      </w:r>
      <w:r>
        <w:rPr>
          <w:sz w:val="24"/>
          <w:szCs w:val="24"/>
        </w:rPr>
        <w:t xml:space="preserve"> prevede</w:t>
      </w:r>
      <w:r w:rsidR="00B051F5">
        <w:rPr>
          <w:sz w:val="24"/>
          <w:szCs w:val="24"/>
        </w:rPr>
        <w:t>, invece,</w:t>
      </w:r>
      <w:r>
        <w:rPr>
          <w:sz w:val="24"/>
          <w:szCs w:val="24"/>
        </w:rPr>
        <w:t xml:space="preserve"> i passi</w:t>
      </w:r>
      <w:r w:rsidR="00B051F5">
        <w:rPr>
          <w:sz w:val="24"/>
          <w:szCs w:val="24"/>
        </w:rPr>
        <w:t xml:space="preserve"> appresso indicati</w:t>
      </w:r>
      <w:r>
        <w:rPr>
          <w:sz w:val="24"/>
          <w:szCs w:val="24"/>
        </w:rPr>
        <w:t>:</w:t>
      </w:r>
    </w:p>
    <w:p w:rsidR="00E27EC2" w:rsidRPr="00E27EC2" w:rsidRDefault="0066643F" w:rsidP="00D468B4">
      <w:pPr>
        <w:numPr>
          <w:ilvl w:val="0"/>
          <w:numId w:val="244"/>
        </w:numPr>
        <w:spacing w:before="60" w:after="60"/>
        <w:ind w:left="709" w:hanging="425"/>
        <w:contextualSpacing/>
        <w:jc w:val="both"/>
        <w:rPr>
          <w:sz w:val="24"/>
          <w:szCs w:val="24"/>
        </w:rPr>
      </w:pPr>
      <w:r>
        <w:rPr>
          <w:i/>
          <w:sz w:val="24"/>
          <w:szCs w:val="24"/>
        </w:rPr>
        <w:t>Attivazione del pagamento</w:t>
      </w:r>
      <w:r w:rsidR="00E27EC2">
        <w:rPr>
          <w:sz w:val="24"/>
          <w:szCs w:val="24"/>
        </w:rPr>
        <w:t xml:space="preserve">: il </w:t>
      </w:r>
      <w:r w:rsidR="00E27EC2">
        <w:rPr>
          <w:i/>
          <w:sz w:val="24"/>
          <w:szCs w:val="24"/>
        </w:rPr>
        <w:t>Back</w:t>
      </w:r>
      <w:r w:rsidR="00E27EC2" w:rsidRPr="000976D3">
        <w:rPr>
          <w:i/>
          <w:sz w:val="24"/>
          <w:szCs w:val="24"/>
        </w:rPr>
        <w:t>-end</w:t>
      </w:r>
      <w:r w:rsidR="00E27EC2">
        <w:rPr>
          <w:sz w:val="24"/>
          <w:szCs w:val="24"/>
        </w:rPr>
        <w:t xml:space="preserve"> del PSP</w:t>
      </w:r>
      <w:r w:rsidR="00E27EC2" w:rsidRPr="00FB0EDC">
        <w:rPr>
          <w:sz w:val="24"/>
          <w:szCs w:val="24"/>
        </w:rPr>
        <w:t xml:space="preserve">, attraverso il NodoSPC, </w:t>
      </w:r>
      <w:r w:rsidR="00E27EC2">
        <w:rPr>
          <w:sz w:val="24"/>
          <w:szCs w:val="24"/>
        </w:rPr>
        <w:t>invia</w:t>
      </w:r>
      <w:r w:rsidR="00E27EC2" w:rsidRPr="00FB0EDC">
        <w:rPr>
          <w:sz w:val="24"/>
          <w:szCs w:val="24"/>
        </w:rPr>
        <w:t xml:space="preserve"> </w:t>
      </w:r>
      <w:r w:rsidR="00E27EC2">
        <w:rPr>
          <w:sz w:val="24"/>
          <w:szCs w:val="24"/>
        </w:rPr>
        <w:t xml:space="preserve">al </w:t>
      </w:r>
      <w:r w:rsidR="00E27EC2">
        <w:rPr>
          <w:i/>
          <w:sz w:val="24"/>
          <w:szCs w:val="24"/>
        </w:rPr>
        <w:t>Back</w:t>
      </w:r>
      <w:r w:rsidR="00E27EC2" w:rsidRPr="000976D3">
        <w:rPr>
          <w:i/>
          <w:sz w:val="24"/>
          <w:szCs w:val="24"/>
        </w:rPr>
        <w:t>-end</w:t>
      </w:r>
      <w:r w:rsidR="00E27EC2">
        <w:rPr>
          <w:sz w:val="24"/>
          <w:szCs w:val="24"/>
        </w:rPr>
        <w:t xml:space="preserve"> del</w:t>
      </w:r>
      <w:r w:rsidR="00E27EC2" w:rsidRPr="00FB0EDC">
        <w:rPr>
          <w:sz w:val="24"/>
          <w:szCs w:val="24"/>
        </w:rPr>
        <w:t xml:space="preserve">l'Ente Creditore </w:t>
      </w:r>
      <w:r w:rsidR="00E27EC2">
        <w:rPr>
          <w:sz w:val="24"/>
          <w:szCs w:val="24"/>
        </w:rPr>
        <w:t xml:space="preserve">la richiesta di </w:t>
      </w:r>
      <w:r w:rsidR="00812C8D">
        <w:rPr>
          <w:sz w:val="24"/>
          <w:szCs w:val="24"/>
        </w:rPr>
        <w:t>ricevere dal sistema</w:t>
      </w:r>
      <w:r w:rsidR="00E27EC2">
        <w:rPr>
          <w:sz w:val="24"/>
          <w:szCs w:val="24"/>
        </w:rPr>
        <w:t xml:space="preserve"> la RPT</w:t>
      </w:r>
      <w:r w:rsidR="00F71E18">
        <w:rPr>
          <w:sz w:val="24"/>
          <w:szCs w:val="24"/>
        </w:rPr>
        <w:t xml:space="preserve"> relativa all'avviso richiesto</w:t>
      </w:r>
      <w:r w:rsidR="005720AC">
        <w:rPr>
          <w:sz w:val="24"/>
          <w:szCs w:val="24"/>
        </w:rPr>
        <w:t>;</w:t>
      </w:r>
    </w:p>
    <w:p w:rsidR="000966EF" w:rsidRDefault="00E27EC2" w:rsidP="00655E73">
      <w:pPr>
        <w:numPr>
          <w:ilvl w:val="0"/>
          <w:numId w:val="296"/>
        </w:numPr>
        <w:spacing w:before="60" w:after="60"/>
        <w:ind w:left="709" w:hanging="425"/>
        <w:contextualSpacing/>
        <w:jc w:val="both"/>
        <w:rPr>
          <w:sz w:val="24"/>
          <w:szCs w:val="24"/>
        </w:rPr>
      </w:pPr>
      <w:r>
        <w:rPr>
          <w:i/>
          <w:sz w:val="24"/>
          <w:szCs w:val="24"/>
        </w:rPr>
        <w:t>Conferma del p</w:t>
      </w:r>
      <w:r w:rsidRPr="00FB0EDC">
        <w:rPr>
          <w:i/>
          <w:sz w:val="24"/>
          <w:szCs w:val="24"/>
        </w:rPr>
        <w:t>agamento</w:t>
      </w:r>
      <w:r w:rsidRPr="00FB0EDC">
        <w:rPr>
          <w:sz w:val="24"/>
          <w:szCs w:val="24"/>
        </w:rPr>
        <w:t xml:space="preserve">: </w:t>
      </w:r>
      <w:r>
        <w:rPr>
          <w:sz w:val="24"/>
          <w:szCs w:val="24"/>
        </w:rPr>
        <w:t xml:space="preserve">in questa fase l'utilizzatore finale interagisce con il </w:t>
      </w:r>
      <w:r w:rsidRPr="0095482C">
        <w:rPr>
          <w:i/>
          <w:sz w:val="24"/>
          <w:szCs w:val="24"/>
        </w:rPr>
        <w:t>Front-End</w:t>
      </w:r>
      <w:r>
        <w:rPr>
          <w:sz w:val="24"/>
          <w:szCs w:val="24"/>
        </w:rPr>
        <w:t xml:space="preserve"> del PSP e decide se effettuare </w:t>
      </w:r>
      <w:r w:rsidR="00681D76">
        <w:rPr>
          <w:sz w:val="24"/>
          <w:szCs w:val="24"/>
        </w:rPr>
        <w:t xml:space="preserve">o meno </w:t>
      </w:r>
      <w:r>
        <w:rPr>
          <w:sz w:val="24"/>
          <w:szCs w:val="24"/>
        </w:rPr>
        <w:t>il pagamento</w:t>
      </w:r>
      <w:r w:rsidR="00A406D9">
        <w:rPr>
          <w:sz w:val="24"/>
          <w:szCs w:val="24"/>
        </w:rPr>
        <w:t>. In caso di consenso al pagamento, il</w:t>
      </w:r>
      <w:r w:rsidR="00A406D9" w:rsidRPr="00A406D9">
        <w:rPr>
          <w:i/>
          <w:sz w:val="24"/>
          <w:szCs w:val="24"/>
        </w:rPr>
        <w:t xml:space="preserve"> </w:t>
      </w:r>
      <w:r w:rsidR="00A406D9">
        <w:rPr>
          <w:i/>
          <w:sz w:val="24"/>
          <w:szCs w:val="24"/>
        </w:rPr>
        <w:t>Back-end</w:t>
      </w:r>
      <w:r w:rsidR="00A406D9">
        <w:rPr>
          <w:sz w:val="24"/>
          <w:szCs w:val="24"/>
        </w:rPr>
        <w:t xml:space="preserve"> del PSP si predispone per generare un RT positiva, </w:t>
      </w:r>
      <w:r w:rsidR="009169BD">
        <w:rPr>
          <w:sz w:val="24"/>
          <w:szCs w:val="24"/>
        </w:rPr>
        <w:t xml:space="preserve">in </w:t>
      </w:r>
      <w:r w:rsidR="00B813D1">
        <w:rPr>
          <w:sz w:val="24"/>
          <w:szCs w:val="24"/>
        </w:rPr>
        <w:t>caso di abbandono</w:t>
      </w:r>
      <w:r w:rsidR="007D6A9F">
        <w:rPr>
          <w:sz w:val="24"/>
          <w:szCs w:val="24"/>
        </w:rPr>
        <w:t xml:space="preserve"> </w:t>
      </w:r>
      <w:r w:rsidR="005D4A61">
        <w:rPr>
          <w:sz w:val="24"/>
          <w:szCs w:val="24"/>
        </w:rPr>
        <w:t xml:space="preserve">si predispone per </w:t>
      </w:r>
      <w:r w:rsidR="007D6A9F">
        <w:rPr>
          <w:sz w:val="24"/>
          <w:szCs w:val="24"/>
        </w:rPr>
        <w:t>genera</w:t>
      </w:r>
      <w:r w:rsidR="005D4A61">
        <w:rPr>
          <w:sz w:val="24"/>
          <w:szCs w:val="24"/>
        </w:rPr>
        <w:t>re</w:t>
      </w:r>
      <w:r w:rsidR="007D6A9F">
        <w:rPr>
          <w:sz w:val="24"/>
          <w:szCs w:val="24"/>
        </w:rPr>
        <w:t xml:space="preserve"> una RT negativa</w:t>
      </w:r>
      <w:r w:rsidR="009169BD">
        <w:rPr>
          <w:sz w:val="24"/>
          <w:szCs w:val="24"/>
        </w:rPr>
        <w:t>;</w:t>
      </w:r>
      <w:r w:rsidR="000966EF" w:rsidRPr="000966EF">
        <w:rPr>
          <w:sz w:val="24"/>
          <w:szCs w:val="24"/>
        </w:rPr>
        <w:t xml:space="preserve"> </w:t>
      </w:r>
    </w:p>
    <w:p w:rsidR="00ED23AA" w:rsidRPr="00601B85" w:rsidRDefault="000966EF" w:rsidP="00655E73">
      <w:pPr>
        <w:numPr>
          <w:ilvl w:val="0"/>
          <w:numId w:val="297"/>
        </w:numPr>
        <w:spacing w:before="60" w:after="60"/>
        <w:ind w:left="709" w:hanging="425"/>
        <w:jc w:val="both"/>
        <w:rPr>
          <w:sz w:val="24"/>
          <w:szCs w:val="24"/>
        </w:rPr>
      </w:pPr>
      <w:r>
        <w:rPr>
          <w:i/>
          <w:sz w:val="24"/>
          <w:szCs w:val="24"/>
        </w:rPr>
        <w:t>Stampa dell'attestato</w:t>
      </w:r>
      <w:r w:rsidRPr="00601B85">
        <w:rPr>
          <w:i/>
          <w:sz w:val="24"/>
          <w:szCs w:val="24"/>
        </w:rPr>
        <w:t xml:space="preserve">: il </w:t>
      </w:r>
      <w:r>
        <w:rPr>
          <w:i/>
          <w:sz w:val="24"/>
          <w:szCs w:val="24"/>
        </w:rPr>
        <w:t>Front-end</w:t>
      </w:r>
      <w:r w:rsidRPr="00601B85">
        <w:rPr>
          <w:i/>
          <w:sz w:val="24"/>
          <w:szCs w:val="24"/>
        </w:rPr>
        <w:t xml:space="preserve"> </w:t>
      </w:r>
      <w:r w:rsidRPr="00601B85">
        <w:rPr>
          <w:sz w:val="24"/>
          <w:szCs w:val="24"/>
        </w:rPr>
        <w:t xml:space="preserve">del PSP </w:t>
      </w:r>
      <w:r>
        <w:rPr>
          <w:sz w:val="24"/>
          <w:szCs w:val="24"/>
        </w:rPr>
        <w:t xml:space="preserve">stampa l'attestato di pagamento (vedi § </w:t>
      </w:r>
      <w:r w:rsidR="00307FE2">
        <w:rPr>
          <w:sz w:val="24"/>
          <w:szCs w:val="24"/>
        </w:rPr>
        <w:fldChar w:fldCharType="begin"/>
      </w:r>
      <w:r>
        <w:rPr>
          <w:sz w:val="24"/>
          <w:szCs w:val="24"/>
        </w:rPr>
        <w:instrText xml:space="preserve"> REF _Ref433133607 \r \h </w:instrText>
      </w:r>
      <w:r w:rsidR="00307FE2">
        <w:rPr>
          <w:sz w:val="24"/>
          <w:szCs w:val="24"/>
        </w:rPr>
      </w:r>
      <w:r w:rsidR="00307FE2">
        <w:rPr>
          <w:sz w:val="24"/>
          <w:szCs w:val="24"/>
        </w:rPr>
        <w:fldChar w:fldCharType="separate"/>
      </w:r>
      <w:r w:rsidR="00266967">
        <w:rPr>
          <w:sz w:val="24"/>
          <w:szCs w:val="24"/>
        </w:rPr>
        <w:t>2.5</w:t>
      </w:r>
      <w:r w:rsidR="00307FE2">
        <w:rPr>
          <w:sz w:val="24"/>
          <w:szCs w:val="24"/>
        </w:rPr>
        <w:fldChar w:fldCharType="end"/>
      </w:r>
      <w:r>
        <w:rPr>
          <w:sz w:val="24"/>
          <w:szCs w:val="24"/>
        </w:rPr>
        <w:t>) da consegnare all'utilizzatore finale</w:t>
      </w:r>
      <w:r w:rsidRPr="00601B85">
        <w:rPr>
          <w:i/>
          <w:sz w:val="24"/>
          <w:szCs w:val="24"/>
        </w:rPr>
        <w:t>;</w:t>
      </w:r>
    </w:p>
    <w:p w:rsidR="00AB1F26" w:rsidRDefault="00AB1F26" w:rsidP="005A3D2F">
      <w:pPr>
        <w:spacing w:before="120" w:after="120"/>
        <w:ind w:firstLine="284"/>
        <w:jc w:val="both"/>
        <w:rPr>
          <w:sz w:val="24"/>
          <w:szCs w:val="24"/>
        </w:rPr>
      </w:pPr>
      <w:r>
        <w:rPr>
          <w:sz w:val="24"/>
          <w:szCs w:val="24"/>
        </w:rPr>
        <w:t>Nel seguito i due percorsi saranno analizzati separatamente</w:t>
      </w:r>
      <w:r w:rsidR="007F4ECE">
        <w:rPr>
          <w:sz w:val="24"/>
          <w:szCs w:val="24"/>
        </w:rPr>
        <w:t>.</w:t>
      </w:r>
    </w:p>
    <w:p w:rsidR="005A3D2F" w:rsidRPr="005A3D2F" w:rsidRDefault="007940B4" w:rsidP="005A3D2F">
      <w:pPr>
        <w:spacing w:before="120" w:after="120"/>
        <w:ind w:firstLine="284"/>
        <w:jc w:val="both"/>
        <w:rPr>
          <w:sz w:val="24"/>
          <w:szCs w:val="24"/>
        </w:rPr>
      </w:pPr>
      <w:r>
        <w:rPr>
          <w:sz w:val="24"/>
          <w:szCs w:val="24"/>
        </w:rPr>
        <w:t>Da ultimo, si segnala che riveste particolare importanza in tutte le fasi del processo di pagamento in questione un identificativo</w:t>
      </w:r>
      <w:r w:rsidR="005A3D2F">
        <w:rPr>
          <w:sz w:val="24"/>
          <w:szCs w:val="24"/>
        </w:rPr>
        <w:t xml:space="preserve"> univoco</w:t>
      </w:r>
      <w:r>
        <w:rPr>
          <w:sz w:val="24"/>
          <w:szCs w:val="24"/>
        </w:rPr>
        <w:t>, generato</w:t>
      </w:r>
      <w:r w:rsidR="005A3D2F">
        <w:rPr>
          <w:sz w:val="24"/>
          <w:szCs w:val="24"/>
        </w:rPr>
        <w:t xml:space="preserve"> in proprio</w:t>
      </w:r>
      <w:r>
        <w:rPr>
          <w:sz w:val="24"/>
          <w:szCs w:val="24"/>
        </w:rPr>
        <w:t xml:space="preserve"> dal PSP, che questi associa </w:t>
      </w:r>
      <w:r w:rsidR="005A3D2F">
        <w:rPr>
          <w:sz w:val="24"/>
          <w:szCs w:val="24"/>
        </w:rPr>
        <w:t>ad una data</w:t>
      </w:r>
      <w:r>
        <w:rPr>
          <w:sz w:val="24"/>
          <w:szCs w:val="24"/>
        </w:rPr>
        <w:t xml:space="preserve"> </w:t>
      </w:r>
      <w:r w:rsidRPr="005A3D2F">
        <w:rPr>
          <w:sz w:val="24"/>
          <w:szCs w:val="24"/>
        </w:rPr>
        <w:t>attività di pagamento (</w:t>
      </w:r>
      <w:r w:rsidRPr="005A3D2F">
        <w:rPr>
          <w:rFonts w:asciiTheme="minorHAnsi" w:hAnsiTheme="minorHAnsi"/>
          <w:sz w:val="24"/>
          <w:szCs w:val="24"/>
        </w:rPr>
        <w:t>CCP</w:t>
      </w:r>
      <w:r w:rsidR="00812C8D" w:rsidRPr="00812C8D">
        <w:rPr>
          <w:sz w:val="24"/>
          <w:szCs w:val="24"/>
        </w:rPr>
        <w:t>:</w:t>
      </w:r>
      <w:r w:rsidRPr="005A3D2F">
        <w:rPr>
          <w:rFonts w:asciiTheme="minorHAnsi" w:hAnsiTheme="minorHAnsi"/>
          <w:sz w:val="24"/>
          <w:szCs w:val="24"/>
        </w:rPr>
        <w:t xml:space="preserve"> codiceContestoPagamento</w:t>
      </w:r>
      <w:r w:rsidR="005A3D2F" w:rsidRPr="005A3D2F">
        <w:rPr>
          <w:sz w:val="24"/>
          <w:szCs w:val="24"/>
        </w:rPr>
        <w:t>)</w:t>
      </w:r>
      <w:r w:rsidR="005A3D2F">
        <w:rPr>
          <w:sz w:val="24"/>
          <w:szCs w:val="24"/>
        </w:rPr>
        <w:t xml:space="preserve"> e successivamente alla RPT che riceverà dall'Ente Creditore.</w:t>
      </w:r>
      <w:r w:rsidR="005A3D2F" w:rsidRPr="005A3D2F">
        <w:rPr>
          <w:sz w:val="24"/>
          <w:szCs w:val="24"/>
        </w:rPr>
        <w:t xml:space="preserve"> </w:t>
      </w:r>
    </w:p>
    <w:p w:rsidR="005A3D2F" w:rsidRPr="005A3D2F" w:rsidRDefault="005A3D2F" w:rsidP="005A3D2F">
      <w:pPr>
        <w:spacing w:before="120" w:after="120"/>
        <w:ind w:firstLine="284"/>
        <w:jc w:val="both"/>
        <w:rPr>
          <w:sz w:val="24"/>
          <w:szCs w:val="24"/>
        </w:rPr>
      </w:pPr>
      <w:r w:rsidRPr="005A3D2F">
        <w:rPr>
          <w:sz w:val="24"/>
          <w:szCs w:val="24"/>
        </w:rPr>
        <w:t xml:space="preserve">La valorizzazione del </w:t>
      </w:r>
      <w:r w:rsidRPr="005A3D2F">
        <w:rPr>
          <w:rFonts w:asciiTheme="minorHAnsi" w:hAnsiTheme="minorHAnsi"/>
          <w:sz w:val="24"/>
          <w:szCs w:val="24"/>
        </w:rPr>
        <w:t>codiceContestoPagamento</w:t>
      </w:r>
      <w:r w:rsidRPr="005A3D2F">
        <w:rPr>
          <w:sz w:val="24"/>
          <w:szCs w:val="24"/>
        </w:rPr>
        <w:t xml:space="preserve"> garantisce</w:t>
      </w:r>
      <w:r>
        <w:rPr>
          <w:sz w:val="24"/>
          <w:szCs w:val="24"/>
        </w:rPr>
        <w:t>, a parità di Ente Creditore,</w:t>
      </w:r>
      <w:r w:rsidRPr="005A3D2F">
        <w:rPr>
          <w:sz w:val="24"/>
          <w:szCs w:val="24"/>
        </w:rPr>
        <w:t xml:space="preserve"> </w:t>
      </w:r>
      <w:r>
        <w:rPr>
          <w:sz w:val="24"/>
          <w:szCs w:val="24"/>
        </w:rPr>
        <w:t xml:space="preserve">che l’istanza della </w:t>
      </w:r>
      <w:r w:rsidRPr="005A3D2F">
        <w:rPr>
          <w:sz w:val="24"/>
          <w:szCs w:val="24"/>
        </w:rPr>
        <w:t>RPT</w:t>
      </w:r>
      <w:r w:rsidR="00B051F5">
        <w:rPr>
          <w:sz w:val="24"/>
          <w:szCs w:val="24"/>
        </w:rPr>
        <w:t>,</w:t>
      </w:r>
      <w:r w:rsidRPr="005A3D2F">
        <w:rPr>
          <w:sz w:val="24"/>
          <w:szCs w:val="24"/>
        </w:rPr>
        <w:t xml:space="preserve"> generata per il codice IUV specificato</w:t>
      </w:r>
      <w:r w:rsidR="00B051F5">
        <w:rPr>
          <w:sz w:val="24"/>
          <w:szCs w:val="24"/>
        </w:rPr>
        <w:t>,</w:t>
      </w:r>
      <w:r w:rsidRPr="005A3D2F">
        <w:rPr>
          <w:sz w:val="24"/>
          <w:szCs w:val="24"/>
        </w:rPr>
        <w:t xml:space="preserve"> </w:t>
      </w:r>
      <w:r>
        <w:rPr>
          <w:sz w:val="24"/>
          <w:szCs w:val="24"/>
        </w:rPr>
        <w:t xml:space="preserve">risulti </w:t>
      </w:r>
      <w:r w:rsidRPr="005A3D2F">
        <w:rPr>
          <w:sz w:val="24"/>
          <w:szCs w:val="24"/>
        </w:rPr>
        <w:t>univoc</w:t>
      </w:r>
      <w:r>
        <w:rPr>
          <w:sz w:val="24"/>
          <w:szCs w:val="24"/>
        </w:rPr>
        <w:t>a</w:t>
      </w:r>
      <w:r w:rsidRPr="005A3D2F">
        <w:rPr>
          <w:sz w:val="24"/>
          <w:szCs w:val="24"/>
        </w:rPr>
        <w:t xml:space="preserve"> (vedi anche § </w:t>
      </w:r>
      <w:r w:rsidR="00307FE2">
        <w:fldChar w:fldCharType="begin"/>
      </w:r>
      <w:r w:rsidR="00812C8D">
        <w:rPr>
          <w:sz w:val="24"/>
          <w:szCs w:val="24"/>
        </w:rPr>
        <w:instrText xml:space="preserve"> REF _Ref504206668 \r \h </w:instrText>
      </w:r>
      <w:r w:rsidR="00307FE2">
        <w:fldChar w:fldCharType="separate"/>
      </w:r>
      <w:r w:rsidR="00266967">
        <w:rPr>
          <w:sz w:val="24"/>
          <w:szCs w:val="24"/>
        </w:rPr>
        <w:t>8.1</w:t>
      </w:r>
      <w:r w:rsidR="00307FE2">
        <w:fldChar w:fldCharType="end"/>
      </w:r>
      <w:r w:rsidRPr="005A3D2F">
        <w:rPr>
          <w:sz w:val="24"/>
          <w:szCs w:val="24"/>
        </w:rPr>
        <w:t>).</w:t>
      </w:r>
    </w:p>
    <w:p w:rsidR="00AB1F26" w:rsidRDefault="00AB1F26" w:rsidP="00AB1F26">
      <w:pPr>
        <w:pStyle w:val="Titolo4n"/>
      </w:pPr>
      <w:bookmarkStart w:id="68" w:name="_Ref488013738"/>
      <w:bookmarkStart w:id="69" w:name="_Toc508016277"/>
      <w:r>
        <w:t>Presentazione dell'avviso e transcodifica dei dati per il pagamento</w:t>
      </w:r>
      <w:bookmarkEnd w:id="68"/>
      <w:bookmarkEnd w:id="69"/>
      <w:r>
        <w:tab/>
      </w:r>
    </w:p>
    <w:p w:rsidR="00AB1F26" w:rsidRDefault="00AB1F26" w:rsidP="006E1CA8">
      <w:pPr>
        <w:tabs>
          <w:tab w:val="num" w:pos="434"/>
        </w:tabs>
        <w:spacing w:before="120" w:after="120"/>
        <w:ind w:firstLine="284"/>
        <w:jc w:val="both"/>
        <w:rPr>
          <w:sz w:val="24"/>
          <w:szCs w:val="24"/>
        </w:rPr>
      </w:pPr>
      <w:r>
        <w:rPr>
          <w:sz w:val="24"/>
          <w:szCs w:val="24"/>
        </w:rPr>
        <w:t xml:space="preserve">In questa fase il </w:t>
      </w:r>
      <w:r w:rsidRPr="00AB1F26">
        <w:rPr>
          <w:i/>
          <w:sz w:val="24"/>
          <w:szCs w:val="24"/>
        </w:rPr>
        <w:t>Front-end</w:t>
      </w:r>
      <w:r>
        <w:rPr>
          <w:sz w:val="24"/>
          <w:szCs w:val="24"/>
        </w:rPr>
        <w:t xml:space="preserve"> del PSP pren</w:t>
      </w:r>
      <w:r w:rsidR="00116DD9">
        <w:rPr>
          <w:sz w:val="24"/>
          <w:szCs w:val="24"/>
        </w:rPr>
        <w:t>de in carico i dati dell'avviso</w:t>
      </w:r>
      <w:r w:rsidR="0011328D">
        <w:rPr>
          <w:sz w:val="24"/>
          <w:szCs w:val="24"/>
        </w:rPr>
        <w:t xml:space="preserve"> </w:t>
      </w:r>
      <w:r>
        <w:rPr>
          <w:sz w:val="24"/>
          <w:szCs w:val="24"/>
        </w:rPr>
        <w:t>che dovranno essere forniti al NodoSPC</w:t>
      </w:r>
      <w:r w:rsidR="0011328D">
        <w:rPr>
          <w:sz w:val="24"/>
          <w:szCs w:val="24"/>
        </w:rPr>
        <w:t xml:space="preserve"> attraverso le </w:t>
      </w:r>
      <w:r w:rsidR="004A3838">
        <w:rPr>
          <w:sz w:val="24"/>
          <w:szCs w:val="24"/>
        </w:rPr>
        <w:t xml:space="preserve">funzioni </w:t>
      </w:r>
      <w:r w:rsidR="0011328D">
        <w:rPr>
          <w:sz w:val="24"/>
          <w:szCs w:val="24"/>
        </w:rPr>
        <w:t>previste.</w:t>
      </w:r>
    </w:p>
    <w:p w:rsidR="00AB1F26" w:rsidRDefault="0011328D" w:rsidP="006E1CA8">
      <w:pPr>
        <w:tabs>
          <w:tab w:val="num" w:pos="434"/>
        </w:tabs>
        <w:spacing w:before="120" w:after="120"/>
        <w:ind w:firstLine="284"/>
        <w:jc w:val="both"/>
        <w:rPr>
          <w:sz w:val="24"/>
          <w:szCs w:val="24"/>
        </w:rPr>
      </w:pPr>
      <w:r>
        <w:rPr>
          <w:sz w:val="24"/>
          <w:szCs w:val="24"/>
        </w:rPr>
        <w:t>Tutti</w:t>
      </w:r>
      <w:r w:rsidR="00AB1F26">
        <w:rPr>
          <w:sz w:val="24"/>
          <w:szCs w:val="24"/>
        </w:rPr>
        <w:t xml:space="preserve"> </w:t>
      </w:r>
      <w:r w:rsidR="00AB1F26">
        <w:rPr>
          <w:i/>
          <w:sz w:val="24"/>
          <w:szCs w:val="24"/>
        </w:rPr>
        <w:t>workflow</w:t>
      </w:r>
      <w:r w:rsidR="00AB1F26">
        <w:rPr>
          <w:sz w:val="24"/>
          <w:szCs w:val="24"/>
        </w:rPr>
        <w:t xml:space="preserve"> </w:t>
      </w:r>
      <w:r>
        <w:rPr>
          <w:sz w:val="24"/>
          <w:szCs w:val="24"/>
        </w:rPr>
        <w:t>che saranno esaminati</w:t>
      </w:r>
      <w:r w:rsidR="00AB1F26">
        <w:rPr>
          <w:sz w:val="24"/>
          <w:szCs w:val="24"/>
        </w:rPr>
        <w:t xml:space="preserve"> </w:t>
      </w:r>
      <w:r>
        <w:rPr>
          <w:sz w:val="24"/>
          <w:szCs w:val="24"/>
        </w:rPr>
        <w:t>prevedono</w:t>
      </w:r>
      <w:r w:rsidR="00AB1F26">
        <w:rPr>
          <w:sz w:val="24"/>
          <w:szCs w:val="24"/>
        </w:rPr>
        <w:t xml:space="preserve"> che il PSP fornisca le informazioni necessarie ad identificare il pagamento in attesa (vedi § </w:t>
      </w:r>
      <w:r w:rsidR="00307FE2">
        <w:fldChar w:fldCharType="begin"/>
      </w:r>
      <w:r w:rsidR="00AB1F26">
        <w:rPr>
          <w:sz w:val="24"/>
          <w:szCs w:val="24"/>
        </w:rPr>
        <w:instrText xml:space="preserve"> REF _Ref466202514 \r \h </w:instrText>
      </w:r>
      <w:r w:rsidR="00307FE2">
        <w:fldChar w:fldCharType="separate"/>
      </w:r>
      <w:r w:rsidR="00266967">
        <w:rPr>
          <w:sz w:val="24"/>
          <w:szCs w:val="24"/>
        </w:rPr>
        <w:t>7.4.2</w:t>
      </w:r>
      <w:r w:rsidR="00307FE2">
        <w:fldChar w:fldCharType="end"/>
      </w:r>
      <w:r w:rsidR="00AB1F26">
        <w:rPr>
          <w:sz w:val="24"/>
          <w:szCs w:val="24"/>
        </w:rPr>
        <w:t xml:space="preserve">), specificando anche il tipo di parametri forniti alle </w:t>
      </w:r>
      <w:r>
        <w:rPr>
          <w:sz w:val="24"/>
          <w:szCs w:val="24"/>
        </w:rPr>
        <w:t xml:space="preserve">varie </w:t>
      </w:r>
      <w:r w:rsidR="00AB1F26">
        <w:rPr>
          <w:sz w:val="24"/>
          <w:szCs w:val="24"/>
        </w:rPr>
        <w:t>primitive</w:t>
      </w:r>
      <w:r>
        <w:rPr>
          <w:sz w:val="24"/>
          <w:szCs w:val="24"/>
        </w:rPr>
        <w:t xml:space="preserve"> via via utilizzate.</w:t>
      </w:r>
    </w:p>
    <w:p w:rsidR="00AB1F26" w:rsidRDefault="00AB1F26" w:rsidP="006E1CA8">
      <w:pPr>
        <w:tabs>
          <w:tab w:val="num" w:pos="434"/>
        </w:tabs>
        <w:spacing w:before="120" w:after="120"/>
        <w:ind w:firstLine="284"/>
        <w:jc w:val="both"/>
        <w:rPr>
          <w:sz w:val="24"/>
          <w:szCs w:val="24"/>
        </w:rPr>
      </w:pPr>
      <w:r>
        <w:rPr>
          <w:sz w:val="24"/>
          <w:szCs w:val="24"/>
        </w:rPr>
        <w:t xml:space="preserve">In particolare, l’identificativo della codifica utilizzata per il dato </w:t>
      </w:r>
      <w:r w:rsidR="00AC5B95" w:rsidRPr="00AC5B95">
        <w:rPr>
          <w:rFonts w:asciiTheme="minorHAnsi" w:hAnsiTheme="minorHAnsi"/>
          <w:sz w:val="24"/>
          <w:szCs w:val="24"/>
        </w:rPr>
        <w:t>codifica</w:t>
      </w:r>
      <w:r w:rsidR="00AC5B95">
        <w:rPr>
          <w:rFonts w:asciiTheme="minorHAnsi" w:hAnsiTheme="minorHAnsi"/>
          <w:sz w:val="24"/>
          <w:szCs w:val="24"/>
        </w:rPr>
        <w:t>InfrastrutturaPSP</w:t>
      </w:r>
      <w:r>
        <w:rPr>
          <w:rStyle w:val="Rimandonotaapidipagina"/>
          <w:sz w:val="24"/>
          <w:szCs w:val="24"/>
        </w:rPr>
        <w:footnoteReference w:id="2"/>
      </w:r>
      <w:r>
        <w:rPr>
          <w:sz w:val="24"/>
          <w:szCs w:val="24"/>
        </w:rPr>
        <w:t xml:space="preserve"> consente al NodoSPC la transcodifica del codice indicato sull'avviso di pagamento nel formato standard dei parametri necessari ad identificare univocamente l’Ente Creditore.</w:t>
      </w:r>
    </w:p>
    <w:p w:rsidR="00AB1F26" w:rsidRDefault="00AB1F26" w:rsidP="006E1CA8">
      <w:pPr>
        <w:spacing w:before="120" w:after="120"/>
        <w:ind w:firstLine="284"/>
        <w:jc w:val="both"/>
        <w:rPr>
          <w:sz w:val="24"/>
          <w:szCs w:val="24"/>
        </w:rPr>
      </w:pPr>
      <w:r>
        <w:rPr>
          <w:sz w:val="24"/>
          <w:szCs w:val="24"/>
        </w:rPr>
        <w:t xml:space="preserve">Si tenga presente che, nella configurazione del NodoSPC, ad ogni identificativo di codifica previsto per il dato </w:t>
      </w:r>
      <w:r w:rsidR="00AC5B95" w:rsidRPr="00AC5B95">
        <w:rPr>
          <w:rFonts w:asciiTheme="minorHAnsi" w:hAnsiTheme="minorHAnsi"/>
          <w:sz w:val="24"/>
          <w:szCs w:val="24"/>
        </w:rPr>
        <w:t>codifica</w:t>
      </w:r>
      <w:r>
        <w:rPr>
          <w:rFonts w:asciiTheme="minorHAnsi" w:hAnsiTheme="minorHAnsi"/>
          <w:sz w:val="24"/>
          <w:szCs w:val="24"/>
        </w:rPr>
        <w:t>InfrastrutturaPSP</w:t>
      </w:r>
      <w:r>
        <w:rPr>
          <w:sz w:val="24"/>
          <w:szCs w:val="24"/>
        </w:rPr>
        <w:t xml:space="preserve"> corrisponde uno schema XSD di validazione e una regola di traduzione (vedi § </w:t>
      </w:r>
      <w:r w:rsidR="00B76B33">
        <w:fldChar w:fldCharType="begin"/>
      </w:r>
      <w:r w:rsidR="00B76B33">
        <w:instrText xml:space="preserve"> REF _Ref427085066 \r \h  \* MERGEFORMAT </w:instrText>
      </w:r>
      <w:r w:rsidR="00B76B33">
        <w:fldChar w:fldCharType="separate"/>
      </w:r>
      <w:r w:rsidR="00266967" w:rsidRPr="00266967">
        <w:rPr>
          <w:sz w:val="24"/>
          <w:szCs w:val="24"/>
        </w:rPr>
        <w:t>15.5</w:t>
      </w:r>
      <w:r w:rsidR="00B76B33">
        <w:fldChar w:fldCharType="end"/>
      </w:r>
      <w:r>
        <w:rPr>
          <w:sz w:val="24"/>
          <w:szCs w:val="24"/>
        </w:rPr>
        <w:t xml:space="preserve"> all'</w:t>
      </w:r>
      <w:r w:rsidR="006B4B81">
        <w:rPr>
          <w:sz w:val="24"/>
          <w:szCs w:val="24"/>
        </w:rPr>
        <w:t>Appendice 1</w:t>
      </w:r>
      <w:r>
        <w:rPr>
          <w:sz w:val="24"/>
          <w:szCs w:val="24"/>
        </w:rPr>
        <w:t>).</w:t>
      </w:r>
    </w:p>
    <w:p w:rsidR="00A2134E" w:rsidRDefault="00A2134E" w:rsidP="00A2134E">
      <w:pPr>
        <w:pStyle w:val="Titolo4n"/>
      </w:pPr>
      <w:bookmarkStart w:id="70" w:name="_Ref488701761"/>
      <w:bookmarkStart w:id="71" w:name="_Toc508016278"/>
      <w:r>
        <w:lastRenderedPageBreak/>
        <w:t>Percorso "STANDARD" per il Modello 3</w:t>
      </w:r>
      <w:bookmarkEnd w:id="70"/>
      <w:bookmarkEnd w:id="71"/>
    </w:p>
    <w:p w:rsidR="00A2134E" w:rsidRDefault="00167756" w:rsidP="00A2134E">
      <w:pPr>
        <w:spacing w:before="120" w:after="120"/>
        <w:jc w:val="center"/>
        <w:rPr>
          <w:b/>
          <w:bCs/>
          <w:sz w:val="24"/>
          <w:szCs w:val="24"/>
        </w:rPr>
      </w:pPr>
      <w:r w:rsidRPr="00167756">
        <w:rPr>
          <w:b/>
          <w:bCs/>
          <w:noProof/>
          <w:sz w:val="24"/>
          <w:szCs w:val="24"/>
        </w:rPr>
        <w:drawing>
          <wp:inline distT="0" distB="0" distL="0" distR="0">
            <wp:extent cx="5400000" cy="3436660"/>
            <wp:effectExtent l="19050" t="0" r="0" b="0"/>
            <wp:docPr id="14" name="Immagin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 name="Picture 4" descr="PlantUML diagram"/>
                    <pic:cNvPicPr>
                      <a:picLocks noChangeAspect="1" noChangeArrowheads="1"/>
                    </pic:cNvPicPr>
                  </pic:nvPicPr>
                  <pic:blipFill>
                    <a:blip r:embed="rId216"/>
                    <a:srcRect/>
                    <a:stretch>
                      <a:fillRect/>
                    </a:stretch>
                  </pic:blipFill>
                  <pic:spPr bwMode="auto">
                    <a:xfrm>
                      <a:off x="0" y="0"/>
                      <a:ext cx="5400000" cy="3436660"/>
                    </a:xfrm>
                    <a:prstGeom prst="rect">
                      <a:avLst/>
                    </a:prstGeom>
                    <a:noFill/>
                  </pic:spPr>
                </pic:pic>
              </a:graphicData>
            </a:graphic>
          </wp:inline>
        </w:drawing>
      </w:r>
      <w:r w:rsidR="00A2134E" w:rsidRPr="00837734">
        <w:rPr>
          <w:b/>
          <w:bCs/>
          <w:sz w:val="24"/>
          <w:szCs w:val="24"/>
        </w:rPr>
        <w:t xml:space="preserve"> </w:t>
      </w:r>
    </w:p>
    <w:p w:rsidR="00A2134E" w:rsidRPr="00E42DF3" w:rsidRDefault="00A2134E" w:rsidP="00A2134E">
      <w:pPr>
        <w:spacing w:before="120" w:after="120"/>
        <w:jc w:val="center"/>
        <w:rPr>
          <w:b/>
          <w:bCs/>
          <w:sz w:val="24"/>
          <w:szCs w:val="24"/>
        </w:rPr>
      </w:pPr>
      <w:bookmarkStart w:id="72" w:name="_Ref487639937"/>
      <w:bookmarkStart w:id="73" w:name="_Ref487639955"/>
      <w:bookmarkStart w:id="74" w:name="_Ref48850083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46</w:t>
      </w:r>
      <w:r w:rsidR="00307FE2" w:rsidRPr="00E42DF3">
        <w:rPr>
          <w:b/>
          <w:bCs/>
          <w:sz w:val="24"/>
          <w:szCs w:val="24"/>
        </w:rPr>
        <w:fldChar w:fldCharType="end"/>
      </w:r>
      <w:bookmarkEnd w:id="72"/>
      <w:r w:rsidRPr="00E42DF3">
        <w:rPr>
          <w:b/>
          <w:bCs/>
          <w:sz w:val="24"/>
          <w:szCs w:val="24"/>
        </w:rPr>
        <w:t xml:space="preserve"> – </w:t>
      </w:r>
      <w:r w:rsidRPr="00C32446">
        <w:rPr>
          <w:b/>
          <w:bCs/>
          <w:i/>
          <w:sz w:val="24"/>
          <w:szCs w:val="24"/>
        </w:rPr>
        <w:t xml:space="preserve">Sequence diagram </w:t>
      </w:r>
      <w:r>
        <w:rPr>
          <w:b/>
          <w:bCs/>
          <w:sz w:val="24"/>
          <w:szCs w:val="24"/>
        </w:rPr>
        <w:t xml:space="preserve">di </w:t>
      </w:r>
      <w:bookmarkEnd w:id="73"/>
      <w:r w:rsidR="000161AE">
        <w:rPr>
          <w:b/>
          <w:bCs/>
          <w:sz w:val="24"/>
          <w:szCs w:val="24"/>
        </w:rPr>
        <w:t xml:space="preserve">passo 2: </w:t>
      </w:r>
      <w:r w:rsidR="008D0EC8">
        <w:rPr>
          <w:b/>
          <w:bCs/>
          <w:sz w:val="24"/>
          <w:szCs w:val="24"/>
        </w:rPr>
        <w:t xml:space="preserve">Verifica </w:t>
      </w:r>
      <w:bookmarkEnd w:id="74"/>
      <w:r w:rsidR="008D0EC8">
        <w:rPr>
          <w:b/>
          <w:bCs/>
          <w:sz w:val="24"/>
          <w:szCs w:val="24"/>
        </w:rPr>
        <w:t>avviso</w:t>
      </w:r>
    </w:p>
    <w:p w:rsidR="00A2134E" w:rsidRDefault="00A2134E" w:rsidP="00A2134E">
      <w:pPr>
        <w:spacing w:before="120" w:after="120"/>
        <w:ind w:firstLine="284"/>
        <w:jc w:val="both"/>
        <w:rPr>
          <w:sz w:val="24"/>
          <w:szCs w:val="24"/>
        </w:rPr>
      </w:pPr>
      <w:r>
        <w:rPr>
          <w:sz w:val="24"/>
          <w:szCs w:val="24"/>
        </w:rPr>
        <w:t xml:space="preserve">Il </w:t>
      </w:r>
      <w:r w:rsidRPr="00605A58">
        <w:rPr>
          <w:i/>
          <w:sz w:val="24"/>
          <w:szCs w:val="24"/>
        </w:rPr>
        <w:t>workflow</w:t>
      </w:r>
      <w:r>
        <w:rPr>
          <w:sz w:val="24"/>
          <w:szCs w:val="24"/>
        </w:rPr>
        <w:t xml:space="preserve"> di questo percorso si compone di </w:t>
      </w:r>
      <w:r w:rsidR="00B978D6">
        <w:rPr>
          <w:sz w:val="24"/>
          <w:szCs w:val="24"/>
        </w:rPr>
        <w:t>più</w:t>
      </w:r>
      <w:r>
        <w:rPr>
          <w:sz w:val="24"/>
          <w:szCs w:val="24"/>
        </w:rPr>
        <w:t xml:space="preserve"> fasi, la prima delle quali </w:t>
      </w:r>
      <w:r w:rsidR="00B978D6">
        <w:rPr>
          <w:sz w:val="24"/>
          <w:szCs w:val="24"/>
        </w:rPr>
        <w:t xml:space="preserve">(Passo 2: Verifica avviso) </w:t>
      </w:r>
      <w:r>
        <w:rPr>
          <w:sz w:val="24"/>
          <w:szCs w:val="24"/>
        </w:rPr>
        <w:t xml:space="preserve">fa riferimento allo schema </w:t>
      </w:r>
      <w:r w:rsidRPr="00C622B9">
        <w:rPr>
          <w:sz w:val="24"/>
          <w:szCs w:val="24"/>
        </w:rPr>
        <w:t xml:space="preserve">di </w:t>
      </w:r>
      <w:r w:rsidR="00B76B33">
        <w:fldChar w:fldCharType="begin"/>
      </w:r>
      <w:r w:rsidR="00B76B33">
        <w:instrText xml:space="preserve"> REF _Ref487639937 \h  \* MERGEFORMAT </w:instrText>
      </w:r>
      <w:r w:rsidR="00B76B33">
        <w:fldChar w:fldCharType="separate"/>
      </w:r>
      <w:r w:rsidR="00266967" w:rsidRPr="00266967">
        <w:rPr>
          <w:bCs/>
          <w:sz w:val="24"/>
          <w:szCs w:val="24"/>
        </w:rPr>
        <w:t xml:space="preserve">Figura </w:t>
      </w:r>
      <w:r w:rsidR="00266967" w:rsidRPr="00266967">
        <w:rPr>
          <w:bCs/>
          <w:noProof/>
          <w:sz w:val="24"/>
          <w:szCs w:val="24"/>
        </w:rPr>
        <w:t>46</w:t>
      </w:r>
      <w:r w:rsidR="00B76B33">
        <w:fldChar w:fldCharType="end"/>
      </w:r>
      <w:r w:rsidRPr="00C622B9">
        <w:rPr>
          <w:sz w:val="24"/>
          <w:szCs w:val="24"/>
        </w:rPr>
        <w:t xml:space="preserve"> a pagina </w:t>
      </w:r>
      <w:r w:rsidR="00307FE2" w:rsidRPr="00C622B9">
        <w:rPr>
          <w:sz w:val="24"/>
          <w:szCs w:val="24"/>
        </w:rPr>
        <w:fldChar w:fldCharType="begin"/>
      </w:r>
      <w:r w:rsidRPr="00C622B9">
        <w:rPr>
          <w:sz w:val="24"/>
          <w:szCs w:val="24"/>
        </w:rPr>
        <w:instrText xml:space="preserve"> PAGEREF _Ref488500832 \h </w:instrText>
      </w:r>
      <w:r w:rsidR="00307FE2" w:rsidRPr="00C622B9">
        <w:rPr>
          <w:sz w:val="24"/>
          <w:szCs w:val="24"/>
        </w:rPr>
      </w:r>
      <w:r w:rsidR="00307FE2" w:rsidRPr="00C622B9">
        <w:rPr>
          <w:sz w:val="24"/>
          <w:szCs w:val="24"/>
        </w:rPr>
        <w:fldChar w:fldCharType="separate"/>
      </w:r>
      <w:r w:rsidR="00266967">
        <w:rPr>
          <w:noProof/>
          <w:sz w:val="24"/>
          <w:szCs w:val="24"/>
        </w:rPr>
        <w:t>175</w:t>
      </w:r>
      <w:r w:rsidR="00307FE2" w:rsidRPr="00C622B9">
        <w:rPr>
          <w:sz w:val="24"/>
          <w:szCs w:val="24"/>
        </w:rPr>
        <w:fldChar w:fldCharType="end"/>
      </w:r>
      <w:r w:rsidR="00B978D6">
        <w:rPr>
          <w:sz w:val="24"/>
          <w:szCs w:val="24"/>
        </w:rPr>
        <w:t xml:space="preserve"> e </w:t>
      </w:r>
      <w:r>
        <w:rPr>
          <w:sz w:val="24"/>
          <w:szCs w:val="24"/>
        </w:rPr>
        <w:t xml:space="preserve">si compone dei seguenti </w:t>
      </w:r>
      <w:r w:rsidR="00C47977" w:rsidRPr="00C47977">
        <w:rPr>
          <w:i/>
          <w:sz w:val="24"/>
          <w:szCs w:val="24"/>
        </w:rPr>
        <w:t>step</w:t>
      </w:r>
      <w:r>
        <w:rPr>
          <w:sz w:val="24"/>
          <w:szCs w:val="24"/>
        </w:rPr>
        <w:t xml:space="preserve">: </w:t>
      </w:r>
    </w:p>
    <w:p w:rsidR="00A2134E" w:rsidRPr="005720AC" w:rsidRDefault="00FC5BF7" w:rsidP="00D468B4">
      <w:pPr>
        <w:numPr>
          <w:ilvl w:val="0"/>
          <w:numId w:val="205"/>
        </w:numPr>
        <w:spacing w:before="60" w:after="60"/>
        <w:ind w:left="709" w:hanging="425"/>
        <w:contextualSpacing/>
        <w:jc w:val="both"/>
        <w:rPr>
          <w:sz w:val="24"/>
          <w:szCs w:val="24"/>
        </w:rPr>
      </w:pPr>
      <w:r>
        <w:rPr>
          <w:sz w:val="24"/>
          <w:szCs w:val="24"/>
        </w:rPr>
        <w:t xml:space="preserve">il </w:t>
      </w:r>
      <w:r w:rsidRPr="00837734">
        <w:rPr>
          <w:i/>
          <w:sz w:val="24"/>
          <w:szCs w:val="24"/>
        </w:rPr>
        <w:t>Front-End</w:t>
      </w:r>
      <w:r>
        <w:rPr>
          <w:sz w:val="24"/>
          <w:szCs w:val="24"/>
        </w:rPr>
        <w:t xml:space="preserve"> del PSP prende in carico i dati dell'avviso (vedi </w:t>
      </w:r>
      <w:r w:rsidR="00B76B33">
        <w:fldChar w:fldCharType="begin"/>
      </w:r>
      <w:r w:rsidR="00B76B33">
        <w:instrText xml:space="preserve"> REF _Ref427446508 \h  \* MERGEFORMAT </w:instrText>
      </w:r>
      <w:r w:rsidR="00B76B33">
        <w:fldChar w:fldCharType="separate"/>
      </w:r>
      <w:r w:rsidR="00266967" w:rsidRPr="00266967">
        <w:rPr>
          <w:sz w:val="24"/>
          <w:szCs w:val="24"/>
        </w:rPr>
        <w:t xml:space="preserve">Tabella </w:t>
      </w:r>
      <w:r w:rsidR="00266967" w:rsidRPr="00266967">
        <w:rPr>
          <w:noProof/>
          <w:sz w:val="24"/>
          <w:szCs w:val="24"/>
        </w:rPr>
        <w:t>30</w:t>
      </w:r>
      <w:r w:rsidR="00B76B33">
        <w:fldChar w:fldCharType="end"/>
      </w:r>
      <w:r w:rsidR="00B978D6">
        <w:t>,</w:t>
      </w:r>
      <w:r w:rsidRPr="005D7E22">
        <w:rPr>
          <w:sz w:val="24"/>
          <w:szCs w:val="24"/>
        </w:rPr>
        <w:t xml:space="preserve"> </w:t>
      </w:r>
      <w:r>
        <w:rPr>
          <w:sz w:val="24"/>
          <w:szCs w:val="24"/>
        </w:rPr>
        <w:t xml:space="preserve">§ </w:t>
      </w:r>
      <w:r w:rsidR="00307FE2">
        <w:rPr>
          <w:sz w:val="24"/>
          <w:szCs w:val="24"/>
        </w:rPr>
        <w:fldChar w:fldCharType="begin"/>
      </w:r>
      <w:r>
        <w:rPr>
          <w:sz w:val="24"/>
          <w:szCs w:val="24"/>
        </w:rPr>
        <w:instrText xml:space="preserve"> REF _Ref466202514 \r \h </w:instrText>
      </w:r>
      <w:r w:rsidR="00307FE2">
        <w:rPr>
          <w:sz w:val="24"/>
          <w:szCs w:val="24"/>
        </w:rPr>
      </w:r>
      <w:r w:rsidR="00307FE2">
        <w:rPr>
          <w:sz w:val="24"/>
          <w:szCs w:val="24"/>
        </w:rPr>
        <w:fldChar w:fldCharType="separate"/>
      </w:r>
      <w:r w:rsidR="00266967">
        <w:rPr>
          <w:sz w:val="24"/>
          <w:szCs w:val="24"/>
        </w:rPr>
        <w:t>7.4.2</w:t>
      </w:r>
      <w:r w:rsidR="00307FE2">
        <w:rPr>
          <w:sz w:val="24"/>
          <w:szCs w:val="24"/>
        </w:rPr>
        <w:fldChar w:fldCharType="end"/>
      </w:r>
      <w:r>
        <w:rPr>
          <w:sz w:val="24"/>
          <w:szCs w:val="24"/>
        </w:rPr>
        <w:t xml:space="preserve">), imputati in maniera automatica o manuale, e li invia alla componente di </w:t>
      </w:r>
      <w:r w:rsidRPr="005D7E22">
        <w:rPr>
          <w:i/>
          <w:sz w:val="24"/>
          <w:szCs w:val="24"/>
        </w:rPr>
        <w:t>Back-end</w:t>
      </w:r>
      <w:r>
        <w:rPr>
          <w:sz w:val="24"/>
          <w:szCs w:val="24"/>
        </w:rPr>
        <w:t xml:space="preserve"> del PSP</w:t>
      </w:r>
      <w:r w:rsidR="00A2134E" w:rsidRPr="005720AC">
        <w:rPr>
          <w:sz w:val="24"/>
          <w:szCs w:val="24"/>
        </w:rPr>
        <w:t>;</w:t>
      </w:r>
    </w:p>
    <w:p w:rsidR="00A2134E" w:rsidRPr="005720AC" w:rsidRDefault="00A2134E" w:rsidP="00D468B4">
      <w:pPr>
        <w:numPr>
          <w:ilvl w:val="0"/>
          <w:numId w:val="205"/>
        </w:numPr>
        <w:spacing w:before="60" w:after="60"/>
        <w:ind w:left="709" w:hanging="425"/>
        <w:contextualSpacing/>
        <w:jc w:val="both"/>
        <w:rPr>
          <w:sz w:val="24"/>
          <w:szCs w:val="24"/>
        </w:rPr>
      </w:pPr>
      <w:r w:rsidRPr="005720AC">
        <w:rPr>
          <w:sz w:val="24"/>
          <w:szCs w:val="24"/>
        </w:rPr>
        <w:t xml:space="preserve">la componente di </w:t>
      </w:r>
      <w:r w:rsidRPr="005720AC">
        <w:rPr>
          <w:i/>
          <w:sz w:val="24"/>
          <w:szCs w:val="24"/>
        </w:rPr>
        <w:t>Back-end</w:t>
      </w:r>
      <w:r w:rsidRPr="005720AC">
        <w:rPr>
          <w:sz w:val="24"/>
          <w:szCs w:val="24"/>
        </w:rPr>
        <w:t xml:space="preserve"> del PSP invoca la primitiva </w:t>
      </w:r>
      <w:r w:rsidRPr="005720AC">
        <w:rPr>
          <w:rFonts w:asciiTheme="minorHAnsi" w:hAnsiTheme="minorHAnsi" w:cstheme="minorHAnsi"/>
          <w:b/>
          <w:i/>
          <w:sz w:val="24"/>
          <w:szCs w:val="24"/>
        </w:rPr>
        <w:t xml:space="preserve">nodoVerificaRPT </w:t>
      </w:r>
      <w:r w:rsidRPr="005720AC">
        <w:rPr>
          <w:sz w:val="24"/>
          <w:szCs w:val="24"/>
        </w:rPr>
        <w:t xml:space="preserve">(vedi § </w:t>
      </w:r>
      <w:r w:rsidR="00B76B33">
        <w:fldChar w:fldCharType="begin"/>
      </w:r>
      <w:r w:rsidR="00B76B33">
        <w:instrText xml:space="preserve"> REF _Ref429677160 \r \h  \* MERGEFORMAT </w:instrText>
      </w:r>
      <w:r w:rsidR="00B76B33">
        <w:fldChar w:fldCharType="separate"/>
      </w:r>
      <w:r w:rsidR="00266967" w:rsidRPr="00266967">
        <w:rPr>
          <w:sz w:val="24"/>
          <w:szCs w:val="24"/>
        </w:rPr>
        <w:t>9.2.3.2</w:t>
      </w:r>
      <w:r w:rsidR="00B76B33">
        <w:fldChar w:fldCharType="end"/>
      </w:r>
      <w:r w:rsidR="00FC5BF7">
        <w:rPr>
          <w:sz w:val="24"/>
          <w:szCs w:val="24"/>
        </w:rPr>
        <w:t>) predis</w:t>
      </w:r>
      <w:r w:rsidRPr="005720AC">
        <w:rPr>
          <w:sz w:val="24"/>
          <w:szCs w:val="24"/>
        </w:rPr>
        <w:t>ponendo i dati richiesti e la completa con un proprio identificativo di attività (</w:t>
      </w:r>
      <w:r w:rsidRPr="005720AC">
        <w:rPr>
          <w:rFonts w:asciiTheme="minorHAnsi" w:hAnsiTheme="minorHAnsi"/>
          <w:sz w:val="24"/>
          <w:szCs w:val="24"/>
        </w:rPr>
        <w:t>CCP</w:t>
      </w:r>
      <w:r w:rsidR="00FC5BF7">
        <w:rPr>
          <w:sz w:val="24"/>
          <w:szCs w:val="24"/>
        </w:rPr>
        <w:t>:</w:t>
      </w:r>
      <w:r w:rsidRPr="005720AC">
        <w:rPr>
          <w:sz w:val="24"/>
          <w:szCs w:val="24"/>
        </w:rPr>
        <w:t xml:space="preserve"> </w:t>
      </w:r>
      <w:r w:rsidRPr="005720AC">
        <w:rPr>
          <w:rFonts w:asciiTheme="minorHAnsi" w:hAnsiTheme="minorHAnsi"/>
          <w:sz w:val="24"/>
          <w:szCs w:val="24"/>
        </w:rPr>
        <w:t>codiceContestoPagamento</w:t>
      </w:r>
      <w:r w:rsidRPr="005720AC">
        <w:rPr>
          <w:sz w:val="24"/>
          <w:szCs w:val="24"/>
        </w:rPr>
        <w:t>), il quale lega detta attività alla RPT che sarà generata dall’Ente Creditore;</w:t>
      </w:r>
    </w:p>
    <w:p w:rsidR="00A2134E" w:rsidRPr="005720AC" w:rsidRDefault="00A2134E" w:rsidP="00D468B4">
      <w:pPr>
        <w:numPr>
          <w:ilvl w:val="0"/>
          <w:numId w:val="205"/>
        </w:numPr>
        <w:spacing w:before="60" w:after="60"/>
        <w:ind w:left="709" w:hanging="425"/>
        <w:contextualSpacing/>
        <w:jc w:val="both"/>
        <w:rPr>
          <w:sz w:val="24"/>
          <w:szCs w:val="24"/>
        </w:rPr>
      </w:pPr>
      <w:r w:rsidRPr="005720AC">
        <w:rPr>
          <w:sz w:val="24"/>
          <w:szCs w:val="24"/>
        </w:rPr>
        <w:t>la componente FESP del NodoSPC valida la richiesta;</w:t>
      </w:r>
    </w:p>
    <w:p w:rsidR="00A2134E" w:rsidRPr="005720AC" w:rsidRDefault="00A2134E" w:rsidP="00A2134E">
      <w:pPr>
        <w:spacing w:before="120" w:after="120"/>
        <w:ind w:firstLine="284"/>
        <w:jc w:val="both"/>
        <w:rPr>
          <w:b/>
          <w:sz w:val="24"/>
          <w:szCs w:val="24"/>
        </w:rPr>
      </w:pPr>
      <w:r w:rsidRPr="005720AC">
        <w:rPr>
          <w:b/>
          <w:sz w:val="24"/>
          <w:szCs w:val="24"/>
        </w:rPr>
        <w:t>caso di richiesta validata:</w:t>
      </w:r>
    </w:p>
    <w:p w:rsidR="00A2134E" w:rsidRPr="005720AC" w:rsidRDefault="00063AAA" w:rsidP="00D468B4">
      <w:pPr>
        <w:numPr>
          <w:ilvl w:val="0"/>
          <w:numId w:val="205"/>
        </w:numPr>
        <w:spacing w:before="60" w:after="60"/>
        <w:ind w:left="709" w:hanging="425"/>
        <w:contextualSpacing/>
        <w:jc w:val="both"/>
        <w:rPr>
          <w:sz w:val="24"/>
          <w:szCs w:val="24"/>
        </w:rPr>
      </w:pPr>
      <w:r w:rsidRPr="005720AC">
        <w:rPr>
          <w:sz w:val="24"/>
          <w:szCs w:val="24"/>
        </w:rPr>
        <w:t>la componente FESP del NodoSPC converte i dati ricevuti</w:t>
      </w:r>
      <w:r>
        <w:rPr>
          <w:sz w:val="24"/>
          <w:szCs w:val="24"/>
        </w:rPr>
        <w:t xml:space="preserve"> nello </w:t>
      </w:r>
      <w:r w:rsidR="00C47977" w:rsidRPr="00C47977">
        <w:rPr>
          <w:i/>
          <w:sz w:val="24"/>
          <w:szCs w:val="24"/>
        </w:rPr>
        <w:t>step</w:t>
      </w:r>
      <w:r>
        <w:rPr>
          <w:sz w:val="24"/>
          <w:szCs w:val="24"/>
        </w:rPr>
        <w:t xml:space="preserve"> precedente,</w:t>
      </w:r>
      <w:r w:rsidRPr="005720AC">
        <w:rPr>
          <w:sz w:val="24"/>
          <w:szCs w:val="24"/>
        </w:rPr>
        <w:t xml:space="preserve"> passando dalla specifica codifica agli identificatori standard del sistema pagoPA </w:t>
      </w:r>
      <w:r w:rsidR="00A2134E" w:rsidRPr="005720AC">
        <w:rPr>
          <w:sz w:val="24"/>
          <w:szCs w:val="24"/>
        </w:rPr>
        <w:t xml:space="preserve">e, sulla base di tali dati, provvede all’inoltro della richiesta di verifica della RPT alla componente di </w:t>
      </w:r>
      <w:r w:rsidR="00A2134E" w:rsidRPr="005720AC">
        <w:rPr>
          <w:i/>
          <w:sz w:val="24"/>
          <w:szCs w:val="24"/>
        </w:rPr>
        <w:t>Back-end</w:t>
      </w:r>
      <w:r w:rsidR="00A2134E" w:rsidRPr="005720AC">
        <w:rPr>
          <w:sz w:val="24"/>
          <w:szCs w:val="24"/>
        </w:rPr>
        <w:t xml:space="preserve"> dell'Ente Creditore con la primitiva </w:t>
      </w:r>
      <w:r w:rsidR="00A2134E" w:rsidRPr="005720AC">
        <w:rPr>
          <w:rFonts w:asciiTheme="minorHAnsi" w:hAnsiTheme="minorHAnsi"/>
          <w:b/>
          <w:i/>
          <w:sz w:val="24"/>
          <w:szCs w:val="24"/>
        </w:rPr>
        <w:t>paaVerificaRPT</w:t>
      </w:r>
      <w:r w:rsidR="00A2134E" w:rsidRPr="005720AC">
        <w:rPr>
          <w:sz w:val="24"/>
          <w:szCs w:val="24"/>
        </w:rPr>
        <w:t xml:space="preserve"> (vedi § </w:t>
      </w:r>
      <w:r w:rsidR="00307FE2">
        <w:rPr>
          <w:sz w:val="24"/>
          <w:szCs w:val="24"/>
        </w:rPr>
        <w:fldChar w:fldCharType="begin"/>
      </w:r>
      <w:r w:rsidR="00A2134E">
        <w:rPr>
          <w:sz w:val="24"/>
          <w:szCs w:val="24"/>
        </w:rPr>
        <w:instrText xml:space="preserve"> REF _Ref427865130 \r \h </w:instrText>
      </w:r>
      <w:r w:rsidR="00307FE2">
        <w:rPr>
          <w:sz w:val="24"/>
          <w:szCs w:val="24"/>
        </w:rPr>
      </w:r>
      <w:r w:rsidR="00307FE2">
        <w:rPr>
          <w:sz w:val="24"/>
          <w:szCs w:val="24"/>
        </w:rPr>
        <w:fldChar w:fldCharType="separate"/>
      </w:r>
      <w:r w:rsidR="00266967">
        <w:rPr>
          <w:sz w:val="24"/>
          <w:szCs w:val="24"/>
        </w:rPr>
        <w:t>8.2.3.1</w:t>
      </w:r>
      <w:r w:rsidR="00307FE2">
        <w:rPr>
          <w:sz w:val="24"/>
          <w:szCs w:val="24"/>
        </w:rPr>
        <w:fldChar w:fldCharType="end"/>
      </w:r>
      <w:r w:rsidR="00A2134E" w:rsidRPr="005720AC">
        <w:rPr>
          <w:sz w:val="24"/>
          <w:szCs w:val="24"/>
        </w:rPr>
        <w:t>);</w:t>
      </w:r>
    </w:p>
    <w:p w:rsidR="00A2134E" w:rsidRPr="005720AC" w:rsidRDefault="00E26BEE" w:rsidP="00D468B4">
      <w:pPr>
        <w:numPr>
          <w:ilvl w:val="0"/>
          <w:numId w:val="205"/>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verifica lo stato del pagamento in attesa</w:t>
      </w:r>
      <w:r w:rsidR="005C2030">
        <w:rPr>
          <w:sz w:val="24"/>
          <w:szCs w:val="24"/>
        </w:rPr>
        <w:t>:</w:t>
      </w:r>
      <w:r>
        <w:rPr>
          <w:sz w:val="24"/>
          <w:szCs w:val="24"/>
        </w:rPr>
        <w:t xml:space="preserve"> se il pagamento risulta ancora </w:t>
      </w:r>
      <w:r w:rsidR="005C2030">
        <w:rPr>
          <w:sz w:val="24"/>
          <w:szCs w:val="24"/>
        </w:rPr>
        <w:t xml:space="preserve">“in attesa” (vedi diagramma di </w:t>
      </w:r>
      <w:r w:rsidR="005C2030" w:rsidRPr="005C2030">
        <w:rPr>
          <w:sz w:val="24"/>
          <w:szCs w:val="24"/>
        </w:rPr>
        <w:t xml:space="preserve">stato di </w:t>
      </w:r>
      <w:r w:rsidR="00B76B33">
        <w:fldChar w:fldCharType="begin"/>
      </w:r>
      <w:r w:rsidR="00B76B33">
        <w:instrText xml:space="preserve"> REF _Ref487738040 \h  \* MERGEFORMAT </w:instrText>
      </w:r>
      <w:r w:rsidR="00B76B33">
        <w:fldChar w:fldCharType="separate"/>
      </w:r>
      <w:r w:rsidR="00266967" w:rsidRPr="00266967">
        <w:rPr>
          <w:bCs/>
          <w:sz w:val="24"/>
          <w:szCs w:val="24"/>
        </w:rPr>
        <w:t xml:space="preserve">Figura </w:t>
      </w:r>
      <w:r w:rsidR="00266967" w:rsidRPr="00266967">
        <w:rPr>
          <w:bCs/>
          <w:noProof/>
          <w:sz w:val="24"/>
          <w:szCs w:val="24"/>
        </w:rPr>
        <w:t>52</w:t>
      </w:r>
      <w:r w:rsidR="00B76B33">
        <w:fldChar w:fldCharType="end"/>
      </w:r>
      <w:r w:rsidR="005C2030" w:rsidRPr="005C2030">
        <w:rPr>
          <w:sz w:val="24"/>
          <w:szCs w:val="24"/>
        </w:rPr>
        <w:t xml:space="preserve"> a pagina</w:t>
      </w:r>
      <w:r w:rsidR="005C2030">
        <w:rPr>
          <w:sz w:val="24"/>
          <w:szCs w:val="24"/>
        </w:rPr>
        <w:t xml:space="preserve"> </w:t>
      </w:r>
      <w:r w:rsidR="00307FE2">
        <w:rPr>
          <w:sz w:val="24"/>
          <w:szCs w:val="24"/>
        </w:rPr>
        <w:fldChar w:fldCharType="begin"/>
      </w:r>
      <w:r w:rsidR="005C2030">
        <w:rPr>
          <w:sz w:val="24"/>
          <w:szCs w:val="24"/>
        </w:rPr>
        <w:instrText xml:space="preserve"> PAGEREF _Ref487738057 \h </w:instrText>
      </w:r>
      <w:r w:rsidR="00307FE2">
        <w:rPr>
          <w:sz w:val="24"/>
          <w:szCs w:val="24"/>
        </w:rPr>
      </w:r>
      <w:r w:rsidR="00307FE2">
        <w:rPr>
          <w:sz w:val="24"/>
          <w:szCs w:val="24"/>
        </w:rPr>
        <w:fldChar w:fldCharType="separate"/>
      </w:r>
      <w:r w:rsidR="00266967">
        <w:rPr>
          <w:noProof/>
          <w:sz w:val="24"/>
          <w:szCs w:val="24"/>
        </w:rPr>
        <w:t>185</w:t>
      </w:r>
      <w:r w:rsidR="00307FE2">
        <w:rPr>
          <w:sz w:val="24"/>
          <w:szCs w:val="24"/>
        </w:rPr>
        <w:fldChar w:fldCharType="end"/>
      </w:r>
      <w:r w:rsidR="005C2030">
        <w:rPr>
          <w:sz w:val="24"/>
          <w:szCs w:val="24"/>
        </w:rPr>
        <w:t>)</w:t>
      </w:r>
      <w:r>
        <w:rPr>
          <w:sz w:val="24"/>
          <w:szCs w:val="24"/>
        </w:rPr>
        <w:t>, la verifica ha esito positivo; viceversa, nel caso in cui il pagamento richiesto presentasse situazioni anomale (sconosciuto, già pagato, annullato, scaduto, ecc.)</w:t>
      </w:r>
      <w:r w:rsidR="00D24782" w:rsidRPr="00D24782">
        <w:rPr>
          <w:sz w:val="24"/>
          <w:szCs w:val="24"/>
        </w:rPr>
        <w:t xml:space="preserve"> </w:t>
      </w:r>
      <w:r w:rsidR="00D24782">
        <w:rPr>
          <w:sz w:val="24"/>
          <w:szCs w:val="24"/>
        </w:rPr>
        <w:t>la verifica ha esito negativo;</w:t>
      </w:r>
    </w:p>
    <w:p w:rsidR="00A2134E" w:rsidRDefault="00A2134E" w:rsidP="00D468B4">
      <w:pPr>
        <w:numPr>
          <w:ilvl w:val="0"/>
          <w:numId w:val="205"/>
        </w:numPr>
        <w:spacing w:before="60" w:after="60"/>
        <w:ind w:left="709" w:hanging="425"/>
        <w:contextualSpacing/>
        <w:jc w:val="both"/>
        <w:rPr>
          <w:sz w:val="24"/>
          <w:szCs w:val="24"/>
        </w:rPr>
      </w:pPr>
      <w:r w:rsidRPr="005720AC">
        <w:rPr>
          <w:sz w:val="24"/>
          <w:szCs w:val="24"/>
        </w:rPr>
        <w:t xml:space="preserve">la componente di </w:t>
      </w:r>
      <w:r w:rsidRPr="005720AC">
        <w:rPr>
          <w:i/>
          <w:sz w:val="24"/>
          <w:szCs w:val="24"/>
        </w:rPr>
        <w:t>Back-end</w:t>
      </w:r>
      <w:r w:rsidRPr="005720AC">
        <w:rPr>
          <w:sz w:val="24"/>
          <w:szCs w:val="24"/>
        </w:rPr>
        <w:t xml:space="preserve"> dell'Ente Creditore restituisce l'esito della richiesta, indicando eventuali informazioni accessorie sul pagamento</w:t>
      </w:r>
      <w:bookmarkStart w:id="75" w:name="_Ref504154149"/>
      <w:r w:rsidRPr="005720AC">
        <w:rPr>
          <w:rStyle w:val="Rimandonotaapidipagina"/>
          <w:sz w:val="24"/>
          <w:szCs w:val="24"/>
        </w:rPr>
        <w:footnoteReference w:id="3"/>
      </w:r>
      <w:bookmarkEnd w:id="75"/>
      <w:r w:rsidRPr="005720AC">
        <w:rPr>
          <w:sz w:val="24"/>
          <w:szCs w:val="24"/>
        </w:rPr>
        <w:t xml:space="preserve"> nel parametro </w:t>
      </w:r>
      <w:r w:rsidRPr="005720AC">
        <w:rPr>
          <w:rFonts w:asciiTheme="minorHAnsi" w:hAnsiTheme="minorHAnsi" w:cstheme="minorHAnsi"/>
          <w:sz w:val="24"/>
          <w:szCs w:val="24"/>
        </w:rPr>
        <w:t>O-2.f causaleVersamento</w:t>
      </w:r>
      <w:r w:rsidRPr="005720AC">
        <w:rPr>
          <w:sz w:val="24"/>
          <w:szCs w:val="24"/>
        </w:rPr>
        <w:t xml:space="preserve"> (si veda § </w:t>
      </w:r>
      <w:r w:rsidR="00B76B33">
        <w:fldChar w:fldCharType="begin"/>
      </w:r>
      <w:r w:rsidR="00B76B33">
        <w:instrText xml:space="preserve"> REF _Ref429604584 \r \h  \* MERGEFORMAT </w:instrText>
      </w:r>
      <w:r w:rsidR="00B76B33">
        <w:fldChar w:fldCharType="separate"/>
      </w:r>
      <w:r w:rsidR="00266967" w:rsidRPr="00266967">
        <w:rPr>
          <w:sz w:val="24"/>
          <w:szCs w:val="24"/>
        </w:rPr>
        <w:t>8.2.3.2</w:t>
      </w:r>
      <w:r w:rsidR="00B76B33">
        <w:fldChar w:fldCharType="end"/>
      </w:r>
      <w:r w:rsidRPr="005720AC">
        <w:rPr>
          <w:sz w:val="24"/>
          <w:szCs w:val="24"/>
        </w:rPr>
        <w:t xml:space="preserve">), soprattutto in occasione di errori circa lo stato del pagamento (pagato, scaduto, in corso, </w:t>
      </w:r>
      <w:r>
        <w:rPr>
          <w:sz w:val="24"/>
          <w:szCs w:val="24"/>
        </w:rPr>
        <w:t>ecc.</w:t>
      </w:r>
      <w:r w:rsidRPr="005720AC">
        <w:rPr>
          <w:sz w:val="24"/>
          <w:szCs w:val="24"/>
        </w:rPr>
        <w:t xml:space="preserve">). A tal proposito, si veda quanto indicato al Capitolo </w:t>
      </w:r>
      <w:r>
        <w:rPr>
          <w:sz w:val="24"/>
          <w:szCs w:val="24"/>
        </w:rPr>
        <w:t xml:space="preserve">paragrafo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 xml:space="preserve"> (vedi </w:t>
      </w:r>
      <w:r w:rsidR="00B76B33">
        <w:fldChar w:fldCharType="begin"/>
      </w:r>
      <w:r w:rsidR="00B76B33">
        <w:instrText xml:space="preserve"> REF _Ref427675869 \h  \* MERGEFORMAT </w:instrText>
      </w:r>
      <w:r w:rsidR="00B76B33">
        <w:fldChar w:fldCharType="separate"/>
      </w:r>
      <w:r w:rsidR="00266967" w:rsidRPr="00266967">
        <w:rPr>
          <w:sz w:val="24"/>
          <w:szCs w:val="24"/>
        </w:rPr>
        <w:t xml:space="preserve">Tabella </w:t>
      </w:r>
      <w:r w:rsidR="00266967" w:rsidRPr="00266967">
        <w:rPr>
          <w:noProof/>
          <w:sz w:val="24"/>
          <w:szCs w:val="24"/>
        </w:rPr>
        <w:t>51</w:t>
      </w:r>
      <w:r w:rsidR="00266967" w:rsidRPr="00266967">
        <w:rPr>
          <w:sz w:val="24"/>
          <w:szCs w:val="24"/>
        </w:rPr>
        <w:t xml:space="preserve"> - Elementi che compongono la struttura </w:t>
      </w:r>
      <w:r w:rsidR="00266967" w:rsidRPr="00266967">
        <w:rPr>
          <w:rStyle w:val="paramHeaderCarattere"/>
        </w:rPr>
        <w:t>faultBean</w:t>
      </w:r>
      <w:r w:rsidR="00B76B33">
        <w:fldChar w:fldCharType="end"/>
      </w:r>
      <w:r>
        <w:rPr>
          <w:sz w:val="24"/>
          <w:szCs w:val="24"/>
        </w:rPr>
        <w:t>)</w:t>
      </w:r>
      <w:r w:rsidRPr="005720AC">
        <w:rPr>
          <w:sz w:val="24"/>
          <w:szCs w:val="24"/>
        </w:rPr>
        <w:t>;</w:t>
      </w:r>
    </w:p>
    <w:p w:rsidR="00005F87" w:rsidRPr="005720AC" w:rsidRDefault="00005F87" w:rsidP="00D468B4">
      <w:pPr>
        <w:numPr>
          <w:ilvl w:val="0"/>
          <w:numId w:val="205"/>
        </w:numPr>
        <w:spacing w:before="60" w:after="60"/>
        <w:ind w:left="709" w:hanging="425"/>
        <w:contextualSpacing/>
        <w:jc w:val="both"/>
        <w:rPr>
          <w:sz w:val="24"/>
          <w:szCs w:val="24"/>
        </w:rPr>
      </w:pPr>
      <w:r w:rsidRPr="005720AC">
        <w:rPr>
          <w:sz w:val="24"/>
          <w:szCs w:val="24"/>
        </w:rPr>
        <w:lastRenderedPageBreak/>
        <w:t xml:space="preserve">la componente FESP del NodoSPC </w:t>
      </w:r>
      <w:r w:rsidR="00F23917">
        <w:rPr>
          <w:sz w:val="24"/>
          <w:szCs w:val="24"/>
        </w:rPr>
        <w:t>controlla</w:t>
      </w:r>
      <w:r>
        <w:rPr>
          <w:sz w:val="24"/>
          <w:szCs w:val="24"/>
        </w:rPr>
        <w:t xml:space="preserve"> l'esistenza, nell'elenco degli IBAN abilitati ad operare (c.d. </w:t>
      </w:r>
      <w:r w:rsidRPr="00005F87">
        <w:rPr>
          <w:i/>
          <w:sz w:val="24"/>
          <w:szCs w:val="24"/>
        </w:rPr>
        <w:t>White List</w:t>
      </w:r>
      <w:r>
        <w:rPr>
          <w:sz w:val="24"/>
          <w:szCs w:val="24"/>
        </w:rPr>
        <w:t xml:space="preserve">), del dato indicato dall'EC nel parametro </w:t>
      </w:r>
      <w:r w:rsidRPr="00005F87">
        <w:rPr>
          <w:rFonts w:asciiTheme="minorHAnsi" w:hAnsiTheme="minorHAnsi"/>
          <w:sz w:val="24"/>
          <w:szCs w:val="24"/>
        </w:rPr>
        <w:t>O-2.b</w:t>
      </w:r>
      <w:r>
        <w:rPr>
          <w:sz w:val="24"/>
          <w:szCs w:val="24"/>
        </w:rPr>
        <w:t xml:space="preserve"> </w:t>
      </w:r>
      <w:r w:rsidRPr="00964FFA">
        <w:rPr>
          <w:rFonts w:asciiTheme="minorHAnsi" w:hAnsiTheme="minorHAnsi"/>
          <w:sz w:val="24"/>
          <w:szCs w:val="24"/>
        </w:rPr>
        <w:t>ibanAccredito</w:t>
      </w:r>
      <w:r>
        <w:rPr>
          <w:rFonts w:asciiTheme="minorHAnsi" w:hAnsiTheme="minorHAnsi"/>
          <w:sz w:val="24"/>
          <w:szCs w:val="24"/>
        </w:rPr>
        <w:t xml:space="preserve"> </w:t>
      </w:r>
      <w:r w:rsidRPr="00005F87">
        <w:rPr>
          <w:sz w:val="24"/>
          <w:szCs w:val="24"/>
        </w:rPr>
        <w:t>della primitiva</w:t>
      </w:r>
      <w:r w:rsidRPr="005720AC">
        <w:rPr>
          <w:sz w:val="24"/>
          <w:szCs w:val="24"/>
        </w:rPr>
        <w:t xml:space="preserve"> </w:t>
      </w:r>
      <w:r w:rsidRPr="005720AC">
        <w:rPr>
          <w:rFonts w:asciiTheme="minorHAnsi" w:hAnsiTheme="minorHAnsi" w:cstheme="minorHAnsi"/>
          <w:b/>
          <w:i/>
          <w:sz w:val="24"/>
          <w:szCs w:val="24"/>
        </w:rPr>
        <w:t>nodoVerificaRPT</w:t>
      </w:r>
      <w:r w:rsidR="00F23917">
        <w:rPr>
          <w:sz w:val="24"/>
          <w:szCs w:val="24"/>
        </w:rPr>
        <w:t xml:space="preserve">; in caso di verifica negativa </w:t>
      </w:r>
      <w:r w:rsidR="00F23917" w:rsidRPr="005720AC">
        <w:rPr>
          <w:sz w:val="24"/>
          <w:szCs w:val="24"/>
        </w:rPr>
        <w:t xml:space="preserve">la componente FESP del NodoSPC </w:t>
      </w:r>
      <w:r w:rsidR="00F23917">
        <w:rPr>
          <w:sz w:val="24"/>
          <w:szCs w:val="24"/>
        </w:rPr>
        <w:t xml:space="preserve">genera uno specifico errore da inviare </w:t>
      </w:r>
      <w:r w:rsidR="00F23917" w:rsidRPr="005720AC">
        <w:rPr>
          <w:sz w:val="24"/>
          <w:szCs w:val="24"/>
        </w:rPr>
        <w:t xml:space="preserve">alla componente di </w:t>
      </w:r>
      <w:r w:rsidR="00F23917" w:rsidRPr="005720AC">
        <w:rPr>
          <w:i/>
          <w:sz w:val="24"/>
          <w:szCs w:val="24"/>
        </w:rPr>
        <w:t>Back-end</w:t>
      </w:r>
      <w:r w:rsidR="00F23917" w:rsidRPr="005720AC">
        <w:rPr>
          <w:sz w:val="24"/>
          <w:szCs w:val="24"/>
        </w:rPr>
        <w:t xml:space="preserve"> del PSP</w:t>
      </w:r>
      <w:r w:rsidR="00F23917">
        <w:rPr>
          <w:sz w:val="24"/>
          <w:szCs w:val="24"/>
        </w:rPr>
        <w:t>;</w:t>
      </w:r>
    </w:p>
    <w:p w:rsidR="00A2134E" w:rsidRPr="005720AC" w:rsidRDefault="00A2134E" w:rsidP="00D468B4">
      <w:pPr>
        <w:numPr>
          <w:ilvl w:val="0"/>
          <w:numId w:val="205"/>
        </w:numPr>
        <w:spacing w:before="60" w:after="60"/>
        <w:ind w:left="709" w:hanging="425"/>
        <w:contextualSpacing/>
        <w:jc w:val="both"/>
        <w:rPr>
          <w:sz w:val="24"/>
          <w:szCs w:val="24"/>
        </w:rPr>
      </w:pPr>
      <w:r w:rsidRPr="005720AC">
        <w:rPr>
          <w:sz w:val="24"/>
          <w:szCs w:val="24"/>
        </w:rPr>
        <w:t xml:space="preserve">la componente FESP del NodoSPC inoltra l'esito della primitiva </w:t>
      </w:r>
      <w:r w:rsidRPr="005720AC">
        <w:rPr>
          <w:rFonts w:asciiTheme="minorHAnsi" w:hAnsiTheme="minorHAnsi" w:cstheme="minorHAnsi"/>
          <w:b/>
          <w:i/>
          <w:sz w:val="24"/>
          <w:szCs w:val="24"/>
        </w:rPr>
        <w:t>nodoVerificaRPT</w:t>
      </w:r>
      <w:r w:rsidRPr="005720AC">
        <w:rPr>
          <w:sz w:val="24"/>
          <w:szCs w:val="24"/>
        </w:rPr>
        <w:t xml:space="preserve"> alla componente di </w:t>
      </w:r>
      <w:r w:rsidRPr="005720AC">
        <w:rPr>
          <w:i/>
          <w:sz w:val="24"/>
          <w:szCs w:val="24"/>
        </w:rPr>
        <w:t>Back-end</w:t>
      </w:r>
      <w:r w:rsidRPr="005720AC">
        <w:rPr>
          <w:sz w:val="24"/>
          <w:szCs w:val="24"/>
        </w:rPr>
        <w:t xml:space="preserve"> del PSP, trasportando l'eventuale errore emesso dall'EC nell'apposita struttura indicata al </w:t>
      </w:r>
      <w:r>
        <w:rPr>
          <w:sz w:val="24"/>
          <w:szCs w:val="24"/>
        </w:rPr>
        <w:t xml:space="preserve">paragrafo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 xml:space="preserve"> (vedi </w:t>
      </w:r>
      <w:r w:rsidR="00B76B33">
        <w:fldChar w:fldCharType="begin"/>
      </w:r>
      <w:r w:rsidR="00B76B33">
        <w:instrText xml:space="preserve"> REF _Ref427675869 \h  \* MERGEFORMAT </w:instrText>
      </w:r>
      <w:r w:rsidR="00B76B33">
        <w:fldChar w:fldCharType="separate"/>
      </w:r>
      <w:r w:rsidR="00266967" w:rsidRPr="00266967">
        <w:rPr>
          <w:sz w:val="24"/>
          <w:szCs w:val="24"/>
        </w:rPr>
        <w:t xml:space="preserve">Tabella </w:t>
      </w:r>
      <w:r w:rsidR="00266967" w:rsidRPr="00266967">
        <w:rPr>
          <w:noProof/>
          <w:sz w:val="24"/>
          <w:szCs w:val="24"/>
        </w:rPr>
        <w:t>51</w:t>
      </w:r>
      <w:r w:rsidR="00266967" w:rsidRPr="00266967">
        <w:rPr>
          <w:sz w:val="24"/>
          <w:szCs w:val="24"/>
        </w:rPr>
        <w:t xml:space="preserve"> - Elementi che compongono la struttura </w:t>
      </w:r>
      <w:r w:rsidR="00266967" w:rsidRPr="00266967">
        <w:rPr>
          <w:rStyle w:val="paramHeaderCarattere"/>
        </w:rPr>
        <w:t>faultBean</w:t>
      </w:r>
      <w:r w:rsidR="00B76B33">
        <w:fldChar w:fldCharType="end"/>
      </w:r>
      <w:r>
        <w:rPr>
          <w:sz w:val="24"/>
          <w:szCs w:val="24"/>
        </w:rPr>
        <w:t>)</w:t>
      </w:r>
      <w:r w:rsidRPr="005720AC">
        <w:rPr>
          <w:sz w:val="24"/>
          <w:szCs w:val="24"/>
        </w:rPr>
        <w:t>;</w:t>
      </w:r>
    </w:p>
    <w:p w:rsidR="00A2134E" w:rsidRDefault="00A2134E" w:rsidP="0075795D">
      <w:pPr>
        <w:keepNext/>
        <w:spacing w:before="120" w:after="120"/>
        <w:jc w:val="both"/>
        <w:rPr>
          <w:b/>
          <w:sz w:val="24"/>
          <w:szCs w:val="24"/>
        </w:rPr>
      </w:pPr>
      <w:r>
        <w:rPr>
          <w:b/>
          <w:sz w:val="24"/>
          <w:szCs w:val="24"/>
        </w:rPr>
        <w:t>caso di richiesta non validata:</w:t>
      </w:r>
    </w:p>
    <w:p w:rsidR="00A2134E" w:rsidRDefault="00A2134E" w:rsidP="00D468B4">
      <w:pPr>
        <w:numPr>
          <w:ilvl w:val="0"/>
          <w:numId w:val="205"/>
        </w:numPr>
        <w:spacing w:before="60" w:after="60"/>
        <w:ind w:left="709" w:hanging="425"/>
        <w:contextualSpacing/>
        <w:jc w:val="both"/>
        <w:rPr>
          <w:sz w:val="24"/>
          <w:szCs w:val="24"/>
        </w:rPr>
      </w:pPr>
      <w:r>
        <w:rPr>
          <w:sz w:val="24"/>
          <w:szCs w:val="24"/>
        </w:rPr>
        <w:t xml:space="preserve">la componente FESP del NodoSPC invia una </w:t>
      </w:r>
      <w:r w:rsidRPr="00BB1455">
        <w:rPr>
          <w:i/>
          <w:sz w:val="24"/>
          <w:szCs w:val="24"/>
        </w:rPr>
        <w:t>response</w:t>
      </w:r>
      <w:r>
        <w:rPr>
          <w:sz w:val="24"/>
          <w:szCs w:val="24"/>
        </w:rPr>
        <w:t xml:space="preserve"> </w:t>
      </w:r>
      <w:r w:rsidRPr="00111195">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nodoVerificaRPT</w:t>
      </w:r>
      <w:r>
        <w:rPr>
          <w:sz w:val="24"/>
          <w:szCs w:val="24"/>
        </w:rPr>
        <w:t>;</w:t>
      </w:r>
    </w:p>
    <w:p w:rsidR="00A2134E" w:rsidRPr="000E36FB" w:rsidRDefault="00A2134E" w:rsidP="0075795D">
      <w:pPr>
        <w:keepNext/>
        <w:spacing w:before="120" w:after="120"/>
        <w:jc w:val="both"/>
        <w:rPr>
          <w:b/>
          <w:sz w:val="24"/>
          <w:szCs w:val="24"/>
        </w:rPr>
      </w:pPr>
      <w:r w:rsidRPr="000E36FB">
        <w:rPr>
          <w:b/>
          <w:sz w:val="24"/>
          <w:szCs w:val="24"/>
        </w:rPr>
        <w:t>in ogni caso:</w:t>
      </w:r>
    </w:p>
    <w:p w:rsidR="0064072F" w:rsidRDefault="0064072F" w:rsidP="00D468B4">
      <w:pPr>
        <w:numPr>
          <w:ilvl w:val="0"/>
          <w:numId w:val="205"/>
        </w:numPr>
        <w:spacing w:before="60" w:after="60"/>
        <w:ind w:left="709" w:hanging="425"/>
        <w:contextualSpacing/>
        <w:jc w:val="both"/>
        <w:rPr>
          <w:sz w:val="24"/>
          <w:szCs w:val="24"/>
        </w:rPr>
      </w:pPr>
      <w:r>
        <w:rPr>
          <w:sz w:val="24"/>
          <w:szCs w:val="24"/>
        </w:rPr>
        <w:t xml:space="preserve">l’esito viene inoltrato al </w:t>
      </w:r>
      <w:r>
        <w:rPr>
          <w:i/>
          <w:sz w:val="24"/>
          <w:szCs w:val="24"/>
        </w:rPr>
        <w:t>Front-End</w:t>
      </w:r>
      <w:r>
        <w:rPr>
          <w:sz w:val="24"/>
          <w:szCs w:val="24"/>
        </w:rPr>
        <w:t xml:space="preserve"> del PSP;</w:t>
      </w:r>
    </w:p>
    <w:p w:rsidR="00A2134E" w:rsidRDefault="0064072F" w:rsidP="00D468B4">
      <w:pPr>
        <w:numPr>
          <w:ilvl w:val="0"/>
          <w:numId w:val="205"/>
        </w:numPr>
        <w:spacing w:before="60" w:after="120"/>
        <w:ind w:left="709" w:hanging="425"/>
        <w:jc w:val="both"/>
        <w:rPr>
          <w:sz w:val="24"/>
          <w:szCs w:val="24"/>
        </w:rPr>
      </w:pPr>
      <w:r>
        <w:rPr>
          <w:sz w:val="24"/>
          <w:szCs w:val="24"/>
        </w:rPr>
        <w:t xml:space="preserve">il </w:t>
      </w:r>
      <w:r>
        <w:rPr>
          <w:i/>
          <w:sz w:val="24"/>
          <w:szCs w:val="24"/>
        </w:rPr>
        <w:t>Front-End</w:t>
      </w:r>
      <w:r>
        <w:rPr>
          <w:sz w:val="24"/>
          <w:szCs w:val="24"/>
        </w:rPr>
        <w:t xml:space="preserve"> del PSP comunica all'utilizzatore finale l'esito dell'operazione e le eventuali informazioni accessorie</w:t>
      </w:r>
      <w:r w:rsidR="00A2134E">
        <w:rPr>
          <w:sz w:val="24"/>
          <w:szCs w:val="24"/>
        </w:rPr>
        <w:t>.</w:t>
      </w:r>
    </w:p>
    <w:p w:rsidR="0074444D" w:rsidRDefault="0074444D" w:rsidP="0074444D">
      <w:pPr>
        <w:spacing w:before="120" w:after="120"/>
        <w:ind w:firstLine="284"/>
        <w:jc w:val="both"/>
        <w:rPr>
          <w:sz w:val="24"/>
          <w:szCs w:val="24"/>
        </w:rPr>
      </w:pPr>
      <w:r>
        <w:rPr>
          <w:sz w:val="24"/>
          <w:szCs w:val="24"/>
        </w:rPr>
        <w:t xml:space="preserve">Con riferimento allo </w:t>
      </w:r>
      <w:r w:rsidRPr="00593347">
        <w:rPr>
          <w:i/>
          <w:sz w:val="24"/>
          <w:szCs w:val="24"/>
        </w:rPr>
        <w:t>activity diagram</w:t>
      </w:r>
      <w:r>
        <w:rPr>
          <w:sz w:val="24"/>
          <w:szCs w:val="24"/>
        </w:rPr>
        <w:t xml:space="preserve"> </w:t>
      </w:r>
      <w:r w:rsidRPr="00C61766">
        <w:rPr>
          <w:sz w:val="24"/>
          <w:szCs w:val="24"/>
        </w:rPr>
        <w:t xml:space="preserve">di </w:t>
      </w:r>
      <w:r w:rsidR="00B76B33">
        <w:fldChar w:fldCharType="begin"/>
      </w:r>
      <w:r w:rsidR="00B76B33">
        <w:instrText xml:space="preserve"> REF _Ref374027903 \h  \* MERGEFORMAT </w:instrText>
      </w:r>
      <w:r w:rsidR="00B76B33">
        <w:fldChar w:fldCharType="separate"/>
      </w:r>
      <w:r w:rsidR="00266967" w:rsidRPr="00266967">
        <w:rPr>
          <w:bCs/>
          <w:sz w:val="24"/>
          <w:szCs w:val="24"/>
        </w:rPr>
        <w:t xml:space="preserve">Figura </w:t>
      </w:r>
      <w:r w:rsidR="00266967" w:rsidRPr="00266967">
        <w:rPr>
          <w:bCs/>
          <w:noProof/>
          <w:sz w:val="24"/>
          <w:szCs w:val="24"/>
        </w:rPr>
        <w:t>45</w:t>
      </w:r>
      <w:r w:rsidR="00B76B33">
        <w:fldChar w:fldCharType="end"/>
      </w:r>
      <w:r w:rsidRPr="00EF2E01">
        <w:rPr>
          <w:sz w:val="24"/>
          <w:szCs w:val="24"/>
        </w:rPr>
        <w:t xml:space="preserve"> a pagina </w:t>
      </w:r>
      <w:r w:rsidR="00307FE2" w:rsidRPr="00EF2E01">
        <w:rPr>
          <w:sz w:val="24"/>
          <w:szCs w:val="24"/>
        </w:rPr>
        <w:fldChar w:fldCharType="begin"/>
      </w:r>
      <w:r w:rsidRPr="00EF2E01">
        <w:rPr>
          <w:sz w:val="24"/>
          <w:szCs w:val="24"/>
        </w:rPr>
        <w:instrText xml:space="preserve"> PAGEREF _Ref427084001 \h </w:instrText>
      </w:r>
      <w:r w:rsidR="00307FE2" w:rsidRPr="00EF2E01">
        <w:rPr>
          <w:sz w:val="24"/>
          <w:szCs w:val="24"/>
        </w:rPr>
      </w:r>
      <w:r w:rsidR="00307FE2" w:rsidRPr="00EF2E01">
        <w:rPr>
          <w:sz w:val="24"/>
          <w:szCs w:val="24"/>
        </w:rPr>
        <w:fldChar w:fldCharType="separate"/>
      </w:r>
      <w:r w:rsidR="00266967">
        <w:rPr>
          <w:noProof/>
          <w:sz w:val="24"/>
          <w:szCs w:val="24"/>
        </w:rPr>
        <w:t>173</w:t>
      </w:r>
      <w:r w:rsidR="00307FE2" w:rsidRPr="00EF2E01">
        <w:rPr>
          <w:sz w:val="24"/>
          <w:szCs w:val="24"/>
        </w:rPr>
        <w:fldChar w:fldCharType="end"/>
      </w:r>
      <w:r>
        <w:rPr>
          <w:sz w:val="24"/>
          <w:szCs w:val="24"/>
        </w:rPr>
        <w:t>, l'utilizzatore finale ha in questo momento in mano tutte le informazioni necessarie per decidere se effettuare il pagamento o meno (Passo 3): qualora l'utilizzatore finale decida di non effettuare il pagamento, il flusso termina e dovrà essere inizializzato da capo. In caso contrario, sarà avviata la seconda fase del percorso "STANDARD" che prevede la stampa dell'attestato di pagamento (Passo 4) ed il contemporaneo l'innesco del Passo 5 (Attiva pagamento).</w:t>
      </w:r>
    </w:p>
    <w:p w:rsidR="0074444D" w:rsidRDefault="0074444D" w:rsidP="0074444D">
      <w:pPr>
        <w:spacing w:before="120" w:after="120"/>
        <w:ind w:firstLine="284"/>
        <w:jc w:val="both"/>
        <w:rPr>
          <w:sz w:val="24"/>
          <w:szCs w:val="24"/>
        </w:rPr>
      </w:pPr>
      <w:r>
        <w:rPr>
          <w:sz w:val="24"/>
          <w:szCs w:val="24"/>
        </w:rPr>
        <w:t>Per l'implementazione del Passo 5, il Nodo dei Pagamenti-SPC mette a disposizione due diversi processi che, solo per semplicità di esposizione, saranno illustrati in contesti diversi: il primo nel presente paragrafo</w:t>
      </w:r>
      <w:r w:rsidRPr="00195F0E">
        <w:rPr>
          <w:sz w:val="24"/>
          <w:szCs w:val="24"/>
        </w:rPr>
        <w:t xml:space="preserve"> </w:t>
      </w:r>
      <w:r>
        <w:rPr>
          <w:sz w:val="24"/>
          <w:szCs w:val="24"/>
        </w:rPr>
        <w:t xml:space="preserve">(schema </w:t>
      </w:r>
      <w:r w:rsidRPr="004F2759">
        <w:rPr>
          <w:sz w:val="24"/>
          <w:szCs w:val="24"/>
        </w:rPr>
        <w:t xml:space="preserve">di </w:t>
      </w:r>
      <w:r w:rsidR="00B76B33">
        <w:fldChar w:fldCharType="begin"/>
      </w:r>
      <w:r w:rsidR="00B76B33">
        <w:instrText xml:space="preserve"> REF _Ref487664235 \h  \* MERGEFORMAT </w:instrText>
      </w:r>
      <w:r w:rsidR="00B76B33">
        <w:fldChar w:fldCharType="separate"/>
      </w:r>
      <w:r w:rsidR="00266967" w:rsidRPr="00266967">
        <w:rPr>
          <w:bCs/>
          <w:sz w:val="24"/>
          <w:szCs w:val="24"/>
        </w:rPr>
        <w:t xml:space="preserve">Figura </w:t>
      </w:r>
      <w:r w:rsidR="00266967" w:rsidRPr="00266967">
        <w:rPr>
          <w:bCs/>
          <w:noProof/>
          <w:sz w:val="24"/>
          <w:szCs w:val="24"/>
        </w:rPr>
        <w:t>47</w:t>
      </w:r>
      <w:r w:rsidR="00B76B33">
        <w:fldChar w:fldCharType="end"/>
      </w:r>
      <w:r>
        <w:rPr>
          <w:sz w:val="24"/>
          <w:szCs w:val="24"/>
        </w:rPr>
        <w:t>), il secondo nel paragrafo relativo all'illustrazione del percorso "ALTERNATIVO" (</w:t>
      </w:r>
      <w:r w:rsidRPr="00EF2E01">
        <w:rPr>
          <w:sz w:val="24"/>
          <w:szCs w:val="24"/>
        </w:rPr>
        <w:t xml:space="preserve">diagramma </w:t>
      </w:r>
      <w:r w:rsidRPr="00651F86">
        <w:rPr>
          <w:sz w:val="24"/>
          <w:szCs w:val="24"/>
        </w:rPr>
        <w:t xml:space="preserve">di </w:t>
      </w:r>
      <w:r w:rsidR="00B76B33">
        <w:fldChar w:fldCharType="begin"/>
      </w:r>
      <w:r w:rsidR="00B76B33">
        <w:instrText xml:space="preserve"> REF _Ref488491584 \h  \* MERGEFORMAT </w:instrText>
      </w:r>
      <w:r w:rsidR="00B76B33">
        <w:fldChar w:fldCharType="separate"/>
      </w:r>
      <w:r w:rsidR="00266967" w:rsidRPr="00266967">
        <w:rPr>
          <w:bCs/>
          <w:sz w:val="24"/>
          <w:szCs w:val="24"/>
        </w:rPr>
        <w:t xml:space="preserve">Figura </w:t>
      </w:r>
      <w:r w:rsidR="00266967" w:rsidRPr="00266967">
        <w:rPr>
          <w:bCs/>
          <w:noProof/>
          <w:sz w:val="24"/>
          <w:szCs w:val="24"/>
        </w:rPr>
        <w:t>48</w:t>
      </w:r>
      <w:r w:rsidR="00B76B33">
        <w:fldChar w:fldCharType="end"/>
      </w:r>
      <w:r w:rsidRPr="00651F86">
        <w:rPr>
          <w:sz w:val="24"/>
          <w:szCs w:val="24"/>
        </w:rPr>
        <w:t xml:space="preserve"> a pagina </w:t>
      </w:r>
      <w:r w:rsidR="00307FE2" w:rsidRPr="00651F86">
        <w:rPr>
          <w:sz w:val="24"/>
          <w:szCs w:val="24"/>
        </w:rPr>
        <w:fldChar w:fldCharType="begin"/>
      </w:r>
      <w:r w:rsidRPr="00651F86">
        <w:rPr>
          <w:sz w:val="24"/>
          <w:szCs w:val="24"/>
        </w:rPr>
        <w:instrText xml:space="preserve"> PAGEREF _Ref488491593 \h </w:instrText>
      </w:r>
      <w:r w:rsidR="00307FE2" w:rsidRPr="00651F86">
        <w:rPr>
          <w:sz w:val="24"/>
          <w:szCs w:val="24"/>
        </w:rPr>
      </w:r>
      <w:r w:rsidR="00307FE2" w:rsidRPr="00651F86">
        <w:rPr>
          <w:sz w:val="24"/>
          <w:szCs w:val="24"/>
        </w:rPr>
        <w:fldChar w:fldCharType="separate"/>
      </w:r>
      <w:r w:rsidR="00266967">
        <w:rPr>
          <w:noProof/>
          <w:sz w:val="24"/>
          <w:szCs w:val="24"/>
        </w:rPr>
        <w:t>180</w:t>
      </w:r>
      <w:r w:rsidR="00307FE2" w:rsidRPr="00651F86">
        <w:rPr>
          <w:sz w:val="24"/>
          <w:szCs w:val="24"/>
        </w:rPr>
        <w:fldChar w:fldCharType="end"/>
      </w:r>
      <w:r>
        <w:rPr>
          <w:sz w:val="24"/>
          <w:szCs w:val="24"/>
        </w:rPr>
        <w:t>).</w:t>
      </w:r>
    </w:p>
    <w:p w:rsidR="0074444D" w:rsidRDefault="0074444D" w:rsidP="0074444D">
      <w:pPr>
        <w:spacing w:before="120" w:after="120"/>
        <w:jc w:val="both"/>
        <w:rPr>
          <w:b/>
          <w:bCs/>
          <w:sz w:val="24"/>
          <w:szCs w:val="24"/>
        </w:rPr>
      </w:pPr>
      <w:r>
        <w:rPr>
          <w:sz w:val="24"/>
          <w:szCs w:val="24"/>
        </w:rPr>
        <w:t xml:space="preserve">Il primo processo, relativo al Passo 5 (Attiva pagamento) prevede i seguenti </w:t>
      </w:r>
      <w:r w:rsidRPr="00C47977">
        <w:rPr>
          <w:i/>
          <w:sz w:val="24"/>
          <w:szCs w:val="24"/>
        </w:rPr>
        <w:t>step</w:t>
      </w:r>
      <w:r>
        <w:rPr>
          <w:sz w:val="24"/>
          <w:szCs w:val="24"/>
        </w:rPr>
        <w:t>:</w:t>
      </w:r>
    </w:p>
    <w:p w:rsidR="0074444D" w:rsidRDefault="0074444D" w:rsidP="0074444D">
      <w:pPr>
        <w:numPr>
          <w:ilvl w:val="0"/>
          <w:numId w:val="246"/>
        </w:numPr>
        <w:spacing w:before="60" w:after="60"/>
        <w:contextualSpacing/>
        <w:jc w:val="both"/>
        <w:rPr>
          <w:sz w:val="24"/>
          <w:szCs w:val="24"/>
        </w:rPr>
      </w:pPr>
      <w:r>
        <w:rPr>
          <w:sz w:val="24"/>
          <w:szCs w:val="24"/>
        </w:rPr>
        <w:t xml:space="preserve">vedi </w:t>
      </w:r>
      <w:r w:rsidRPr="00C47977">
        <w:rPr>
          <w:i/>
          <w:sz w:val="24"/>
          <w:szCs w:val="24"/>
        </w:rPr>
        <w:t>step</w:t>
      </w:r>
      <w:r>
        <w:rPr>
          <w:sz w:val="24"/>
          <w:szCs w:val="24"/>
        </w:rPr>
        <w:t xml:space="preserve"> 1 del Passo 2 (Verifica del pagamento), in precedenza indicato;</w:t>
      </w:r>
    </w:p>
    <w:p w:rsidR="0074444D" w:rsidRPr="00837734" w:rsidRDefault="0074444D" w:rsidP="0074444D">
      <w:pPr>
        <w:numPr>
          <w:ilvl w:val="0"/>
          <w:numId w:val="246"/>
        </w:numPr>
        <w:spacing w:before="60" w:after="60"/>
        <w:ind w:left="709" w:hanging="425"/>
        <w:contextualSpacing/>
        <w:jc w:val="both"/>
        <w:rPr>
          <w:sz w:val="24"/>
          <w:szCs w:val="24"/>
        </w:rPr>
      </w:pPr>
      <w:r>
        <w:rPr>
          <w:sz w:val="24"/>
          <w:szCs w:val="24"/>
        </w:rPr>
        <w:t xml:space="preserve">la componente di </w:t>
      </w:r>
      <w:r w:rsidRPr="005D7E22">
        <w:rPr>
          <w:i/>
          <w:sz w:val="24"/>
          <w:szCs w:val="24"/>
        </w:rPr>
        <w:t>Back-end</w:t>
      </w:r>
      <w:r>
        <w:rPr>
          <w:sz w:val="24"/>
          <w:szCs w:val="24"/>
        </w:rPr>
        <w:t xml:space="preserve"> del PSP invoca la primitiva</w:t>
      </w:r>
      <w:r w:rsidRPr="00907766">
        <w:rPr>
          <w:sz w:val="24"/>
          <w:szCs w:val="24"/>
        </w:rPr>
        <w:t xml:space="preserve"> </w:t>
      </w:r>
      <w:r w:rsidRPr="00907766">
        <w:rPr>
          <w:rFonts w:asciiTheme="minorHAnsi" w:hAnsiTheme="minorHAnsi" w:cstheme="minorHAnsi"/>
          <w:b/>
          <w:i/>
          <w:sz w:val="24"/>
          <w:szCs w:val="24"/>
        </w:rPr>
        <w:t>nodo</w:t>
      </w:r>
      <w:r>
        <w:rPr>
          <w:rFonts w:asciiTheme="minorHAnsi" w:hAnsiTheme="minorHAnsi" w:cstheme="minorHAnsi"/>
          <w:b/>
          <w:i/>
          <w:sz w:val="24"/>
          <w:szCs w:val="24"/>
        </w:rPr>
        <w:t>AttivaRPT</w:t>
      </w:r>
      <w:r>
        <w:rPr>
          <w:sz w:val="24"/>
          <w:szCs w:val="24"/>
        </w:rPr>
        <w:t xml:space="preserve">, (vedi § </w:t>
      </w:r>
      <w:r w:rsidR="00B76B33">
        <w:fldChar w:fldCharType="begin"/>
      </w:r>
      <w:r w:rsidR="00B76B33">
        <w:instrText xml:space="preserve"> REF _Ref429677160 \r \h  \* MERGEFORMAT </w:instrText>
      </w:r>
      <w:r w:rsidR="00B76B33">
        <w:fldChar w:fldCharType="separate"/>
      </w:r>
      <w:r w:rsidR="00266967" w:rsidRPr="00266967">
        <w:rPr>
          <w:sz w:val="24"/>
          <w:szCs w:val="24"/>
        </w:rPr>
        <w:t>9.2.3.2</w:t>
      </w:r>
      <w:r w:rsidR="00B76B33">
        <w:fldChar w:fldCharType="end"/>
      </w:r>
      <w:r>
        <w:rPr>
          <w:sz w:val="24"/>
          <w:szCs w:val="24"/>
        </w:rPr>
        <w:t>) componendo i dati richiesti e la</w:t>
      </w:r>
      <w:r w:rsidRPr="00E42DF3">
        <w:rPr>
          <w:sz w:val="24"/>
          <w:szCs w:val="24"/>
        </w:rPr>
        <w:t xml:space="preserve"> completa con un proprio identificativo di attività </w:t>
      </w:r>
      <w:r>
        <w:rPr>
          <w:sz w:val="24"/>
          <w:szCs w:val="24"/>
        </w:rPr>
        <w:t xml:space="preserve">di pagamento </w:t>
      </w:r>
      <w:r w:rsidRPr="00E42DF3">
        <w:rPr>
          <w:sz w:val="24"/>
          <w:szCs w:val="24"/>
        </w:rPr>
        <w:t>(</w:t>
      </w:r>
      <w:r w:rsidRPr="00E42DF3">
        <w:rPr>
          <w:rFonts w:asciiTheme="minorHAnsi" w:hAnsiTheme="minorHAnsi"/>
          <w:sz w:val="24"/>
          <w:szCs w:val="24"/>
        </w:rPr>
        <w:t>C</w:t>
      </w:r>
      <w:r>
        <w:rPr>
          <w:rFonts w:asciiTheme="minorHAnsi" w:hAnsiTheme="minorHAnsi"/>
          <w:sz w:val="24"/>
          <w:szCs w:val="24"/>
        </w:rPr>
        <w:t>CP</w:t>
      </w:r>
      <w:r w:rsidRPr="00F01DC2">
        <w:rPr>
          <w:sz w:val="24"/>
          <w:szCs w:val="24"/>
        </w:rPr>
        <w:t>:</w:t>
      </w:r>
      <w:r>
        <w:rPr>
          <w:rFonts w:asciiTheme="minorHAnsi" w:hAnsiTheme="minorHAnsi"/>
          <w:sz w:val="24"/>
          <w:szCs w:val="24"/>
        </w:rPr>
        <w:t xml:space="preserve"> c</w:t>
      </w:r>
      <w:r w:rsidRPr="00E42DF3">
        <w:rPr>
          <w:rFonts w:asciiTheme="minorHAnsi" w:hAnsiTheme="minorHAnsi"/>
          <w:sz w:val="24"/>
          <w:szCs w:val="24"/>
        </w:rPr>
        <w:t>odiceContestoPagamento</w:t>
      </w:r>
      <w:r w:rsidRPr="00E42DF3">
        <w:rPr>
          <w:sz w:val="24"/>
          <w:szCs w:val="24"/>
        </w:rPr>
        <w:t>), il quale lega l'attività alla RPT che sarà genera</w:t>
      </w:r>
      <w:r>
        <w:rPr>
          <w:sz w:val="24"/>
          <w:szCs w:val="24"/>
        </w:rPr>
        <w:t xml:space="preserve">ta dall’Ente Creditore. È assolutamente necessario che, in questo contesto, il PSP utilizzi lo stesso </w:t>
      </w:r>
      <w:r w:rsidRPr="00E42DF3">
        <w:rPr>
          <w:rFonts w:asciiTheme="minorHAnsi" w:hAnsiTheme="minorHAnsi"/>
          <w:sz w:val="24"/>
          <w:szCs w:val="24"/>
        </w:rPr>
        <w:t>C</w:t>
      </w:r>
      <w:r>
        <w:rPr>
          <w:rFonts w:asciiTheme="minorHAnsi" w:hAnsiTheme="minorHAnsi"/>
          <w:sz w:val="24"/>
          <w:szCs w:val="24"/>
        </w:rPr>
        <w:t>CP</w:t>
      </w:r>
      <w:r>
        <w:rPr>
          <w:sz w:val="24"/>
          <w:szCs w:val="24"/>
        </w:rPr>
        <w:t xml:space="preserve"> usato per la fase di verifica</w:t>
      </w:r>
      <w:r w:rsidRPr="00837734">
        <w:rPr>
          <w:sz w:val="24"/>
          <w:szCs w:val="24"/>
        </w:rPr>
        <w:t>;</w:t>
      </w:r>
    </w:p>
    <w:p w:rsidR="0074444D" w:rsidRDefault="0074444D" w:rsidP="0074444D">
      <w:pPr>
        <w:numPr>
          <w:ilvl w:val="0"/>
          <w:numId w:val="246"/>
        </w:numPr>
        <w:spacing w:before="60" w:after="60"/>
        <w:ind w:left="709" w:hanging="425"/>
        <w:contextualSpacing/>
        <w:jc w:val="both"/>
        <w:rPr>
          <w:sz w:val="24"/>
          <w:szCs w:val="24"/>
        </w:rPr>
      </w:pPr>
      <w:r>
        <w:rPr>
          <w:sz w:val="24"/>
          <w:szCs w:val="24"/>
        </w:rPr>
        <w:t>la componente FESP del NodoSPC valida la richiesta;</w:t>
      </w:r>
    </w:p>
    <w:p w:rsidR="0074444D" w:rsidRPr="00E035AA" w:rsidRDefault="0074444D" w:rsidP="0074444D">
      <w:pPr>
        <w:spacing w:before="60" w:after="120"/>
        <w:jc w:val="both"/>
        <w:rPr>
          <w:sz w:val="24"/>
          <w:szCs w:val="24"/>
        </w:rPr>
      </w:pPr>
      <w:r w:rsidRPr="00E15851">
        <w:rPr>
          <w:b/>
          <w:sz w:val="24"/>
          <w:szCs w:val="24"/>
        </w:rPr>
        <w:t xml:space="preserve">caso di richiesta </w:t>
      </w:r>
      <w:r>
        <w:rPr>
          <w:b/>
          <w:sz w:val="24"/>
          <w:szCs w:val="24"/>
        </w:rPr>
        <w:t>validata:</w:t>
      </w:r>
    </w:p>
    <w:p w:rsidR="008D6D24" w:rsidRPr="001A7AB6" w:rsidRDefault="004756C4" w:rsidP="008D6D24">
      <w:pPr>
        <w:spacing w:before="120" w:after="120"/>
        <w:jc w:val="center"/>
      </w:pPr>
      <w:r w:rsidRPr="004756C4">
        <w:rPr>
          <w:noProof/>
        </w:rPr>
        <w:lastRenderedPageBreak/>
        <w:drawing>
          <wp:inline distT="0" distB="0" distL="0" distR="0">
            <wp:extent cx="5400000" cy="4550112"/>
            <wp:effectExtent l="0" t="0" r="0" b="0"/>
            <wp:docPr id="18" name="Immagin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 name="Picture 2" descr="PlantUML diagram"/>
                    <pic:cNvPicPr>
                      <a:picLocks noChangeAspect="1" noChangeArrowheads="1"/>
                    </pic:cNvPicPr>
                  </pic:nvPicPr>
                  <pic:blipFill>
                    <a:blip r:embed="rId217"/>
                    <a:srcRect/>
                    <a:stretch>
                      <a:fillRect/>
                    </a:stretch>
                  </pic:blipFill>
                  <pic:spPr bwMode="auto">
                    <a:xfrm>
                      <a:off x="0" y="0"/>
                      <a:ext cx="5400000" cy="4550112"/>
                    </a:xfrm>
                    <a:prstGeom prst="rect">
                      <a:avLst/>
                    </a:prstGeom>
                    <a:noFill/>
                  </pic:spPr>
                </pic:pic>
              </a:graphicData>
            </a:graphic>
          </wp:inline>
        </w:drawing>
      </w:r>
    </w:p>
    <w:p w:rsidR="008D6D24" w:rsidRDefault="008D6D24" w:rsidP="008D6D24">
      <w:pPr>
        <w:spacing w:before="120" w:after="120"/>
        <w:ind w:firstLine="284"/>
        <w:jc w:val="center"/>
        <w:rPr>
          <w:b/>
          <w:bCs/>
          <w:sz w:val="24"/>
          <w:szCs w:val="24"/>
        </w:rPr>
      </w:pPr>
      <w:bookmarkStart w:id="77" w:name="_Ref487664235"/>
      <w:bookmarkStart w:id="78" w:name="_Ref487664250"/>
      <w:bookmarkStart w:id="79" w:name="_Ref504142616"/>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47</w:t>
      </w:r>
      <w:r w:rsidR="00307FE2" w:rsidRPr="00E42DF3">
        <w:rPr>
          <w:b/>
          <w:bCs/>
          <w:sz w:val="24"/>
          <w:szCs w:val="24"/>
        </w:rPr>
        <w:fldChar w:fldCharType="end"/>
      </w:r>
      <w:bookmarkEnd w:id="77"/>
      <w:r w:rsidRPr="00E42DF3">
        <w:rPr>
          <w:b/>
          <w:bCs/>
          <w:sz w:val="24"/>
          <w:szCs w:val="24"/>
        </w:rPr>
        <w:t xml:space="preserve"> – </w:t>
      </w:r>
      <w:r w:rsidRPr="00C32446">
        <w:rPr>
          <w:b/>
          <w:bCs/>
          <w:i/>
          <w:sz w:val="24"/>
          <w:szCs w:val="24"/>
        </w:rPr>
        <w:t xml:space="preserve">Sequence diagram </w:t>
      </w:r>
      <w:r>
        <w:rPr>
          <w:b/>
          <w:bCs/>
          <w:sz w:val="24"/>
          <w:szCs w:val="24"/>
        </w:rPr>
        <w:t>di passo 3: Attiva pagamento</w:t>
      </w:r>
      <w:bookmarkEnd w:id="78"/>
      <w:bookmarkEnd w:id="79"/>
    </w:p>
    <w:p w:rsidR="00A2134E" w:rsidRPr="00E15851" w:rsidRDefault="00A2134E" w:rsidP="00725BF6">
      <w:pPr>
        <w:spacing w:before="120" w:after="120"/>
        <w:jc w:val="both"/>
        <w:rPr>
          <w:b/>
          <w:sz w:val="24"/>
          <w:szCs w:val="24"/>
        </w:rPr>
      </w:pPr>
    </w:p>
    <w:p w:rsidR="00A2134E" w:rsidRDefault="00063AAA" w:rsidP="00D468B4">
      <w:pPr>
        <w:numPr>
          <w:ilvl w:val="0"/>
          <w:numId w:val="246"/>
        </w:numPr>
        <w:spacing w:before="60" w:after="60"/>
        <w:ind w:left="709" w:hanging="425"/>
        <w:contextualSpacing/>
        <w:jc w:val="both"/>
        <w:rPr>
          <w:sz w:val="24"/>
          <w:szCs w:val="24"/>
        </w:rPr>
      </w:pPr>
      <w:r w:rsidRPr="005720AC">
        <w:rPr>
          <w:sz w:val="24"/>
          <w:szCs w:val="24"/>
        </w:rPr>
        <w:t>la componente FESP del NodoSPC converte i dati ricevuti</w:t>
      </w:r>
      <w:r>
        <w:rPr>
          <w:sz w:val="24"/>
          <w:szCs w:val="24"/>
        </w:rPr>
        <w:t xml:space="preserve"> nello </w:t>
      </w:r>
      <w:r w:rsidR="00C47977" w:rsidRPr="00C47977">
        <w:rPr>
          <w:i/>
          <w:sz w:val="24"/>
          <w:szCs w:val="24"/>
        </w:rPr>
        <w:t>step</w:t>
      </w:r>
      <w:r>
        <w:rPr>
          <w:sz w:val="24"/>
          <w:szCs w:val="24"/>
        </w:rPr>
        <w:t xml:space="preserve"> precedente,</w:t>
      </w:r>
      <w:r w:rsidRPr="005720AC">
        <w:rPr>
          <w:sz w:val="24"/>
          <w:szCs w:val="24"/>
        </w:rPr>
        <w:t xml:space="preserve"> passando dalla specifica codifica agli identificatori standard del sistema pagoPA</w:t>
      </w:r>
      <w:r w:rsidR="00A2134E">
        <w:rPr>
          <w:sz w:val="24"/>
          <w:szCs w:val="24"/>
        </w:rPr>
        <w:t xml:space="preserve"> e</w:t>
      </w:r>
      <w:r w:rsidR="00A2134E" w:rsidRPr="00E42DF3">
        <w:rPr>
          <w:sz w:val="24"/>
          <w:szCs w:val="24"/>
        </w:rPr>
        <w:t xml:space="preserve">, sulla base di tali </w:t>
      </w:r>
      <w:r w:rsidR="00A2134E">
        <w:rPr>
          <w:sz w:val="24"/>
          <w:szCs w:val="24"/>
        </w:rPr>
        <w:t>dati,</w:t>
      </w:r>
      <w:r w:rsidR="00A2134E" w:rsidRPr="00E42DF3">
        <w:rPr>
          <w:sz w:val="24"/>
          <w:szCs w:val="24"/>
        </w:rPr>
        <w:t xml:space="preserve"> provvede all’inoltro della richiesta all</w:t>
      </w:r>
      <w:r w:rsidR="00A2134E">
        <w:rPr>
          <w:sz w:val="24"/>
          <w:szCs w:val="24"/>
        </w:rPr>
        <w:t xml:space="preserve">a componente di </w:t>
      </w:r>
      <w:r w:rsidR="00A2134E" w:rsidRPr="00E15851">
        <w:rPr>
          <w:i/>
          <w:sz w:val="24"/>
          <w:szCs w:val="24"/>
        </w:rPr>
        <w:t>Back-end</w:t>
      </w:r>
      <w:r w:rsidR="00A2134E">
        <w:rPr>
          <w:sz w:val="24"/>
          <w:szCs w:val="24"/>
        </w:rPr>
        <w:t xml:space="preserve"> dell'</w:t>
      </w:r>
      <w:r w:rsidR="00A2134E" w:rsidRPr="00E42DF3">
        <w:rPr>
          <w:sz w:val="24"/>
          <w:szCs w:val="24"/>
        </w:rPr>
        <w:t>Ente Creditore</w:t>
      </w:r>
      <w:r w:rsidR="00A2134E" w:rsidRPr="00E15851">
        <w:rPr>
          <w:sz w:val="24"/>
          <w:szCs w:val="24"/>
        </w:rPr>
        <w:t xml:space="preserve"> </w:t>
      </w:r>
      <w:r w:rsidR="00A2134E" w:rsidRPr="00E42DF3">
        <w:rPr>
          <w:sz w:val="24"/>
          <w:szCs w:val="24"/>
        </w:rPr>
        <w:t xml:space="preserve">con la primitiva </w:t>
      </w:r>
      <w:r w:rsidR="00A2134E" w:rsidRPr="00E42DF3">
        <w:rPr>
          <w:rFonts w:asciiTheme="minorHAnsi" w:hAnsiTheme="minorHAnsi"/>
          <w:b/>
          <w:i/>
          <w:sz w:val="24"/>
          <w:szCs w:val="24"/>
        </w:rPr>
        <w:t>paa</w:t>
      </w:r>
      <w:r w:rsidR="00A2134E">
        <w:rPr>
          <w:rFonts w:asciiTheme="minorHAnsi" w:hAnsiTheme="minorHAnsi"/>
          <w:b/>
          <w:i/>
          <w:sz w:val="24"/>
          <w:szCs w:val="24"/>
        </w:rPr>
        <w:t>AttivaRPT</w:t>
      </w:r>
      <w:r w:rsidR="00A2134E">
        <w:rPr>
          <w:sz w:val="24"/>
          <w:szCs w:val="24"/>
        </w:rPr>
        <w:t xml:space="preserve"> (vedi § </w:t>
      </w:r>
      <w:r w:rsidR="00307FE2">
        <w:rPr>
          <w:sz w:val="24"/>
          <w:szCs w:val="24"/>
        </w:rPr>
        <w:fldChar w:fldCharType="begin"/>
      </w:r>
      <w:r w:rsidR="00A2134E">
        <w:rPr>
          <w:sz w:val="24"/>
          <w:szCs w:val="24"/>
        </w:rPr>
        <w:instrText xml:space="preserve"> REF _Ref429604584 \r \h </w:instrText>
      </w:r>
      <w:r w:rsidR="00307FE2">
        <w:rPr>
          <w:sz w:val="24"/>
          <w:szCs w:val="24"/>
        </w:rPr>
      </w:r>
      <w:r w:rsidR="00307FE2">
        <w:rPr>
          <w:sz w:val="24"/>
          <w:szCs w:val="24"/>
        </w:rPr>
        <w:fldChar w:fldCharType="separate"/>
      </w:r>
      <w:r w:rsidR="00266967">
        <w:rPr>
          <w:sz w:val="24"/>
          <w:szCs w:val="24"/>
        </w:rPr>
        <w:t>8.2.3.2</w:t>
      </w:r>
      <w:r w:rsidR="00307FE2">
        <w:rPr>
          <w:sz w:val="24"/>
          <w:szCs w:val="24"/>
        </w:rPr>
        <w:fldChar w:fldCharType="end"/>
      </w:r>
      <w:r w:rsidR="00A2134E">
        <w:rPr>
          <w:sz w:val="24"/>
          <w:szCs w:val="24"/>
        </w:rPr>
        <w:t>);</w:t>
      </w:r>
    </w:p>
    <w:p w:rsidR="00A2134E" w:rsidRDefault="00D24782" w:rsidP="00D468B4">
      <w:pPr>
        <w:numPr>
          <w:ilvl w:val="0"/>
          <w:numId w:val="246"/>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verifica lo stato del pagamento in attesa: se il pagamento risulta ancora “in attesa” o "in verifica" (vedi diagramma di </w:t>
      </w:r>
      <w:r w:rsidRPr="005C2030">
        <w:rPr>
          <w:sz w:val="24"/>
          <w:szCs w:val="24"/>
        </w:rPr>
        <w:t xml:space="preserve">stato di </w:t>
      </w:r>
      <w:r w:rsidR="00B76B33">
        <w:fldChar w:fldCharType="begin"/>
      </w:r>
      <w:r w:rsidR="00B76B33">
        <w:instrText xml:space="preserve"> REF _Ref487738040 \h  \* MERGEFORMAT </w:instrText>
      </w:r>
      <w:r w:rsidR="00B76B33">
        <w:fldChar w:fldCharType="separate"/>
      </w:r>
      <w:r w:rsidR="00266967" w:rsidRPr="00266967">
        <w:rPr>
          <w:bCs/>
          <w:sz w:val="24"/>
          <w:szCs w:val="24"/>
        </w:rPr>
        <w:t xml:space="preserve">Figura </w:t>
      </w:r>
      <w:r w:rsidR="00266967" w:rsidRPr="00266967">
        <w:rPr>
          <w:bCs/>
          <w:noProof/>
          <w:sz w:val="24"/>
          <w:szCs w:val="24"/>
        </w:rPr>
        <w:t>52</w:t>
      </w:r>
      <w:r w:rsidR="00B76B33">
        <w:fldChar w:fldCharType="end"/>
      </w:r>
      <w:r w:rsidRPr="005C2030">
        <w:rPr>
          <w:sz w:val="24"/>
          <w:szCs w:val="24"/>
        </w:rPr>
        <w:t xml:space="preserve"> a pagina</w:t>
      </w:r>
      <w:r>
        <w:rPr>
          <w:sz w:val="24"/>
          <w:szCs w:val="24"/>
        </w:rPr>
        <w:t xml:space="preserve"> </w:t>
      </w:r>
      <w:r w:rsidR="00307FE2">
        <w:rPr>
          <w:sz w:val="24"/>
          <w:szCs w:val="24"/>
        </w:rPr>
        <w:fldChar w:fldCharType="begin"/>
      </w:r>
      <w:r>
        <w:rPr>
          <w:sz w:val="24"/>
          <w:szCs w:val="24"/>
        </w:rPr>
        <w:instrText xml:space="preserve"> PAGEREF _Ref487738057 \h </w:instrText>
      </w:r>
      <w:r w:rsidR="00307FE2">
        <w:rPr>
          <w:sz w:val="24"/>
          <w:szCs w:val="24"/>
        </w:rPr>
      </w:r>
      <w:r w:rsidR="00307FE2">
        <w:rPr>
          <w:sz w:val="24"/>
          <w:szCs w:val="24"/>
        </w:rPr>
        <w:fldChar w:fldCharType="separate"/>
      </w:r>
      <w:r w:rsidR="00266967">
        <w:rPr>
          <w:noProof/>
          <w:sz w:val="24"/>
          <w:szCs w:val="24"/>
        </w:rPr>
        <w:t>185</w:t>
      </w:r>
      <w:r w:rsidR="00307FE2">
        <w:rPr>
          <w:sz w:val="24"/>
          <w:szCs w:val="24"/>
        </w:rPr>
        <w:fldChar w:fldCharType="end"/>
      </w:r>
      <w:r>
        <w:rPr>
          <w:sz w:val="24"/>
          <w:szCs w:val="24"/>
        </w:rPr>
        <w:t xml:space="preserve">), la </w:t>
      </w:r>
      <w:r w:rsidR="00185B55">
        <w:rPr>
          <w:sz w:val="24"/>
          <w:szCs w:val="24"/>
        </w:rPr>
        <w:t>richiesta</w:t>
      </w:r>
      <w:r>
        <w:rPr>
          <w:sz w:val="24"/>
          <w:szCs w:val="24"/>
        </w:rPr>
        <w:t xml:space="preserve"> ha esito positivo; viceversa, nel caso in cui il pagamento richiesto presentasse situazioni anomale (sconosciuto, già pagato, annullato, scaduto, ecc.)</w:t>
      </w:r>
      <w:r w:rsidRPr="00D24782">
        <w:rPr>
          <w:sz w:val="24"/>
          <w:szCs w:val="24"/>
        </w:rPr>
        <w:t xml:space="preserve"> </w:t>
      </w:r>
      <w:r>
        <w:rPr>
          <w:sz w:val="24"/>
          <w:szCs w:val="24"/>
        </w:rPr>
        <w:t xml:space="preserve">la </w:t>
      </w:r>
      <w:r w:rsidR="00185B55">
        <w:rPr>
          <w:sz w:val="24"/>
          <w:szCs w:val="24"/>
        </w:rPr>
        <w:t>richiesta</w:t>
      </w:r>
      <w:r>
        <w:rPr>
          <w:sz w:val="24"/>
          <w:szCs w:val="24"/>
        </w:rPr>
        <w:t xml:space="preserve"> ha esito negativo</w:t>
      </w:r>
      <w:r w:rsidR="00A2134E" w:rsidRPr="005720AC">
        <w:rPr>
          <w:sz w:val="24"/>
          <w:szCs w:val="24"/>
        </w:rPr>
        <w:t>;</w:t>
      </w:r>
    </w:p>
    <w:p w:rsidR="0018117D" w:rsidRPr="0018117D" w:rsidRDefault="0018117D" w:rsidP="0018117D">
      <w:pPr>
        <w:spacing w:before="120" w:after="120"/>
        <w:ind w:left="284"/>
        <w:jc w:val="both"/>
        <w:rPr>
          <w:b/>
          <w:sz w:val="24"/>
          <w:szCs w:val="24"/>
        </w:rPr>
      </w:pPr>
      <w:r w:rsidRPr="0018117D">
        <w:rPr>
          <w:b/>
          <w:sz w:val="24"/>
          <w:szCs w:val="24"/>
        </w:rPr>
        <w:t>caso di ri</w:t>
      </w:r>
      <w:r>
        <w:rPr>
          <w:b/>
          <w:sz w:val="24"/>
          <w:szCs w:val="24"/>
        </w:rPr>
        <w:t>s</w:t>
      </w:r>
      <w:r w:rsidRPr="0018117D">
        <w:rPr>
          <w:b/>
          <w:sz w:val="24"/>
          <w:szCs w:val="24"/>
        </w:rPr>
        <w:t>posta positiva</w:t>
      </w:r>
      <w:r>
        <w:rPr>
          <w:b/>
          <w:sz w:val="24"/>
          <w:szCs w:val="24"/>
        </w:rPr>
        <w:t>:</w:t>
      </w:r>
    </w:p>
    <w:p w:rsidR="00A2134E" w:rsidRDefault="00A2134E" w:rsidP="00D468B4">
      <w:pPr>
        <w:numPr>
          <w:ilvl w:val="0"/>
          <w:numId w:val="246"/>
        </w:numPr>
        <w:spacing w:before="60" w:after="60"/>
        <w:ind w:left="709" w:hanging="425"/>
        <w:contextualSpacing/>
        <w:jc w:val="both"/>
        <w:rPr>
          <w:sz w:val="24"/>
          <w:szCs w:val="24"/>
        </w:rPr>
      </w:pPr>
      <w:r w:rsidRPr="005720AC">
        <w:rPr>
          <w:sz w:val="24"/>
          <w:szCs w:val="24"/>
        </w:rPr>
        <w:t>se la verifica è positiva, la componente</w:t>
      </w:r>
      <w:r w:rsidRPr="00150059">
        <w:rPr>
          <w:sz w:val="24"/>
          <w:szCs w:val="24"/>
        </w:rPr>
        <w:t xml:space="preserve"> di </w:t>
      </w:r>
      <w:r w:rsidRPr="00150059">
        <w:rPr>
          <w:i/>
          <w:sz w:val="24"/>
          <w:szCs w:val="24"/>
        </w:rPr>
        <w:t>Back-end</w:t>
      </w:r>
      <w:r w:rsidRPr="00150059">
        <w:rPr>
          <w:sz w:val="24"/>
          <w:szCs w:val="24"/>
        </w:rPr>
        <w:t xml:space="preserve"> </w:t>
      </w:r>
      <w:r>
        <w:rPr>
          <w:sz w:val="24"/>
          <w:szCs w:val="24"/>
        </w:rPr>
        <w:t>dell'</w:t>
      </w:r>
      <w:r w:rsidRPr="00E42DF3">
        <w:rPr>
          <w:sz w:val="24"/>
          <w:szCs w:val="24"/>
        </w:rPr>
        <w:t>Ente Creditore</w:t>
      </w:r>
      <w:r>
        <w:rPr>
          <w:sz w:val="24"/>
          <w:szCs w:val="24"/>
        </w:rPr>
        <w:t>:</w:t>
      </w:r>
    </w:p>
    <w:p w:rsidR="00A2134E" w:rsidRDefault="00A2134E" w:rsidP="00D468B4">
      <w:pPr>
        <w:numPr>
          <w:ilvl w:val="1"/>
          <w:numId w:val="246"/>
        </w:numPr>
        <w:spacing w:before="60" w:after="60"/>
        <w:ind w:left="1276" w:hanging="425"/>
        <w:contextualSpacing/>
        <w:jc w:val="both"/>
        <w:rPr>
          <w:sz w:val="24"/>
          <w:szCs w:val="24"/>
        </w:rPr>
      </w:pPr>
      <w:r w:rsidRPr="00E42DF3">
        <w:rPr>
          <w:sz w:val="24"/>
          <w:szCs w:val="24"/>
        </w:rPr>
        <w:t xml:space="preserve">genera la relativa RPT utilizzando il codice IUV, il </w:t>
      </w:r>
      <w:r w:rsidRPr="00E42DF3">
        <w:rPr>
          <w:rFonts w:asciiTheme="minorHAnsi" w:hAnsiTheme="minorHAnsi"/>
          <w:sz w:val="24"/>
          <w:szCs w:val="24"/>
        </w:rPr>
        <w:t>codiceContestoPagamento</w:t>
      </w:r>
      <w:r w:rsidRPr="00E42DF3">
        <w:rPr>
          <w:sz w:val="24"/>
          <w:szCs w:val="24"/>
        </w:rPr>
        <w:t xml:space="preserve"> e gli altri dati previsti</w:t>
      </w:r>
      <w:r>
        <w:rPr>
          <w:sz w:val="24"/>
          <w:szCs w:val="24"/>
        </w:rPr>
        <w:t>.</w:t>
      </w:r>
      <w:r w:rsidRPr="00126641">
        <w:rPr>
          <w:sz w:val="24"/>
          <w:szCs w:val="24"/>
        </w:rPr>
        <w:t xml:space="preserve"> </w:t>
      </w:r>
    </w:p>
    <w:p w:rsidR="00A2134E" w:rsidRPr="00126641" w:rsidRDefault="00A2134E" w:rsidP="00D468B4">
      <w:pPr>
        <w:numPr>
          <w:ilvl w:val="1"/>
          <w:numId w:val="246"/>
        </w:numPr>
        <w:spacing w:before="60" w:after="60"/>
        <w:ind w:left="1276" w:hanging="425"/>
        <w:contextualSpacing/>
        <w:jc w:val="both"/>
        <w:rPr>
          <w:sz w:val="24"/>
          <w:szCs w:val="24"/>
        </w:rPr>
      </w:pPr>
      <w:r>
        <w:rPr>
          <w:sz w:val="24"/>
          <w:szCs w:val="24"/>
        </w:rPr>
        <w:t xml:space="preserve">predispone una </w:t>
      </w:r>
      <w:r w:rsidRPr="00BB1455">
        <w:rPr>
          <w:i/>
          <w:sz w:val="24"/>
          <w:szCs w:val="24"/>
        </w:rPr>
        <w:t>response</w:t>
      </w:r>
      <w:r>
        <w:rPr>
          <w:sz w:val="24"/>
          <w:szCs w:val="24"/>
        </w:rPr>
        <w:t xml:space="preserve"> </w:t>
      </w:r>
      <w:r w:rsidRPr="00111195">
        <w:rPr>
          <w:rFonts w:ascii="Calibri" w:hAnsi="Calibri" w:cstheme="minorHAnsi"/>
          <w:sz w:val="24"/>
          <w:szCs w:val="24"/>
        </w:rPr>
        <w:t>OK</w:t>
      </w:r>
      <w:r>
        <w:rPr>
          <w:sz w:val="24"/>
          <w:szCs w:val="24"/>
        </w:rPr>
        <w:t xml:space="preserve"> alla primitiva </w:t>
      </w:r>
      <w:r>
        <w:rPr>
          <w:rFonts w:asciiTheme="minorHAnsi" w:hAnsiTheme="minorHAnsi" w:cstheme="minorHAnsi"/>
          <w:b/>
          <w:i/>
          <w:sz w:val="24"/>
          <w:szCs w:val="24"/>
        </w:rPr>
        <w:t>paaAttivaRPT</w:t>
      </w:r>
      <w:r>
        <w:rPr>
          <w:sz w:val="24"/>
          <w:szCs w:val="24"/>
        </w:rPr>
        <w:t>, indicando</w:t>
      </w:r>
      <w:r w:rsidRPr="00677841">
        <w:rPr>
          <w:sz w:val="24"/>
          <w:szCs w:val="24"/>
        </w:rPr>
        <w:t xml:space="preserve"> </w:t>
      </w:r>
      <w:r>
        <w:rPr>
          <w:sz w:val="24"/>
          <w:szCs w:val="24"/>
        </w:rPr>
        <w:t xml:space="preserve">eventuali </w:t>
      </w:r>
      <w:r w:rsidRPr="00F07687">
        <w:rPr>
          <w:sz w:val="24"/>
          <w:szCs w:val="24"/>
        </w:rPr>
        <w:t xml:space="preserve">informazioni </w:t>
      </w:r>
      <w:r>
        <w:rPr>
          <w:sz w:val="24"/>
          <w:szCs w:val="24"/>
        </w:rPr>
        <w:t xml:space="preserve">accessorie </w:t>
      </w:r>
      <w:r w:rsidRPr="00F07687">
        <w:rPr>
          <w:sz w:val="24"/>
          <w:szCs w:val="24"/>
        </w:rPr>
        <w:t xml:space="preserve">sul pagamento </w:t>
      </w:r>
      <w:r>
        <w:rPr>
          <w:sz w:val="24"/>
          <w:szCs w:val="24"/>
        </w:rPr>
        <w:t xml:space="preserve">nel parametro </w:t>
      </w:r>
      <w:r w:rsidRPr="00677841">
        <w:rPr>
          <w:rFonts w:asciiTheme="minorHAnsi" w:hAnsiTheme="minorHAnsi" w:cstheme="minorHAnsi"/>
          <w:sz w:val="24"/>
          <w:szCs w:val="24"/>
        </w:rPr>
        <w:t>O-2.</w:t>
      </w:r>
      <w:r>
        <w:rPr>
          <w:rFonts w:asciiTheme="minorHAnsi" w:hAnsiTheme="minorHAnsi" w:cstheme="minorHAnsi"/>
          <w:sz w:val="24"/>
          <w:szCs w:val="24"/>
        </w:rPr>
        <w:t>f</w:t>
      </w:r>
      <w:r w:rsidRPr="00677841">
        <w:rPr>
          <w:rFonts w:asciiTheme="minorHAnsi" w:hAnsiTheme="minorHAnsi" w:cstheme="minorHAnsi"/>
          <w:sz w:val="24"/>
          <w:szCs w:val="24"/>
        </w:rPr>
        <w:t xml:space="preserve"> causaleVersamento</w:t>
      </w:r>
      <w:r>
        <w:rPr>
          <w:sz w:val="24"/>
          <w:szCs w:val="24"/>
        </w:rPr>
        <w:t xml:space="preserve"> (si veda § </w:t>
      </w:r>
      <w:r w:rsidR="00307FE2">
        <w:rPr>
          <w:sz w:val="24"/>
          <w:szCs w:val="24"/>
        </w:rPr>
        <w:fldChar w:fldCharType="begin"/>
      </w:r>
      <w:r>
        <w:rPr>
          <w:sz w:val="24"/>
          <w:szCs w:val="24"/>
        </w:rPr>
        <w:instrText xml:space="preserve"> REF _Ref427865130 \r \h </w:instrText>
      </w:r>
      <w:r w:rsidR="00307FE2">
        <w:rPr>
          <w:sz w:val="24"/>
          <w:szCs w:val="24"/>
        </w:rPr>
      </w:r>
      <w:r w:rsidR="00307FE2">
        <w:rPr>
          <w:sz w:val="24"/>
          <w:szCs w:val="24"/>
        </w:rPr>
        <w:fldChar w:fldCharType="separate"/>
      </w:r>
      <w:r w:rsidR="00266967">
        <w:rPr>
          <w:sz w:val="24"/>
          <w:szCs w:val="24"/>
        </w:rPr>
        <w:t>8.2.3.1</w:t>
      </w:r>
      <w:r w:rsidR="00307FE2">
        <w:rPr>
          <w:sz w:val="24"/>
          <w:szCs w:val="24"/>
        </w:rPr>
        <w:fldChar w:fldCharType="end"/>
      </w:r>
      <w:r>
        <w:rPr>
          <w:sz w:val="24"/>
          <w:szCs w:val="24"/>
        </w:rPr>
        <w:t>);</w:t>
      </w:r>
    </w:p>
    <w:p w:rsidR="004756C4" w:rsidRPr="004756C4" w:rsidRDefault="00A2134E" w:rsidP="004756C4">
      <w:pPr>
        <w:numPr>
          <w:ilvl w:val="1"/>
          <w:numId w:val="246"/>
        </w:numPr>
        <w:spacing w:before="60" w:after="60"/>
        <w:ind w:left="1276" w:hanging="425"/>
        <w:contextualSpacing/>
        <w:jc w:val="both"/>
        <w:rPr>
          <w:sz w:val="24"/>
          <w:szCs w:val="24"/>
        </w:rPr>
      </w:pPr>
      <w:r>
        <w:rPr>
          <w:sz w:val="24"/>
          <w:szCs w:val="24"/>
        </w:rPr>
        <w:t>schedula un task che invocherà la primitiva</w:t>
      </w:r>
      <w:r w:rsidRPr="00907766">
        <w:rPr>
          <w:sz w:val="24"/>
          <w:szCs w:val="24"/>
        </w:rPr>
        <w:t xml:space="preserve"> </w:t>
      </w:r>
      <w:r w:rsidRPr="00126641">
        <w:rPr>
          <w:rFonts w:asciiTheme="minorHAnsi" w:hAnsiTheme="minorHAnsi" w:cstheme="minorHAnsi"/>
          <w:b/>
          <w:i/>
          <w:sz w:val="24"/>
          <w:szCs w:val="24"/>
        </w:rPr>
        <w:t>nodoInviaRPT</w:t>
      </w:r>
      <w:r>
        <w:rPr>
          <w:sz w:val="24"/>
          <w:szCs w:val="24"/>
        </w:rPr>
        <w:t xml:space="preserve">, per </w:t>
      </w:r>
      <w:r w:rsidR="006F56F3">
        <w:rPr>
          <w:sz w:val="24"/>
          <w:szCs w:val="24"/>
        </w:rPr>
        <w:t>inviare</w:t>
      </w:r>
      <w:r>
        <w:rPr>
          <w:sz w:val="24"/>
          <w:szCs w:val="24"/>
        </w:rPr>
        <w:t xml:space="preserve"> al </w:t>
      </w:r>
      <w:r w:rsidRPr="00126641">
        <w:rPr>
          <w:i/>
          <w:sz w:val="24"/>
          <w:szCs w:val="24"/>
        </w:rPr>
        <w:t>Back-end</w:t>
      </w:r>
      <w:r>
        <w:rPr>
          <w:sz w:val="24"/>
          <w:szCs w:val="24"/>
        </w:rPr>
        <w:t xml:space="preserve"> del PSP la RPT richiesta,</w:t>
      </w:r>
      <w:r w:rsidRPr="00E42DF3">
        <w:rPr>
          <w:sz w:val="24"/>
          <w:szCs w:val="24"/>
        </w:rPr>
        <w:t xml:space="preserve"> utilizzando </w:t>
      </w:r>
      <w:r>
        <w:rPr>
          <w:sz w:val="24"/>
          <w:szCs w:val="24"/>
        </w:rPr>
        <w:t>gli stessi dati d</w:t>
      </w:r>
      <w:r w:rsidRPr="00E42DF3">
        <w:rPr>
          <w:sz w:val="24"/>
          <w:szCs w:val="24"/>
        </w:rPr>
        <w:t>i</w:t>
      </w:r>
      <w:r>
        <w:rPr>
          <w:sz w:val="24"/>
          <w:szCs w:val="24"/>
        </w:rPr>
        <w:t xml:space="preserve"> </w:t>
      </w:r>
      <w:r w:rsidRPr="005720AC">
        <w:rPr>
          <w:sz w:val="24"/>
          <w:szCs w:val="24"/>
        </w:rPr>
        <w:t>cui al punto a);</w:t>
      </w:r>
    </w:p>
    <w:p w:rsidR="004756C4" w:rsidRPr="004756C4" w:rsidRDefault="004756C4" w:rsidP="00B57ADD">
      <w:pPr>
        <w:numPr>
          <w:ilvl w:val="0"/>
          <w:numId w:val="246"/>
        </w:numPr>
        <w:spacing w:before="60" w:after="60"/>
        <w:ind w:left="709" w:hanging="425"/>
        <w:contextualSpacing/>
        <w:jc w:val="both"/>
        <w:rPr>
          <w:sz w:val="24"/>
          <w:szCs w:val="24"/>
        </w:rPr>
      </w:pPr>
      <w:r w:rsidRPr="005720AC">
        <w:rPr>
          <w:sz w:val="24"/>
          <w:szCs w:val="24"/>
        </w:rPr>
        <w:t xml:space="preserve">la componente FESP del NodoSPC </w:t>
      </w:r>
      <w:r>
        <w:rPr>
          <w:sz w:val="24"/>
          <w:szCs w:val="24"/>
        </w:rPr>
        <w:t xml:space="preserve">controlla l'esistenza, nell'elenco degli IBAN abilitati ad operare (c.d. </w:t>
      </w:r>
      <w:r w:rsidRPr="00005F87">
        <w:rPr>
          <w:i/>
          <w:sz w:val="24"/>
          <w:szCs w:val="24"/>
        </w:rPr>
        <w:t>White List</w:t>
      </w:r>
      <w:r>
        <w:rPr>
          <w:sz w:val="24"/>
          <w:szCs w:val="24"/>
        </w:rPr>
        <w:t xml:space="preserve">), del dato indicato dall'EC nel parametro </w:t>
      </w:r>
      <w:r w:rsidRPr="00005F87">
        <w:rPr>
          <w:rFonts w:asciiTheme="minorHAnsi" w:hAnsiTheme="minorHAnsi"/>
          <w:sz w:val="24"/>
          <w:szCs w:val="24"/>
        </w:rPr>
        <w:t>O-2.b</w:t>
      </w:r>
      <w:r>
        <w:rPr>
          <w:sz w:val="24"/>
          <w:szCs w:val="24"/>
        </w:rPr>
        <w:t xml:space="preserve"> </w:t>
      </w:r>
      <w:r w:rsidRPr="00964FFA">
        <w:rPr>
          <w:rFonts w:asciiTheme="minorHAnsi" w:hAnsiTheme="minorHAnsi"/>
          <w:sz w:val="24"/>
          <w:szCs w:val="24"/>
        </w:rPr>
        <w:t>ibanAccredito</w:t>
      </w:r>
      <w:r>
        <w:rPr>
          <w:rFonts w:asciiTheme="minorHAnsi" w:hAnsiTheme="minorHAnsi"/>
          <w:sz w:val="24"/>
          <w:szCs w:val="24"/>
        </w:rPr>
        <w:t xml:space="preserve"> </w:t>
      </w:r>
      <w:r w:rsidRPr="00005F87">
        <w:rPr>
          <w:sz w:val="24"/>
          <w:szCs w:val="24"/>
        </w:rPr>
        <w:t xml:space="preserve">della </w:t>
      </w:r>
      <w:r w:rsidRPr="00005F87">
        <w:rPr>
          <w:sz w:val="24"/>
          <w:szCs w:val="24"/>
        </w:rPr>
        <w:lastRenderedPageBreak/>
        <w:t>primitiva</w:t>
      </w:r>
      <w:r w:rsidRPr="005720AC">
        <w:rPr>
          <w:sz w:val="24"/>
          <w:szCs w:val="24"/>
        </w:rPr>
        <w:t xml:space="preserve"> </w:t>
      </w:r>
      <w:r w:rsidRPr="005720AC">
        <w:rPr>
          <w:rFonts w:asciiTheme="minorHAnsi" w:hAnsiTheme="minorHAnsi" w:cstheme="minorHAnsi"/>
          <w:b/>
          <w:i/>
          <w:sz w:val="24"/>
          <w:szCs w:val="24"/>
        </w:rPr>
        <w:t>nodoVerificaRPT</w:t>
      </w:r>
      <w:r>
        <w:rPr>
          <w:sz w:val="24"/>
          <w:szCs w:val="24"/>
        </w:rPr>
        <w:t xml:space="preserve">; in caso di verifica negativa </w:t>
      </w:r>
      <w:r w:rsidRPr="005720AC">
        <w:rPr>
          <w:sz w:val="24"/>
          <w:szCs w:val="24"/>
        </w:rPr>
        <w:t xml:space="preserve">la componente FESP del NodoSPC </w:t>
      </w:r>
      <w:r w:rsidR="00B57ADD">
        <w:rPr>
          <w:sz w:val="24"/>
          <w:szCs w:val="24"/>
        </w:rPr>
        <w:t xml:space="preserve">invia una </w:t>
      </w:r>
      <w:r w:rsidR="00B57ADD" w:rsidRPr="00BB1455">
        <w:rPr>
          <w:i/>
          <w:sz w:val="24"/>
          <w:szCs w:val="24"/>
        </w:rPr>
        <w:t>response</w:t>
      </w:r>
      <w:r w:rsidR="00B57ADD">
        <w:rPr>
          <w:sz w:val="24"/>
          <w:szCs w:val="24"/>
        </w:rPr>
        <w:t xml:space="preserve"> </w:t>
      </w:r>
      <w:r w:rsidR="00B57ADD" w:rsidRPr="00111195">
        <w:rPr>
          <w:rFonts w:ascii="Calibri" w:hAnsi="Calibri" w:cstheme="minorHAnsi"/>
          <w:sz w:val="24"/>
          <w:szCs w:val="24"/>
        </w:rPr>
        <w:t>KO</w:t>
      </w:r>
      <w:r w:rsidR="00B57ADD">
        <w:rPr>
          <w:sz w:val="24"/>
          <w:szCs w:val="24"/>
        </w:rPr>
        <w:t xml:space="preserve"> alla primitiva </w:t>
      </w:r>
      <w:r w:rsidR="00B57ADD">
        <w:rPr>
          <w:rFonts w:asciiTheme="minorHAnsi" w:hAnsiTheme="minorHAnsi" w:cstheme="minorHAnsi"/>
          <w:b/>
          <w:i/>
          <w:sz w:val="24"/>
          <w:szCs w:val="24"/>
        </w:rPr>
        <w:t>nodoAttivaRPT</w:t>
      </w:r>
      <w:r w:rsidR="00B57ADD">
        <w:rPr>
          <w:sz w:val="24"/>
          <w:szCs w:val="24"/>
        </w:rPr>
        <w:t xml:space="preserve"> </w:t>
      </w:r>
      <w:r>
        <w:rPr>
          <w:sz w:val="24"/>
          <w:szCs w:val="24"/>
        </w:rPr>
        <w:t>genera</w:t>
      </w:r>
      <w:r w:rsidR="00B57ADD">
        <w:rPr>
          <w:sz w:val="24"/>
          <w:szCs w:val="24"/>
        </w:rPr>
        <w:t>ndo</w:t>
      </w:r>
      <w:r>
        <w:rPr>
          <w:sz w:val="24"/>
          <w:szCs w:val="24"/>
        </w:rPr>
        <w:t xml:space="preserve"> uno specifico errore: in questo caso </w:t>
      </w:r>
      <w:r w:rsidRPr="005720AC">
        <w:rPr>
          <w:sz w:val="24"/>
          <w:szCs w:val="24"/>
        </w:rPr>
        <w:t xml:space="preserve">vedere il </w:t>
      </w:r>
      <w:r w:rsidRPr="0048057E">
        <w:rPr>
          <w:sz w:val="24"/>
          <w:szCs w:val="24"/>
        </w:rPr>
        <w:t>paragrafo</w:t>
      </w:r>
      <w:r w:rsidRPr="0048057E">
        <w:rPr>
          <w:sz w:val="24"/>
        </w:rPr>
        <w:t xml:space="preserve"> </w:t>
      </w:r>
      <w:r w:rsidR="00307FE2">
        <w:fldChar w:fldCharType="begin"/>
      </w:r>
      <w:r>
        <w:rPr>
          <w:sz w:val="24"/>
        </w:rPr>
        <w:instrText xml:space="preserve"> REF _Ref504326091 \r \h </w:instrText>
      </w:r>
      <w:r w:rsidR="00307FE2">
        <w:fldChar w:fldCharType="separate"/>
      </w:r>
      <w:r w:rsidR="00266967">
        <w:rPr>
          <w:sz w:val="24"/>
        </w:rPr>
        <w:t>9.1.2.7</w:t>
      </w:r>
      <w:r w:rsidR="00307FE2">
        <w:fldChar w:fldCharType="end"/>
      </w:r>
      <w:r>
        <w:rPr>
          <w:sz w:val="24"/>
          <w:szCs w:val="24"/>
        </w:rPr>
        <w:t>;</w:t>
      </w:r>
    </w:p>
    <w:p w:rsidR="00A2134E" w:rsidRDefault="00A2134E" w:rsidP="00D468B4">
      <w:pPr>
        <w:numPr>
          <w:ilvl w:val="0"/>
          <w:numId w:val="246"/>
        </w:numPr>
        <w:spacing w:before="60" w:after="60"/>
        <w:ind w:left="709" w:hanging="425"/>
        <w:contextualSpacing/>
        <w:jc w:val="both"/>
        <w:rPr>
          <w:sz w:val="24"/>
          <w:szCs w:val="24"/>
        </w:rPr>
      </w:pPr>
      <w:r>
        <w:rPr>
          <w:sz w:val="24"/>
          <w:szCs w:val="24"/>
        </w:rPr>
        <w:t xml:space="preserve">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dell'</w:t>
      </w:r>
      <w:r w:rsidRPr="00E42DF3">
        <w:rPr>
          <w:sz w:val="24"/>
          <w:szCs w:val="24"/>
        </w:rPr>
        <w:t>Ente Creditore</w:t>
      </w:r>
      <w:r>
        <w:rPr>
          <w:sz w:val="24"/>
          <w:szCs w:val="24"/>
        </w:rPr>
        <w:t xml:space="preserve"> invia una </w:t>
      </w:r>
      <w:r w:rsidRPr="00BB1455">
        <w:rPr>
          <w:i/>
          <w:sz w:val="24"/>
          <w:szCs w:val="24"/>
        </w:rPr>
        <w:t>response</w:t>
      </w:r>
      <w:r>
        <w:rPr>
          <w:sz w:val="24"/>
          <w:szCs w:val="24"/>
        </w:rPr>
        <w:t xml:space="preserve"> </w:t>
      </w:r>
      <w:r w:rsidRPr="00A535A5">
        <w:rPr>
          <w:sz w:val="24"/>
          <w:szCs w:val="24"/>
        </w:rPr>
        <w:t xml:space="preserve">positiva </w:t>
      </w:r>
      <w:r>
        <w:rPr>
          <w:sz w:val="24"/>
          <w:szCs w:val="24"/>
        </w:rPr>
        <w:t>per la</w:t>
      </w:r>
      <w:r>
        <w:rPr>
          <w:rFonts w:ascii="Calibri" w:hAnsi="Calibri" w:cstheme="minorHAnsi"/>
          <w:sz w:val="24"/>
          <w:szCs w:val="24"/>
        </w:rPr>
        <w:t xml:space="preserve"> </w:t>
      </w:r>
      <w:r>
        <w:rPr>
          <w:sz w:val="24"/>
          <w:szCs w:val="24"/>
        </w:rPr>
        <w:t xml:space="preserve">primitiva </w:t>
      </w:r>
      <w:r>
        <w:rPr>
          <w:rFonts w:asciiTheme="minorHAnsi" w:hAnsiTheme="minorHAnsi" w:cstheme="minorHAnsi"/>
          <w:b/>
          <w:i/>
          <w:sz w:val="24"/>
          <w:szCs w:val="24"/>
        </w:rPr>
        <w:t>paaAttivaRPT</w:t>
      </w:r>
      <w:r>
        <w:rPr>
          <w:sz w:val="24"/>
          <w:szCs w:val="24"/>
        </w:rPr>
        <w:t>;</w:t>
      </w:r>
    </w:p>
    <w:p w:rsidR="00A2134E" w:rsidRDefault="00A2134E" w:rsidP="00D468B4">
      <w:pPr>
        <w:numPr>
          <w:ilvl w:val="0"/>
          <w:numId w:val="246"/>
        </w:numPr>
        <w:spacing w:before="60" w:after="60"/>
        <w:ind w:left="709" w:hanging="425"/>
        <w:contextualSpacing/>
        <w:jc w:val="both"/>
        <w:rPr>
          <w:sz w:val="24"/>
          <w:szCs w:val="24"/>
        </w:rPr>
      </w:pPr>
      <w:r>
        <w:rPr>
          <w:sz w:val="24"/>
          <w:szCs w:val="24"/>
        </w:rPr>
        <w:t xml:space="preserve">la componente FESP del NodoSPC inoltra l'esito della primitiva </w:t>
      </w:r>
      <w:r>
        <w:rPr>
          <w:rFonts w:asciiTheme="minorHAnsi" w:hAnsiTheme="minorHAnsi" w:cstheme="minorHAnsi"/>
          <w:b/>
          <w:i/>
          <w:sz w:val="24"/>
          <w:szCs w:val="24"/>
        </w:rPr>
        <w:t>paaAttivaRPT</w:t>
      </w:r>
      <w:r>
        <w:rPr>
          <w:sz w:val="24"/>
          <w:szCs w:val="24"/>
        </w:rPr>
        <w:t xml:space="preserve"> alla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del PSP, trasportando</w:t>
      </w:r>
      <w:r w:rsidR="00D468B4">
        <w:rPr>
          <w:sz w:val="24"/>
          <w:szCs w:val="24"/>
        </w:rPr>
        <w:t xml:space="preserve"> </w:t>
      </w:r>
      <w:r w:rsidR="00D468B4" w:rsidRPr="005720AC">
        <w:rPr>
          <w:sz w:val="24"/>
          <w:szCs w:val="24"/>
        </w:rPr>
        <w:t>eventuali informazioni accessorie sul pagamento</w:t>
      </w:r>
      <w:r w:rsidR="00D468B4" w:rsidRPr="005720AC">
        <w:rPr>
          <w:rStyle w:val="Rimandonotaapidipagina"/>
          <w:sz w:val="24"/>
          <w:szCs w:val="24"/>
        </w:rPr>
        <w:footnoteReference w:id="4"/>
      </w:r>
      <w:r w:rsidR="00D468B4" w:rsidRPr="005720AC">
        <w:rPr>
          <w:sz w:val="24"/>
          <w:szCs w:val="24"/>
        </w:rPr>
        <w:t xml:space="preserve"> nel parametro </w:t>
      </w:r>
      <w:r w:rsidR="00D468B4" w:rsidRPr="005720AC">
        <w:rPr>
          <w:rFonts w:asciiTheme="minorHAnsi" w:hAnsiTheme="minorHAnsi" w:cstheme="minorHAnsi"/>
          <w:sz w:val="24"/>
          <w:szCs w:val="24"/>
        </w:rPr>
        <w:t>O-2.f causaleVersamento</w:t>
      </w:r>
      <w:r w:rsidR="00D468B4" w:rsidRPr="005720AC">
        <w:rPr>
          <w:sz w:val="24"/>
          <w:szCs w:val="24"/>
        </w:rPr>
        <w:t xml:space="preserve"> (si veda § </w:t>
      </w:r>
      <w:r w:rsidR="00B76B33">
        <w:fldChar w:fldCharType="begin"/>
      </w:r>
      <w:r w:rsidR="00B76B33">
        <w:instrText xml:space="preserve"> REF _Ref429604584 \r \h  \* MERGEFORMAT </w:instrText>
      </w:r>
      <w:r w:rsidR="00B76B33">
        <w:fldChar w:fldCharType="separate"/>
      </w:r>
      <w:r w:rsidR="00266967" w:rsidRPr="00266967">
        <w:rPr>
          <w:sz w:val="24"/>
          <w:szCs w:val="24"/>
        </w:rPr>
        <w:t>8.2.3.2</w:t>
      </w:r>
      <w:r w:rsidR="00B76B33">
        <w:fldChar w:fldCharType="end"/>
      </w:r>
      <w:r w:rsidR="00D468B4" w:rsidRPr="005720AC">
        <w:rPr>
          <w:sz w:val="24"/>
          <w:szCs w:val="24"/>
        </w:rPr>
        <w:t>)</w:t>
      </w:r>
      <w:r>
        <w:rPr>
          <w:sz w:val="24"/>
          <w:szCs w:val="24"/>
        </w:rPr>
        <w:t>;</w:t>
      </w:r>
    </w:p>
    <w:p w:rsidR="00B95C1C" w:rsidRDefault="00B95C1C" w:rsidP="00D468B4">
      <w:pPr>
        <w:numPr>
          <w:ilvl w:val="0"/>
          <w:numId w:val="246"/>
        </w:numPr>
        <w:spacing w:before="60" w:after="60"/>
        <w:ind w:left="709" w:hanging="425"/>
        <w:contextualSpacing/>
        <w:jc w:val="both"/>
        <w:rPr>
          <w:sz w:val="24"/>
          <w:szCs w:val="24"/>
        </w:rPr>
      </w:pPr>
      <w:r>
        <w:rPr>
          <w:sz w:val="24"/>
          <w:szCs w:val="24"/>
        </w:rPr>
        <w:t xml:space="preserve">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 xml:space="preserve">del PSP si pone in attesa dell'arrivo della RPT, che sarà riconosciuta in funzione di: </w:t>
      </w:r>
      <w:r w:rsidRPr="00725BF6">
        <w:rPr>
          <w:rFonts w:asciiTheme="minorHAnsi" w:hAnsiTheme="minorHAnsi" w:cstheme="minorHAnsi"/>
          <w:sz w:val="24"/>
          <w:szCs w:val="24"/>
        </w:rPr>
        <w:t>idDominio</w:t>
      </w:r>
      <w:r>
        <w:rPr>
          <w:sz w:val="24"/>
          <w:szCs w:val="24"/>
        </w:rPr>
        <w:t xml:space="preserve"> dell'EC, codice IUV e Codice Contesto Pagamento (</w:t>
      </w:r>
      <w:r w:rsidRPr="00725BF6">
        <w:rPr>
          <w:rFonts w:asciiTheme="minorHAnsi" w:hAnsiTheme="minorHAnsi" w:cstheme="minorHAnsi"/>
          <w:sz w:val="24"/>
          <w:szCs w:val="24"/>
        </w:rPr>
        <w:t>CCP</w:t>
      </w:r>
      <w:r>
        <w:rPr>
          <w:sz w:val="24"/>
          <w:szCs w:val="24"/>
        </w:rPr>
        <w:t>);</w:t>
      </w:r>
    </w:p>
    <w:p w:rsidR="0018117D" w:rsidRPr="0018117D" w:rsidRDefault="0018117D" w:rsidP="0018117D">
      <w:pPr>
        <w:keepNext/>
        <w:spacing w:before="120" w:after="120"/>
        <w:ind w:left="284"/>
        <w:jc w:val="both"/>
        <w:rPr>
          <w:b/>
          <w:sz w:val="24"/>
          <w:szCs w:val="24"/>
        </w:rPr>
      </w:pPr>
      <w:r w:rsidRPr="0018117D">
        <w:rPr>
          <w:b/>
          <w:sz w:val="24"/>
          <w:szCs w:val="24"/>
        </w:rPr>
        <w:t>caso di risposta negativa</w:t>
      </w:r>
      <w:r>
        <w:rPr>
          <w:b/>
          <w:sz w:val="24"/>
          <w:szCs w:val="24"/>
        </w:rPr>
        <w:t>:</w:t>
      </w:r>
    </w:p>
    <w:p w:rsidR="0018117D" w:rsidRDefault="0018117D" w:rsidP="00D468B4">
      <w:pPr>
        <w:numPr>
          <w:ilvl w:val="0"/>
          <w:numId w:val="246"/>
        </w:numPr>
        <w:spacing w:before="60" w:after="60"/>
        <w:ind w:left="709" w:hanging="425"/>
        <w:contextualSpacing/>
        <w:jc w:val="both"/>
        <w:rPr>
          <w:sz w:val="24"/>
          <w:szCs w:val="24"/>
        </w:rPr>
      </w:pPr>
      <w:r>
        <w:rPr>
          <w:sz w:val="24"/>
          <w:szCs w:val="24"/>
        </w:rPr>
        <w:t xml:space="preserve">la </w:t>
      </w:r>
      <w:r w:rsidRPr="00150059">
        <w:rPr>
          <w:sz w:val="24"/>
          <w:szCs w:val="24"/>
        </w:rPr>
        <w:t xml:space="preserve">componente di </w:t>
      </w:r>
      <w:r w:rsidRPr="0018117D">
        <w:rPr>
          <w:i/>
          <w:sz w:val="24"/>
          <w:szCs w:val="24"/>
        </w:rPr>
        <w:t>Back-end</w:t>
      </w:r>
      <w:r w:rsidRPr="00150059">
        <w:rPr>
          <w:sz w:val="24"/>
          <w:szCs w:val="24"/>
        </w:rPr>
        <w:t xml:space="preserve"> </w:t>
      </w:r>
      <w:r>
        <w:rPr>
          <w:sz w:val="24"/>
          <w:szCs w:val="24"/>
        </w:rPr>
        <w:t>dell'</w:t>
      </w:r>
      <w:r w:rsidRPr="00E42DF3">
        <w:rPr>
          <w:sz w:val="24"/>
          <w:szCs w:val="24"/>
        </w:rPr>
        <w:t>Ente Creditore</w:t>
      </w:r>
      <w:r>
        <w:rPr>
          <w:sz w:val="24"/>
          <w:szCs w:val="24"/>
        </w:rPr>
        <w:t xml:space="preserve"> invia una </w:t>
      </w:r>
      <w:r w:rsidRPr="0018117D">
        <w:rPr>
          <w:i/>
          <w:sz w:val="24"/>
          <w:szCs w:val="24"/>
        </w:rPr>
        <w:t>response</w:t>
      </w:r>
      <w:r>
        <w:rPr>
          <w:sz w:val="24"/>
          <w:szCs w:val="24"/>
        </w:rPr>
        <w:t xml:space="preserve"> </w:t>
      </w:r>
      <w:r w:rsidRPr="0018117D">
        <w:rPr>
          <w:rFonts w:asciiTheme="minorHAnsi" w:hAnsiTheme="minorHAnsi" w:cstheme="minorHAnsi"/>
          <w:sz w:val="24"/>
          <w:szCs w:val="24"/>
        </w:rPr>
        <w:t>KO</w:t>
      </w:r>
      <w:r w:rsidRPr="00A535A5">
        <w:rPr>
          <w:sz w:val="24"/>
          <w:szCs w:val="24"/>
        </w:rPr>
        <w:t xml:space="preserve"> </w:t>
      </w:r>
      <w:r>
        <w:rPr>
          <w:sz w:val="24"/>
          <w:szCs w:val="24"/>
        </w:rPr>
        <w:t>per la</w:t>
      </w:r>
      <w:r w:rsidRPr="0018117D">
        <w:rPr>
          <w:sz w:val="24"/>
          <w:szCs w:val="24"/>
        </w:rPr>
        <w:t xml:space="preserve"> </w:t>
      </w:r>
      <w:r>
        <w:rPr>
          <w:sz w:val="24"/>
          <w:szCs w:val="24"/>
        </w:rPr>
        <w:t xml:space="preserve">primitiva </w:t>
      </w:r>
      <w:r w:rsidRPr="0018117D">
        <w:rPr>
          <w:rFonts w:asciiTheme="minorHAnsi" w:hAnsiTheme="minorHAnsi" w:cstheme="minorHAnsi"/>
          <w:b/>
          <w:i/>
          <w:sz w:val="24"/>
          <w:szCs w:val="24"/>
        </w:rPr>
        <w:t>paaAttivaRPT</w:t>
      </w:r>
      <w:r>
        <w:rPr>
          <w:sz w:val="24"/>
          <w:szCs w:val="24"/>
        </w:rPr>
        <w:t xml:space="preserve"> alla componente FESP del NodoSPC;</w:t>
      </w:r>
    </w:p>
    <w:p w:rsidR="0018117D" w:rsidRPr="000E36FB" w:rsidRDefault="0018117D" w:rsidP="00D468B4">
      <w:pPr>
        <w:numPr>
          <w:ilvl w:val="0"/>
          <w:numId w:val="246"/>
        </w:numPr>
        <w:spacing w:before="60" w:after="60"/>
        <w:ind w:left="709" w:hanging="425"/>
        <w:contextualSpacing/>
        <w:jc w:val="both"/>
        <w:rPr>
          <w:sz w:val="24"/>
          <w:szCs w:val="24"/>
        </w:rPr>
      </w:pPr>
      <w:r>
        <w:rPr>
          <w:sz w:val="24"/>
          <w:szCs w:val="24"/>
        </w:rPr>
        <w:t xml:space="preserve">la componente FESP del NodoSPC inoltra l'esito della primitiva </w:t>
      </w:r>
      <w:r>
        <w:rPr>
          <w:rFonts w:asciiTheme="minorHAnsi" w:hAnsiTheme="minorHAnsi" w:cstheme="minorHAnsi"/>
          <w:b/>
          <w:i/>
          <w:sz w:val="24"/>
          <w:szCs w:val="24"/>
        </w:rPr>
        <w:t>paaAttivaRPT</w:t>
      </w:r>
      <w:r>
        <w:rPr>
          <w:sz w:val="24"/>
          <w:szCs w:val="24"/>
        </w:rPr>
        <w:t xml:space="preserve"> alla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 xml:space="preserve">del PSP, trasportando nell'apposita struttura indicata al paragrafo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 xml:space="preserve"> (vedi </w:t>
      </w:r>
      <w:r w:rsidR="00B76B33">
        <w:fldChar w:fldCharType="begin"/>
      </w:r>
      <w:r w:rsidR="00B76B33">
        <w:instrText xml:space="preserve"> REF _Ref427675869 \h  \* MERGEFORMAT </w:instrText>
      </w:r>
      <w:r w:rsidR="00B76B33">
        <w:fldChar w:fldCharType="separate"/>
      </w:r>
      <w:r w:rsidR="00266967" w:rsidRPr="00266967">
        <w:rPr>
          <w:sz w:val="24"/>
          <w:szCs w:val="24"/>
        </w:rPr>
        <w:t xml:space="preserve">Tabella </w:t>
      </w:r>
      <w:r w:rsidR="00266967" w:rsidRPr="00266967">
        <w:rPr>
          <w:noProof/>
          <w:sz w:val="24"/>
          <w:szCs w:val="24"/>
        </w:rPr>
        <w:t>51</w:t>
      </w:r>
      <w:r w:rsidR="00266967" w:rsidRPr="00266967">
        <w:rPr>
          <w:sz w:val="24"/>
          <w:szCs w:val="24"/>
        </w:rPr>
        <w:t xml:space="preserve"> - Elementi che compongono la struttura </w:t>
      </w:r>
      <w:r w:rsidR="00266967" w:rsidRPr="00266967">
        <w:rPr>
          <w:rStyle w:val="paramHeaderCarattere"/>
        </w:rPr>
        <w:t>faultBean</w:t>
      </w:r>
      <w:r w:rsidR="00B76B33">
        <w:fldChar w:fldCharType="end"/>
      </w:r>
      <w:r>
        <w:rPr>
          <w:sz w:val="24"/>
          <w:szCs w:val="24"/>
        </w:rPr>
        <w:t>)</w:t>
      </w:r>
      <w:r w:rsidRPr="0018117D">
        <w:rPr>
          <w:sz w:val="24"/>
          <w:szCs w:val="24"/>
        </w:rPr>
        <w:t xml:space="preserve"> </w:t>
      </w:r>
      <w:r>
        <w:rPr>
          <w:sz w:val="24"/>
          <w:szCs w:val="24"/>
        </w:rPr>
        <w:t>l’errore emesso dall'Ente Creditore;</w:t>
      </w:r>
    </w:p>
    <w:p w:rsidR="00A2134E" w:rsidRDefault="00A2134E" w:rsidP="00725BF6">
      <w:pPr>
        <w:keepNext/>
        <w:spacing w:before="120" w:after="120"/>
        <w:jc w:val="both"/>
        <w:rPr>
          <w:b/>
          <w:sz w:val="24"/>
          <w:szCs w:val="24"/>
        </w:rPr>
      </w:pPr>
      <w:r>
        <w:rPr>
          <w:b/>
          <w:sz w:val="24"/>
          <w:szCs w:val="24"/>
        </w:rPr>
        <w:t>caso di richiesta non validata:</w:t>
      </w:r>
    </w:p>
    <w:p w:rsidR="009D2977" w:rsidRPr="0048057E" w:rsidRDefault="00A2134E" w:rsidP="00D468B4">
      <w:pPr>
        <w:numPr>
          <w:ilvl w:val="0"/>
          <w:numId w:val="246"/>
        </w:numPr>
        <w:spacing w:before="60" w:after="60"/>
        <w:ind w:left="709" w:hanging="425"/>
        <w:contextualSpacing/>
        <w:jc w:val="both"/>
        <w:rPr>
          <w:sz w:val="24"/>
        </w:rPr>
      </w:pPr>
      <w:r>
        <w:rPr>
          <w:sz w:val="24"/>
          <w:szCs w:val="24"/>
        </w:rPr>
        <w:t xml:space="preserve">la componente FESP del NodoSPC invia una </w:t>
      </w:r>
      <w:r w:rsidRPr="00BB1455">
        <w:rPr>
          <w:i/>
          <w:sz w:val="24"/>
          <w:szCs w:val="24"/>
        </w:rPr>
        <w:t>response</w:t>
      </w:r>
      <w:r>
        <w:rPr>
          <w:sz w:val="24"/>
          <w:szCs w:val="24"/>
        </w:rPr>
        <w:t xml:space="preserve"> </w:t>
      </w:r>
      <w:r w:rsidRPr="00111195">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nodoAttivaRPT</w:t>
      </w:r>
      <w:r w:rsidR="009D2977">
        <w:rPr>
          <w:sz w:val="24"/>
          <w:szCs w:val="24"/>
        </w:rPr>
        <w:t xml:space="preserve"> con esito negativo</w:t>
      </w:r>
      <w:r w:rsidR="00B23B5C">
        <w:rPr>
          <w:sz w:val="24"/>
          <w:szCs w:val="24"/>
        </w:rPr>
        <w:t>:</w:t>
      </w:r>
      <w:r w:rsidR="009D2977">
        <w:rPr>
          <w:sz w:val="24"/>
          <w:szCs w:val="24"/>
        </w:rPr>
        <w:t xml:space="preserve"> </w:t>
      </w:r>
      <w:r w:rsidR="00B23B5C">
        <w:rPr>
          <w:sz w:val="24"/>
          <w:szCs w:val="24"/>
        </w:rPr>
        <w:t>i</w:t>
      </w:r>
      <w:r w:rsidR="009D2977">
        <w:rPr>
          <w:sz w:val="24"/>
          <w:szCs w:val="24"/>
        </w:rPr>
        <w:t xml:space="preserve">n questo caso </w:t>
      </w:r>
      <w:r w:rsidR="009D2977" w:rsidRPr="005720AC">
        <w:rPr>
          <w:sz w:val="24"/>
          <w:szCs w:val="24"/>
        </w:rPr>
        <w:t xml:space="preserve">vedere il </w:t>
      </w:r>
      <w:r w:rsidR="009D2977" w:rsidRPr="0048057E">
        <w:rPr>
          <w:sz w:val="24"/>
          <w:szCs w:val="24"/>
        </w:rPr>
        <w:t>paragrafo</w:t>
      </w:r>
      <w:r w:rsidR="009D2977" w:rsidRPr="0048057E">
        <w:rPr>
          <w:sz w:val="24"/>
        </w:rPr>
        <w:t xml:space="preserve"> </w:t>
      </w:r>
      <w:r w:rsidR="00307FE2">
        <w:fldChar w:fldCharType="begin"/>
      </w:r>
      <w:r w:rsidR="00783485">
        <w:rPr>
          <w:sz w:val="24"/>
        </w:rPr>
        <w:instrText xml:space="preserve"> REF _Ref504326091 \r \h </w:instrText>
      </w:r>
      <w:r w:rsidR="00307FE2">
        <w:fldChar w:fldCharType="separate"/>
      </w:r>
      <w:r w:rsidR="00266967">
        <w:rPr>
          <w:sz w:val="24"/>
        </w:rPr>
        <w:t>9.1.2.7</w:t>
      </w:r>
      <w:r w:rsidR="00307FE2">
        <w:fldChar w:fldCharType="end"/>
      </w:r>
      <w:r w:rsidR="009D2977">
        <w:t>.</w:t>
      </w:r>
    </w:p>
    <w:p w:rsidR="00313205" w:rsidRDefault="00313205" w:rsidP="00313205">
      <w:pPr>
        <w:spacing w:before="120" w:after="120"/>
        <w:ind w:firstLine="284"/>
        <w:jc w:val="both"/>
      </w:pPr>
      <w:r>
        <w:rPr>
          <w:sz w:val="24"/>
          <w:szCs w:val="24"/>
        </w:rPr>
        <w:t>Come indicato</w:t>
      </w:r>
      <w:r w:rsidR="004E4696">
        <w:rPr>
          <w:sz w:val="24"/>
          <w:szCs w:val="24"/>
        </w:rPr>
        <w:t xml:space="preserve"> </w:t>
      </w:r>
      <w:r>
        <w:rPr>
          <w:sz w:val="24"/>
          <w:szCs w:val="24"/>
        </w:rPr>
        <w:t xml:space="preserve">al </w:t>
      </w:r>
      <w:r w:rsidR="00B051F5">
        <w:rPr>
          <w:sz w:val="24"/>
          <w:szCs w:val="24"/>
        </w:rPr>
        <w:t xml:space="preserve">precedente </w:t>
      </w:r>
      <w:r>
        <w:rPr>
          <w:sz w:val="24"/>
          <w:szCs w:val="24"/>
        </w:rPr>
        <w:t xml:space="preserve">punto 19, il </w:t>
      </w:r>
      <w:r w:rsidRPr="004E4696">
        <w:rPr>
          <w:i/>
          <w:sz w:val="24"/>
          <w:szCs w:val="24"/>
        </w:rPr>
        <w:t>Back-End</w:t>
      </w:r>
      <w:r>
        <w:rPr>
          <w:sz w:val="24"/>
          <w:szCs w:val="24"/>
        </w:rPr>
        <w:t xml:space="preserve"> del PSP attende</w:t>
      </w:r>
      <w:r w:rsidR="004E4696">
        <w:rPr>
          <w:sz w:val="24"/>
          <w:szCs w:val="24"/>
        </w:rPr>
        <w:t xml:space="preserve"> l'arrivo della RPT richiesta per completare il processo del percorso "STANDARD"; nel caso in cui la RPT non pervenga al PSP, si veda quanto indicato</w:t>
      </w:r>
      <w:r w:rsidR="004E4696" w:rsidRPr="005720AC">
        <w:rPr>
          <w:sz w:val="24"/>
          <w:szCs w:val="24"/>
        </w:rPr>
        <w:t xml:space="preserve"> </w:t>
      </w:r>
      <w:r w:rsidR="004E4696">
        <w:rPr>
          <w:sz w:val="24"/>
          <w:szCs w:val="24"/>
        </w:rPr>
        <w:t>a</w:t>
      </w:r>
      <w:r w:rsidR="004E4696" w:rsidRPr="005720AC">
        <w:rPr>
          <w:sz w:val="24"/>
          <w:szCs w:val="24"/>
        </w:rPr>
        <w:t xml:space="preserve">l </w:t>
      </w:r>
      <w:r w:rsidR="004E4696" w:rsidRPr="0048057E">
        <w:rPr>
          <w:sz w:val="24"/>
          <w:szCs w:val="24"/>
        </w:rPr>
        <w:t>paragrafo</w:t>
      </w:r>
      <w:r w:rsidR="004E4696" w:rsidRPr="0048057E">
        <w:rPr>
          <w:sz w:val="24"/>
        </w:rPr>
        <w:t xml:space="preserve"> </w:t>
      </w:r>
      <w:r w:rsidR="00307FE2">
        <w:fldChar w:fldCharType="begin"/>
      </w:r>
      <w:r w:rsidR="00783485">
        <w:rPr>
          <w:sz w:val="24"/>
        </w:rPr>
        <w:instrText xml:space="preserve"> REF _Ref504326030 \r \h </w:instrText>
      </w:r>
      <w:r w:rsidR="00307FE2">
        <w:fldChar w:fldCharType="separate"/>
      </w:r>
      <w:r w:rsidR="00266967">
        <w:rPr>
          <w:sz w:val="24"/>
        </w:rPr>
        <w:t>9.1.2.7</w:t>
      </w:r>
      <w:r w:rsidR="00307FE2">
        <w:fldChar w:fldCharType="end"/>
      </w:r>
      <w:r w:rsidR="004E4696">
        <w:t>.</w:t>
      </w:r>
    </w:p>
    <w:p w:rsidR="00841D92" w:rsidRDefault="00841D92" w:rsidP="00313205">
      <w:pPr>
        <w:spacing w:before="120" w:after="120"/>
        <w:ind w:firstLine="284"/>
        <w:jc w:val="both"/>
        <w:rPr>
          <w:sz w:val="24"/>
          <w:szCs w:val="24"/>
        </w:rPr>
      </w:pPr>
      <w:r>
        <w:rPr>
          <w:sz w:val="24"/>
          <w:szCs w:val="24"/>
        </w:rPr>
        <w:t xml:space="preserve">Come ultimo </w:t>
      </w:r>
      <w:r w:rsidR="00C47977" w:rsidRPr="00C47977">
        <w:rPr>
          <w:i/>
          <w:sz w:val="24"/>
          <w:szCs w:val="24"/>
        </w:rPr>
        <w:t>step</w:t>
      </w:r>
      <w:r>
        <w:rPr>
          <w:sz w:val="24"/>
          <w:szCs w:val="24"/>
        </w:rPr>
        <w:t xml:space="preserve"> del percorso "STANDARD" sarà attivata la fase di "</w:t>
      </w:r>
      <w:r>
        <w:rPr>
          <w:i/>
          <w:sz w:val="24"/>
          <w:szCs w:val="24"/>
        </w:rPr>
        <w:t xml:space="preserve">Chiusura della </w:t>
      </w:r>
      <w:r w:rsidRPr="005720AC">
        <w:rPr>
          <w:i/>
          <w:sz w:val="24"/>
          <w:szCs w:val="24"/>
        </w:rPr>
        <w:t>transazione</w:t>
      </w:r>
      <w:r w:rsidRPr="005720AC">
        <w:rPr>
          <w:sz w:val="24"/>
          <w:szCs w:val="24"/>
        </w:rPr>
        <w:t xml:space="preserve">" (vedi §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sidRPr="005720AC">
        <w:rPr>
          <w:sz w:val="24"/>
          <w:szCs w:val="24"/>
        </w:rPr>
        <w:t>), fornendo</w:t>
      </w:r>
      <w:r>
        <w:rPr>
          <w:sz w:val="24"/>
          <w:szCs w:val="24"/>
        </w:rPr>
        <w:t xml:space="preserve"> l'indicazione di generare e inviare all'EC una RT positiva.</w:t>
      </w:r>
    </w:p>
    <w:p w:rsidR="00AB1F26" w:rsidRDefault="006E1CA8" w:rsidP="006E1CA8">
      <w:pPr>
        <w:pStyle w:val="Titolo4n"/>
      </w:pPr>
      <w:bookmarkStart w:id="80" w:name="_Ref488701650"/>
      <w:bookmarkStart w:id="81" w:name="_Toc508016279"/>
      <w:r>
        <w:t>Percorso "</w:t>
      </w:r>
      <w:r w:rsidR="00A2134E">
        <w:t>ALTERNATIVO</w:t>
      </w:r>
      <w:r>
        <w:t>" per il Modello 3</w:t>
      </w:r>
      <w:bookmarkEnd w:id="80"/>
      <w:bookmarkEnd w:id="81"/>
    </w:p>
    <w:p w:rsidR="008D6D24" w:rsidRDefault="006F21B8" w:rsidP="00911FA0">
      <w:pPr>
        <w:spacing w:before="120" w:after="120"/>
        <w:ind w:firstLine="284"/>
        <w:jc w:val="both"/>
        <w:rPr>
          <w:sz w:val="24"/>
          <w:szCs w:val="24"/>
        </w:rPr>
      </w:pPr>
      <w:r>
        <w:rPr>
          <w:sz w:val="24"/>
          <w:szCs w:val="24"/>
        </w:rPr>
        <w:t xml:space="preserve">Come indicato dallo </w:t>
      </w:r>
      <w:r>
        <w:rPr>
          <w:i/>
          <w:sz w:val="24"/>
          <w:szCs w:val="24"/>
        </w:rPr>
        <w:t>activity diagram</w:t>
      </w:r>
      <w:r>
        <w:rPr>
          <w:sz w:val="24"/>
          <w:szCs w:val="24"/>
        </w:rPr>
        <w:t xml:space="preserve"> di </w:t>
      </w:r>
      <w:r w:rsidR="00B76B33">
        <w:fldChar w:fldCharType="begin"/>
      </w:r>
      <w:r w:rsidR="00B76B33">
        <w:instrText xml:space="preserve"> REF _Ref374027903 \h  \* MERGEFORMAT </w:instrText>
      </w:r>
      <w:r w:rsidR="00B76B33">
        <w:fldChar w:fldCharType="separate"/>
      </w:r>
      <w:r w:rsidR="00266967" w:rsidRPr="00266967">
        <w:rPr>
          <w:bCs/>
          <w:sz w:val="24"/>
          <w:szCs w:val="24"/>
        </w:rPr>
        <w:t xml:space="preserve">Figura </w:t>
      </w:r>
      <w:r w:rsidR="00266967" w:rsidRPr="00266967">
        <w:rPr>
          <w:bCs/>
          <w:noProof/>
          <w:sz w:val="24"/>
          <w:szCs w:val="24"/>
        </w:rPr>
        <w:t>45</w:t>
      </w:r>
      <w:r w:rsidR="00B76B33">
        <w:fldChar w:fldCharType="end"/>
      </w:r>
      <w:r>
        <w:rPr>
          <w:sz w:val="24"/>
          <w:szCs w:val="24"/>
        </w:rPr>
        <w:t xml:space="preserve"> a pagina </w:t>
      </w:r>
      <w:r w:rsidR="00307FE2">
        <w:rPr>
          <w:sz w:val="24"/>
          <w:szCs w:val="24"/>
        </w:rPr>
        <w:fldChar w:fldCharType="begin"/>
      </w:r>
      <w:r>
        <w:rPr>
          <w:sz w:val="24"/>
          <w:szCs w:val="24"/>
        </w:rPr>
        <w:instrText xml:space="preserve"> PAGEREF _Ref427084001 \h </w:instrText>
      </w:r>
      <w:r w:rsidR="00307FE2">
        <w:rPr>
          <w:sz w:val="24"/>
          <w:szCs w:val="24"/>
        </w:rPr>
      </w:r>
      <w:r w:rsidR="00307FE2">
        <w:rPr>
          <w:sz w:val="24"/>
          <w:szCs w:val="24"/>
        </w:rPr>
        <w:fldChar w:fldCharType="separate"/>
      </w:r>
      <w:r w:rsidR="00266967">
        <w:rPr>
          <w:noProof/>
          <w:sz w:val="24"/>
          <w:szCs w:val="24"/>
        </w:rPr>
        <w:t>173</w:t>
      </w:r>
      <w:r w:rsidR="00307FE2">
        <w:rPr>
          <w:sz w:val="24"/>
          <w:szCs w:val="24"/>
        </w:rPr>
        <w:fldChar w:fldCharType="end"/>
      </w:r>
      <w:r>
        <w:rPr>
          <w:sz w:val="24"/>
          <w:szCs w:val="24"/>
        </w:rPr>
        <w:t>, i</w:t>
      </w:r>
      <w:r w:rsidR="00322B40">
        <w:rPr>
          <w:sz w:val="24"/>
          <w:szCs w:val="24"/>
        </w:rPr>
        <w:t xml:space="preserve">l percorso "ALTERNATIVO" del modello 3 non prevede la fase di verifica, bensì </w:t>
      </w:r>
      <w:r w:rsidR="008D6D24">
        <w:rPr>
          <w:sz w:val="24"/>
          <w:szCs w:val="24"/>
        </w:rPr>
        <w:t>inizia</w:t>
      </w:r>
      <w:r w:rsidR="00322B40">
        <w:rPr>
          <w:sz w:val="24"/>
          <w:szCs w:val="24"/>
        </w:rPr>
        <w:t xml:space="preserve"> </w:t>
      </w:r>
      <w:r w:rsidR="004817C6">
        <w:rPr>
          <w:sz w:val="24"/>
          <w:szCs w:val="24"/>
        </w:rPr>
        <w:t xml:space="preserve">direttamente </w:t>
      </w:r>
      <w:r w:rsidR="00162E21">
        <w:rPr>
          <w:sz w:val="24"/>
          <w:szCs w:val="24"/>
        </w:rPr>
        <w:t>dal Passo 2</w:t>
      </w:r>
      <w:r w:rsidR="00322B40">
        <w:rPr>
          <w:sz w:val="24"/>
          <w:szCs w:val="24"/>
        </w:rPr>
        <w:t xml:space="preserve"> </w:t>
      </w:r>
      <w:r w:rsidR="00162E21">
        <w:rPr>
          <w:sz w:val="24"/>
          <w:szCs w:val="24"/>
        </w:rPr>
        <w:t xml:space="preserve">(Attiva </w:t>
      </w:r>
      <w:r w:rsidR="00322B40">
        <w:rPr>
          <w:sz w:val="24"/>
          <w:szCs w:val="24"/>
        </w:rPr>
        <w:t>pagamento</w:t>
      </w:r>
      <w:r w:rsidR="00162E21">
        <w:rPr>
          <w:sz w:val="24"/>
          <w:szCs w:val="24"/>
        </w:rPr>
        <w:t>)</w:t>
      </w:r>
      <w:r>
        <w:rPr>
          <w:sz w:val="24"/>
          <w:szCs w:val="24"/>
        </w:rPr>
        <w:t xml:space="preserve">. Per eseguire tale fase, può </w:t>
      </w:r>
      <w:r w:rsidRPr="006F21B8">
        <w:rPr>
          <w:bCs/>
          <w:sz w:val="24"/>
          <w:szCs w:val="24"/>
        </w:rPr>
        <w:t>essere utilizzato il processo previsto per il</w:t>
      </w:r>
      <w:r w:rsidR="0058481B">
        <w:rPr>
          <w:bCs/>
          <w:sz w:val="24"/>
          <w:szCs w:val="24"/>
        </w:rPr>
        <w:t xml:space="preserve"> </w:t>
      </w:r>
      <w:r w:rsidR="00162E21" w:rsidRPr="006F21B8">
        <w:rPr>
          <w:bCs/>
          <w:sz w:val="24"/>
          <w:szCs w:val="24"/>
        </w:rPr>
        <w:t>Passo 5</w:t>
      </w:r>
      <w:r w:rsidR="004817C6" w:rsidRPr="006F21B8">
        <w:rPr>
          <w:bCs/>
          <w:sz w:val="24"/>
          <w:szCs w:val="24"/>
        </w:rPr>
        <w:t xml:space="preserve"> </w:t>
      </w:r>
      <w:r w:rsidRPr="006F21B8">
        <w:rPr>
          <w:bCs/>
          <w:sz w:val="24"/>
          <w:szCs w:val="24"/>
        </w:rPr>
        <w:t>del</w:t>
      </w:r>
      <w:r w:rsidR="004817C6" w:rsidRPr="006F21B8">
        <w:rPr>
          <w:bCs/>
          <w:sz w:val="24"/>
          <w:szCs w:val="24"/>
        </w:rPr>
        <w:t xml:space="preserve"> percorso "STANDARD"</w:t>
      </w:r>
      <w:r w:rsidRPr="006F21B8">
        <w:rPr>
          <w:bCs/>
          <w:sz w:val="24"/>
          <w:szCs w:val="24"/>
        </w:rPr>
        <w:t xml:space="preserve"> (vedi</w:t>
      </w:r>
      <w:r>
        <w:rPr>
          <w:bCs/>
          <w:sz w:val="24"/>
          <w:szCs w:val="24"/>
        </w:rPr>
        <w:t xml:space="preserve"> lo</w:t>
      </w:r>
      <w:r w:rsidRPr="006F21B8">
        <w:rPr>
          <w:bCs/>
          <w:sz w:val="24"/>
          <w:szCs w:val="24"/>
        </w:rPr>
        <w:t xml:space="preserve"> schema di </w:t>
      </w:r>
      <w:r w:rsidR="00B76B33">
        <w:fldChar w:fldCharType="begin"/>
      </w:r>
      <w:r w:rsidR="00B76B33">
        <w:instrText xml:space="preserve"> REF _Ref487664235 \h  \* MERGEFORMAT </w:instrText>
      </w:r>
      <w:r w:rsidR="00B76B33">
        <w:fldChar w:fldCharType="separate"/>
      </w:r>
      <w:r w:rsidR="00266967" w:rsidRPr="00266967">
        <w:rPr>
          <w:bCs/>
          <w:sz w:val="24"/>
          <w:szCs w:val="24"/>
        </w:rPr>
        <w:t>Figura 47</w:t>
      </w:r>
      <w:r w:rsidR="00B76B33">
        <w:fldChar w:fldCharType="end"/>
      </w:r>
      <w:r w:rsidRPr="006F21B8">
        <w:rPr>
          <w:bCs/>
          <w:sz w:val="24"/>
          <w:szCs w:val="24"/>
        </w:rPr>
        <w:t xml:space="preserve"> a pagina </w:t>
      </w:r>
      <w:r w:rsidR="00307FE2">
        <w:rPr>
          <w:bCs/>
          <w:sz w:val="24"/>
          <w:szCs w:val="24"/>
        </w:rPr>
        <w:fldChar w:fldCharType="begin"/>
      </w:r>
      <w:r>
        <w:rPr>
          <w:bCs/>
          <w:sz w:val="24"/>
          <w:szCs w:val="24"/>
        </w:rPr>
        <w:instrText xml:space="preserve"> PAGEREF _Ref487664250 \h </w:instrText>
      </w:r>
      <w:r w:rsidR="00307FE2">
        <w:rPr>
          <w:bCs/>
          <w:sz w:val="24"/>
          <w:szCs w:val="24"/>
        </w:rPr>
      </w:r>
      <w:r w:rsidR="00307FE2">
        <w:rPr>
          <w:bCs/>
          <w:sz w:val="24"/>
          <w:szCs w:val="24"/>
        </w:rPr>
        <w:fldChar w:fldCharType="separate"/>
      </w:r>
      <w:r w:rsidR="00266967">
        <w:rPr>
          <w:bCs/>
          <w:noProof/>
          <w:sz w:val="24"/>
          <w:szCs w:val="24"/>
        </w:rPr>
        <w:t>177</w:t>
      </w:r>
      <w:r w:rsidR="00307FE2">
        <w:rPr>
          <w:bCs/>
          <w:sz w:val="24"/>
          <w:szCs w:val="24"/>
        </w:rPr>
        <w:fldChar w:fldCharType="end"/>
      </w:r>
      <w:r w:rsidRPr="006F21B8">
        <w:rPr>
          <w:bCs/>
          <w:sz w:val="24"/>
          <w:szCs w:val="24"/>
        </w:rPr>
        <w:t>);</w:t>
      </w:r>
      <w:r>
        <w:rPr>
          <w:sz w:val="24"/>
          <w:szCs w:val="24"/>
        </w:rPr>
        <w:t xml:space="preserve"> tuttavia,</w:t>
      </w:r>
      <w:r w:rsidR="00162E21">
        <w:rPr>
          <w:sz w:val="24"/>
          <w:szCs w:val="24"/>
        </w:rPr>
        <w:t xml:space="preserve"> </w:t>
      </w:r>
      <w:r>
        <w:rPr>
          <w:sz w:val="24"/>
          <w:szCs w:val="24"/>
        </w:rPr>
        <w:t xml:space="preserve">a </w:t>
      </w:r>
      <w:r w:rsidR="00162E21">
        <w:rPr>
          <w:sz w:val="24"/>
          <w:szCs w:val="24"/>
        </w:rPr>
        <w:t>fini puramente esplicativi</w:t>
      </w:r>
      <w:r>
        <w:rPr>
          <w:sz w:val="24"/>
          <w:szCs w:val="24"/>
        </w:rPr>
        <w:t>, in questo paragrafo</w:t>
      </w:r>
      <w:r w:rsidR="00322B40">
        <w:rPr>
          <w:sz w:val="24"/>
          <w:szCs w:val="24"/>
        </w:rPr>
        <w:t xml:space="preserve"> sarà illustrata </w:t>
      </w:r>
      <w:r w:rsidR="004817C6">
        <w:rPr>
          <w:sz w:val="24"/>
          <w:szCs w:val="24"/>
        </w:rPr>
        <w:t>un processo diverso,</w:t>
      </w:r>
      <w:r w:rsidR="004817C6" w:rsidRPr="004817C6">
        <w:rPr>
          <w:sz w:val="24"/>
          <w:szCs w:val="24"/>
        </w:rPr>
        <w:t xml:space="preserve"> </w:t>
      </w:r>
      <w:r w:rsidR="004817C6">
        <w:rPr>
          <w:sz w:val="24"/>
          <w:szCs w:val="24"/>
        </w:rPr>
        <w:t xml:space="preserve">studiato per </w:t>
      </w:r>
      <w:r w:rsidR="00162E21">
        <w:rPr>
          <w:sz w:val="24"/>
          <w:szCs w:val="24"/>
        </w:rPr>
        <w:t xml:space="preserve">meglio </w:t>
      </w:r>
      <w:r w:rsidR="004817C6">
        <w:rPr>
          <w:sz w:val="24"/>
          <w:szCs w:val="24"/>
        </w:rPr>
        <w:t>gestire alcune possibili condizioni di errore.</w:t>
      </w:r>
      <w:r w:rsidR="00D24782">
        <w:rPr>
          <w:sz w:val="24"/>
          <w:szCs w:val="24"/>
        </w:rPr>
        <w:t xml:space="preserve"> </w:t>
      </w:r>
    </w:p>
    <w:p w:rsidR="00911FA0" w:rsidRPr="00995B73" w:rsidRDefault="00E96829" w:rsidP="00911FA0">
      <w:pPr>
        <w:spacing w:before="120" w:after="120"/>
        <w:ind w:firstLine="284"/>
        <w:jc w:val="both"/>
        <w:rPr>
          <w:sz w:val="24"/>
          <w:szCs w:val="24"/>
        </w:rPr>
      </w:pPr>
      <w:r>
        <w:rPr>
          <w:sz w:val="24"/>
          <w:szCs w:val="24"/>
        </w:rPr>
        <w:t>Tutto ciò premesso, il</w:t>
      </w:r>
      <w:r w:rsidR="00E51E0F">
        <w:rPr>
          <w:sz w:val="24"/>
          <w:szCs w:val="24"/>
        </w:rPr>
        <w:t xml:space="preserve"> </w:t>
      </w:r>
      <w:r w:rsidR="00E51E0F" w:rsidRPr="00605A58">
        <w:rPr>
          <w:i/>
          <w:sz w:val="24"/>
          <w:szCs w:val="24"/>
        </w:rPr>
        <w:t>workflow</w:t>
      </w:r>
      <w:r w:rsidR="00E51E0F">
        <w:rPr>
          <w:sz w:val="24"/>
          <w:szCs w:val="24"/>
        </w:rPr>
        <w:t xml:space="preserve"> </w:t>
      </w:r>
      <w:r w:rsidR="00783485">
        <w:rPr>
          <w:sz w:val="24"/>
          <w:szCs w:val="24"/>
        </w:rPr>
        <w:t xml:space="preserve">del </w:t>
      </w:r>
      <w:r w:rsidR="00911FA0">
        <w:rPr>
          <w:sz w:val="24"/>
          <w:szCs w:val="24"/>
        </w:rPr>
        <w:t>Passo 2 (Attiva pagamento), rappresentato nel</w:t>
      </w:r>
      <w:r w:rsidR="00911FA0" w:rsidRPr="00183D89">
        <w:rPr>
          <w:sz w:val="24"/>
          <w:szCs w:val="24"/>
        </w:rPr>
        <w:t xml:space="preserve"> </w:t>
      </w:r>
      <w:r w:rsidR="00911FA0" w:rsidRPr="00EF2E01">
        <w:rPr>
          <w:sz w:val="24"/>
          <w:szCs w:val="24"/>
        </w:rPr>
        <w:t xml:space="preserve">diagramma </w:t>
      </w:r>
      <w:r w:rsidR="00911FA0" w:rsidRPr="00651F86">
        <w:rPr>
          <w:sz w:val="24"/>
          <w:szCs w:val="24"/>
        </w:rPr>
        <w:t xml:space="preserve">di </w:t>
      </w:r>
      <w:r w:rsidR="00B76B33">
        <w:fldChar w:fldCharType="begin"/>
      </w:r>
      <w:r w:rsidR="00B76B33">
        <w:instrText xml:space="preserve"> REF _Ref488491584 \h  \* MERGEFORMAT </w:instrText>
      </w:r>
      <w:r w:rsidR="00B76B33">
        <w:fldChar w:fldCharType="separate"/>
      </w:r>
      <w:r w:rsidR="00266967" w:rsidRPr="00266967">
        <w:rPr>
          <w:bCs/>
          <w:sz w:val="24"/>
          <w:szCs w:val="24"/>
        </w:rPr>
        <w:t xml:space="preserve">Figura </w:t>
      </w:r>
      <w:r w:rsidR="00266967" w:rsidRPr="00266967">
        <w:rPr>
          <w:bCs/>
          <w:noProof/>
          <w:sz w:val="24"/>
          <w:szCs w:val="24"/>
        </w:rPr>
        <w:t>48</w:t>
      </w:r>
      <w:r w:rsidR="00B76B33">
        <w:fldChar w:fldCharType="end"/>
      </w:r>
      <w:r w:rsidR="00911FA0" w:rsidRPr="00651F86">
        <w:rPr>
          <w:sz w:val="24"/>
          <w:szCs w:val="24"/>
        </w:rPr>
        <w:t xml:space="preserve"> a pagina </w:t>
      </w:r>
      <w:r w:rsidR="00307FE2" w:rsidRPr="00651F86">
        <w:rPr>
          <w:sz w:val="24"/>
          <w:szCs w:val="24"/>
        </w:rPr>
        <w:fldChar w:fldCharType="begin"/>
      </w:r>
      <w:r w:rsidR="00911FA0" w:rsidRPr="00651F86">
        <w:rPr>
          <w:sz w:val="24"/>
          <w:szCs w:val="24"/>
        </w:rPr>
        <w:instrText xml:space="preserve"> PAGEREF _Ref488491593 \h </w:instrText>
      </w:r>
      <w:r w:rsidR="00307FE2" w:rsidRPr="00651F86">
        <w:rPr>
          <w:sz w:val="24"/>
          <w:szCs w:val="24"/>
        </w:rPr>
      </w:r>
      <w:r w:rsidR="00307FE2" w:rsidRPr="00651F86">
        <w:rPr>
          <w:sz w:val="24"/>
          <w:szCs w:val="24"/>
        </w:rPr>
        <w:fldChar w:fldCharType="separate"/>
      </w:r>
      <w:r w:rsidR="00266967">
        <w:rPr>
          <w:noProof/>
          <w:sz w:val="24"/>
          <w:szCs w:val="24"/>
        </w:rPr>
        <w:t>180</w:t>
      </w:r>
      <w:r w:rsidR="00307FE2" w:rsidRPr="00651F86">
        <w:rPr>
          <w:sz w:val="24"/>
          <w:szCs w:val="24"/>
        </w:rPr>
        <w:fldChar w:fldCharType="end"/>
      </w:r>
      <w:r w:rsidR="00911FA0">
        <w:rPr>
          <w:sz w:val="24"/>
          <w:szCs w:val="24"/>
        </w:rPr>
        <w:t xml:space="preserve">, prevede i seguenti </w:t>
      </w:r>
      <w:r w:rsidR="00C47977" w:rsidRPr="00C47977">
        <w:rPr>
          <w:i/>
          <w:sz w:val="24"/>
          <w:szCs w:val="24"/>
        </w:rPr>
        <w:t>step</w:t>
      </w:r>
      <w:r>
        <w:rPr>
          <w:sz w:val="24"/>
          <w:szCs w:val="24"/>
        </w:rPr>
        <w:t>:</w:t>
      </w:r>
    </w:p>
    <w:p w:rsidR="007313FA" w:rsidRPr="00FC5BF7" w:rsidRDefault="00FC5BF7" w:rsidP="00D468B4">
      <w:pPr>
        <w:numPr>
          <w:ilvl w:val="0"/>
          <w:numId w:val="245"/>
        </w:numPr>
        <w:spacing w:before="60" w:after="60"/>
        <w:ind w:left="709" w:hanging="425"/>
        <w:contextualSpacing/>
        <w:jc w:val="both"/>
        <w:rPr>
          <w:sz w:val="24"/>
          <w:szCs w:val="24"/>
        </w:rPr>
      </w:pPr>
      <w:r>
        <w:rPr>
          <w:sz w:val="24"/>
          <w:szCs w:val="24"/>
        </w:rPr>
        <w:t xml:space="preserve">Vedi </w:t>
      </w:r>
      <w:r w:rsidR="00C47977" w:rsidRPr="00C47977">
        <w:rPr>
          <w:i/>
          <w:sz w:val="24"/>
          <w:szCs w:val="24"/>
        </w:rPr>
        <w:t>step</w:t>
      </w:r>
      <w:r>
        <w:rPr>
          <w:sz w:val="24"/>
          <w:szCs w:val="24"/>
        </w:rPr>
        <w:t xml:space="preserve"> 1 del </w:t>
      </w:r>
      <w:r w:rsidR="00911FA0">
        <w:rPr>
          <w:sz w:val="24"/>
          <w:szCs w:val="24"/>
        </w:rPr>
        <w:t>Passo 2 (Verifica avviso)</w:t>
      </w:r>
      <w:r>
        <w:rPr>
          <w:sz w:val="24"/>
          <w:szCs w:val="24"/>
        </w:rPr>
        <w:t xml:space="preserve"> </w:t>
      </w:r>
      <w:r w:rsidR="00911FA0">
        <w:rPr>
          <w:sz w:val="24"/>
          <w:szCs w:val="24"/>
        </w:rPr>
        <w:t xml:space="preserve">nel </w:t>
      </w:r>
      <w:r w:rsidRPr="00FC5BF7">
        <w:rPr>
          <w:bCs/>
          <w:sz w:val="24"/>
          <w:szCs w:val="24"/>
        </w:rPr>
        <w:t>percorso STANDARD</w:t>
      </w:r>
      <w:r w:rsidR="00651F86" w:rsidRPr="00FC5BF7">
        <w:rPr>
          <w:i/>
          <w:sz w:val="24"/>
          <w:szCs w:val="24"/>
        </w:rPr>
        <w:t>;</w:t>
      </w:r>
      <w:r w:rsidR="00995B73" w:rsidRPr="00FC5BF7">
        <w:rPr>
          <w:sz w:val="24"/>
          <w:szCs w:val="24"/>
        </w:rPr>
        <w:t xml:space="preserve"> </w:t>
      </w:r>
    </w:p>
    <w:p w:rsidR="00311F5D" w:rsidRDefault="00311F5D" w:rsidP="00D468B4">
      <w:pPr>
        <w:numPr>
          <w:ilvl w:val="0"/>
          <w:numId w:val="245"/>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w:t>
      </w:r>
      <w:r w:rsidR="00651F86">
        <w:rPr>
          <w:sz w:val="24"/>
          <w:szCs w:val="24"/>
        </w:rPr>
        <w:t xml:space="preserve">del PSP </w:t>
      </w:r>
      <w:r>
        <w:rPr>
          <w:sz w:val="24"/>
          <w:szCs w:val="24"/>
        </w:rPr>
        <w:t xml:space="preserve">invoca la primitiva </w:t>
      </w:r>
      <w:r>
        <w:rPr>
          <w:rFonts w:asciiTheme="minorHAnsi" w:hAnsiTheme="minorHAnsi" w:cstheme="minorHAnsi"/>
          <w:b/>
          <w:i/>
          <w:sz w:val="24"/>
          <w:szCs w:val="24"/>
        </w:rPr>
        <w:t>nodo</w:t>
      </w:r>
      <w:r w:rsidR="00995B73">
        <w:rPr>
          <w:rFonts w:asciiTheme="minorHAnsi" w:hAnsiTheme="minorHAnsi" w:cstheme="minorHAnsi"/>
          <w:b/>
          <w:i/>
          <w:sz w:val="24"/>
          <w:szCs w:val="24"/>
        </w:rPr>
        <w:t>Allega</w:t>
      </w:r>
      <w:r>
        <w:rPr>
          <w:rFonts w:asciiTheme="minorHAnsi" w:hAnsiTheme="minorHAnsi" w:cstheme="minorHAnsi"/>
          <w:b/>
          <w:i/>
          <w:sz w:val="24"/>
          <w:szCs w:val="24"/>
        </w:rPr>
        <w:t>RPT</w:t>
      </w:r>
      <w:r>
        <w:rPr>
          <w:sz w:val="24"/>
          <w:szCs w:val="24"/>
        </w:rPr>
        <w:t xml:space="preserve"> (vedi § </w:t>
      </w:r>
      <w:r w:rsidR="00307FE2">
        <w:fldChar w:fldCharType="begin"/>
      </w:r>
      <w:r w:rsidR="005720AC">
        <w:rPr>
          <w:sz w:val="24"/>
          <w:szCs w:val="24"/>
        </w:rPr>
        <w:instrText xml:space="preserve"> REF _Ref488702014 \r \h </w:instrText>
      </w:r>
      <w:r w:rsidR="00307FE2">
        <w:fldChar w:fldCharType="separate"/>
      </w:r>
      <w:r w:rsidR="00266967">
        <w:rPr>
          <w:sz w:val="24"/>
          <w:szCs w:val="24"/>
        </w:rPr>
        <w:t>9.2.3.3</w:t>
      </w:r>
      <w:r w:rsidR="00307FE2">
        <w:fldChar w:fldCharType="end"/>
      </w:r>
      <w:r w:rsidR="00911FA0">
        <w:t>),</w:t>
      </w:r>
      <w:r>
        <w:rPr>
          <w:sz w:val="24"/>
          <w:szCs w:val="24"/>
        </w:rPr>
        <w:t xml:space="preserve"> componendo i dati richiesti e la completa con un proprio identificativo di attività di pagamento (</w:t>
      </w:r>
      <w:r>
        <w:rPr>
          <w:rFonts w:asciiTheme="minorHAnsi" w:hAnsiTheme="minorHAnsi"/>
          <w:sz w:val="24"/>
          <w:szCs w:val="24"/>
        </w:rPr>
        <w:t>CCP</w:t>
      </w:r>
      <w:r>
        <w:rPr>
          <w:sz w:val="24"/>
          <w:szCs w:val="24"/>
        </w:rPr>
        <w:t xml:space="preserve">), il quale lega l'attività </w:t>
      </w:r>
      <w:r w:rsidR="007940B4">
        <w:rPr>
          <w:sz w:val="24"/>
          <w:szCs w:val="24"/>
        </w:rPr>
        <w:t xml:space="preserve">di pagamento </w:t>
      </w:r>
      <w:r>
        <w:rPr>
          <w:sz w:val="24"/>
          <w:szCs w:val="24"/>
        </w:rPr>
        <w:t>alla RPT che sarà generata dall’Ente Creditore;</w:t>
      </w:r>
    </w:p>
    <w:p w:rsidR="00311F5D" w:rsidRDefault="00311F5D" w:rsidP="00D468B4">
      <w:pPr>
        <w:numPr>
          <w:ilvl w:val="0"/>
          <w:numId w:val="245"/>
        </w:numPr>
        <w:spacing w:before="60" w:after="60"/>
        <w:ind w:left="709" w:hanging="425"/>
        <w:contextualSpacing/>
        <w:jc w:val="both"/>
        <w:rPr>
          <w:sz w:val="24"/>
          <w:szCs w:val="24"/>
        </w:rPr>
      </w:pPr>
      <w:r>
        <w:rPr>
          <w:sz w:val="24"/>
          <w:szCs w:val="24"/>
        </w:rPr>
        <w:t xml:space="preserve">la componente FESP del NodoSPC </w:t>
      </w:r>
      <w:r w:rsidR="00651F86">
        <w:rPr>
          <w:sz w:val="24"/>
          <w:szCs w:val="24"/>
        </w:rPr>
        <w:t xml:space="preserve">si attiva per </w:t>
      </w:r>
      <w:r>
        <w:rPr>
          <w:sz w:val="24"/>
          <w:szCs w:val="24"/>
        </w:rPr>
        <w:t>valida</w:t>
      </w:r>
      <w:r w:rsidR="00651F86">
        <w:rPr>
          <w:sz w:val="24"/>
          <w:szCs w:val="24"/>
        </w:rPr>
        <w:t>re</w:t>
      </w:r>
      <w:r>
        <w:rPr>
          <w:sz w:val="24"/>
          <w:szCs w:val="24"/>
        </w:rPr>
        <w:t xml:space="preserve"> la richiesta;</w:t>
      </w:r>
    </w:p>
    <w:p w:rsidR="00311F5D" w:rsidRDefault="00995B73" w:rsidP="00311F5D">
      <w:pPr>
        <w:spacing w:before="120" w:after="120"/>
        <w:ind w:firstLine="284"/>
        <w:jc w:val="both"/>
        <w:rPr>
          <w:b/>
          <w:sz w:val="24"/>
          <w:szCs w:val="24"/>
        </w:rPr>
      </w:pPr>
      <w:r>
        <w:rPr>
          <w:b/>
          <w:sz w:val="24"/>
          <w:szCs w:val="24"/>
        </w:rPr>
        <w:t xml:space="preserve">in </w:t>
      </w:r>
      <w:r w:rsidR="00311F5D">
        <w:rPr>
          <w:b/>
          <w:sz w:val="24"/>
          <w:szCs w:val="24"/>
        </w:rPr>
        <w:t xml:space="preserve">caso di richiesta </w:t>
      </w:r>
      <w:r w:rsidR="009C5AC2">
        <w:rPr>
          <w:b/>
          <w:sz w:val="24"/>
          <w:szCs w:val="24"/>
        </w:rPr>
        <w:t>validata</w:t>
      </w:r>
      <w:r w:rsidR="00311F5D">
        <w:rPr>
          <w:b/>
          <w:sz w:val="24"/>
          <w:szCs w:val="24"/>
        </w:rPr>
        <w:t>;</w:t>
      </w:r>
    </w:p>
    <w:p w:rsidR="00311F5D" w:rsidRDefault="00911FA0" w:rsidP="00D468B4">
      <w:pPr>
        <w:numPr>
          <w:ilvl w:val="0"/>
          <w:numId w:val="245"/>
        </w:numPr>
        <w:spacing w:before="60" w:after="60"/>
        <w:ind w:left="709" w:hanging="425"/>
        <w:contextualSpacing/>
        <w:jc w:val="both"/>
        <w:rPr>
          <w:sz w:val="24"/>
          <w:szCs w:val="24"/>
        </w:rPr>
      </w:pPr>
      <w:r>
        <w:rPr>
          <w:sz w:val="24"/>
          <w:szCs w:val="24"/>
        </w:rPr>
        <w:t xml:space="preserve">la componente FESP del NodoSPC converte i dati ricevuti nello </w:t>
      </w:r>
      <w:r w:rsidR="00C47977" w:rsidRPr="00C47977">
        <w:rPr>
          <w:i/>
          <w:sz w:val="24"/>
          <w:szCs w:val="24"/>
        </w:rPr>
        <w:t>step</w:t>
      </w:r>
      <w:r>
        <w:rPr>
          <w:sz w:val="24"/>
          <w:szCs w:val="24"/>
        </w:rPr>
        <w:t xml:space="preserve"> precedente, passando dalla specifica codifica agli identificatori standard del sistema pagoPA </w:t>
      </w:r>
      <w:r w:rsidR="00311F5D">
        <w:rPr>
          <w:sz w:val="24"/>
          <w:szCs w:val="24"/>
        </w:rPr>
        <w:t xml:space="preserve">e, sulla base di tali dati, </w:t>
      </w:r>
      <w:r w:rsidR="00311F5D">
        <w:rPr>
          <w:sz w:val="24"/>
          <w:szCs w:val="24"/>
        </w:rPr>
        <w:lastRenderedPageBreak/>
        <w:t xml:space="preserve">provvede all’inoltro della richiesta alla componente di </w:t>
      </w:r>
      <w:r w:rsidR="00311F5D">
        <w:rPr>
          <w:i/>
          <w:sz w:val="24"/>
          <w:szCs w:val="24"/>
        </w:rPr>
        <w:t>Back-end</w:t>
      </w:r>
      <w:r w:rsidR="00311F5D">
        <w:rPr>
          <w:sz w:val="24"/>
          <w:szCs w:val="24"/>
        </w:rPr>
        <w:t xml:space="preserve"> dell'Ente Creditore con la primitiva </w:t>
      </w:r>
      <w:r w:rsidR="00311F5D">
        <w:rPr>
          <w:rFonts w:asciiTheme="minorHAnsi" w:hAnsiTheme="minorHAnsi"/>
          <w:b/>
          <w:i/>
          <w:sz w:val="24"/>
          <w:szCs w:val="24"/>
        </w:rPr>
        <w:t>paa</w:t>
      </w:r>
      <w:r w:rsidR="00995B73">
        <w:rPr>
          <w:rFonts w:asciiTheme="minorHAnsi" w:hAnsiTheme="minorHAnsi"/>
          <w:b/>
          <w:i/>
          <w:sz w:val="24"/>
          <w:szCs w:val="24"/>
        </w:rPr>
        <w:t>Allega</w:t>
      </w:r>
      <w:r w:rsidR="00311F5D">
        <w:rPr>
          <w:rFonts w:asciiTheme="minorHAnsi" w:hAnsiTheme="minorHAnsi"/>
          <w:b/>
          <w:i/>
          <w:sz w:val="24"/>
          <w:szCs w:val="24"/>
        </w:rPr>
        <w:t>RPT</w:t>
      </w:r>
      <w:r w:rsidR="00311F5D">
        <w:rPr>
          <w:sz w:val="24"/>
          <w:szCs w:val="24"/>
        </w:rPr>
        <w:t xml:space="preserve"> (vedi § </w:t>
      </w:r>
      <w:r w:rsidR="00307FE2">
        <w:fldChar w:fldCharType="begin"/>
      </w:r>
      <w:r w:rsidR="005720AC">
        <w:rPr>
          <w:sz w:val="24"/>
          <w:szCs w:val="24"/>
        </w:rPr>
        <w:instrText xml:space="preserve"> REF _Ref488702183 \r \h </w:instrText>
      </w:r>
      <w:r w:rsidR="00307FE2">
        <w:fldChar w:fldCharType="separate"/>
      </w:r>
      <w:r w:rsidR="00266967">
        <w:rPr>
          <w:sz w:val="24"/>
          <w:szCs w:val="24"/>
        </w:rPr>
        <w:t>8.2.3.3</w:t>
      </w:r>
      <w:r w:rsidR="00307FE2">
        <w:fldChar w:fldCharType="end"/>
      </w:r>
      <w:r w:rsidR="00311F5D">
        <w:rPr>
          <w:sz w:val="24"/>
          <w:szCs w:val="24"/>
        </w:rPr>
        <w:t>);</w:t>
      </w:r>
    </w:p>
    <w:p w:rsidR="00311F5D" w:rsidRDefault="00911FA0" w:rsidP="00D468B4">
      <w:pPr>
        <w:numPr>
          <w:ilvl w:val="0"/>
          <w:numId w:val="245"/>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verifica lo stato del pagamento in attesa: se il pagamento risulta ancora “in attesa” (vedi diagramma di stato di </w:t>
      </w:r>
      <w:r w:rsidR="00B76B33">
        <w:fldChar w:fldCharType="begin"/>
      </w:r>
      <w:r w:rsidR="00B76B33">
        <w:instrText xml:space="preserve"> REF _Ref487738040 \h  \* MERGEFORMAT </w:instrText>
      </w:r>
      <w:r w:rsidR="00B76B33">
        <w:fldChar w:fldCharType="separate"/>
      </w:r>
      <w:r w:rsidR="00266967" w:rsidRPr="00266967">
        <w:rPr>
          <w:bCs/>
          <w:sz w:val="24"/>
          <w:szCs w:val="24"/>
        </w:rPr>
        <w:t xml:space="preserve">Figura </w:t>
      </w:r>
      <w:r w:rsidR="00266967" w:rsidRPr="00266967">
        <w:rPr>
          <w:bCs/>
          <w:noProof/>
          <w:sz w:val="24"/>
          <w:szCs w:val="24"/>
        </w:rPr>
        <w:t>52</w:t>
      </w:r>
      <w:r w:rsidR="00B76B33">
        <w:fldChar w:fldCharType="end"/>
      </w:r>
      <w:r>
        <w:rPr>
          <w:sz w:val="24"/>
          <w:szCs w:val="24"/>
        </w:rPr>
        <w:t xml:space="preserve"> a pagina </w:t>
      </w:r>
      <w:r w:rsidR="00307FE2">
        <w:rPr>
          <w:sz w:val="24"/>
          <w:szCs w:val="24"/>
        </w:rPr>
        <w:fldChar w:fldCharType="begin"/>
      </w:r>
      <w:r>
        <w:rPr>
          <w:sz w:val="24"/>
          <w:szCs w:val="24"/>
        </w:rPr>
        <w:instrText xml:space="preserve"> PAGEREF _Ref487738057 \h </w:instrText>
      </w:r>
      <w:r w:rsidR="00307FE2">
        <w:rPr>
          <w:sz w:val="24"/>
          <w:szCs w:val="24"/>
        </w:rPr>
      </w:r>
      <w:r w:rsidR="00307FE2">
        <w:rPr>
          <w:sz w:val="24"/>
          <w:szCs w:val="24"/>
        </w:rPr>
        <w:fldChar w:fldCharType="separate"/>
      </w:r>
      <w:r w:rsidR="00266967">
        <w:rPr>
          <w:noProof/>
          <w:sz w:val="24"/>
          <w:szCs w:val="24"/>
        </w:rPr>
        <w:t>185</w:t>
      </w:r>
      <w:r w:rsidR="00307FE2">
        <w:rPr>
          <w:sz w:val="24"/>
          <w:szCs w:val="24"/>
        </w:rPr>
        <w:fldChar w:fldCharType="end"/>
      </w:r>
      <w:r>
        <w:rPr>
          <w:sz w:val="24"/>
          <w:szCs w:val="24"/>
        </w:rPr>
        <w:t>), la richiesta ha esito positivo; viceversa, nel caso in cui il pagamento richiesto presentasse situazioni anomale (sconosciuto, già pagato, annullato, scaduto, ecc.) la richiesta ha esito</w:t>
      </w:r>
      <w:r w:rsidR="00311F5D">
        <w:rPr>
          <w:sz w:val="24"/>
          <w:szCs w:val="24"/>
        </w:rPr>
        <w:t>;</w:t>
      </w:r>
    </w:p>
    <w:p w:rsidR="00185B55" w:rsidRPr="00185B55" w:rsidRDefault="00185B55" w:rsidP="00185B55">
      <w:pPr>
        <w:spacing w:before="120" w:after="120"/>
        <w:ind w:left="709"/>
        <w:jc w:val="both"/>
        <w:rPr>
          <w:b/>
          <w:sz w:val="24"/>
          <w:szCs w:val="24"/>
        </w:rPr>
      </w:pPr>
      <w:r w:rsidRPr="00185B55">
        <w:rPr>
          <w:b/>
          <w:sz w:val="24"/>
          <w:szCs w:val="24"/>
        </w:rPr>
        <w:t xml:space="preserve">Caso in cui lo stato del pagamento </w:t>
      </w:r>
      <w:r w:rsidRPr="00185B55">
        <w:rPr>
          <w:b/>
          <w:sz w:val="24"/>
          <w:szCs w:val="24"/>
          <w:u w:val="single"/>
        </w:rPr>
        <w:t>sia OK</w:t>
      </w:r>
    </w:p>
    <w:p w:rsidR="00311F5D" w:rsidRDefault="00311F5D" w:rsidP="00D468B4">
      <w:pPr>
        <w:numPr>
          <w:ilvl w:val="0"/>
          <w:numId w:val="245"/>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w:t>
      </w:r>
    </w:p>
    <w:p w:rsidR="00311F5D" w:rsidRDefault="00311F5D" w:rsidP="00D468B4">
      <w:pPr>
        <w:numPr>
          <w:ilvl w:val="1"/>
          <w:numId w:val="245"/>
        </w:numPr>
        <w:spacing w:before="60" w:after="60"/>
        <w:ind w:left="1276" w:hanging="283"/>
        <w:contextualSpacing/>
        <w:jc w:val="both"/>
        <w:rPr>
          <w:sz w:val="24"/>
          <w:szCs w:val="24"/>
        </w:rPr>
      </w:pPr>
      <w:r>
        <w:rPr>
          <w:sz w:val="24"/>
          <w:szCs w:val="24"/>
        </w:rPr>
        <w:t xml:space="preserve">genera la relativa RPT utilizzando il codice IUV, il </w:t>
      </w:r>
      <w:r>
        <w:rPr>
          <w:rFonts w:asciiTheme="minorHAnsi" w:hAnsiTheme="minorHAnsi"/>
          <w:sz w:val="24"/>
          <w:szCs w:val="24"/>
        </w:rPr>
        <w:t>codiceContestoPagamento</w:t>
      </w:r>
      <w:r>
        <w:rPr>
          <w:sz w:val="24"/>
          <w:szCs w:val="24"/>
        </w:rPr>
        <w:t xml:space="preserve"> e gli altri dati previsti.</w:t>
      </w:r>
    </w:p>
    <w:p w:rsidR="00311F5D" w:rsidRDefault="00311F5D" w:rsidP="00D468B4">
      <w:pPr>
        <w:numPr>
          <w:ilvl w:val="1"/>
          <w:numId w:val="245"/>
        </w:numPr>
        <w:spacing w:before="60" w:after="60"/>
        <w:ind w:left="1276" w:hanging="283"/>
        <w:contextualSpacing/>
        <w:jc w:val="both"/>
        <w:rPr>
          <w:sz w:val="24"/>
          <w:szCs w:val="24"/>
        </w:rPr>
      </w:pPr>
      <w:r>
        <w:rPr>
          <w:sz w:val="24"/>
          <w:szCs w:val="24"/>
        </w:rPr>
        <w:t xml:space="preserve">invia una </w:t>
      </w:r>
      <w:r>
        <w:rPr>
          <w:i/>
          <w:sz w:val="24"/>
          <w:szCs w:val="24"/>
        </w:rPr>
        <w:t>response</w:t>
      </w:r>
      <w:r>
        <w:rPr>
          <w:sz w:val="24"/>
          <w:szCs w:val="24"/>
        </w:rPr>
        <w:t xml:space="preserve"> </w:t>
      </w:r>
      <w:r>
        <w:rPr>
          <w:rFonts w:ascii="Calibri" w:hAnsi="Calibri" w:cstheme="minorHAnsi"/>
          <w:sz w:val="24"/>
          <w:szCs w:val="24"/>
        </w:rPr>
        <w:t>OK</w:t>
      </w:r>
      <w:r>
        <w:rPr>
          <w:sz w:val="24"/>
          <w:szCs w:val="24"/>
        </w:rPr>
        <w:t xml:space="preserve"> alla primitiva </w:t>
      </w:r>
      <w:r>
        <w:rPr>
          <w:rFonts w:asciiTheme="minorHAnsi" w:hAnsiTheme="minorHAnsi" w:cstheme="minorHAnsi"/>
          <w:b/>
          <w:i/>
          <w:sz w:val="24"/>
          <w:szCs w:val="24"/>
        </w:rPr>
        <w:t>paa</w:t>
      </w:r>
      <w:r w:rsidR="00651F86">
        <w:rPr>
          <w:rFonts w:asciiTheme="minorHAnsi" w:hAnsiTheme="minorHAnsi" w:cstheme="minorHAnsi"/>
          <w:b/>
          <w:i/>
          <w:sz w:val="24"/>
          <w:szCs w:val="24"/>
        </w:rPr>
        <w:t>Allega</w:t>
      </w:r>
      <w:r>
        <w:rPr>
          <w:rFonts w:asciiTheme="minorHAnsi" w:hAnsiTheme="minorHAnsi" w:cstheme="minorHAnsi"/>
          <w:b/>
          <w:i/>
          <w:sz w:val="24"/>
          <w:szCs w:val="24"/>
        </w:rPr>
        <w:t>RPT</w:t>
      </w:r>
      <w:r>
        <w:rPr>
          <w:sz w:val="24"/>
          <w:szCs w:val="24"/>
        </w:rPr>
        <w:t xml:space="preserve">, allegando la RPT richiesta, nonché indicando eventuali informazioni accessorie sul pagamento nel parametro </w:t>
      </w:r>
      <w:r>
        <w:rPr>
          <w:rFonts w:asciiTheme="minorHAnsi" w:hAnsiTheme="minorHAnsi" w:cstheme="minorHAnsi"/>
          <w:sz w:val="24"/>
          <w:szCs w:val="24"/>
        </w:rPr>
        <w:t>O-2.f causaleVersamento</w:t>
      </w:r>
      <w:r w:rsidRPr="007313FA">
        <w:rPr>
          <w:sz w:val="24"/>
          <w:szCs w:val="24"/>
        </w:rPr>
        <w:t>;</w:t>
      </w:r>
    </w:p>
    <w:p w:rsidR="002D6CB2" w:rsidRDefault="007F02C3" w:rsidP="002D6CB2">
      <w:pPr>
        <w:numPr>
          <w:ilvl w:val="0"/>
          <w:numId w:val="245"/>
        </w:numPr>
        <w:spacing w:before="60" w:after="120"/>
        <w:ind w:left="358" w:hanging="74"/>
        <w:jc w:val="both"/>
        <w:rPr>
          <w:sz w:val="24"/>
          <w:szCs w:val="24"/>
        </w:rPr>
      </w:pPr>
      <w:r>
        <w:rPr>
          <w:sz w:val="24"/>
          <w:szCs w:val="24"/>
        </w:rPr>
        <w:t xml:space="preserve">la componente FESP del NodoSPC </w:t>
      </w:r>
      <w:r w:rsidR="001F5C73">
        <w:rPr>
          <w:sz w:val="24"/>
          <w:szCs w:val="24"/>
        </w:rPr>
        <w:t xml:space="preserve">controlla la RPT allegata alla primitiva </w:t>
      </w:r>
      <w:r w:rsidR="001F5C73">
        <w:rPr>
          <w:rFonts w:asciiTheme="minorHAnsi" w:hAnsiTheme="minorHAnsi" w:cstheme="minorHAnsi"/>
          <w:b/>
          <w:i/>
          <w:sz w:val="24"/>
          <w:szCs w:val="24"/>
        </w:rPr>
        <w:t>paaAllegaRPT</w:t>
      </w:r>
      <w:r w:rsidR="001F5C73">
        <w:rPr>
          <w:sz w:val="24"/>
          <w:szCs w:val="24"/>
        </w:rPr>
        <w:t>;</w:t>
      </w:r>
    </w:p>
    <w:p w:rsidR="0074444D" w:rsidRPr="00185B55" w:rsidRDefault="0074444D" w:rsidP="0074444D">
      <w:pPr>
        <w:spacing w:before="120" w:after="120"/>
        <w:ind w:left="709"/>
        <w:jc w:val="both"/>
        <w:rPr>
          <w:b/>
          <w:sz w:val="24"/>
          <w:szCs w:val="24"/>
        </w:rPr>
      </w:pPr>
      <w:r w:rsidRPr="00185B55">
        <w:rPr>
          <w:b/>
          <w:sz w:val="24"/>
          <w:szCs w:val="24"/>
        </w:rPr>
        <w:t>In caso di RPT non corretta formalmente:</w:t>
      </w:r>
    </w:p>
    <w:p w:rsidR="0074444D" w:rsidRDefault="0074444D" w:rsidP="0074444D">
      <w:pPr>
        <w:numPr>
          <w:ilvl w:val="0"/>
          <w:numId w:val="245"/>
        </w:numPr>
        <w:spacing w:before="60" w:after="60"/>
        <w:ind w:left="709" w:hanging="425"/>
        <w:contextualSpacing/>
        <w:jc w:val="both"/>
        <w:rPr>
          <w:sz w:val="24"/>
          <w:szCs w:val="24"/>
        </w:rPr>
      </w:pPr>
      <w:r>
        <w:rPr>
          <w:sz w:val="24"/>
          <w:szCs w:val="24"/>
        </w:rPr>
        <w:t xml:space="preserve">la componente FESP del NodoSPC invia al </w:t>
      </w:r>
      <w:r w:rsidRPr="00127FCE">
        <w:rPr>
          <w:i/>
          <w:sz w:val="24"/>
          <w:szCs w:val="24"/>
        </w:rPr>
        <w:t>Back-end</w:t>
      </w:r>
      <w:r>
        <w:rPr>
          <w:sz w:val="24"/>
          <w:szCs w:val="24"/>
        </w:rPr>
        <w:t xml:space="preserve"> del PSP una response negativa alla primitiva </w:t>
      </w:r>
      <w:r>
        <w:rPr>
          <w:rFonts w:asciiTheme="minorHAnsi" w:hAnsiTheme="minorHAnsi" w:cstheme="minorHAnsi"/>
          <w:b/>
          <w:i/>
          <w:sz w:val="24"/>
          <w:szCs w:val="24"/>
        </w:rPr>
        <w:t>nodoAllegaRPT</w:t>
      </w:r>
      <w:r>
        <w:rPr>
          <w:sz w:val="24"/>
          <w:szCs w:val="24"/>
        </w:rPr>
        <w:t xml:space="preserve"> indicando che la RPT richiesta non può essere inoltrata. Il flusso poi prosegue al punto 15;</w:t>
      </w:r>
    </w:p>
    <w:p w:rsidR="0074444D" w:rsidRDefault="0074444D" w:rsidP="0074444D">
      <w:pPr>
        <w:numPr>
          <w:ilvl w:val="0"/>
          <w:numId w:val="245"/>
        </w:numPr>
        <w:spacing w:before="60" w:after="60"/>
        <w:ind w:left="709"/>
        <w:contextualSpacing/>
        <w:jc w:val="both"/>
        <w:rPr>
          <w:sz w:val="24"/>
          <w:szCs w:val="24"/>
        </w:rPr>
      </w:pPr>
      <w:r>
        <w:rPr>
          <w:sz w:val="24"/>
          <w:szCs w:val="24"/>
        </w:rPr>
        <w:t xml:space="preserve">la componente FESP del NodoSPC genera una RT negativa per comunicare all'Ente Creditore che la sua RPT non è inoltrabile e che deve riportare il pagamento allo stato precedente alla richiesta. Il dato </w:t>
      </w:r>
      <w:r w:rsidRPr="00DB1025">
        <w:rPr>
          <w:rFonts w:asciiTheme="minorHAnsi" w:hAnsiTheme="minorHAnsi" w:cstheme="minorHAnsi"/>
          <w:sz w:val="24"/>
          <w:szCs w:val="24"/>
        </w:rPr>
        <w:t>esitoSingoloPagamento</w:t>
      </w:r>
      <w:r>
        <w:rPr>
          <w:sz w:val="24"/>
          <w:szCs w:val="24"/>
        </w:rPr>
        <w:t xml:space="preserve"> della RT contiene il </w:t>
      </w:r>
      <w:r w:rsidRPr="00DB1025">
        <w:rPr>
          <w:rFonts w:asciiTheme="minorHAnsi" w:hAnsiTheme="minorHAnsi" w:cstheme="minorHAnsi"/>
          <w:sz w:val="24"/>
          <w:szCs w:val="24"/>
        </w:rPr>
        <w:t>faultBean.faul</w:t>
      </w:r>
      <w:r>
        <w:rPr>
          <w:rFonts w:asciiTheme="minorHAnsi" w:hAnsiTheme="minorHAnsi" w:cstheme="minorHAnsi"/>
          <w:sz w:val="24"/>
          <w:szCs w:val="24"/>
        </w:rPr>
        <w:t>t</w:t>
      </w:r>
      <w:r w:rsidRPr="00DB1025">
        <w:rPr>
          <w:rFonts w:asciiTheme="minorHAnsi" w:hAnsiTheme="minorHAnsi" w:cstheme="minorHAnsi"/>
          <w:sz w:val="24"/>
          <w:szCs w:val="24"/>
        </w:rPr>
        <w:t>Code</w:t>
      </w:r>
      <w:r>
        <w:rPr>
          <w:sz w:val="24"/>
          <w:szCs w:val="24"/>
        </w:rPr>
        <w:t xml:space="preserve"> relativo all’errore riscontrato in sede di verifica della RPT e previsto per la primitiva </w:t>
      </w:r>
      <w:r>
        <w:rPr>
          <w:rFonts w:asciiTheme="minorHAnsi" w:hAnsiTheme="minorHAnsi" w:cstheme="minorHAnsi"/>
          <w:b/>
          <w:i/>
          <w:sz w:val="24"/>
          <w:szCs w:val="24"/>
        </w:rPr>
        <w:t>nodoInviaRPT</w:t>
      </w:r>
      <w:r>
        <w:rPr>
          <w:sz w:val="24"/>
          <w:szCs w:val="24"/>
        </w:rPr>
        <w:t xml:space="preserve"> (vedi § </w:t>
      </w:r>
      <w:r w:rsidR="00307FE2">
        <w:rPr>
          <w:sz w:val="24"/>
          <w:szCs w:val="24"/>
        </w:rPr>
        <w:fldChar w:fldCharType="begin"/>
      </w:r>
      <w:r>
        <w:rPr>
          <w:sz w:val="24"/>
          <w:szCs w:val="24"/>
        </w:rPr>
        <w:instrText xml:space="preserve"> REF _Ref429604112 \r \h </w:instrText>
      </w:r>
      <w:r w:rsidR="00307FE2">
        <w:rPr>
          <w:sz w:val="24"/>
          <w:szCs w:val="24"/>
        </w:rPr>
      </w:r>
      <w:r w:rsidR="00307FE2">
        <w:rPr>
          <w:sz w:val="24"/>
          <w:szCs w:val="24"/>
        </w:rPr>
        <w:fldChar w:fldCharType="separate"/>
      </w:r>
      <w:r w:rsidR="00266967">
        <w:rPr>
          <w:sz w:val="24"/>
          <w:szCs w:val="24"/>
        </w:rPr>
        <w:t>8.2.1.1</w:t>
      </w:r>
      <w:r w:rsidR="00307FE2">
        <w:rPr>
          <w:sz w:val="24"/>
          <w:szCs w:val="24"/>
        </w:rPr>
        <w:fldChar w:fldCharType="end"/>
      </w:r>
      <w:r>
        <w:rPr>
          <w:sz w:val="24"/>
          <w:szCs w:val="24"/>
        </w:rPr>
        <w:t>);</w:t>
      </w:r>
    </w:p>
    <w:p w:rsidR="0074444D" w:rsidRDefault="0074444D" w:rsidP="0074444D">
      <w:pPr>
        <w:numPr>
          <w:ilvl w:val="0"/>
          <w:numId w:val="245"/>
        </w:numPr>
        <w:spacing w:before="60" w:after="60"/>
        <w:ind w:left="709" w:hanging="425"/>
        <w:contextualSpacing/>
        <w:jc w:val="both"/>
        <w:rPr>
          <w:sz w:val="24"/>
          <w:szCs w:val="24"/>
        </w:rPr>
      </w:pPr>
      <w:r>
        <w:rPr>
          <w:sz w:val="24"/>
          <w:szCs w:val="24"/>
        </w:rPr>
        <w:t xml:space="preserve">la componente FESP del NodoSPC invia alla componente di </w:t>
      </w:r>
      <w:r>
        <w:rPr>
          <w:i/>
          <w:sz w:val="24"/>
          <w:szCs w:val="24"/>
        </w:rPr>
        <w:t>Back-end</w:t>
      </w:r>
      <w:r>
        <w:rPr>
          <w:sz w:val="24"/>
          <w:szCs w:val="24"/>
        </w:rPr>
        <w:t xml:space="preserve"> dell'Ente Creditore la RT generata al punto precedente tramite la primitiva </w:t>
      </w:r>
      <w:r>
        <w:rPr>
          <w:rFonts w:asciiTheme="minorHAnsi" w:hAnsiTheme="minorHAnsi" w:cstheme="minorHAnsi"/>
          <w:b/>
          <w:i/>
          <w:sz w:val="24"/>
          <w:szCs w:val="24"/>
        </w:rPr>
        <w:t>paaInviaRT</w:t>
      </w:r>
      <w:r w:rsidRPr="00FD7543">
        <w:rPr>
          <w:sz w:val="24"/>
          <w:szCs w:val="24"/>
        </w:rPr>
        <w:t>;</w:t>
      </w:r>
    </w:p>
    <w:p w:rsidR="0074444D" w:rsidRDefault="0074444D" w:rsidP="0074444D">
      <w:pPr>
        <w:numPr>
          <w:ilvl w:val="0"/>
          <w:numId w:val="245"/>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una response positiva alla componente FESP del NodoSPC per la primitiva </w:t>
      </w:r>
      <w:r>
        <w:rPr>
          <w:rFonts w:asciiTheme="minorHAnsi" w:hAnsiTheme="minorHAnsi" w:cstheme="minorHAnsi"/>
          <w:b/>
          <w:i/>
          <w:sz w:val="24"/>
          <w:szCs w:val="24"/>
        </w:rPr>
        <w:t>paaInviaRT</w:t>
      </w:r>
      <w:r>
        <w:rPr>
          <w:sz w:val="24"/>
          <w:szCs w:val="24"/>
        </w:rPr>
        <w:t>. Il flusso termina;</w:t>
      </w:r>
    </w:p>
    <w:p w:rsidR="0074444D" w:rsidRPr="00185B55" w:rsidRDefault="0074444D" w:rsidP="0074444D">
      <w:pPr>
        <w:spacing w:before="120" w:after="120"/>
        <w:ind w:left="709"/>
        <w:jc w:val="both"/>
        <w:rPr>
          <w:b/>
          <w:sz w:val="24"/>
          <w:szCs w:val="24"/>
          <w:u w:val="single"/>
        </w:rPr>
      </w:pPr>
      <w:r w:rsidRPr="00185B55">
        <w:rPr>
          <w:b/>
          <w:sz w:val="24"/>
          <w:szCs w:val="24"/>
          <w:u w:val="single"/>
        </w:rPr>
        <w:t>Nel caso in cui la RPT sia formalmente corretta</w:t>
      </w:r>
      <w:r>
        <w:rPr>
          <w:b/>
          <w:sz w:val="24"/>
          <w:szCs w:val="24"/>
          <w:u w:val="single"/>
        </w:rPr>
        <w:t>,</w:t>
      </w:r>
      <w:r w:rsidRPr="00185B55">
        <w:rPr>
          <w:b/>
          <w:sz w:val="24"/>
          <w:szCs w:val="24"/>
          <w:u w:val="single"/>
        </w:rPr>
        <w:t xml:space="preserve"> il flusso prosegue al punto 15</w:t>
      </w:r>
    </w:p>
    <w:p w:rsidR="0074444D" w:rsidRPr="00D468B4" w:rsidRDefault="0074444D" w:rsidP="0074444D">
      <w:pPr>
        <w:spacing w:before="120" w:after="120"/>
        <w:ind w:left="284"/>
        <w:jc w:val="both"/>
        <w:rPr>
          <w:b/>
          <w:sz w:val="24"/>
          <w:szCs w:val="24"/>
        </w:rPr>
      </w:pPr>
      <w:r w:rsidRPr="00D468B4">
        <w:rPr>
          <w:b/>
          <w:sz w:val="24"/>
          <w:szCs w:val="24"/>
        </w:rPr>
        <w:t xml:space="preserve">Caso in cui lo stato del pagamento </w:t>
      </w:r>
      <w:r w:rsidRPr="00D468B4">
        <w:rPr>
          <w:b/>
          <w:sz w:val="24"/>
          <w:szCs w:val="24"/>
          <w:u w:val="single"/>
        </w:rPr>
        <w:t>non</w:t>
      </w:r>
      <w:r w:rsidRPr="00D468B4">
        <w:rPr>
          <w:b/>
          <w:sz w:val="24"/>
          <w:szCs w:val="24"/>
        </w:rPr>
        <w:t xml:space="preserve"> sia OK</w:t>
      </w:r>
    </w:p>
    <w:p w:rsidR="0074444D" w:rsidRDefault="0074444D" w:rsidP="0074444D">
      <w:pPr>
        <w:numPr>
          <w:ilvl w:val="0"/>
          <w:numId w:val="245"/>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una </w:t>
      </w:r>
      <w:r>
        <w:rPr>
          <w:i/>
          <w:sz w:val="24"/>
          <w:szCs w:val="24"/>
        </w:rPr>
        <w:t>response</w:t>
      </w:r>
      <w:r>
        <w:rPr>
          <w:sz w:val="24"/>
          <w:szCs w:val="24"/>
        </w:rPr>
        <w:t xml:space="preserve"> </w:t>
      </w:r>
      <w:r>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paaAllegaRPT</w:t>
      </w:r>
      <w:r>
        <w:rPr>
          <w:sz w:val="24"/>
          <w:szCs w:val="24"/>
        </w:rPr>
        <w:t>, indicando anche in questo caso eventuali informazioni accessorie sul pagamento;</w:t>
      </w:r>
    </w:p>
    <w:p w:rsidR="0074444D" w:rsidRDefault="0074444D" w:rsidP="0074444D">
      <w:pPr>
        <w:numPr>
          <w:ilvl w:val="0"/>
          <w:numId w:val="245"/>
        </w:numPr>
        <w:spacing w:before="60" w:after="60"/>
        <w:ind w:left="709" w:hanging="425"/>
        <w:contextualSpacing/>
        <w:jc w:val="both"/>
        <w:rPr>
          <w:sz w:val="24"/>
          <w:szCs w:val="24"/>
        </w:rPr>
      </w:pPr>
      <w:r>
        <w:rPr>
          <w:sz w:val="24"/>
          <w:szCs w:val="24"/>
        </w:rPr>
        <w:t xml:space="preserve">la componente FESP del NodoSPC inoltra l'esito della richiesta alla componente di </w:t>
      </w:r>
      <w:r>
        <w:rPr>
          <w:i/>
          <w:sz w:val="24"/>
          <w:szCs w:val="24"/>
        </w:rPr>
        <w:t>Back-end</w:t>
      </w:r>
      <w:r>
        <w:rPr>
          <w:sz w:val="24"/>
          <w:szCs w:val="24"/>
        </w:rPr>
        <w:t xml:space="preserve"> del PSP, trasportando l'eventuale errore emesso dall'EC nell'apposita struttura indicata al paragrafo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 xml:space="preserve"> (vedi </w:t>
      </w:r>
      <w:r w:rsidR="00B76B33">
        <w:fldChar w:fldCharType="begin"/>
      </w:r>
      <w:r w:rsidR="00B76B33">
        <w:instrText xml:space="preserve"> REF _Ref427675869 \h  \* MERGEFORMAT </w:instrText>
      </w:r>
      <w:r w:rsidR="00B76B33">
        <w:fldChar w:fldCharType="separate"/>
      </w:r>
      <w:r w:rsidR="00266967" w:rsidRPr="00266967">
        <w:rPr>
          <w:sz w:val="24"/>
          <w:szCs w:val="24"/>
        </w:rPr>
        <w:t xml:space="preserve">Tabella </w:t>
      </w:r>
      <w:r w:rsidR="00266967" w:rsidRPr="00266967">
        <w:rPr>
          <w:noProof/>
          <w:sz w:val="24"/>
          <w:szCs w:val="24"/>
        </w:rPr>
        <w:t>51</w:t>
      </w:r>
      <w:r w:rsidR="00266967" w:rsidRPr="00266967">
        <w:rPr>
          <w:sz w:val="24"/>
          <w:szCs w:val="24"/>
        </w:rPr>
        <w:t xml:space="preserve"> - Elementi che compongono la struttura </w:t>
      </w:r>
      <w:r w:rsidR="00266967" w:rsidRPr="00266967">
        <w:rPr>
          <w:rStyle w:val="paramHeaderCarattere"/>
        </w:rPr>
        <w:t>faultBean</w:t>
      </w:r>
      <w:r w:rsidR="00B76B33">
        <w:fldChar w:fldCharType="end"/>
      </w:r>
      <w:r>
        <w:rPr>
          <w:sz w:val="24"/>
          <w:szCs w:val="24"/>
        </w:rPr>
        <w:t>). Il flusso poi prosegue al punto 15;</w:t>
      </w:r>
    </w:p>
    <w:p w:rsidR="0074444D" w:rsidRDefault="0074444D" w:rsidP="0074444D">
      <w:pPr>
        <w:keepNext/>
        <w:spacing w:before="120" w:after="120"/>
        <w:ind w:firstLine="284"/>
        <w:jc w:val="both"/>
        <w:rPr>
          <w:b/>
          <w:sz w:val="24"/>
          <w:szCs w:val="24"/>
        </w:rPr>
      </w:pPr>
      <w:r>
        <w:rPr>
          <w:b/>
          <w:sz w:val="24"/>
          <w:szCs w:val="24"/>
        </w:rPr>
        <w:t>caso di richiesta non validata:</w:t>
      </w:r>
    </w:p>
    <w:p w:rsidR="0074444D" w:rsidRDefault="0074444D" w:rsidP="0074444D">
      <w:pPr>
        <w:numPr>
          <w:ilvl w:val="0"/>
          <w:numId w:val="245"/>
        </w:numPr>
        <w:spacing w:before="60" w:after="60"/>
        <w:ind w:left="709" w:hanging="425"/>
        <w:contextualSpacing/>
        <w:jc w:val="both"/>
        <w:rPr>
          <w:sz w:val="24"/>
          <w:szCs w:val="24"/>
        </w:rPr>
      </w:pPr>
      <w:r>
        <w:rPr>
          <w:sz w:val="24"/>
          <w:szCs w:val="24"/>
        </w:rPr>
        <w:t xml:space="preserve">la componente FESP del NodoSPC invia una </w:t>
      </w:r>
      <w:r>
        <w:rPr>
          <w:i/>
          <w:sz w:val="24"/>
          <w:szCs w:val="24"/>
        </w:rPr>
        <w:t>response</w:t>
      </w:r>
      <w:r>
        <w:rPr>
          <w:sz w:val="24"/>
          <w:szCs w:val="24"/>
        </w:rPr>
        <w:t xml:space="preserve"> </w:t>
      </w:r>
      <w:r>
        <w:rPr>
          <w:rFonts w:ascii="Calibri" w:hAnsi="Calibri" w:cstheme="minorHAnsi"/>
          <w:sz w:val="24"/>
          <w:szCs w:val="24"/>
        </w:rPr>
        <w:t>KO</w:t>
      </w:r>
      <w:r>
        <w:rPr>
          <w:sz w:val="24"/>
          <w:szCs w:val="24"/>
        </w:rPr>
        <w:t xml:space="preserve"> alla primitiva </w:t>
      </w:r>
      <w:r>
        <w:rPr>
          <w:rFonts w:asciiTheme="minorHAnsi" w:hAnsiTheme="minorHAnsi" w:cstheme="minorHAnsi"/>
          <w:b/>
          <w:i/>
          <w:sz w:val="24"/>
          <w:szCs w:val="24"/>
        </w:rPr>
        <w:t>nodoAllegaRPT</w:t>
      </w:r>
      <w:r>
        <w:rPr>
          <w:sz w:val="24"/>
          <w:szCs w:val="24"/>
        </w:rPr>
        <w:t xml:space="preserve"> con esito negativo;</w:t>
      </w:r>
    </w:p>
    <w:p w:rsidR="0074444D" w:rsidRDefault="0074444D" w:rsidP="0074444D">
      <w:pPr>
        <w:keepNext/>
        <w:spacing w:before="120" w:after="120"/>
        <w:ind w:firstLine="284"/>
        <w:jc w:val="both"/>
        <w:rPr>
          <w:b/>
          <w:sz w:val="24"/>
          <w:szCs w:val="24"/>
        </w:rPr>
      </w:pPr>
      <w:r>
        <w:rPr>
          <w:b/>
          <w:sz w:val="24"/>
          <w:szCs w:val="24"/>
        </w:rPr>
        <w:t>in ogni caso:</w:t>
      </w:r>
    </w:p>
    <w:p w:rsidR="0074444D" w:rsidRDefault="0074444D" w:rsidP="00A6692A">
      <w:pPr>
        <w:numPr>
          <w:ilvl w:val="0"/>
          <w:numId w:val="245"/>
        </w:numPr>
        <w:spacing w:before="60" w:after="120"/>
        <w:ind w:left="709" w:hanging="425"/>
        <w:contextualSpacing/>
        <w:jc w:val="both"/>
        <w:rPr>
          <w:sz w:val="24"/>
          <w:szCs w:val="24"/>
        </w:rPr>
      </w:pPr>
      <w:r w:rsidRPr="0074444D">
        <w:rPr>
          <w:sz w:val="24"/>
          <w:szCs w:val="24"/>
        </w:rPr>
        <w:t xml:space="preserve">l’esito viene inoltrato al </w:t>
      </w:r>
      <w:r w:rsidRPr="0074444D">
        <w:rPr>
          <w:i/>
          <w:sz w:val="24"/>
          <w:szCs w:val="24"/>
        </w:rPr>
        <w:t>Front-End</w:t>
      </w:r>
      <w:r w:rsidRPr="0074444D">
        <w:rPr>
          <w:sz w:val="24"/>
          <w:szCs w:val="24"/>
        </w:rPr>
        <w:t xml:space="preserve"> del PSP;</w:t>
      </w:r>
    </w:p>
    <w:p w:rsidR="0074444D" w:rsidRPr="0074444D" w:rsidRDefault="0074444D" w:rsidP="0074444D">
      <w:pPr>
        <w:numPr>
          <w:ilvl w:val="0"/>
          <w:numId w:val="245"/>
        </w:numPr>
        <w:spacing w:before="60" w:after="120"/>
        <w:ind w:left="709" w:hanging="425"/>
        <w:jc w:val="both"/>
        <w:rPr>
          <w:sz w:val="24"/>
          <w:szCs w:val="24"/>
        </w:rPr>
      </w:pPr>
      <w:r w:rsidRPr="0074444D">
        <w:rPr>
          <w:sz w:val="24"/>
          <w:szCs w:val="24"/>
        </w:rPr>
        <w:t xml:space="preserve">il </w:t>
      </w:r>
      <w:r w:rsidRPr="0074444D">
        <w:rPr>
          <w:i/>
          <w:sz w:val="24"/>
          <w:szCs w:val="24"/>
        </w:rPr>
        <w:t>Front-End</w:t>
      </w:r>
      <w:r w:rsidRPr="0074444D">
        <w:rPr>
          <w:sz w:val="24"/>
          <w:szCs w:val="24"/>
        </w:rPr>
        <w:t xml:space="preserve"> del PSP comunica all'utilizzatore finale l'esito dell'operazione e le eventuali informazioni accessorie.</w:t>
      </w:r>
    </w:p>
    <w:p w:rsidR="002D6CB2" w:rsidRDefault="002D6CB2" w:rsidP="002D6CB2">
      <w:pPr>
        <w:spacing w:before="120" w:after="120"/>
        <w:jc w:val="center"/>
        <w:rPr>
          <w:sz w:val="24"/>
          <w:szCs w:val="24"/>
        </w:rPr>
      </w:pPr>
      <w:r w:rsidRPr="00746AD0">
        <w:rPr>
          <w:noProof/>
          <w:sz w:val="24"/>
          <w:szCs w:val="24"/>
        </w:rPr>
        <w:lastRenderedPageBreak/>
        <w:drawing>
          <wp:inline distT="0" distB="0" distL="0" distR="0">
            <wp:extent cx="6120130" cy="5405133"/>
            <wp:effectExtent l="19050" t="0" r="0" b="0"/>
            <wp:docPr id="1" name="Immagine 1" descr="PlantUML diagram"/>
            <wp:cNvGraphicFramePr/>
            <a:graphic xmlns:a="http://schemas.openxmlformats.org/drawingml/2006/main">
              <a:graphicData uri="http://schemas.openxmlformats.org/drawingml/2006/picture">
                <pic:pic xmlns:pic="http://schemas.openxmlformats.org/drawingml/2006/picture">
                  <pic:nvPicPr>
                    <pic:cNvPr id="68612" name="Picture 4" descr="PlantUML diagram"/>
                    <pic:cNvPicPr>
                      <a:picLocks noChangeAspect="1" noChangeArrowheads="1"/>
                    </pic:cNvPicPr>
                  </pic:nvPicPr>
                  <pic:blipFill>
                    <a:blip r:embed="rId218"/>
                    <a:srcRect/>
                    <a:stretch>
                      <a:fillRect/>
                    </a:stretch>
                  </pic:blipFill>
                  <pic:spPr bwMode="auto">
                    <a:xfrm>
                      <a:off x="0" y="0"/>
                      <a:ext cx="6120130" cy="5405133"/>
                    </a:xfrm>
                    <a:prstGeom prst="rect">
                      <a:avLst/>
                    </a:prstGeom>
                    <a:noFill/>
                  </pic:spPr>
                </pic:pic>
              </a:graphicData>
            </a:graphic>
          </wp:inline>
        </w:drawing>
      </w:r>
    </w:p>
    <w:p w:rsidR="00311F5D" w:rsidRPr="0074444D" w:rsidRDefault="002D6CB2" w:rsidP="0074444D">
      <w:pPr>
        <w:spacing w:before="120" w:after="120"/>
        <w:jc w:val="center"/>
        <w:rPr>
          <w:b/>
          <w:bCs/>
          <w:sz w:val="24"/>
          <w:szCs w:val="24"/>
        </w:rPr>
      </w:pPr>
      <w:bookmarkStart w:id="82" w:name="_Ref488491584"/>
      <w:bookmarkStart w:id="83" w:name="_Ref488491593"/>
      <w:r>
        <w:rPr>
          <w:b/>
          <w:bCs/>
          <w:sz w:val="24"/>
          <w:szCs w:val="24"/>
        </w:rPr>
        <w:t xml:space="preserve">Figura </w:t>
      </w:r>
      <w:r w:rsidR="00307FE2">
        <w:fldChar w:fldCharType="begin"/>
      </w:r>
      <w:r>
        <w:rPr>
          <w:b/>
          <w:bCs/>
          <w:sz w:val="24"/>
          <w:szCs w:val="24"/>
        </w:rPr>
        <w:instrText xml:space="preserve"> SEQ Figura \* ARABIC </w:instrText>
      </w:r>
      <w:r w:rsidR="00307FE2">
        <w:fldChar w:fldCharType="separate"/>
      </w:r>
      <w:r w:rsidR="00266967">
        <w:rPr>
          <w:b/>
          <w:bCs/>
          <w:noProof/>
          <w:sz w:val="24"/>
          <w:szCs w:val="24"/>
        </w:rPr>
        <w:t>48</w:t>
      </w:r>
      <w:r w:rsidR="00307FE2">
        <w:fldChar w:fldCharType="end"/>
      </w:r>
      <w:bookmarkEnd w:id="82"/>
      <w:r>
        <w:rPr>
          <w:b/>
          <w:bCs/>
          <w:sz w:val="24"/>
          <w:szCs w:val="24"/>
        </w:rPr>
        <w:t xml:space="preserve"> – </w:t>
      </w:r>
      <w:bookmarkEnd w:id="83"/>
      <w:r w:rsidRPr="00C32446">
        <w:rPr>
          <w:b/>
          <w:bCs/>
          <w:i/>
          <w:sz w:val="24"/>
          <w:szCs w:val="24"/>
        </w:rPr>
        <w:t xml:space="preserve">Sequence diagram </w:t>
      </w:r>
      <w:r w:rsidR="0074444D">
        <w:rPr>
          <w:b/>
          <w:bCs/>
          <w:sz w:val="24"/>
          <w:szCs w:val="24"/>
        </w:rPr>
        <w:t>di passo 2: Attiva pagamento</w:t>
      </w:r>
    </w:p>
    <w:p w:rsidR="00841D92" w:rsidRDefault="00B23ED5" w:rsidP="00B23ED5">
      <w:pPr>
        <w:spacing w:before="120" w:after="120"/>
        <w:ind w:firstLine="284"/>
        <w:jc w:val="both"/>
        <w:rPr>
          <w:sz w:val="24"/>
          <w:szCs w:val="24"/>
        </w:rPr>
      </w:pPr>
      <w:r>
        <w:rPr>
          <w:sz w:val="24"/>
          <w:szCs w:val="24"/>
        </w:rPr>
        <w:t xml:space="preserve">Con riferimento allo </w:t>
      </w:r>
      <w:r w:rsidRPr="00593347">
        <w:rPr>
          <w:i/>
          <w:sz w:val="24"/>
          <w:szCs w:val="24"/>
        </w:rPr>
        <w:t>activity diagram</w:t>
      </w:r>
      <w:r>
        <w:rPr>
          <w:sz w:val="24"/>
          <w:szCs w:val="24"/>
        </w:rPr>
        <w:t xml:space="preserve"> </w:t>
      </w:r>
      <w:r w:rsidRPr="00C61766">
        <w:rPr>
          <w:sz w:val="24"/>
          <w:szCs w:val="24"/>
        </w:rPr>
        <w:t xml:space="preserve">di </w:t>
      </w:r>
      <w:r w:rsidR="00B76B33">
        <w:fldChar w:fldCharType="begin"/>
      </w:r>
      <w:r w:rsidR="00B76B33">
        <w:instrText xml:space="preserve"> REF _Ref374027903 \h  \* MERGEFORMAT </w:instrText>
      </w:r>
      <w:r w:rsidR="00B76B33">
        <w:fldChar w:fldCharType="separate"/>
      </w:r>
      <w:r w:rsidR="00266967" w:rsidRPr="00266967">
        <w:rPr>
          <w:bCs/>
          <w:sz w:val="24"/>
          <w:szCs w:val="24"/>
        </w:rPr>
        <w:t xml:space="preserve">Figura </w:t>
      </w:r>
      <w:r w:rsidR="00266967" w:rsidRPr="00266967">
        <w:rPr>
          <w:bCs/>
          <w:noProof/>
          <w:sz w:val="24"/>
          <w:szCs w:val="24"/>
        </w:rPr>
        <w:t>45</w:t>
      </w:r>
      <w:r w:rsidR="00B76B33">
        <w:fldChar w:fldCharType="end"/>
      </w:r>
      <w:r w:rsidRPr="00EF2E01">
        <w:rPr>
          <w:sz w:val="24"/>
          <w:szCs w:val="24"/>
        </w:rPr>
        <w:t xml:space="preserve"> a pagina </w:t>
      </w:r>
      <w:r w:rsidR="00307FE2" w:rsidRPr="00EF2E01">
        <w:rPr>
          <w:sz w:val="24"/>
          <w:szCs w:val="24"/>
        </w:rPr>
        <w:fldChar w:fldCharType="begin"/>
      </w:r>
      <w:r w:rsidRPr="00EF2E01">
        <w:rPr>
          <w:sz w:val="24"/>
          <w:szCs w:val="24"/>
        </w:rPr>
        <w:instrText xml:space="preserve"> PAGEREF _Ref427084001 \h </w:instrText>
      </w:r>
      <w:r w:rsidR="00307FE2" w:rsidRPr="00EF2E01">
        <w:rPr>
          <w:sz w:val="24"/>
          <w:szCs w:val="24"/>
        </w:rPr>
      </w:r>
      <w:r w:rsidR="00307FE2" w:rsidRPr="00EF2E01">
        <w:rPr>
          <w:sz w:val="24"/>
          <w:szCs w:val="24"/>
        </w:rPr>
        <w:fldChar w:fldCharType="separate"/>
      </w:r>
      <w:r w:rsidR="00266967">
        <w:rPr>
          <w:noProof/>
          <w:sz w:val="24"/>
          <w:szCs w:val="24"/>
        </w:rPr>
        <w:t>173</w:t>
      </w:r>
      <w:r w:rsidR="00307FE2" w:rsidRPr="00EF2E01">
        <w:rPr>
          <w:sz w:val="24"/>
          <w:szCs w:val="24"/>
        </w:rPr>
        <w:fldChar w:fldCharType="end"/>
      </w:r>
      <w:r>
        <w:rPr>
          <w:sz w:val="24"/>
          <w:szCs w:val="24"/>
        </w:rPr>
        <w:t>, l'utilizzatore finale ha in questo momento in mano tutte le informazioni necessarie per decidere se effettuare il pagamento o meno (Passo 3)</w:t>
      </w:r>
      <w:r w:rsidR="00841D92">
        <w:rPr>
          <w:sz w:val="24"/>
          <w:szCs w:val="24"/>
        </w:rPr>
        <w:t>.</w:t>
      </w:r>
    </w:p>
    <w:p w:rsidR="00B23ED5" w:rsidRDefault="00841D92" w:rsidP="00B23ED5">
      <w:pPr>
        <w:spacing w:before="120" w:after="120"/>
        <w:ind w:firstLine="284"/>
        <w:jc w:val="both"/>
        <w:rPr>
          <w:sz w:val="24"/>
          <w:szCs w:val="24"/>
        </w:rPr>
      </w:pPr>
      <w:r>
        <w:rPr>
          <w:sz w:val="24"/>
          <w:szCs w:val="24"/>
        </w:rPr>
        <w:t xml:space="preserve">Qualora </w:t>
      </w:r>
      <w:r w:rsidR="00B23ED5">
        <w:rPr>
          <w:sz w:val="24"/>
          <w:szCs w:val="24"/>
        </w:rPr>
        <w:t xml:space="preserve">l'utilizzatore finale decida di </w:t>
      </w:r>
      <w:r w:rsidR="00B23ED5" w:rsidRPr="00841D92">
        <w:rPr>
          <w:sz w:val="24"/>
          <w:szCs w:val="24"/>
          <w:u w:val="single"/>
        </w:rPr>
        <w:t xml:space="preserve">effettuare </w:t>
      </w:r>
      <w:r w:rsidR="00B23ED5">
        <w:rPr>
          <w:sz w:val="24"/>
          <w:szCs w:val="24"/>
        </w:rPr>
        <w:t>il pagamento</w:t>
      </w:r>
      <w:r>
        <w:rPr>
          <w:sz w:val="24"/>
          <w:szCs w:val="24"/>
        </w:rPr>
        <w:t>,</w:t>
      </w:r>
      <w:r w:rsidR="00B23ED5">
        <w:rPr>
          <w:sz w:val="24"/>
          <w:szCs w:val="24"/>
        </w:rPr>
        <w:t xml:space="preserve"> sarà avviata la successiva fase del percorso "ALTERNATIVO" che prevede la stampa dell'attestato di pagamento (Passo 4) </w:t>
      </w:r>
      <w:r>
        <w:rPr>
          <w:sz w:val="24"/>
          <w:szCs w:val="24"/>
        </w:rPr>
        <w:t>ed il contemporaneo innesco</w:t>
      </w:r>
      <w:r w:rsidRPr="00841D92">
        <w:rPr>
          <w:sz w:val="24"/>
          <w:szCs w:val="24"/>
        </w:rPr>
        <w:t xml:space="preserve"> </w:t>
      </w:r>
      <w:r>
        <w:rPr>
          <w:sz w:val="24"/>
          <w:szCs w:val="24"/>
        </w:rPr>
        <w:t>della fase di "</w:t>
      </w:r>
      <w:r>
        <w:rPr>
          <w:i/>
          <w:sz w:val="24"/>
          <w:szCs w:val="24"/>
        </w:rPr>
        <w:t xml:space="preserve">Chiusura della </w:t>
      </w:r>
      <w:r w:rsidRPr="005720AC">
        <w:rPr>
          <w:i/>
          <w:sz w:val="24"/>
          <w:szCs w:val="24"/>
        </w:rPr>
        <w:t>transazione</w:t>
      </w:r>
      <w:r w:rsidRPr="005720AC">
        <w:rPr>
          <w:sz w:val="24"/>
          <w:szCs w:val="24"/>
        </w:rPr>
        <w:t xml:space="preserve">" (vedi §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sidRPr="005720AC">
        <w:rPr>
          <w:sz w:val="24"/>
          <w:szCs w:val="24"/>
        </w:rPr>
        <w:t>), fornendo</w:t>
      </w:r>
      <w:r>
        <w:rPr>
          <w:sz w:val="24"/>
          <w:szCs w:val="24"/>
        </w:rPr>
        <w:t xml:space="preserve"> l'indicazione di generare e inviare all'EC una RT positiva.</w:t>
      </w:r>
    </w:p>
    <w:p w:rsidR="00841D92" w:rsidRDefault="00841D92" w:rsidP="007F4ECE">
      <w:pPr>
        <w:spacing w:before="120" w:after="120"/>
        <w:ind w:firstLine="284"/>
        <w:jc w:val="both"/>
        <w:rPr>
          <w:sz w:val="24"/>
          <w:szCs w:val="24"/>
        </w:rPr>
      </w:pPr>
      <w:r>
        <w:rPr>
          <w:sz w:val="24"/>
          <w:szCs w:val="24"/>
        </w:rPr>
        <w:t xml:space="preserve">Qualora l'utilizzatore finale decida di </w:t>
      </w:r>
      <w:r w:rsidRPr="00841D92">
        <w:rPr>
          <w:sz w:val="24"/>
          <w:szCs w:val="24"/>
          <w:u w:val="single"/>
        </w:rPr>
        <w:t>non effettuare</w:t>
      </w:r>
      <w:r>
        <w:rPr>
          <w:sz w:val="24"/>
          <w:szCs w:val="24"/>
        </w:rPr>
        <w:t xml:space="preserve"> il pagamento, sarà sempre innescata la fase di "</w:t>
      </w:r>
      <w:r>
        <w:rPr>
          <w:i/>
          <w:sz w:val="24"/>
          <w:szCs w:val="24"/>
        </w:rPr>
        <w:t xml:space="preserve">Chiusura della </w:t>
      </w:r>
      <w:r w:rsidRPr="005720AC">
        <w:rPr>
          <w:i/>
          <w:sz w:val="24"/>
          <w:szCs w:val="24"/>
        </w:rPr>
        <w:t>transazione</w:t>
      </w:r>
      <w:r w:rsidRPr="005720AC">
        <w:rPr>
          <w:sz w:val="24"/>
          <w:szCs w:val="24"/>
        </w:rPr>
        <w:t xml:space="preserve">" (vedi §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sidRPr="005720AC">
        <w:rPr>
          <w:sz w:val="24"/>
          <w:szCs w:val="24"/>
        </w:rPr>
        <w:t>), fornendo</w:t>
      </w:r>
      <w:r>
        <w:rPr>
          <w:sz w:val="24"/>
          <w:szCs w:val="24"/>
        </w:rPr>
        <w:t xml:space="preserve"> l'indicazione di generare e inviare all'EC una RT negativa.</w:t>
      </w:r>
    </w:p>
    <w:p w:rsidR="00997FC5" w:rsidRDefault="00997FC5" w:rsidP="00633724">
      <w:pPr>
        <w:pStyle w:val="Titolo4n"/>
      </w:pPr>
      <w:bookmarkStart w:id="84" w:name="_Ref487727727"/>
      <w:bookmarkStart w:id="85" w:name="_Toc508016280"/>
      <w:r>
        <w:t>Chiusura della transazione presso il PSP</w:t>
      </w:r>
      <w:bookmarkEnd w:id="84"/>
      <w:bookmarkEnd w:id="85"/>
    </w:p>
    <w:p w:rsidR="00302ACA" w:rsidRDefault="00302ACA" w:rsidP="00221601">
      <w:pPr>
        <w:widowControl w:val="0"/>
        <w:spacing w:before="120" w:after="120"/>
        <w:ind w:firstLine="284"/>
        <w:jc w:val="both"/>
        <w:rPr>
          <w:sz w:val="24"/>
          <w:szCs w:val="24"/>
        </w:rPr>
      </w:pPr>
      <w:r w:rsidRPr="00221601">
        <w:rPr>
          <w:sz w:val="24"/>
          <w:szCs w:val="24"/>
        </w:rPr>
        <w:t>L'ultimo passo del processo di pagamento attivato presso il PSP</w:t>
      </w:r>
      <w:r w:rsidR="00221601">
        <w:rPr>
          <w:sz w:val="24"/>
          <w:szCs w:val="24"/>
        </w:rPr>
        <w:t xml:space="preserve">, come indicato dallo </w:t>
      </w:r>
      <w:r w:rsidR="00221601">
        <w:rPr>
          <w:i/>
          <w:sz w:val="24"/>
          <w:szCs w:val="24"/>
        </w:rPr>
        <w:t>activity diagram</w:t>
      </w:r>
      <w:r w:rsidR="00221601">
        <w:rPr>
          <w:sz w:val="24"/>
          <w:szCs w:val="24"/>
        </w:rPr>
        <w:t xml:space="preserve"> di </w:t>
      </w:r>
      <w:r w:rsidR="00B76B33">
        <w:fldChar w:fldCharType="begin"/>
      </w:r>
      <w:r w:rsidR="00B76B33">
        <w:instrText xml:space="preserve"> REF _Ref374027903 \h  \* MERGEFORMAT </w:instrText>
      </w:r>
      <w:r w:rsidR="00B76B33">
        <w:fldChar w:fldCharType="separate"/>
      </w:r>
      <w:r w:rsidR="00266967" w:rsidRPr="00266967">
        <w:rPr>
          <w:bCs/>
          <w:sz w:val="24"/>
          <w:szCs w:val="24"/>
        </w:rPr>
        <w:t xml:space="preserve">Figura </w:t>
      </w:r>
      <w:r w:rsidR="00266967" w:rsidRPr="00266967">
        <w:rPr>
          <w:bCs/>
          <w:noProof/>
          <w:sz w:val="24"/>
          <w:szCs w:val="24"/>
        </w:rPr>
        <w:t>45</w:t>
      </w:r>
      <w:r w:rsidR="00B76B33">
        <w:fldChar w:fldCharType="end"/>
      </w:r>
      <w:r w:rsidR="00221601">
        <w:t xml:space="preserve"> </w:t>
      </w:r>
      <w:r w:rsidR="00221601">
        <w:rPr>
          <w:sz w:val="24"/>
          <w:szCs w:val="24"/>
        </w:rPr>
        <w:t xml:space="preserve">a pagina </w:t>
      </w:r>
      <w:r w:rsidR="00307FE2">
        <w:rPr>
          <w:sz w:val="24"/>
          <w:szCs w:val="24"/>
        </w:rPr>
        <w:fldChar w:fldCharType="begin"/>
      </w:r>
      <w:r w:rsidR="00221601">
        <w:rPr>
          <w:sz w:val="24"/>
          <w:szCs w:val="24"/>
        </w:rPr>
        <w:instrText xml:space="preserve"> PAGEREF _Ref427084001 \h </w:instrText>
      </w:r>
      <w:r w:rsidR="00307FE2">
        <w:rPr>
          <w:sz w:val="24"/>
          <w:szCs w:val="24"/>
        </w:rPr>
      </w:r>
      <w:r w:rsidR="00307FE2">
        <w:rPr>
          <w:sz w:val="24"/>
          <w:szCs w:val="24"/>
        </w:rPr>
        <w:fldChar w:fldCharType="separate"/>
      </w:r>
      <w:r w:rsidR="00266967">
        <w:rPr>
          <w:noProof/>
          <w:sz w:val="24"/>
          <w:szCs w:val="24"/>
        </w:rPr>
        <w:t>173</w:t>
      </w:r>
      <w:r w:rsidR="00307FE2">
        <w:rPr>
          <w:sz w:val="24"/>
          <w:szCs w:val="24"/>
        </w:rPr>
        <w:fldChar w:fldCharType="end"/>
      </w:r>
      <w:r w:rsidR="00221601">
        <w:rPr>
          <w:sz w:val="24"/>
          <w:szCs w:val="24"/>
        </w:rPr>
        <w:t xml:space="preserve">, è rappresentato dalla fase di generazione della RT e del suo invio all'Ente Creditore </w:t>
      </w:r>
      <w:r w:rsidR="00270D78">
        <w:rPr>
          <w:sz w:val="24"/>
          <w:szCs w:val="24"/>
        </w:rPr>
        <w:t>attraverso</w:t>
      </w:r>
      <w:r w:rsidR="00221601">
        <w:rPr>
          <w:sz w:val="24"/>
          <w:szCs w:val="24"/>
        </w:rPr>
        <w:t xml:space="preserve"> il NodoSPC.</w:t>
      </w:r>
    </w:p>
    <w:p w:rsidR="00221601" w:rsidRDefault="00821EE7" w:rsidP="00CE224B">
      <w:pPr>
        <w:widowControl w:val="0"/>
        <w:spacing w:before="120" w:after="120"/>
        <w:ind w:firstLine="284"/>
        <w:jc w:val="both"/>
        <w:rPr>
          <w:sz w:val="24"/>
          <w:szCs w:val="24"/>
        </w:rPr>
      </w:pPr>
      <w:r>
        <w:rPr>
          <w:sz w:val="24"/>
          <w:szCs w:val="24"/>
        </w:rPr>
        <w:t xml:space="preserve">In questa fase, la </w:t>
      </w:r>
      <w:r w:rsidRPr="00150059">
        <w:rPr>
          <w:sz w:val="24"/>
          <w:szCs w:val="24"/>
        </w:rPr>
        <w:t xml:space="preserve">componente di </w:t>
      </w:r>
      <w:r w:rsidRPr="00150059">
        <w:rPr>
          <w:i/>
          <w:sz w:val="24"/>
          <w:szCs w:val="24"/>
        </w:rPr>
        <w:t>Back-end</w:t>
      </w:r>
      <w:r w:rsidRPr="00150059">
        <w:rPr>
          <w:sz w:val="24"/>
          <w:szCs w:val="24"/>
        </w:rPr>
        <w:t xml:space="preserve"> </w:t>
      </w:r>
      <w:r>
        <w:rPr>
          <w:sz w:val="24"/>
          <w:szCs w:val="24"/>
        </w:rPr>
        <w:t xml:space="preserve">del PSP sa che dovrà </w:t>
      </w:r>
      <w:r w:rsidR="0063188A">
        <w:rPr>
          <w:sz w:val="24"/>
          <w:szCs w:val="24"/>
        </w:rPr>
        <w:t xml:space="preserve">generare e </w:t>
      </w:r>
      <w:r>
        <w:rPr>
          <w:sz w:val="24"/>
          <w:szCs w:val="24"/>
        </w:rPr>
        <w:t>inviare all'</w:t>
      </w:r>
      <w:r w:rsidRPr="00E42DF3">
        <w:rPr>
          <w:sz w:val="24"/>
          <w:szCs w:val="24"/>
        </w:rPr>
        <w:t xml:space="preserve">Ente </w:t>
      </w:r>
      <w:r w:rsidRPr="00E42DF3">
        <w:rPr>
          <w:sz w:val="24"/>
          <w:szCs w:val="24"/>
        </w:rPr>
        <w:lastRenderedPageBreak/>
        <w:t>Creditore</w:t>
      </w:r>
      <w:r>
        <w:rPr>
          <w:sz w:val="24"/>
          <w:szCs w:val="24"/>
        </w:rPr>
        <w:t xml:space="preserve"> una RT: positiva o negativa, in funzione dell'esito delle fasi precedenti.</w:t>
      </w:r>
    </w:p>
    <w:p w:rsidR="0074444D" w:rsidRDefault="0074444D" w:rsidP="0074444D">
      <w:pPr>
        <w:spacing w:before="120"/>
        <w:jc w:val="center"/>
        <w:rPr>
          <w:b/>
          <w:sz w:val="24"/>
          <w:szCs w:val="24"/>
        </w:rPr>
      </w:pPr>
      <w:r w:rsidRPr="00EE0E80">
        <w:rPr>
          <w:noProof/>
          <w:sz w:val="24"/>
          <w:szCs w:val="24"/>
        </w:rPr>
        <w:drawing>
          <wp:inline distT="0" distB="0" distL="0" distR="0">
            <wp:extent cx="5400000" cy="3647313"/>
            <wp:effectExtent l="19050" t="0" r="0" b="0"/>
            <wp:docPr id="52" name="Immagin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 name="Picture 2" descr="PlantUML diagram"/>
                    <pic:cNvPicPr>
                      <a:picLocks noChangeAspect="1" noChangeArrowheads="1"/>
                    </pic:cNvPicPr>
                  </pic:nvPicPr>
                  <pic:blipFill>
                    <a:blip r:embed="rId219"/>
                    <a:srcRect/>
                    <a:stretch>
                      <a:fillRect/>
                    </a:stretch>
                  </pic:blipFill>
                  <pic:spPr bwMode="auto">
                    <a:xfrm>
                      <a:off x="0" y="0"/>
                      <a:ext cx="5400000" cy="3647313"/>
                    </a:xfrm>
                    <a:prstGeom prst="rect">
                      <a:avLst/>
                    </a:prstGeom>
                    <a:noFill/>
                  </pic:spPr>
                </pic:pic>
              </a:graphicData>
            </a:graphic>
          </wp:inline>
        </w:drawing>
      </w:r>
    </w:p>
    <w:p w:rsidR="0074444D" w:rsidRPr="00997FC5" w:rsidRDefault="0074444D" w:rsidP="0074444D">
      <w:pPr>
        <w:spacing w:before="120" w:after="120"/>
        <w:jc w:val="center"/>
        <w:rPr>
          <w:b/>
          <w:bCs/>
          <w:sz w:val="24"/>
          <w:szCs w:val="24"/>
        </w:rPr>
      </w:pPr>
      <w:bookmarkStart w:id="86" w:name="_Ref488518749"/>
      <w:bookmarkStart w:id="87" w:name="_Ref488518777"/>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49</w:t>
      </w:r>
      <w:r w:rsidR="00307FE2" w:rsidRPr="00E42DF3">
        <w:rPr>
          <w:b/>
          <w:bCs/>
          <w:sz w:val="24"/>
          <w:szCs w:val="24"/>
        </w:rPr>
        <w:fldChar w:fldCharType="end"/>
      </w:r>
      <w:bookmarkEnd w:id="86"/>
      <w:r w:rsidRPr="00E42DF3">
        <w:rPr>
          <w:b/>
          <w:bCs/>
          <w:sz w:val="24"/>
          <w:szCs w:val="24"/>
        </w:rPr>
        <w:t xml:space="preserve"> – </w:t>
      </w:r>
      <w:r w:rsidRPr="00C32446">
        <w:rPr>
          <w:b/>
          <w:bCs/>
          <w:i/>
          <w:sz w:val="24"/>
          <w:szCs w:val="24"/>
        </w:rPr>
        <w:t xml:space="preserve">Sequence diagram </w:t>
      </w:r>
      <w:r>
        <w:rPr>
          <w:b/>
          <w:bCs/>
          <w:sz w:val="24"/>
          <w:szCs w:val="24"/>
        </w:rPr>
        <w:t>della fase di chiusura della transazione presso il PSP</w:t>
      </w:r>
      <w:bookmarkEnd w:id="87"/>
    </w:p>
    <w:p w:rsidR="0063188A" w:rsidRDefault="0063188A" w:rsidP="00221601">
      <w:pPr>
        <w:widowControl w:val="0"/>
        <w:spacing w:before="120" w:after="120"/>
        <w:ind w:firstLine="284"/>
        <w:jc w:val="both"/>
        <w:rPr>
          <w:sz w:val="24"/>
          <w:szCs w:val="24"/>
        </w:rPr>
      </w:pPr>
      <w:r>
        <w:rPr>
          <w:sz w:val="24"/>
          <w:szCs w:val="24"/>
        </w:rPr>
        <w:t xml:space="preserve">Il meccanismo di </w:t>
      </w:r>
      <w:r w:rsidR="006E7345">
        <w:rPr>
          <w:sz w:val="24"/>
          <w:szCs w:val="24"/>
        </w:rPr>
        <w:t>invio</w:t>
      </w:r>
      <w:r>
        <w:rPr>
          <w:sz w:val="24"/>
          <w:szCs w:val="24"/>
        </w:rPr>
        <w:t xml:space="preserve"> delle RT </w:t>
      </w:r>
      <w:r w:rsidR="006E7345">
        <w:rPr>
          <w:sz w:val="24"/>
          <w:szCs w:val="24"/>
        </w:rPr>
        <w:t>al</w:t>
      </w:r>
      <w:r>
        <w:rPr>
          <w:sz w:val="24"/>
          <w:szCs w:val="24"/>
        </w:rPr>
        <w:t xml:space="preserve"> NodoSPC</w:t>
      </w:r>
      <w:r w:rsidR="00070E12">
        <w:rPr>
          <w:sz w:val="24"/>
          <w:szCs w:val="24"/>
        </w:rPr>
        <w:t xml:space="preserve"> </w:t>
      </w:r>
      <w:r w:rsidR="006E7345">
        <w:rPr>
          <w:sz w:val="24"/>
          <w:szCs w:val="24"/>
        </w:rPr>
        <w:t xml:space="preserve">presentato in questo paragrafo </w:t>
      </w:r>
      <w:r w:rsidR="00070E12">
        <w:rPr>
          <w:sz w:val="24"/>
          <w:szCs w:val="24"/>
        </w:rPr>
        <w:t xml:space="preserve">è denominato </w:t>
      </w:r>
      <w:r w:rsidR="00070E12" w:rsidRPr="006E7345">
        <w:rPr>
          <w:rFonts w:asciiTheme="minorHAnsi" w:hAnsiTheme="minorHAnsi" w:cstheme="minorHAnsi"/>
          <w:b/>
          <w:sz w:val="24"/>
          <w:szCs w:val="24"/>
        </w:rPr>
        <w:t xml:space="preserve">"RT </w:t>
      </w:r>
      <w:r w:rsidR="00070E12" w:rsidRPr="006E7345">
        <w:rPr>
          <w:rFonts w:asciiTheme="minorHAnsi" w:hAnsiTheme="minorHAnsi" w:cstheme="minorHAnsi"/>
          <w:b/>
          <w:i/>
          <w:sz w:val="24"/>
          <w:szCs w:val="24"/>
        </w:rPr>
        <w:t>pull</w:t>
      </w:r>
      <w:r w:rsidR="00070E12" w:rsidRPr="006E7345">
        <w:rPr>
          <w:rFonts w:asciiTheme="minorHAnsi" w:hAnsiTheme="minorHAnsi" w:cstheme="minorHAnsi"/>
          <w:b/>
          <w:sz w:val="24"/>
          <w:szCs w:val="24"/>
        </w:rPr>
        <w:t>"</w:t>
      </w:r>
      <w:r w:rsidR="00070E12">
        <w:rPr>
          <w:sz w:val="24"/>
          <w:szCs w:val="24"/>
        </w:rPr>
        <w:t xml:space="preserve"> in quanto è il NodoSPC stesso che richiede ai vari PSP le RT pronte per essere inviate agli E</w:t>
      </w:r>
      <w:r w:rsidR="006E7345">
        <w:rPr>
          <w:sz w:val="24"/>
          <w:szCs w:val="24"/>
        </w:rPr>
        <w:t xml:space="preserve">nti </w:t>
      </w:r>
      <w:r w:rsidR="00070E12">
        <w:rPr>
          <w:sz w:val="24"/>
          <w:szCs w:val="24"/>
        </w:rPr>
        <w:t>C</w:t>
      </w:r>
      <w:r w:rsidR="006E7345">
        <w:rPr>
          <w:sz w:val="24"/>
          <w:szCs w:val="24"/>
        </w:rPr>
        <w:t>reditori</w:t>
      </w:r>
      <w:r w:rsidR="00070E12">
        <w:rPr>
          <w:sz w:val="24"/>
          <w:szCs w:val="24"/>
        </w:rPr>
        <w:t>.</w:t>
      </w:r>
    </w:p>
    <w:p w:rsidR="00BF7482" w:rsidRDefault="00BF7482" w:rsidP="00221601">
      <w:pPr>
        <w:widowControl w:val="0"/>
        <w:spacing w:before="120" w:after="120"/>
        <w:ind w:firstLine="284"/>
        <w:jc w:val="both"/>
        <w:rPr>
          <w:sz w:val="24"/>
          <w:szCs w:val="24"/>
        </w:rPr>
      </w:pPr>
      <w:r>
        <w:rPr>
          <w:sz w:val="24"/>
          <w:szCs w:val="24"/>
        </w:rPr>
        <w:t xml:space="preserve">Il </w:t>
      </w:r>
      <w:r w:rsidRPr="00BF7482">
        <w:rPr>
          <w:i/>
          <w:sz w:val="24"/>
          <w:szCs w:val="24"/>
        </w:rPr>
        <w:t>workflow</w:t>
      </w:r>
      <w:r>
        <w:rPr>
          <w:sz w:val="24"/>
          <w:szCs w:val="24"/>
        </w:rPr>
        <w:t xml:space="preserve"> del processo in esame ("RT </w:t>
      </w:r>
      <w:r>
        <w:rPr>
          <w:i/>
          <w:sz w:val="24"/>
          <w:szCs w:val="24"/>
        </w:rPr>
        <w:t>pull</w:t>
      </w:r>
      <w:r>
        <w:rPr>
          <w:sz w:val="24"/>
          <w:szCs w:val="24"/>
        </w:rPr>
        <w:t xml:space="preserve">") è indicato </w:t>
      </w:r>
      <w:r w:rsidRPr="00BF7482">
        <w:rPr>
          <w:sz w:val="24"/>
          <w:szCs w:val="24"/>
        </w:rPr>
        <w:t xml:space="preserve">in </w:t>
      </w:r>
      <w:r w:rsidR="00B76B33">
        <w:fldChar w:fldCharType="begin"/>
      </w:r>
      <w:r w:rsidR="00B76B33">
        <w:instrText xml:space="preserve"> REF _Ref488518749 \h  \* MERGEFORMAT </w:instrText>
      </w:r>
      <w:r w:rsidR="00B76B33">
        <w:fldChar w:fldCharType="separate"/>
      </w:r>
      <w:r w:rsidR="00266967" w:rsidRPr="00266967">
        <w:rPr>
          <w:bCs/>
          <w:sz w:val="24"/>
          <w:szCs w:val="24"/>
        </w:rPr>
        <w:t xml:space="preserve">Figura </w:t>
      </w:r>
      <w:r w:rsidR="00266967" w:rsidRPr="00266967">
        <w:rPr>
          <w:bCs/>
          <w:noProof/>
          <w:sz w:val="24"/>
          <w:szCs w:val="24"/>
        </w:rPr>
        <w:t>49</w:t>
      </w:r>
      <w:r w:rsidR="00B76B33">
        <w:fldChar w:fldCharType="end"/>
      </w:r>
      <w:r w:rsidRPr="00BF7482">
        <w:rPr>
          <w:sz w:val="24"/>
          <w:szCs w:val="24"/>
        </w:rPr>
        <w:t xml:space="preserve"> a pagina </w:t>
      </w:r>
      <w:r w:rsidR="00307FE2" w:rsidRPr="00BF7482">
        <w:rPr>
          <w:sz w:val="24"/>
          <w:szCs w:val="24"/>
        </w:rPr>
        <w:fldChar w:fldCharType="begin"/>
      </w:r>
      <w:r w:rsidRPr="00BF7482">
        <w:rPr>
          <w:sz w:val="24"/>
          <w:szCs w:val="24"/>
        </w:rPr>
        <w:instrText xml:space="preserve"> PAGEREF _Ref488518777 \h </w:instrText>
      </w:r>
      <w:r w:rsidR="00307FE2" w:rsidRPr="00BF7482">
        <w:rPr>
          <w:sz w:val="24"/>
          <w:szCs w:val="24"/>
        </w:rPr>
      </w:r>
      <w:r w:rsidR="00307FE2" w:rsidRPr="00BF7482">
        <w:rPr>
          <w:sz w:val="24"/>
          <w:szCs w:val="24"/>
        </w:rPr>
        <w:fldChar w:fldCharType="separate"/>
      </w:r>
      <w:r w:rsidR="00266967">
        <w:rPr>
          <w:noProof/>
          <w:sz w:val="24"/>
          <w:szCs w:val="24"/>
        </w:rPr>
        <w:t>181</w:t>
      </w:r>
      <w:r w:rsidR="00307FE2" w:rsidRPr="00BF7482">
        <w:rPr>
          <w:sz w:val="24"/>
          <w:szCs w:val="24"/>
        </w:rPr>
        <w:fldChar w:fldCharType="end"/>
      </w:r>
      <w:r w:rsidRPr="00BF7482">
        <w:rPr>
          <w:sz w:val="24"/>
          <w:szCs w:val="24"/>
        </w:rPr>
        <w:t xml:space="preserve"> e prevede</w:t>
      </w:r>
      <w:r>
        <w:rPr>
          <w:sz w:val="24"/>
          <w:szCs w:val="24"/>
        </w:rPr>
        <w:t xml:space="preserve"> i seguenti passi:</w:t>
      </w:r>
    </w:p>
    <w:p w:rsidR="00BF7482" w:rsidRDefault="00BF7482" w:rsidP="00D468B4">
      <w:pPr>
        <w:numPr>
          <w:ilvl w:val="0"/>
          <w:numId w:val="247"/>
        </w:numPr>
        <w:spacing w:before="60" w:after="60"/>
        <w:ind w:left="709" w:hanging="425"/>
        <w:contextualSpacing/>
        <w:jc w:val="both"/>
        <w:rPr>
          <w:sz w:val="24"/>
          <w:szCs w:val="24"/>
        </w:rPr>
      </w:pPr>
      <w:r>
        <w:rPr>
          <w:sz w:val="24"/>
          <w:szCs w:val="24"/>
        </w:rPr>
        <w:t xml:space="preserve">la componente di </w:t>
      </w:r>
      <w:r>
        <w:rPr>
          <w:i/>
          <w:sz w:val="24"/>
          <w:szCs w:val="24"/>
        </w:rPr>
        <w:t>Back-end</w:t>
      </w:r>
      <w:r w:rsidR="00A45AC2">
        <w:rPr>
          <w:sz w:val="24"/>
          <w:szCs w:val="24"/>
        </w:rPr>
        <w:t xml:space="preserve"> del PSP riceve, come output delle fasi precedenti, la RPT e l'esito del pagamento</w:t>
      </w:r>
      <w:r>
        <w:rPr>
          <w:sz w:val="24"/>
          <w:szCs w:val="24"/>
        </w:rPr>
        <w:t>;</w:t>
      </w:r>
    </w:p>
    <w:p w:rsidR="00A45AC2" w:rsidRDefault="00BF7482" w:rsidP="00D468B4">
      <w:pPr>
        <w:numPr>
          <w:ilvl w:val="0"/>
          <w:numId w:val="24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 PSP </w:t>
      </w:r>
      <w:r w:rsidR="00A45AC2">
        <w:rPr>
          <w:sz w:val="24"/>
          <w:szCs w:val="24"/>
        </w:rPr>
        <w:t>genera la RT in questione,</w:t>
      </w:r>
      <w:r>
        <w:rPr>
          <w:sz w:val="24"/>
          <w:szCs w:val="24"/>
        </w:rPr>
        <w:t xml:space="preserve"> componendo i dati richiesti</w:t>
      </w:r>
      <w:r w:rsidR="00A45AC2">
        <w:rPr>
          <w:sz w:val="24"/>
          <w:szCs w:val="24"/>
        </w:rPr>
        <w:t>, la archivia nella base dati e aggiorna l'elenco delle RT da spedire;</w:t>
      </w:r>
    </w:p>
    <w:p w:rsidR="00A45AC2" w:rsidRDefault="00A45AC2" w:rsidP="00D468B4">
      <w:pPr>
        <w:numPr>
          <w:ilvl w:val="0"/>
          <w:numId w:val="247"/>
        </w:numPr>
        <w:spacing w:before="60" w:after="60"/>
        <w:ind w:left="709" w:hanging="425"/>
        <w:contextualSpacing/>
        <w:jc w:val="both"/>
        <w:rPr>
          <w:sz w:val="24"/>
          <w:szCs w:val="24"/>
        </w:rPr>
      </w:pPr>
      <w:r>
        <w:rPr>
          <w:sz w:val="24"/>
          <w:szCs w:val="24"/>
        </w:rPr>
        <w:t xml:space="preserve">a tempo, la componente FESP del Nodo dei Pagamenti-SPC attiva la </w:t>
      </w:r>
      <w:r w:rsidRPr="00A45AC2">
        <w:rPr>
          <w:i/>
          <w:sz w:val="24"/>
          <w:szCs w:val="24"/>
        </w:rPr>
        <w:t>request</w:t>
      </w:r>
      <w:r>
        <w:rPr>
          <w:sz w:val="24"/>
          <w:szCs w:val="24"/>
        </w:rPr>
        <w:t xml:space="preserve"> della primitiva</w:t>
      </w:r>
      <w:r w:rsidRPr="00A45AC2">
        <w:rPr>
          <w:rFonts w:asciiTheme="minorHAnsi" w:hAnsiTheme="minorHAnsi"/>
          <w:b/>
          <w:i/>
          <w:sz w:val="24"/>
          <w:szCs w:val="24"/>
        </w:rPr>
        <w:t xml:space="preserve"> pspChiediListaRT</w:t>
      </w:r>
      <w:r w:rsidRPr="00A45AC2">
        <w:rPr>
          <w:sz w:val="24"/>
          <w:szCs w:val="24"/>
        </w:rPr>
        <w:t xml:space="preserve"> </w:t>
      </w:r>
      <w:r>
        <w:rPr>
          <w:sz w:val="24"/>
          <w:szCs w:val="24"/>
        </w:rPr>
        <w:t xml:space="preserve">verso la componente di </w:t>
      </w:r>
      <w:r>
        <w:rPr>
          <w:i/>
          <w:sz w:val="24"/>
          <w:szCs w:val="24"/>
        </w:rPr>
        <w:t>Back-end</w:t>
      </w:r>
      <w:r>
        <w:rPr>
          <w:sz w:val="24"/>
          <w:szCs w:val="24"/>
        </w:rPr>
        <w:t xml:space="preserve"> del PSP;</w:t>
      </w:r>
    </w:p>
    <w:p w:rsidR="00A45AC2" w:rsidRDefault="00A45AC2" w:rsidP="00D468B4">
      <w:pPr>
        <w:numPr>
          <w:ilvl w:val="0"/>
          <w:numId w:val="247"/>
        </w:numPr>
        <w:spacing w:before="60" w:after="120"/>
        <w:ind w:left="709" w:hanging="425"/>
        <w:jc w:val="both"/>
        <w:rPr>
          <w:sz w:val="24"/>
          <w:szCs w:val="24"/>
        </w:rPr>
      </w:pPr>
      <w:r>
        <w:rPr>
          <w:sz w:val="24"/>
          <w:szCs w:val="24"/>
        </w:rPr>
        <w:t xml:space="preserve">la componente di </w:t>
      </w:r>
      <w:r>
        <w:rPr>
          <w:i/>
          <w:sz w:val="24"/>
          <w:szCs w:val="24"/>
        </w:rPr>
        <w:t>Back-end</w:t>
      </w:r>
      <w:r>
        <w:rPr>
          <w:sz w:val="24"/>
          <w:szCs w:val="24"/>
        </w:rPr>
        <w:t xml:space="preserve"> del PSP compone la lista delle RT da spedire e la inserisce nella </w:t>
      </w:r>
      <w:r w:rsidRPr="00A45AC2">
        <w:rPr>
          <w:i/>
          <w:sz w:val="24"/>
          <w:szCs w:val="24"/>
        </w:rPr>
        <w:t>response</w:t>
      </w:r>
      <w:r>
        <w:rPr>
          <w:sz w:val="24"/>
          <w:szCs w:val="24"/>
        </w:rPr>
        <w:t xml:space="preserve"> della primitiva</w:t>
      </w:r>
      <w:r w:rsidRPr="00A45AC2">
        <w:rPr>
          <w:rFonts w:asciiTheme="minorHAnsi" w:hAnsiTheme="minorHAnsi"/>
          <w:b/>
          <w:i/>
          <w:sz w:val="24"/>
          <w:szCs w:val="24"/>
        </w:rPr>
        <w:t xml:space="preserve"> pspChiediListaRT</w:t>
      </w:r>
      <w:r>
        <w:rPr>
          <w:sz w:val="24"/>
          <w:szCs w:val="24"/>
        </w:rPr>
        <w:t>;</w:t>
      </w:r>
    </w:p>
    <w:p w:rsidR="00A45AC2" w:rsidRDefault="00A45AC2" w:rsidP="0003014C">
      <w:pPr>
        <w:spacing w:before="60" w:after="120"/>
        <w:ind w:left="284"/>
        <w:jc w:val="both"/>
        <w:rPr>
          <w:sz w:val="24"/>
          <w:szCs w:val="24"/>
        </w:rPr>
      </w:pPr>
      <w:r>
        <w:rPr>
          <w:sz w:val="24"/>
          <w:szCs w:val="24"/>
        </w:rPr>
        <w:t>la componente FESP del NodoSPC attiva un ciclo</w:t>
      </w:r>
      <w:r w:rsidR="00B23B5C">
        <w:rPr>
          <w:sz w:val="24"/>
          <w:szCs w:val="24"/>
        </w:rPr>
        <w:t>,</w:t>
      </w:r>
      <w:r>
        <w:rPr>
          <w:sz w:val="24"/>
          <w:szCs w:val="24"/>
        </w:rPr>
        <w:t xml:space="preserve"> fino ad </w:t>
      </w:r>
      <w:r w:rsidR="00270D78">
        <w:rPr>
          <w:sz w:val="24"/>
          <w:szCs w:val="24"/>
        </w:rPr>
        <w:t>esaurimento</w:t>
      </w:r>
      <w:r>
        <w:rPr>
          <w:sz w:val="24"/>
          <w:szCs w:val="24"/>
        </w:rPr>
        <w:t xml:space="preserve"> della lista delle RT pronte per essere inviate all'E</w:t>
      </w:r>
      <w:r w:rsidR="0003014C">
        <w:rPr>
          <w:sz w:val="24"/>
          <w:szCs w:val="24"/>
        </w:rPr>
        <w:t>C</w:t>
      </w:r>
      <w:r w:rsidR="00B23B5C">
        <w:rPr>
          <w:sz w:val="24"/>
          <w:szCs w:val="24"/>
        </w:rPr>
        <w:t>, composto dalle seguenti attività</w:t>
      </w:r>
      <w:r>
        <w:rPr>
          <w:sz w:val="24"/>
          <w:szCs w:val="24"/>
        </w:rPr>
        <w:t xml:space="preserve">: </w:t>
      </w:r>
    </w:p>
    <w:p w:rsidR="00BF7482" w:rsidRDefault="0003014C" w:rsidP="00D468B4">
      <w:pPr>
        <w:numPr>
          <w:ilvl w:val="0"/>
          <w:numId w:val="247"/>
        </w:numPr>
        <w:spacing w:before="60" w:after="60"/>
        <w:ind w:left="709" w:hanging="425"/>
        <w:contextualSpacing/>
        <w:jc w:val="both"/>
        <w:rPr>
          <w:sz w:val="24"/>
          <w:szCs w:val="24"/>
        </w:rPr>
      </w:pPr>
      <w:r>
        <w:rPr>
          <w:sz w:val="24"/>
          <w:szCs w:val="24"/>
        </w:rPr>
        <w:t xml:space="preserve">la componente FESP del Nodo SPC attiva la </w:t>
      </w:r>
      <w:r w:rsidRPr="00A45AC2">
        <w:rPr>
          <w:i/>
          <w:sz w:val="24"/>
          <w:szCs w:val="24"/>
        </w:rPr>
        <w:t>request</w:t>
      </w:r>
      <w:r>
        <w:rPr>
          <w:sz w:val="24"/>
          <w:szCs w:val="24"/>
        </w:rPr>
        <w:t xml:space="preserve"> della primitiva</w:t>
      </w:r>
      <w:r w:rsidRPr="00A45AC2">
        <w:rPr>
          <w:rFonts w:asciiTheme="minorHAnsi" w:hAnsiTheme="minorHAnsi"/>
          <w:b/>
          <w:i/>
          <w:sz w:val="24"/>
          <w:szCs w:val="24"/>
        </w:rPr>
        <w:t xml:space="preserve"> </w:t>
      </w:r>
      <w:r>
        <w:rPr>
          <w:rFonts w:asciiTheme="minorHAnsi" w:hAnsiTheme="minorHAnsi"/>
          <w:b/>
          <w:i/>
          <w:sz w:val="24"/>
          <w:szCs w:val="24"/>
        </w:rPr>
        <w:t>pspChiedi</w:t>
      </w:r>
      <w:r w:rsidRPr="00A45AC2">
        <w:rPr>
          <w:rFonts w:asciiTheme="minorHAnsi" w:hAnsiTheme="minorHAnsi"/>
          <w:b/>
          <w:i/>
          <w:sz w:val="24"/>
          <w:szCs w:val="24"/>
        </w:rPr>
        <w:t>RT</w:t>
      </w:r>
      <w:r w:rsidRPr="00A45AC2">
        <w:rPr>
          <w:sz w:val="24"/>
          <w:szCs w:val="24"/>
        </w:rPr>
        <w:t xml:space="preserve"> </w:t>
      </w:r>
      <w:r>
        <w:rPr>
          <w:sz w:val="24"/>
          <w:szCs w:val="24"/>
        </w:rPr>
        <w:t xml:space="preserve">verso la componente di </w:t>
      </w:r>
      <w:r>
        <w:rPr>
          <w:i/>
          <w:sz w:val="24"/>
          <w:szCs w:val="24"/>
        </w:rPr>
        <w:t>Back-end</w:t>
      </w:r>
      <w:r>
        <w:rPr>
          <w:sz w:val="24"/>
          <w:szCs w:val="24"/>
        </w:rPr>
        <w:t xml:space="preserve"> del PSP</w:t>
      </w:r>
      <w:r w:rsidR="00BF7482">
        <w:rPr>
          <w:sz w:val="24"/>
          <w:szCs w:val="24"/>
        </w:rPr>
        <w:t>;</w:t>
      </w:r>
    </w:p>
    <w:p w:rsidR="00BF7482" w:rsidRDefault="0003014C" w:rsidP="00D468B4">
      <w:pPr>
        <w:numPr>
          <w:ilvl w:val="0"/>
          <w:numId w:val="247"/>
        </w:numPr>
        <w:spacing w:before="60" w:after="60"/>
        <w:ind w:left="709" w:hanging="425"/>
        <w:contextualSpacing/>
        <w:jc w:val="both"/>
        <w:rPr>
          <w:sz w:val="24"/>
          <w:szCs w:val="24"/>
        </w:rPr>
      </w:pPr>
      <w:r>
        <w:rPr>
          <w:sz w:val="24"/>
          <w:szCs w:val="24"/>
        </w:rPr>
        <w:t xml:space="preserve">la componente di </w:t>
      </w:r>
      <w:r>
        <w:rPr>
          <w:i/>
          <w:sz w:val="24"/>
          <w:szCs w:val="24"/>
        </w:rPr>
        <w:t>Back-end</w:t>
      </w:r>
      <w:r>
        <w:rPr>
          <w:sz w:val="24"/>
          <w:szCs w:val="24"/>
        </w:rPr>
        <w:t xml:space="preserve"> del PSP predispone la </w:t>
      </w:r>
      <w:r w:rsidRPr="0003014C">
        <w:rPr>
          <w:i/>
          <w:sz w:val="24"/>
          <w:szCs w:val="24"/>
        </w:rPr>
        <w:t>response</w:t>
      </w:r>
      <w:r>
        <w:rPr>
          <w:sz w:val="24"/>
          <w:szCs w:val="24"/>
        </w:rPr>
        <w:t xml:space="preserve"> alla primitiva</w:t>
      </w:r>
      <w:r w:rsidRPr="00A45AC2">
        <w:rPr>
          <w:rFonts w:asciiTheme="minorHAnsi" w:hAnsiTheme="minorHAnsi"/>
          <w:b/>
          <w:i/>
          <w:sz w:val="24"/>
          <w:szCs w:val="24"/>
        </w:rPr>
        <w:t xml:space="preserve"> </w:t>
      </w:r>
      <w:r>
        <w:rPr>
          <w:rFonts w:asciiTheme="minorHAnsi" w:hAnsiTheme="minorHAnsi"/>
          <w:b/>
          <w:i/>
          <w:sz w:val="24"/>
          <w:szCs w:val="24"/>
        </w:rPr>
        <w:t>pspChiedi</w:t>
      </w:r>
      <w:r w:rsidRPr="00A45AC2">
        <w:rPr>
          <w:rFonts w:asciiTheme="minorHAnsi" w:hAnsiTheme="minorHAnsi"/>
          <w:b/>
          <w:i/>
          <w:sz w:val="24"/>
          <w:szCs w:val="24"/>
        </w:rPr>
        <w:t>RT</w:t>
      </w:r>
      <w:r w:rsidRPr="00A45AC2">
        <w:rPr>
          <w:sz w:val="24"/>
          <w:szCs w:val="24"/>
        </w:rPr>
        <w:t xml:space="preserve"> </w:t>
      </w:r>
      <w:r>
        <w:rPr>
          <w:sz w:val="24"/>
          <w:szCs w:val="24"/>
        </w:rPr>
        <w:t>allegando</w:t>
      </w:r>
      <w:r w:rsidR="00BF7482">
        <w:rPr>
          <w:sz w:val="24"/>
          <w:szCs w:val="24"/>
        </w:rPr>
        <w:t xml:space="preserve"> </w:t>
      </w:r>
      <w:r>
        <w:rPr>
          <w:sz w:val="24"/>
          <w:szCs w:val="24"/>
        </w:rPr>
        <w:t>la RT</w:t>
      </w:r>
      <w:r w:rsidR="00BF7482">
        <w:rPr>
          <w:sz w:val="24"/>
          <w:szCs w:val="24"/>
        </w:rPr>
        <w:t xml:space="preserve"> richiesta;</w:t>
      </w:r>
    </w:p>
    <w:p w:rsidR="007B218A" w:rsidRPr="007B218A" w:rsidRDefault="007B218A" w:rsidP="00D468B4">
      <w:pPr>
        <w:numPr>
          <w:ilvl w:val="0"/>
          <w:numId w:val="247"/>
        </w:numPr>
        <w:spacing w:after="240"/>
        <w:ind w:left="709" w:hanging="425"/>
        <w:jc w:val="both"/>
        <w:rPr>
          <w:sz w:val="24"/>
          <w:szCs w:val="24"/>
        </w:rPr>
      </w:pPr>
      <w:r>
        <w:rPr>
          <w:sz w:val="24"/>
          <w:szCs w:val="24"/>
        </w:rPr>
        <w:t>la componente FESP del Nodo valida la RT;</w:t>
      </w:r>
    </w:p>
    <w:p w:rsidR="00BF7482" w:rsidRDefault="00BF7482" w:rsidP="00BF7482">
      <w:pPr>
        <w:spacing w:before="120" w:after="120"/>
        <w:ind w:firstLine="284"/>
        <w:jc w:val="both"/>
        <w:rPr>
          <w:b/>
          <w:sz w:val="24"/>
          <w:szCs w:val="24"/>
        </w:rPr>
      </w:pPr>
      <w:r>
        <w:rPr>
          <w:b/>
          <w:sz w:val="24"/>
          <w:szCs w:val="24"/>
        </w:rPr>
        <w:t xml:space="preserve">caso di </w:t>
      </w:r>
      <w:r w:rsidR="007B218A">
        <w:rPr>
          <w:b/>
          <w:sz w:val="24"/>
          <w:szCs w:val="24"/>
        </w:rPr>
        <w:t>RT</w:t>
      </w:r>
      <w:r>
        <w:rPr>
          <w:b/>
          <w:sz w:val="24"/>
          <w:szCs w:val="24"/>
        </w:rPr>
        <w:t xml:space="preserve"> </w:t>
      </w:r>
      <w:r w:rsidR="007B218A">
        <w:rPr>
          <w:b/>
          <w:sz w:val="24"/>
          <w:szCs w:val="24"/>
        </w:rPr>
        <w:t>OK</w:t>
      </w:r>
      <w:r>
        <w:rPr>
          <w:b/>
          <w:sz w:val="24"/>
          <w:szCs w:val="24"/>
        </w:rPr>
        <w:t>:</w:t>
      </w:r>
    </w:p>
    <w:p w:rsidR="00CC18E1" w:rsidRDefault="007B218A" w:rsidP="00D468B4">
      <w:pPr>
        <w:numPr>
          <w:ilvl w:val="0"/>
          <w:numId w:val="247"/>
        </w:numPr>
        <w:spacing w:before="60" w:after="60"/>
        <w:ind w:left="709" w:hanging="425"/>
        <w:contextualSpacing/>
        <w:jc w:val="both"/>
        <w:rPr>
          <w:sz w:val="24"/>
          <w:szCs w:val="24"/>
        </w:rPr>
      </w:pPr>
      <w:r w:rsidRPr="007B218A">
        <w:rPr>
          <w:sz w:val="24"/>
          <w:szCs w:val="24"/>
        </w:rPr>
        <w:t xml:space="preserve">la componente FESP del Nodo SPC attiva la </w:t>
      </w:r>
      <w:r w:rsidRPr="007B218A">
        <w:rPr>
          <w:i/>
          <w:sz w:val="24"/>
          <w:szCs w:val="24"/>
        </w:rPr>
        <w:t>request</w:t>
      </w:r>
      <w:r w:rsidRPr="007B218A">
        <w:rPr>
          <w:sz w:val="24"/>
          <w:szCs w:val="24"/>
        </w:rPr>
        <w:t xml:space="preserve"> della primitiva</w:t>
      </w:r>
      <w:r w:rsidRPr="007B218A">
        <w:rPr>
          <w:rFonts w:asciiTheme="minorHAnsi" w:hAnsiTheme="minorHAnsi"/>
          <w:b/>
          <w:i/>
          <w:sz w:val="24"/>
          <w:szCs w:val="24"/>
        </w:rPr>
        <w:t xml:space="preserve"> pspInviaAckRT</w:t>
      </w:r>
      <w:r w:rsidRPr="007B218A">
        <w:rPr>
          <w:sz w:val="24"/>
          <w:szCs w:val="24"/>
        </w:rPr>
        <w:t xml:space="preserve"> verso la componente di </w:t>
      </w:r>
      <w:r w:rsidRPr="007B218A">
        <w:rPr>
          <w:i/>
          <w:sz w:val="24"/>
          <w:szCs w:val="24"/>
        </w:rPr>
        <w:t>Back-end</w:t>
      </w:r>
      <w:r w:rsidRPr="007B218A">
        <w:rPr>
          <w:sz w:val="24"/>
          <w:szCs w:val="24"/>
        </w:rPr>
        <w:t xml:space="preserve"> del PSP contenente </w:t>
      </w:r>
      <w:r>
        <w:rPr>
          <w:sz w:val="24"/>
          <w:szCs w:val="24"/>
        </w:rPr>
        <w:t xml:space="preserve">il valore </w:t>
      </w:r>
      <w:r w:rsidRPr="007B218A">
        <w:rPr>
          <w:rFonts w:asciiTheme="minorHAnsi" w:hAnsiTheme="minorHAnsi" w:cstheme="minorHAnsi"/>
          <w:b/>
          <w:sz w:val="24"/>
          <w:szCs w:val="24"/>
        </w:rPr>
        <w:t>ACTC</w:t>
      </w:r>
      <w:r>
        <w:rPr>
          <w:sz w:val="24"/>
          <w:szCs w:val="24"/>
        </w:rPr>
        <w:t xml:space="preserve"> (accettato); </w:t>
      </w:r>
    </w:p>
    <w:p w:rsidR="007B218A" w:rsidRDefault="00CC18E1" w:rsidP="00D468B4">
      <w:pPr>
        <w:numPr>
          <w:ilvl w:val="0"/>
          <w:numId w:val="247"/>
        </w:numPr>
        <w:spacing w:before="60" w:after="60"/>
        <w:ind w:left="709" w:hanging="425"/>
        <w:contextualSpacing/>
        <w:jc w:val="both"/>
        <w:rPr>
          <w:sz w:val="24"/>
          <w:szCs w:val="24"/>
        </w:rPr>
      </w:pPr>
      <w:r>
        <w:rPr>
          <w:sz w:val="24"/>
          <w:szCs w:val="24"/>
        </w:rPr>
        <w:lastRenderedPageBreak/>
        <w:t xml:space="preserve">la componente di </w:t>
      </w:r>
      <w:r>
        <w:rPr>
          <w:i/>
          <w:sz w:val="24"/>
          <w:szCs w:val="24"/>
        </w:rPr>
        <w:t>Back-end</w:t>
      </w:r>
      <w:r>
        <w:rPr>
          <w:sz w:val="24"/>
          <w:szCs w:val="24"/>
        </w:rPr>
        <w:t xml:space="preserve"> del PSP elimina la RT in questione dall'elenco delle RT da spedire all'EC;</w:t>
      </w:r>
    </w:p>
    <w:p w:rsidR="00CC18E1" w:rsidRDefault="007B218A" w:rsidP="00D468B4">
      <w:pPr>
        <w:numPr>
          <w:ilvl w:val="0"/>
          <w:numId w:val="247"/>
        </w:numPr>
        <w:spacing w:before="60" w:after="60"/>
        <w:ind w:left="709" w:hanging="425"/>
        <w:contextualSpacing/>
        <w:jc w:val="both"/>
        <w:rPr>
          <w:sz w:val="24"/>
          <w:szCs w:val="24"/>
        </w:rPr>
      </w:pPr>
      <w:r w:rsidRPr="007B218A">
        <w:rPr>
          <w:sz w:val="24"/>
          <w:szCs w:val="24"/>
        </w:rPr>
        <w:t xml:space="preserve">la componente di </w:t>
      </w:r>
      <w:r w:rsidRPr="007B218A">
        <w:rPr>
          <w:i/>
          <w:sz w:val="24"/>
          <w:szCs w:val="24"/>
        </w:rPr>
        <w:t>Back-end</w:t>
      </w:r>
      <w:r w:rsidRPr="007B218A">
        <w:rPr>
          <w:sz w:val="24"/>
          <w:szCs w:val="24"/>
        </w:rPr>
        <w:t xml:space="preserve"> del PSP predispone la </w:t>
      </w:r>
      <w:r w:rsidRPr="007B218A">
        <w:rPr>
          <w:i/>
          <w:sz w:val="24"/>
          <w:szCs w:val="24"/>
        </w:rPr>
        <w:t>response</w:t>
      </w:r>
      <w:r w:rsidRPr="007B218A">
        <w:rPr>
          <w:sz w:val="24"/>
          <w:szCs w:val="24"/>
        </w:rPr>
        <w:t xml:space="preserve"> alla primitiva</w:t>
      </w:r>
      <w:r w:rsidRPr="007B218A">
        <w:rPr>
          <w:rFonts w:asciiTheme="minorHAnsi" w:hAnsiTheme="minorHAnsi"/>
          <w:b/>
          <w:i/>
          <w:sz w:val="24"/>
          <w:szCs w:val="24"/>
        </w:rPr>
        <w:t xml:space="preserve"> pspInviaAckRT</w:t>
      </w:r>
      <w:r w:rsidR="00BF7482" w:rsidRPr="007B218A">
        <w:rPr>
          <w:sz w:val="24"/>
          <w:szCs w:val="24"/>
        </w:rPr>
        <w:t>;</w:t>
      </w:r>
      <w:r w:rsidR="00CC18E1" w:rsidRPr="00CC18E1">
        <w:rPr>
          <w:sz w:val="24"/>
          <w:szCs w:val="24"/>
        </w:rPr>
        <w:t xml:space="preserve"> </w:t>
      </w:r>
    </w:p>
    <w:p w:rsidR="00CC18E1" w:rsidRDefault="00CC18E1" w:rsidP="00D468B4">
      <w:pPr>
        <w:numPr>
          <w:ilvl w:val="0"/>
          <w:numId w:val="247"/>
        </w:numPr>
        <w:spacing w:before="60" w:after="60"/>
        <w:ind w:left="709" w:hanging="425"/>
        <w:contextualSpacing/>
        <w:jc w:val="both"/>
        <w:rPr>
          <w:sz w:val="24"/>
          <w:szCs w:val="24"/>
        </w:rPr>
      </w:pPr>
      <w:r w:rsidRPr="007B218A">
        <w:rPr>
          <w:sz w:val="24"/>
          <w:szCs w:val="24"/>
        </w:rPr>
        <w:t xml:space="preserve">la componente FESP del Nodo SPC attiva la </w:t>
      </w:r>
      <w:r w:rsidRPr="007B218A">
        <w:rPr>
          <w:i/>
          <w:sz w:val="24"/>
          <w:szCs w:val="24"/>
        </w:rPr>
        <w:t>request</w:t>
      </w:r>
      <w:r w:rsidRPr="007B218A">
        <w:rPr>
          <w:sz w:val="24"/>
          <w:szCs w:val="24"/>
        </w:rPr>
        <w:t xml:space="preserve"> della primitiva</w:t>
      </w:r>
      <w:r w:rsidRPr="007B218A">
        <w:rPr>
          <w:rFonts w:asciiTheme="minorHAnsi" w:hAnsiTheme="minorHAnsi"/>
          <w:b/>
          <w:i/>
          <w:sz w:val="24"/>
          <w:szCs w:val="24"/>
        </w:rPr>
        <w:t xml:space="preserve"> </w:t>
      </w:r>
      <w:r>
        <w:rPr>
          <w:rFonts w:asciiTheme="minorHAnsi" w:hAnsiTheme="minorHAnsi"/>
          <w:b/>
          <w:i/>
          <w:sz w:val="24"/>
          <w:szCs w:val="24"/>
        </w:rPr>
        <w:t>paa</w:t>
      </w:r>
      <w:r w:rsidRPr="007B218A">
        <w:rPr>
          <w:rFonts w:asciiTheme="minorHAnsi" w:hAnsiTheme="minorHAnsi"/>
          <w:b/>
          <w:i/>
          <w:sz w:val="24"/>
          <w:szCs w:val="24"/>
        </w:rPr>
        <w:t>InviaRT</w:t>
      </w:r>
      <w:r w:rsidRPr="007B218A">
        <w:rPr>
          <w:sz w:val="24"/>
          <w:szCs w:val="24"/>
        </w:rPr>
        <w:t xml:space="preserve"> verso la componente di </w:t>
      </w:r>
      <w:r w:rsidRPr="007B218A">
        <w:rPr>
          <w:i/>
          <w:sz w:val="24"/>
          <w:szCs w:val="24"/>
        </w:rPr>
        <w:t>Back-end</w:t>
      </w:r>
      <w:r w:rsidRPr="007B218A">
        <w:rPr>
          <w:sz w:val="24"/>
          <w:szCs w:val="24"/>
        </w:rPr>
        <w:t xml:space="preserve"> </w:t>
      </w:r>
      <w:r>
        <w:rPr>
          <w:sz w:val="24"/>
          <w:szCs w:val="24"/>
        </w:rPr>
        <w:t xml:space="preserve">dell'Ente Creditore, </w:t>
      </w:r>
      <w:r w:rsidRPr="007B218A">
        <w:rPr>
          <w:sz w:val="24"/>
          <w:szCs w:val="24"/>
        </w:rPr>
        <w:t>con</w:t>
      </w:r>
      <w:r>
        <w:rPr>
          <w:sz w:val="24"/>
          <w:szCs w:val="24"/>
        </w:rPr>
        <w:t xml:space="preserve"> in allegato la RT in questione; </w:t>
      </w:r>
    </w:p>
    <w:p w:rsidR="00CC18E1" w:rsidRPr="00CC18E1" w:rsidRDefault="00CC18E1" w:rsidP="00D468B4">
      <w:pPr>
        <w:numPr>
          <w:ilvl w:val="0"/>
          <w:numId w:val="247"/>
        </w:numPr>
        <w:spacing w:before="60" w:after="60"/>
        <w:ind w:left="709" w:hanging="425"/>
        <w:contextualSpacing/>
        <w:jc w:val="both"/>
        <w:rPr>
          <w:sz w:val="24"/>
          <w:szCs w:val="24"/>
        </w:rPr>
      </w:pPr>
      <w:r w:rsidRPr="007B218A">
        <w:rPr>
          <w:sz w:val="24"/>
          <w:szCs w:val="24"/>
        </w:rPr>
        <w:t xml:space="preserve">la componente di </w:t>
      </w:r>
      <w:r w:rsidRPr="007B218A">
        <w:rPr>
          <w:i/>
          <w:sz w:val="24"/>
          <w:szCs w:val="24"/>
        </w:rPr>
        <w:t>Back-end</w:t>
      </w:r>
      <w:r w:rsidRPr="007B218A">
        <w:rPr>
          <w:sz w:val="24"/>
          <w:szCs w:val="24"/>
        </w:rPr>
        <w:t xml:space="preserve"> </w:t>
      </w:r>
      <w:r>
        <w:rPr>
          <w:sz w:val="24"/>
          <w:szCs w:val="24"/>
        </w:rPr>
        <w:t>dell'Ente Creditore</w:t>
      </w:r>
      <w:r w:rsidRPr="007B218A">
        <w:rPr>
          <w:sz w:val="24"/>
          <w:szCs w:val="24"/>
        </w:rPr>
        <w:t xml:space="preserve"> del PSP predispone la </w:t>
      </w:r>
      <w:r w:rsidRPr="007B218A">
        <w:rPr>
          <w:i/>
          <w:sz w:val="24"/>
          <w:szCs w:val="24"/>
        </w:rPr>
        <w:t>response</w:t>
      </w:r>
      <w:r w:rsidRPr="007B218A">
        <w:rPr>
          <w:sz w:val="24"/>
          <w:szCs w:val="24"/>
        </w:rPr>
        <w:t xml:space="preserve"> alla primitiva</w:t>
      </w:r>
      <w:r w:rsidRPr="007B218A">
        <w:rPr>
          <w:rFonts w:asciiTheme="minorHAnsi" w:hAnsiTheme="minorHAnsi"/>
          <w:b/>
          <w:i/>
          <w:sz w:val="24"/>
          <w:szCs w:val="24"/>
        </w:rPr>
        <w:t xml:space="preserve"> </w:t>
      </w:r>
      <w:r>
        <w:rPr>
          <w:rFonts w:asciiTheme="minorHAnsi" w:hAnsiTheme="minorHAnsi"/>
          <w:b/>
          <w:i/>
          <w:sz w:val="24"/>
          <w:szCs w:val="24"/>
        </w:rPr>
        <w:t>paa</w:t>
      </w:r>
      <w:r w:rsidRPr="007B218A">
        <w:rPr>
          <w:rFonts w:asciiTheme="minorHAnsi" w:hAnsiTheme="minorHAnsi"/>
          <w:b/>
          <w:i/>
          <w:sz w:val="24"/>
          <w:szCs w:val="24"/>
        </w:rPr>
        <w:t>InviaRT</w:t>
      </w:r>
      <w:r w:rsidRPr="007B218A">
        <w:rPr>
          <w:sz w:val="24"/>
          <w:szCs w:val="24"/>
        </w:rPr>
        <w:t>;</w:t>
      </w:r>
    </w:p>
    <w:p w:rsidR="00CC18E1" w:rsidRDefault="00CC18E1" w:rsidP="00CC18E1">
      <w:pPr>
        <w:spacing w:before="120" w:after="120"/>
        <w:ind w:firstLine="284"/>
        <w:jc w:val="both"/>
        <w:rPr>
          <w:b/>
          <w:sz w:val="24"/>
          <w:szCs w:val="24"/>
        </w:rPr>
      </w:pPr>
      <w:r>
        <w:rPr>
          <w:b/>
          <w:sz w:val="24"/>
          <w:szCs w:val="24"/>
        </w:rPr>
        <w:t>caso di RT KO:</w:t>
      </w:r>
    </w:p>
    <w:p w:rsidR="00CC18E1" w:rsidRDefault="00CC18E1" w:rsidP="00D468B4">
      <w:pPr>
        <w:numPr>
          <w:ilvl w:val="0"/>
          <w:numId w:val="247"/>
        </w:numPr>
        <w:spacing w:before="60" w:after="60"/>
        <w:ind w:left="709" w:hanging="425"/>
        <w:contextualSpacing/>
        <w:jc w:val="both"/>
        <w:rPr>
          <w:sz w:val="24"/>
          <w:szCs w:val="24"/>
        </w:rPr>
      </w:pPr>
      <w:r w:rsidRPr="007B218A">
        <w:rPr>
          <w:sz w:val="24"/>
          <w:szCs w:val="24"/>
        </w:rPr>
        <w:t xml:space="preserve">la componente FESP del Nodo SPC attiva la </w:t>
      </w:r>
      <w:r w:rsidRPr="007B218A">
        <w:rPr>
          <w:i/>
          <w:sz w:val="24"/>
          <w:szCs w:val="24"/>
        </w:rPr>
        <w:t>request</w:t>
      </w:r>
      <w:r w:rsidRPr="007B218A">
        <w:rPr>
          <w:sz w:val="24"/>
          <w:szCs w:val="24"/>
        </w:rPr>
        <w:t xml:space="preserve"> della primitiva</w:t>
      </w:r>
      <w:r w:rsidRPr="007B218A">
        <w:rPr>
          <w:rFonts w:asciiTheme="minorHAnsi" w:hAnsiTheme="minorHAnsi"/>
          <w:b/>
          <w:i/>
          <w:sz w:val="24"/>
          <w:szCs w:val="24"/>
        </w:rPr>
        <w:t xml:space="preserve"> pspInviaAckRT</w:t>
      </w:r>
      <w:r w:rsidRPr="007B218A">
        <w:rPr>
          <w:sz w:val="24"/>
          <w:szCs w:val="24"/>
        </w:rPr>
        <w:t xml:space="preserve"> verso la componente di </w:t>
      </w:r>
      <w:r w:rsidRPr="007B218A">
        <w:rPr>
          <w:i/>
          <w:sz w:val="24"/>
          <w:szCs w:val="24"/>
        </w:rPr>
        <w:t>Back-end</w:t>
      </w:r>
      <w:r w:rsidRPr="007B218A">
        <w:rPr>
          <w:sz w:val="24"/>
          <w:szCs w:val="24"/>
        </w:rPr>
        <w:t xml:space="preserve"> del PSP contenente </w:t>
      </w:r>
      <w:r>
        <w:rPr>
          <w:sz w:val="24"/>
          <w:szCs w:val="24"/>
        </w:rPr>
        <w:t xml:space="preserve">il valore </w:t>
      </w:r>
      <w:r>
        <w:rPr>
          <w:rFonts w:asciiTheme="minorHAnsi" w:hAnsiTheme="minorHAnsi" w:cstheme="minorHAnsi"/>
          <w:b/>
          <w:sz w:val="24"/>
          <w:szCs w:val="24"/>
        </w:rPr>
        <w:t>RJCT</w:t>
      </w:r>
      <w:r>
        <w:rPr>
          <w:sz w:val="24"/>
          <w:szCs w:val="24"/>
        </w:rPr>
        <w:t xml:space="preserve"> (rifiutato); </w:t>
      </w:r>
    </w:p>
    <w:p w:rsidR="00CC18E1" w:rsidRPr="007B218A" w:rsidRDefault="00CC18E1" w:rsidP="00D468B4">
      <w:pPr>
        <w:numPr>
          <w:ilvl w:val="0"/>
          <w:numId w:val="247"/>
        </w:numPr>
        <w:spacing w:before="60" w:after="120"/>
        <w:ind w:left="709" w:hanging="425"/>
        <w:contextualSpacing/>
        <w:jc w:val="both"/>
        <w:rPr>
          <w:sz w:val="24"/>
          <w:szCs w:val="24"/>
        </w:rPr>
      </w:pPr>
      <w:r w:rsidRPr="007B218A">
        <w:rPr>
          <w:sz w:val="24"/>
          <w:szCs w:val="24"/>
        </w:rPr>
        <w:t xml:space="preserve">la componente di </w:t>
      </w:r>
      <w:r w:rsidRPr="007B218A">
        <w:rPr>
          <w:i/>
          <w:sz w:val="24"/>
          <w:szCs w:val="24"/>
        </w:rPr>
        <w:t>Back-end</w:t>
      </w:r>
      <w:r w:rsidRPr="007B218A">
        <w:rPr>
          <w:sz w:val="24"/>
          <w:szCs w:val="24"/>
        </w:rPr>
        <w:t xml:space="preserve"> del PSP predispone la </w:t>
      </w:r>
      <w:r w:rsidRPr="007B218A">
        <w:rPr>
          <w:i/>
          <w:sz w:val="24"/>
          <w:szCs w:val="24"/>
        </w:rPr>
        <w:t>response</w:t>
      </w:r>
      <w:r w:rsidRPr="007B218A">
        <w:rPr>
          <w:sz w:val="24"/>
          <w:szCs w:val="24"/>
        </w:rPr>
        <w:t xml:space="preserve"> alla primitiva</w:t>
      </w:r>
      <w:r w:rsidRPr="007B218A">
        <w:rPr>
          <w:rFonts w:asciiTheme="minorHAnsi" w:hAnsiTheme="minorHAnsi"/>
          <w:b/>
          <w:i/>
          <w:sz w:val="24"/>
          <w:szCs w:val="24"/>
        </w:rPr>
        <w:t xml:space="preserve"> pspInviaAckRT</w:t>
      </w:r>
      <w:r w:rsidR="0026013F">
        <w:rPr>
          <w:sz w:val="24"/>
          <w:szCs w:val="24"/>
        </w:rPr>
        <w:t>.</w:t>
      </w:r>
    </w:p>
    <w:p w:rsidR="00BF7482" w:rsidRPr="006E7345" w:rsidRDefault="00BF7482" w:rsidP="004F0431">
      <w:pPr>
        <w:widowControl w:val="0"/>
        <w:spacing w:before="240" w:after="120"/>
        <w:jc w:val="both"/>
        <w:rPr>
          <w:rFonts w:asciiTheme="minorHAnsi" w:hAnsiTheme="minorHAnsi" w:cstheme="minorHAnsi"/>
          <w:b/>
          <w:sz w:val="24"/>
          <w:szCs w:val="24"/>
        </w:rPr>
      </w:pPr>
      <w:r w:rsidRPr="007B218A">
        <w:rPr>
          <w:rFonts w:asciiTheme="minorHAnsi" w:hAnsiTheme="minorHAnsi" w:cstheme="minorHAnsi"/>
          <w:b/>
          <w:sz w:val="24"/>
          <w:szCs w:val="24"/>
        </w:rPr>
        <w:t xml:space="preserve">Questo meccanismo non può essere </w:t>
      </w:r>
      <w:r w:rsidR="00CA753B">
        <w:rPr>
          <w:rFonts w:asciiTheme="minorHAnsi" w:hAnsiTheme="minorHAnsi" w:cstheme="minorHAnsi"/>
          <w:b/>
          <w:sz w:val="24"/>
          <w:szCs w:val="24"/>
        </w:rPr>
        <w:t>usato</w:t>
      </w:r>
      <w:r w:rsidR="00DC1204">
        <w:rPr>
          <w:rFonts w:asciiTheme="minorHAnsi" w:hAnsiTheme="minorHAnsi" w:cstheme="minorHAnsi"/>
          <w:b/>
          <w:sz w:val="24"/>
          <w:szCs w:val="24"/>
        </w:rPr>
        <w:t xml:space="preserve"> per tutti i pagamenti attivati presso l'Ente Creditore</w:t>
      </w:r>
      <w:r w:rsidRPr="007B218A">
        <w:rPr>
          <w:rFonts w:asciiTheme="minorHAnsi" w:hAnsiTheme="minorHAnsi" w:cstheme="minorHAnsi"/>
          <w:b/>
          <w:sz w:val="24"/>
          <w:szCs w:val="24"/>
        </w:rPr>
        <w:t xml:space="preserve">, per i quali deve essere tassativamente usato il </w:t>
      </w:r>
      <w:r w:rsidRPr="006E7345">
        <w:rPr>
          <w:rFonts w:asciiTheme="minorHAnsi" w:hAnsiTheme="minorHAnsi" w:cstheme="minorHAnsi"/>
          <w:b/>
          <w:sz w:val="24"/>
          <w:szCs w:val="24"/>
        </w:rPr>
        <w:t xml:space="preserve">meccanismo "RT </w:t>
      </w:r>
      <w:r w:rsidRPr="006E7345">
        <w:rPr>
          <w:rFonts w:asciiTheme="minorHAnsi" w:hAnsiTheme="minorHAnsi" w:cstheme="minorHAnsi"/>
          <w:b/>
          <w:i/>
          <w:sz w:val="24"/>
          <w:szCs w:val="24"/>
        </w:rPr>
        <w:t>push</w:t>
      </w:r>
      <w:r w:rsidRPr="006E7345">
        <w:rPr>
          <w:rFonts w:asciiTheme="minorHAnsi" w:hAnsiTheme="minorHAnsi" w:cstheme="minorHAnsi"/>
          <w:b/>
          <w:sz w:val="24"/>
          <w:szCs w:val="24"/>
        </w:rPr>
        <w:t xml:space="preserve">" (vedi § </w:t>
      </w:r>
      <w:r w:rsidR="00B76B33">
        <w:fldChar w:fldCharType="begin"/>
      </w:r>
      <w:r w:rsidR="00B76B33">
        <w:instrText xml:space="preserve"> REF _Ref487385890 \r \h  \* MERGEFORMAT </w:instrText>
      </w:r>
      <w:r w:rsidR="00B76B33">
        <w:fldChar w:fldCharType="separate"/>
      </w:r>
      <w:r w:rsidR="00266967" w:rsidRPr="00266967">
        <w:rPr>
          <w:rFonts w:asciiTheme="minorHAnsi" w:hAnsiTheme="minorHAnsi" w:cstheme="minorHAnsi"/>
          <w:b/>
          <w:sz w:val="24"/>
          <w:szCs w:val="24"/>
        </w:rPr>
        <w:t>8.1.1.3</w:t>
      </w:r>
      <w:r w:rsidR="00B76B33">
        <w:fldChar w:fldCharType="end"/>
      </w:r>
      <w:r w:rsidRPr="006E7345">
        <w:rPr>
          <w:rFonts w:asciiTheme="minorHAnsi" w:hAnsiTheme="minorHAnsi" w:cstheme="minorHAnsi"/>
          <w:b/>
          <w:sz w:val="24"/>
          <w:szCs w:val="24"/>
        </w:rPr>
        <w:t xml:space="preserve">). </w:t>
      </w:r>
    </w:p>
    <w:p w:rsidR="00BF7482" w:rsidRPr="007B218A" w:rsidRDefault="00BF7482" w:rsidP="007B218A">
      <w:pPr>
        <w:widowControl w:val="0"/>
        <w:spacing w:before="120" w:after="120"/>
        <w:jc w:val="both"/>
        <w:rPr>
          <w:rFonts w:asciiTheme="minorHAnsi" w:hAnsiTheme="minorHAnsi" w:cstheme="minorHAnsi"/>
          <w:b/>
          <w:sz w:val="24"/>
          <w:szCs w:val="24"/>
        </w:rPr>
      </w:pPr>
      <w:r w:rsidRPr="006E7345">
        <w:rPr>
          <w:rFonts w:asciiTheme="minorHAnsi" w:hAnsiTheme="minorHAnsi" w:cstheme="minorHAnsi"/>
          <w:b/>
          <w:sz w:val="24"/>
          <w:szCs w:val="24"/>
        </w:rPr>
        <w:t xml:space="preserve">Il meccanismo "RT </w:t>
      </w:r>
      <w:r w:rsidRPr="006E7345">
        <w:rPr>
          <w:rFonts w:asciiTheme="minorHAnsi" w:hAnsiTheme="minorHAnsi" w:cstheme="minorHAnsi"/>
          <w:b/>
          <w:i/>
          <w:sz w:val="24"/>
          <w:szCs w:val="24"/>
        </w:rPr>
        <w:t>pull</w:t>
      </w:r>
      <w:r w:rsidRPr="006E7345">
        <w:rPr>
          <w:rFonts w:asciiTheme="minorHAnsi" w:hAnsiTheme="minorHAnsi" w:cstheme="minorHAnsi"/>
          <w:b/>
          <w:sz w:val="24"/>
          <w:szCs w:val="24"/>
        </w:rPr>
        <w:t xml:space="preserve">" è deprecato e mantenuto per retro compatibilità; in futuro sarà sostituito dal meccanismo "RT </w:t>
      </w:r>
      <w:r w:rsidRPr="006E7345">
        <w:rPr>
          <w:rFonts w:asciiTheme="minorHAnsi" w:hAnsiTheme="minorHAnsi" w:cstheme="minorHAnsi"/>
          <w:b/>
          <w:i/>
          <w:sz w:val="24"/>
          <w:szCs w:val="24"/>
        </w:rPr>
        <w:t>push</w:t>
      </w:r>
      <w:r w:rsidRPr="006E7345">
        <w:rPr>
          <w:rFonts w:asciiTheme="minorHAnsi" w:hAnsiTheme="minorHAnsi" w:cstheme="minorHAnsi"/>
          <w:b/>
          <w:sz w:val="24"/>
          <w:szCs w:val="24"/>
        </w:rPr>
        <w:t>"</w:t>
      </w:r>
      <w:r w:rsidR="007B218A" w:rsidRPr="006E7345">
        <w:rPr>
          <w:rFonts w:asciiTheme="minorHAnsi" w:hAnsiTheme="minorHAnsi" w:cstheme="minorHAnsi"/>
          <w:b/>
          <w:sz w:val="24"/>
          <w:szCs w:val="24"/>
        </w:rPr>
        <w:t>.</w:t>
      </w:r>
    </w:p>
    <w:p w:rsidR="00FC1302" w:rsidRDefault="00FC1302" w:rsidP="00D468B4">
      <w:pPr>
        <w:pStyle w:val="Titolo4n"/>
        <w:numPr>
          <w:ilvl w:val="3"/>
          <w:numId w:val="56"/>
        </w:numPr>
      </w:pPr>
      <w:bookmarkStart w:id="88" w:name="_Ref488620916"/>
      <w:bookmarkStart w:id="89" w:name="_Toc508016281"/>
      <w:r>
        <w:t>Pagamento spontaneo presso il PSP</w:t>
      </w:r>
      <w:bookmarkEnd w:id="88"/>
      <w:bookmarkEnd w:id="89"/>
    </w:p>
    <w:p w:rsidR="00950570" w:rsidRDefault="00C05A48" w:rsidP="00896EB4">
      <w:pPr>
        <w:pStyle w:val="Normale2"/>
        <w:ind w:firstLine="0"/>
        <w:jc w:val="center"/>
      </w:pPr>
      <w:r w:rsidRPr="00C05A48">
        <w:rPr>
          <w:noProof/>
        </w:rPr>
        <w:drawing>
          <wp:inline distT="0" distB="0" distL="0" distR="0">
            <wp:extent cx="4032860" cy="3600000"/>
            <wp:effectExtent l="0" t="0" r="0" b="0"/>
            <wp:docPr id="8" name="Immagin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lantUML diagram"/>
                    <pic:cNvPicPr>
                      <a:picLocks noChangeAspect="1" noChangeArrowheads="1"/>
                    </pic:cNvPicPr>
                  </pic:nvPicPr>
                  <pic:blipFill>
                    <a:blip r:embed="rId220"/>
                    <a:srcRect/>
                    <a:stretch>
                      <a:fillRect/>
                    </a:stretch>
                  </pic:blipFill>
                  <pic:spPr bwMode="auto">
                    <a:xfrm>
                      <a:off x="0" y="0"/>
                      <a:ext cx="4032860" cy="3600000"/>
                    </a:xfrm>
                    <a:prstGeom prst="rect">
                      <a:avLst/>
                    </a:prstGeom>
                    <a:noFill/>
                  </pic:spPr>
                </pic:pic>
              </a:graphicData>
            </a:graphic>
          </wp:inline>
        </w:drawing>
      </w:r>
    </w:p>
    <w:p w:rsidR="00950570" w:rsidRPr="00E42DF3" w:rsidRDefault="00950570" w:rsidP="00950570">
      <w:pPr>
        <w:spacing w:before="120" w:after="120"/>
        <w:jc w:val="center"/>
        <w:rPr>
          <w:b/>
          <w:bCs/>
          <w:sz w:val="24"/>
          <w:szCs w:val="24"/>
        </w:rPr>
      </w:pPr>
      <w:bookmarkStart w:id="90" w:name="_Ref488526278"/>
      <w:bookmarkStart w:id="91" w:name="_Ref488526279"/>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50</w:t>
      </w:r>
      <w:r w:rsidR="00307FE2" w:rsidRPr="00E42DF3">
        <w:rPr>
          <w:b/>
          <w:bCs/>
          <w:sz w:val="24"/>
          <w:szCs w:val="24"/>
        </w:rPr>
        <w:fldChar w:fldCharType="end"/>
      </w:r>
      <w:bookmarkEnd w:id="90"/>
      <w:r w:rsidRPr="00E42DF3">
        <w:rPr>
          <w:b/>
          <w:bCs/>
          <w:sz w:val="24"/>
          <w:szCs w:val="24"/>
        </w:rPr>
        <w:t xml:space="preserve"> – </w:t>
      </w:r>
      <w:r w:rsidRPr="00FB4CCB">
        <w:rPr>
          <w:b/>
          <w:bCs/>
          <w:i/>
          <w:sz w:val="24"/>
          <w:szCs w:val="24"/>
        </w:rPr>
        <w:t>Activity diagram</w:t>
      </w:r>
      <w:r>
        <w:rPr>
          <w:b/>
          <w:bCs/>
          <w:sz w:val="24"/>
          <w:szCs w:val="24"/>
        </w:rPr>
        <w:t xml:space="preserve"> del </w:t>
      </w:r>
      <w:r w:rsidRPr="00E42DF3">
        <w:rPr>
          <w:b/>
          <w:bCs/>
          <w:sz w:val="24"/>
          <w:szCs w:val="24"/>
        </w:rPr>
        <w:t>modello di pagamento attivato presso il PSP</w:t>
      </w:r>
      <w:bookmarkEnd w:id="91"/>
    </w:p>
    <w:p w:rsidR="00E51E0F" w:rsidRDefault="00CE224B" w:rsidP="00E51E0F">
      <w:pPr>
        <w:pStyle w:val="Normale2"/>
        <w:rPr>
          <w:lang w:eastAsia="en-US"/>
        </w:rPr>
      </w:pPr>
      <w:r>
        <w:rPr>
          <w:lang w:eastAsia="en-US"/>
        </w:rPr>
        <w:t xml:space="preserve">Nel modello di pagamento attivato presso il PSP, l'utilizzatore finale, se sprovvisto del Numero Avviso (che contiene il codice IUV), non risulta in grado di avviare il pagamento desiderato. Tale situazione rappresenta una limitazione sia per l'utilizzatore finale, sia per il sistema in generale. </w:t>
      </w:r>
      <w:r w:rsidR="00E51E0F" w:rsidRPr="00950570">
        <w:rPr>
          <w:lang w:eastAsia="en-US"/>
        </w:rPr>
        <w:t xml:space="preserve">Al fine di superare tali limitazioni è stato attivato il modello di pagamento illustrato dallo </w:t>
      </w:r>
      <w:r w:rsidR="00E51E0F" w:rsidRPr="00950570">
        <w:rPr>
          <w:i/>
          <w:lang w:eastAsia="en-US"/>
        </w:rPr>
        <w:t xml:space="preserve">Activity </w:t>
      </w:r>
      <w:r w:rsidR="00E51E0F" w:rsidRPr="00A406D9">
        <w:rPr>
          <w:i/>
          <w:lang w:eastAsia="en-US"/>
        </w:rPr>
        <w:t xml:space="preserve">diagram </w:t>
      </w:r>
      <w:r w:rsidR="00B76B33">
        <w:fldChar w:fldCharType="begin"/>
      </w:r>
      <w:r w:rsidR="00B76B33">
        <w:instrText xml:space="preserve"> REF _Ref488526278 \h  \* MERGEFORMAT </w:instrText>
      </w:r>
      <w:r w:rsidR="00B76B33">
        <w:fldChar w:fldCharType="separate"/>
      </w:r>
      <w:r w:rsidR="00266967" w:rsidRPr="00266967">
        <w:rPr>
          <w:bCs/>
        </w:rPr>
        <w:t xml:space="preserve">Figura </w:t>
      </w:r>
      <w:r w:rsidR="00266967" w:rsidRPr="00266967">
        <w:rPr>
          <w:bCs/>
          <w:noProof/>
        </w:rPr>
        <w:t>50</w:t>
      </w:r>
      <w:r w:rsidR="00B76B33">
        <w:fldChar w:fldCharType="end"/>
      </w:r>
      <w:r w:rsidR="00E51E0F" w:rsidRPr="00A406D9">
        <w:rPr>
          <w:lang w:eastAsia="en-US"/>
        </w:rPr>
        <w:t xml:space="preserve"> a pagina </w:t>
      </w:r>
      <w:r w:rsidR="00307FE2" w:rsidRPr="00A406D9">
        <w:rPr>
          <w:lang w:eastAsia="en-US"/>
        </w:rPr>
        <w:fldChar w:fldCharType="begin"/>
      </w:r>
      <w:r w:rsidR="00E51E0F" w:rsidRPr="00A406D9">
        <w:rPr>
          <w:lang w:eastAsia="en-US"/>
        </w:rPr>
        <w:instrText xml:space="preserve"> PAGEREF _Ref488526279 \h </w:instrText>
      </w:r>
      <w:r w:rsidR="00307FE2" w:rsidRPr="00A406D9">
        <w:rPr>
          <w:lang w:eastAsia="en-US"/>
        </w:rPr>
      </w:r>
      <w:r w:rsidR="00307FE2" w:rsidRPr="00A406D9">
        <w:rPr>
          <w:lang w:eastAsia="en-US"/>
        </w:rPr>
        <w:fldChar w:fldCharType="separate"/>
      </w:r>
      <w:r w:rsidR="00266967">
        <w:rPr>
          <w:noProof/>
          <w:lang w:eastAsia="en-US"/>
        </w:rPr>
        <w:t>182</w:t>
      </w:r>
      <w:r w:rsidR="00307FE2" w:rsidRPr="00A406D9">
        <w:rPr>
          <w:lang w:eastAsia="en-US"/>
        </w:rPr>
        <w:fldChar w:fldCharType="end"/>
      </w:r>
      <w:r w:rsidR="00E51E0F" w:rsidRPr="00A406D9">
        <w:rPr>
          <w:lang w:eastAsia="en-US"/>
        </w:rPr>
        <w:t>, sostanzialmente simile al processo di pagamento attivato presso i PSP presentato in precedenza</w:t>
      </w:r>
      <w:r w:rsidR="00E51E0F" w:rsidRPr="00950570">
        <w:rPr>
          <w:lang w:eastAsia="en-US"/>
        </w:rPr>
        <w:t>.</w:t>
      </w:r>
      <w:r w:rsidR="00E51E0F">
        <w:rPr>
          <w:lang w:eastAsia="en-US"/>
        </w:rPr>
        <w:t xml:space="preserve"> </w:t>
      </w:r>
    </w:p>
    <w:p w:rsidR="00E51E0F" w:rsidRDefault="00E51E0F" w:rsidP="00E51E0F">
      <w:pPr>
        <w:pStyle w:val="Normale2"/>
        <w:rPr>
          <w:lang w:eastAsia="en-US"/>
        </w:rPr>
      </w:pPr>
      <w:r>
        <w:rPr>
          <w:lang w:eastAsia="en-US"/>
        </w:rPr>
        <w:lastRenderedPageBreak/>
        <w:t xml:space="preserve">L'applicazione del modello sarà riservata a specifici servizi, di interesse generale, caratterizzati da un insieme di dati in possesso dell'utilizzatore finale che permettono di identificare univocamente il tipo di pagamento da effettuare. </w:t>
      </w:r>
    </w:p>
    <w:p w:rsidR="0066643F" w:rsidRDefault="0066643F" w:rsidP="0066643F">
      <w:pPr>
        <w:spacing w:before="120" w:after="120"/>
        <w:ind w:firstLine="284"/>
        <w:jc w:val="both"/>
        <w:rPr>
          <w:sz w:val="24"/>
          <w:szCs w:val="24"/>
        </w:rPr>
      </w:pPr>
      <w:r>
        <w:rPr>
          <w:sz w:val="24"/>
          <w:szCs w:val="24"/>
        </w:rPr>
        <w:t>Il flusso principale</w:t>
      </w:r>
      <w:r w:rsidRPr="0031438B">
        <w:rPr>
          <w:sz w:val="24"/>
          <w:szCs w:val="24"/>
        </w:rPr>
        <w:t xml:space="preserve"> </w:t>
      </w:r>
      <w:r>
        <w:rPr>
          <w:sz w:val="24"/>
          <w:szCs w:val="24"/>
        </w:rPr>
        <w:t>delle attività si articola sulla stessa falsariga del percorso "STANDARD" del modello 3 e prevede i seguenti passi:</w:t>
      </w:r>
      <w:r w:rsidRPr="00E42DF3">
        <w:rPr>
          <w:sz w:val="24"/>
          <w:szCs w:val="24"/>
        </w:rPr>
        <w:t xml:space="preserve"> </w:t>
      </w:r>
    </w:p>
    <w:p w:rsidR="00C05A48" w:rsidRPr="00A406D9" w:rsidRDefault="00C05A48" w:rsidP="00655E73">
      <w:pPr>
        <w:numPr>
          <w:ilvl w:val="0"/>
          <w:numId w:val="298"/>
        </w:numPr>
        <w:spacing w:before="60" w:after="60"/>
        <w:contextualSpacing/>
        <w:jc w:val="both"/>
        <w:rPr>
          <w:sz w:val="24"/>
          <w:szCs w:val="24"/>
        </w:rPr>
      </w:pPr>
      <w:r>
        <w:rPr>
          <w:i/>
          <w:sz w:val="24"/>
          <w:szCs w:val="24"/>
        </w:rPr>
        <w:t>Input dati alternativi</w:t>
      </w:r>
      <w:r>
        <w:rPr>
          <w:sz w:val="24"/>
          <w:szCs w:val="24"/>
        </w:rPr>
        <w:t xml:space="preserve">: </w:t>
      </w:r>
      <w:r w:rsidRPr="00E42DF3">
        <w:rPr>
          <w:sz w:val="24"/>
          <w:szCs w:val="24"/>
        </w:rPr>
        <w:t>l’utilizzatore finale</w:t>
      </w:r>
      <w:r>
        <w:rPr>
          <w:sz w:val="24"/>
          <w:szCs w:val="24"/>
        </w:rPr>
        <w:t xml:space="preserve">, che non dispone dell'avviso analogico o digitale, ma che possiede informazioni facilmente disponibili (ad esempio: la targa del proprio veicolo, il proprio codice fiscale, ecc.) utilizza il </w:t>
      </w:r>
      <w:r w:rsidRPr="00BA48D7">
        <w:rPr>
          <w:i/>
          <w:sz w:val="24"/>
          <w:szCs w:val="24"/>
        </w:rPr>
        <w:t>Front-End</w:t>
      </w:r>
      <w:r>
        <w:rPr>
          <w:sz w:val="24"/>
          <w:szCs w:val="24"/>
        </w:rPr>
        <w:t xml:space="preserve"> del PSP rappresentato dalle sue strutture sul territorio (sportelli fisici, punti di presenza, ATM, ecc.) oppure dalle applicazioni di </w:t>
      </w:r>
      <w:r w:rsidRPr="00D3305E">
        <w:rPr>
          <w:i/>
          <w:sz w:val="24"/>
          <w:szCs w:val="24"/>
        </w:rPr>
        <w:t>home banking</w:t>
      </w:r>
      <w:r>
        <w:rPr>
          <w:sz w:val="24"/>
          <w:szCs w:val="24"/>
        </w:rPr>
        <w:t xml:space="preserve"> o </w:t>
      </w:r>
      <w:r w:rsidRPr="00BE62F0">
        <w:rPr>
          <w:i/>
          <w:sz w:val="24"/>
          <w:szCs w:val="24"/>
        </w:rPr>
        <w:t>mobile app</w:t>
      </w:r>
      <w:r>
        <w:rPr>
          <w:sz w:val="24"/>
          <w:szCs w:val="24"/>
        </w:rPr>
        <w:t>;</w:t>
      </w:r>
      <w:r w:rsidRPr="00A406D9">
        <w:rPr>
          <w:i/>
          <w:sz w:val="24"/>
          <w:szCs w:val="24"/>
        </w:rPr>
        <w:t xml:space="preserve"> </w:t>
      </w:r>
    </w:p>
    <w:p w:rsidR="00854100" w:rsidRDefault="00C05A48" w:rsidP="00655E73">
      <w:pPr>
        <w:numPr>
          <w:ilvl w:val="0"/>
          <w:numId w:val="298"/>
        </w:numPr>
        <w:spacing w:before="60" w:after="60"/>
        <w:contextualSpacing/>
        <w:jc w:val="both"/>
        <w:rPr>
          <w:sz w:val="24"/>
          <w:szCs w:val="24"/>
        </w:rPr>
      </w:pPr>
      <w:r>
        <w:rPr>
          <w:i/>
          <w:sz w:val="24"/>
          <w:szCs w:val="24"/>
        </w:rPr>
        <w:t>Richiesta del Numero Avviso</w:t>
      </w:r>
      <w:r>
        <w:rPr>
          <w:sz w:val="24"/>
          <w:szCs w:val="24"/>
        </w:rPr>
        <w:t xml:space="preserve">: il </w:t>
      </w:r>
      <w:r>
        <w:rPr>
          <w:i/>
          <w:sz w:val="24"/>
          <w:szCs w:val="24"/>
        </w:rPr>
        <w:t>Back</w:t>
      </w:r>
      <w:r w:rsidRPr="000976D3">
        <w:rPr>
          <w:i/>
          <w:sz w:val="24"/>
          <w:szCs w:val="24"/>
        </w:rPr>
        <w:t>-end</w:t>
      </w:r>
      <w:r>
        <w:rPr>
          <w:sz w:val="24"/>
          <w:szCs w:val="24"/>
        </w:rPr>
        <w:t xml:space="preserve"> del PSP</w:t>
      </w:r>
      <w:r w:rsidRPr="00FB0EDC">
        <w:rPr>
          <w:sz w:val="24"/>
          <w:szCs w:val="24"/>
        </w:rPr>
        <w:t xml:space="preserve">, attraverso il NodoSPC, </w:t>
      </w:r>
      <w:r>
        <w:rPr>
          <w:sz w:val="24"/>
          <w:szCs w:val="24"/>
        </w:rPr>
        <w:t>invia</w:t>
      </w:r>
      <w:r w:rsidRPr="00FB0EDC">
        <w:rPr>
          <w:sz w:val="24"/>
          <w:szCs w:val="24"/>
        </w:rPr>
        <w:t xml:space="preserve"> </w:t>
      </w:r>
      <w:r>
        <w:rPr>
          <w:sz w:val="24"/>
          <w:szCs w:val="24"/>
        </w:rPr>
        <w:t xml:space="preserve">al </w:t>
      </w:r>
      <w:r>
        <w:rPr>
          <w:i/>
          <w:sz w:val="24"/>
          <w:szCs w:val="24"/>
        </w:rPr>
        <w:t>Back</w:t>
      </w:r>
      <w:r w:rsidRPr="000976D3">
        <w:rPr>
          <w:i/>
          <w:sz w:val="24"/>
          <w:szCs w:val="24"/>
        </w:rPr>
        <w:t>-end</w:t>
      </w:r>
      <w:r>
        <w:rPr>
          <w:sz w:val="24"/>
          <w:szCs w:val="24"/>
        </w:rPr>
        <w:t xml:space="preserve"> del</w:t>
      </w:r>
      <w:r w:rsidRPr="00FB0EDC">
        <w:rPr>
          <w:sz w:val="24"/>
          <w:szCs w:val="24"/>
        </w:rPr>
        <w:t xml:space="preserve">l'Ente Creditore </w:t>
      </w:r>
      <w:r>
        <w:rPr>
          <w:sz w:val="24"/>
          <w:szCs w:val="24"/>
        </w:rPr>
        <w:t>la richiesta di conoscere il numero avviso (vedi</w:t>
      </w:r>
      <w:r w:rsidR="00F65E61">
        <w:rPr>
          <w:sz w:val="24"/>
          <w:szCs w:val="24"/>
        </w:rPr>
        <w:t xml:space="preserve"> </w:t>
      </w:r>
      <w:r w:rsidR="00F65E61" w:rsidRPr="00F65E61">
        <w:rPr>
          <w:i/>
          <w:sz w:val="24"/>
          <w:szCs w:val="24"/>
        </w:rPr>
        <w:t>workflow</w:t>
      </w:r>
      <w:r w:rsidR="00F65E61">
        <w:rPr>
          <w:sz w:val="24"/>
          <w:szCs w:val="24"/>
        </w:rPr>
        <w:t xml:space="preserve"> di dettaglio relativo al diagramma di</w:t>
      </w:r>
      <w:r>
        <w:rPr>
          <w:sz w:val="24"/>
          <w:szCs w:val="24"/>
        </w:rPr>
        <w:t xml:space="preserve"> </w:t>
      </w:r>
      <w:r w:rsidR="00B76B33">
        <w:fldChar w:fldCharType="begin"/>
      </w:r>
      <w:r w:rsidR="00B76B33">
        <w:instrText xml:space="preserve"> REF _Ref488533918 \h  \* MERGEFORMAT </w:instrText>
      </w:r>
      <w:r w:rsidR="00B76B33">
        <w:fldChar w:fldCharType="separate"/>
      </w:r>
      <w:r w:rsidR="00266967" w:rsidRPr="00266967">
        <w:rPr>
          <w:bCs/>
          <w:sz w:val="24"/>
          <w:szCs w:val="24"/>
        </w:rPr>
        <w:t xml:space="preserve">Figura </w:t>
      </w:r>
      <w:r w:rsidR="00266967" w:rsidRPr="00266967">
        <w:rPr>
          <w:bCs/>
          <w:noProof/>
          <w:sz w:val="24"/>
          <w:szCs w:val="24"/>
        </w:rPr>
        <w:t>51</w:t>
      </w:r>
      <w:r w:rsidR="00B76B33">
        <w:fldChar w:fldCharType="end"/>
      </w:r>
      <w:r w:rsidRPr="00854100">
        <w:rPr>
          <w:sz w:val="24"/>
          <w:szCs w:val="24"/>
        </w:rPr>
        <w:t xml:space="preserve"> </w:t>
      </w:r>
      <w:r w:rsidRPr="00BF7482">
        <w:rPr>
          <w:sz w:val="24"/>
          <w:szCs w:val="24"/>
        </w:rPr>
        <w:t xml:space="preserve">a pagina </w:t>
      </w:r>
      <w:r w:rsidR="00307FE2">
        <w:rPr>
          <w:sz w:val="24"/>
          <w:szCs w:val="24"/>
        </w:rPr>
        <w:fldChar w:fldCharType="begin"/>
      </w:r>
      <w:r>
        <w:rPr>
          <w:sz w:val="24"/>
          <w:szCs w:val="24"/>
        </w:rPr>
        <w:instrText xml:space="preserve"> PAGEREF _Ref488533934 \h </w:instrText>
      </w:r>
      <w:r w:rsidR="00307FE2">
        <w:rPr>
          <w:sz w:val="24"/>
          <w:szCs w:val="24"/>
        </w:rPr>
      </w:r>
      <w:r w:rsidR="00307FE2">
        <w:rPr>
          <w:sz w:val="24"/>
          <w:szCs w:val="24"/>
        </w:rPr>
        <w:fldChar w:fldCharType="separate"/>
      </w:r>
      <w:r w:rsidR="00266967">
        <w:rPr>
          <w:noProof/>
          <w:sz w:val="24"/>
          <w:szCs w:val="24"/>
        </w:rPr>
        <w:t>183</w:t>
      </w:r>
      <w:r w:rsidR="00307FE2">
        <w:rPr>
          <w:sz w:val="24"/>
          <w:szCs w:val="24"/>
        </w:rPr>
        <w:fldChar w:fldCharType="end"/>
      </w:r>
      <w:r>
        <w:rPr>
          <w:sz w:val="24"/>
          <w:szCs w:val="24"/>
        </w:rPr>
        <w:t>);</w:t>
      </w:r>
    </w:p>
    <w:p w:rsidR="00854100" w:rsidRDefault="00854100" w:rsidP="00655E73">
      <w:pPr>
        <w:numPr>
          <w:ilvl w:val="0"/>
          <w:numId w:val="298"/>
        </w:numPr>
        <w:spacing w:before="60" w:after="60"/>
        <w:contextualSpacing/>
        <w:jc w:val="both"/>
        <w:rPr>
          <w:sz w:val="24"/>
          <w:szCs w:val="24"/>
        </w:rPr>
      </w:pPr>
      <w:r>
        <w:rPr>
          <w:i/>
          <w:sz w:val="24"/>
          <w:szCs w:val="24"/>
        </w:rPr>
        <w:t>Conferma del pagamento</w:t>
      </w:r>
      <w:r>
        <w:rPr>
          <w:sz w:val="24"/>
          <w:szCs w:val="24"/>
        </w:rPr>
        <w:t xml:space="preserve">: in questa fase l'utilizzatore finale interagisce con il </w:t>
      </w:r>
      <w:r>
        <w:rPr>
          <w:i/>
          <w:sz w:val="24"/>
          <w:szCs w:val="24"/>
        </w:rPr>
        <w:t>Front-End</w:t>
      </w:r>
      <w:r>
        <w:rPr>
          <w:sz w:val="24"/>
          <w:szCs w:val="24"/>
        </w:rPr>
        <w:t xml:space="preserve"> del PSP e decide se effettuare il pagamento o abbandonare la transazione;</w:t>
      </w:r>
    </w:p>
    <w:p w:rsidR="0066643F" w:rsidRDefault="00854100" w:rsidP="00655E73">
      <w:pPr>
        <w:numPr>
          <w:ilvl w:val="0"/>
          <w:numId w:val="298"/>
        </w:numPr>
        <w:spacing w:before="60" w:after="60"/>
        <w:contextualSpacing/>
        <w:jc w:val="both"/>
        <w:rPr>
          <w:sz w:val="24"/>
          <w:szCs w:val="24"/>
        </w:rPr>
      </w:pPr>
      <w:r>
        <w:rPr>
          <w:i/>
          <w:sz w:val="24"/>
          <w:szCs w:val="24"/>
        </w:rPr>
        <w:t>Stampa dell'attestato</w:t>
      </w:r>
      <w:r w:rsidRPr="00601B85">
        <w:rPr>
          <w:i/>
          <w:sz w:val="24"/>
          <w:szCs w:val="24"/>
        </w:rPr>
        <w:t xml:space="preserve">: il </w:t>
      </w:r>
      <w:r>
        <w:rPr>
          <w:i/>
          <w:sz w:val="24"/>
          <w:szCs w:val="24"/>
        </w:rPr>
        <w:t>Front-end</w:t>
      </w:r>
      <w:r w:rsidRPr="00601B85">
        <w:rPr>
          <w:i/>
          <w:sz w:val="24"/>
          <w:szCs w:val="24"/>
        </w:rPr>
        <w:t xml:space="preserve"> </w:t>
      </w:r>
      <w:r w:rsidRPr="00601B85">
        <w:rPr>
          <w:sz w:val="24"/>
          <w:szCs w:val="24"/>
        </w:rPr>
        <w:t xml:space="preserve">del PSP </w:t>
      </w:r>
      <w:r>
        <w:rPr>
          <w:sz w:val="24"/>
          <w:szCs w:val="24"/>
        </w:rPr>
        <w:t xml:space="preserve">stampa l'attestato di pagamento (vedi § </w:t>
      </w:r>
      <w:r w:rsidR="00307FE2">
        <w:rPr>
          <w:sz w:val="24"/>
          <w:szCs w:val="24"/>
        </w:rPr>
        <w:fldChar w:fldCharType="begin"/>
      </w:r>
      <w:r>
        <w:rPr>
          <w:sz w:val="24"/>
          <w:szCs w:val="24"/>
        </w:rPr>
        <w:instrText xml:space="preserve"> REF _Ref433133607 \r \h </w:instrText>
      </w:r>
      <w:r w:rsidR="00307FE2">
        <w:rPr>
          <w:sz w:val="24"/>
          <w:szCs w:val="24"/>
        </w:rPr>
      </w:r>
      <w:r w:rsidR="00307FE2">
        <w:rPr>
          <w:sz w:val="24"/>
          <w:szCs w:val="24"/>
        </w:rPr>
        <w:fldChar w:fldCharType="separate"/>
      </w:r>
      <w:r w:rsidR="00266967">
        <w:rPr>
          <w:sz w:val="24"/>
          <w:szCs w:val="24"/>
        </w:rPr>
        <w:t>2.5</w:t>
      </w:r>
      <w:r w:rsidR="00307FE2">
        <w:rPr>
          <w:sz w:val="24"/>
          <w:szCs w:val="24"/>
        </w:rPr>
        <w:fldChar w:fldCharType="end"/>
      </w:r>
      <w:r>
        <w:rPr>
          <w:sz w:val="24"/>
          <w:szCs w:val="24"/>
        </w:rPr>
        <w:t>) da consegnare all'utilizzatore finale</w:t>
      </w:r>
      <w:r w:rsidRPr="00601B85">
        <w:rPr>
          <w:i/>
          <w:sz w:val="24"/>
          <w:szCs w:val="24"/>
        </w:rPr>
        <w:t>;</w:t>
      </w:r>
      <w:r w:rsidR="0066643F" w:rsidRPr="0066643F">
        <w:rPr>
          <w:sz w:val="24"/>
          <w:szCs w:val="24"/>
        </w:rPr>
        <w:t xml:space="preserve"> </w:t>
      </w:r>
    </w:p>
    <w:p w:rsidR="0066643F" w:rsidRPr="00601B85" w:rsidRDefault="0066643F" w:rsidP="00655E73">
      <w:pPr>
        <w:numPr>
          <w:ilvl w:val="0"/>
          <w:numId w:val="298"/>
        </w:numPr>
        <w:spacing w:before="60" w:after="60"/>
        <w:jc w:val="both"/>
        <w:rPr>
          <w:i/>
          <w:sz w:val="24"/>
          <w:szCs w:val="24"/>
        </w:rPr>
      </w:pPr>
      <w:r>
        <w:rPr>
          <w:i/>
          <w:sz w:val="24"/>
          <w:szCs w:val="24"/>
        </w:rPr>
        <w:t>Attivazione del pagamento</w:t>
      </w:r>
      <w:r>
        <w:rPr>
          <w:sz w:val="24"/>
          <w:szCs w:val="24"/>
        </w:rPr>
        <w:t xml:space="preserve">: il </w:t>
      </w:r>
      <w:r>
        <w:rPr>
          <w:i/>
          <w:sz w:val="24"/>
          <w:szCs w:val="24"/>
        </w:rPr>
        <w:t>Back-end</w:t>
      </w:r>
      <w:r>
        <w:rPr>
          <w:sz w:val="24"/>
          <w:szCs w:val="24"/>
        </w:rPr>
        <w:t xml:space="preserve"> del PSP, attraverso il NodoSPC, invia al </w:t>
      </w:r>
      <w:r>
        <w:rPr>
          <w:i/>
          <w:sz w:val="24"/>
          <w:szCs w:val="24"/>
        </w:rPr>
        <w:t>Back-end</w:t>
      </w:r>
      <w:r>
        <w:rPr>
          <w:sz w:val="24"/>
          <w:szCs w:val="24"/>
        </w:rPr>
        <w:t xml:space="preserve"> dell'Ente Creditore la richiesta di ricevere la RPT associata all'avviso verificato</w:t>
      </w:r>
      <w:r w:rsidRPr="00812C8D">
        <w:rPr>
          <w:sz w:val="24"/>
          <w:szCs w:val="24"/>
        </w:rPr>
        <w:t xml:space="preserve"> </w:t>
      </w:r>
      <w:r>
        <w:rPr>
          <w:sz w:val="24"/>
          <w:szCs w:val="24"/>
        </w:rPr>
        <w:t>dal sistema;</w:t>
      </w:r>
    </w:p>
    <w:p w:rsidR="00950570" w:rsidRDefault="00950570" w:rsidP="00655E73">
      <w:pPr>
        <w:numPr>
          <w:ilvl w:val="0"/>
          <w:numId w:val="298"/>
        </w:numPr>
        <w:spacing w:before="60" w:after="120"/>
        <w:ind w:left="714" w:hanging="357"/>
        <w:jc w:val="both"/>
        <w:rPr>
          <w:sz w:val="24"/>
          <w:szCs w:val="24"/>
        </w:rPr>
      </w:pPr>
      <w:r>
        <w:rPr>
          <w:i/>
          <w:sz w:val="24"/>
          <w:szCs w:val="24"/>
        </w:rPr>
        <w:t>Chiusura della transazione</w:t>
      </w:r>
      <w:r>
        <w:rPr>
          <w:sz w:val="24"/>
          <w:szCs w:val="24"/>
        </w:rPr>
        <w:t>:</w:t>
      </w:r>
      <w:r w:rsidRPr="00AA513F">
        <w:rPr>
          <w:sz w:val="24"/>
          <w:szCs w:val="24"/>
        </w:rPr>
        <w:t xml:space="preserve"> </w:t>
      </w:r>
      <w:r w:rsidR="004E2104">
        <w:rPr>
          <w:sz w:val="24"/>
          <w:szCs w:val="24"/>
        </w:rPr>
        <w:t xml:space="preserve">vedi stesso passo al § </w:t>
      </w:r>
      <w:r w:rsidR="00307FE2">
        <w:rPr>
          <w:sz w:val="24"/>
          <w:szCs w:val="24"/>
        </w:rPr>
        <w:fldChar w:fldCharType="begin"/>
      </w:r>
      <w:r w:rsidR="00783485">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Pr>
          <w:sz w:val="24"/>
          <w:szCs w:val="24"/>
        </w:rPr>
        <w:t>.</w:t>
      </w:r>
    </w:p>
    <w:p w:rsidR="000C3815" w:rsidRDefault="00513ED7" w:rsidP="00005F64">
      <w:pPr>
        <w:tabs>
          <w:tab w:val="num" w:pos="434"/>
        </w:tabs>
        <w:spacing w:before="60" w:after="60"/>
        <w:jc w:val="center"/>
        <w:rPr>
          <w:sz w:val="24"/>
          <w:szCs w:val="24"/>
        </w:rPr>
      </w:pPr>
      <w:r w:rsidRPr="00513ED7">
        <w:rPr>
          <w:noProof/>
          <w:sz w:val="24"/>
          <w:szCs w:val="24"/>
        </w:rPr>
        <w:drawing>
          <wp:inline distT="0" distB="0" distL="0" distR="0">
            <wp:extent cx="5400000" cy="3394529"/>
            <wp:effectExtent l="19050" t="0" r="0" b="0"/>
            <wp:docPr id="56" name="Immagin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8" name="Picture 2" descr="PlantUML diagram"/>
                    <pic:cNvPicPr>
                      <a:picLocks noChangeAspect="1" noChangeArrowheads="1"/>
                    </pic:cNvPicPr>
                  </pic:nvPicPr>
                  <pic:blipFill>
                    <a:blip r:embed="rId221"/>
                    <a:srcRect/>
                    <a:stretch>
                      <a:fillRect/>
                    </a:stretch>
                  </pic:blipFill>
                  <pic:spPr bwMode="auto">
                    <a:xfrm>
                      <a:off x="0" y="0"/>
                      <a:ext cx="5400000" cy="3394529"/>
                    </a:xfrm>
                    <a:prstGeom prst="rect">
                      <a:avLst/>
                    </a:prstGeom>
                    <a:noFill/>
                  </pic:spPr>
                </pic:pic>
              </a:graphicData>
            </a:graphic>
          </wp:inline>
        </w:drawing>
      </w:r>
    </w:p>
    <w:p w:rsidR="00A5115B" w:rsidRDefault="00BE4E15" w:rsidP="00BE4E15">
      <w:pPr>
        <w:spacing w:before="120" w:after="120"/>
        <w:jc w:val="center"/>
        <w:rPr>
          <w:b/>
          <w:bCs/>
          <w:sz w:val="24"/>
          <w:szCs w:val="24"/>
        </w:rPr>
      </w:pPr>
      <w:bookmarkStart w:id="92" w:name="_Ref488533918"/>
      <w:bookmarkStart w:id="93" w:name="_Ref488533934"/>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51</w:t>
      </w:r>
      <w:r w:rsidR="00307FE2" w:rsidRPr="00E42DF3">
        <w:rPr>
          <w:b/>
          <w:bCs/>
          <w:sz w:val="24"/>
          <w:szCs w:val="24"/>
        </w:rPr>
        <w:fldChar w:fldCharType="end"/>
      </w:r>
      <w:bookmarkEnd w:id="92"/>
      <w:r w:rsidRPr="00E42DF3">
        <w:rPr>
          <w:b/>
          <w:bCs/>
          <w:sz w:val="24"/>
          <w:szCs w:val="24"/>
        </w:rPr>
        <w:t xml:space="preserve"> – </w:t>
      </w:r>
      <w:r w:rsidRPr="00C32446">
        <w:rPr>
          <w:b/>
          <w:bCs/>
          <w:i/>
          <w:sz w:val="24"/>
          <w:szCs w:val="24"/>
        </w:rPr>
        <w:t xml:space="preserve">Sequence diagram </w:t>
      </w:r>
      <w:r>
        <w:rPr>
          <w:b/>
          <w:bCs/>
          <w:sz w:val="24"/>
          <w:szCs w:val="24"/>
        </w:rPr>
        <w:t>della fase di richiesta del Numero Avviso</w:t>
      </w:r>
      <w:bookmarkEnd w:id="93"/>
      <w:r>
        <w:rPr>
          <w:b/>
          <w:bCs/>
          <w:sz w:val="24"/>
          <w:szCs w:val="24"/>
        </w:rPr>
        <w:t xml:space="preserve"> </w:t>
      </w:r>
    </w:p>
    <w:p w:rsidR="00CE224B" w:rsidRDefault="00CE224B" w:rsidP="00CE224B">
      <w:pPr>
        <w:spacing w:before="120" w:after="120"/>
        <w:ind w:firstLine="284"/>
        <w:jc w:val="both"/>
        <w:rPr>
          <w:sz w:val="24"/>
          <w:szCs w:val="24"/>
        </w:rPr>
      </w:pPr>
      <w:r>
        <w:rPr>
          <w:sz w:val="24"/>
          <w:szCs w:val="24"/>
        </w:rPr>
        <w:t xml:space="preserve">Per il resto del </w:t>
      </w:r>
      <w:r w:rsidRPr="00896EB4">
        <w:rPr>
          <w:i/>
          <w:sz w:val="24"/>
          <w:szCs w:val="24"/>
        </w:rPr>
        <w:t>workflow</w:t>
      </w:r>
      <w:r>
        <w:rPr>
          <w:sz w:val="24"/>
          <w:szCs w:val="24"/>
        </w:rPr>
        <w:t>, si faccia riferimento ai processi ed ai passi definiti per il percorso "</w:t>
      </w:r>
      <w:r w:rsidRPr="00FC7CED">
        <w:rPr>
          <w:sz w:val="24"/>
          <w:szCs w:val="24"/>
        </w:rPr>
        <w:t>STANDARD</w:t>
      </w:r>
      <w:r>
        <w:rPr>
          <w:sz w:val="24"/>
          <w:szCs w:val="24"/>
        </w:rPr>
        <w:t>".</w:t>
      </w:r>
    </w:p>
    <w:p w:rsidR="00BE4E15" w:rsidRDefault="00BE4E15" w:rsidP="00BE4E15">
      <w:pPr>
        <w:widowControl w:val="0"/>
        <w:spacing w:before="120" w:after="120"/>
        <w:ind w:firstLine="284"/>
        <w:jc w:val="both"/>
        <w:rPr>
          <w:sz w:val="24"/>
          <w:szCs w:val="24"/>
        </w:rPr>
      </w:pPr>
      <w:r>
        <w:rPr>
          <w:sz w:val="24"/>
          <w:szCs w:val="24"/>
        </w:rPr>
        <w:t xml:space="preserve">Il </w:t>
      </w:r>
      <w:r w:rsidRPr="00BF7482">
        <w:rPr>
          <w:i/>
          <w:sz w:val="24"/>
          <w:szCs w:val="24"/>
        </w:rPr>
        <w:t>workflow</w:t>
      </w:r>
      <w:r>
        <w:rPr>
          <w:sz w:val="24"/>
          <w:szCs w:val="24"/>
        </w:rPr>
        <w:t xml:space="preserve"> del processo della richiesta del Numero Avviso è indi</w:t>
      </w:r>
      <w:r w:rsidRPr="00854100">
        <w:rPr>
          <w:sz w:val="24"/>
          <w:szCs w:val="24"/>
        </w:rPr>
        <w:t xml:space="preserve">cato in </w:t>
      </w:r>
      <w:r w:rsidR="00B76B33">
        <w:fldChar w:fldCharType="begin"/>
      </w:r>
      <w:r w:rsidR="00B76B33">
        <w:instrText xml:space="preserve"> REF _Ref488533918 \h  \* MERGEFORMAT </w:instrText>
      </w:r>
      <w:r w:rsidR="00B76B33">
        <w:fldChar w:fldCharType="separate"/>
      </w:r>
      <w:r w:rsidR="00266967" w:rsidRPr="00266967">
        <w:rPr>
          <w:bCs/>
          <w:sz w:val="24"/>
          <w:szCs w:val="24"/>
        </w:rPr>
        <w:t xml:space="preserve">Figura </w:t>
      </w:r>
      <w:r w:rsidR="00266967" w:rsidRPr="00266967">
        <w:rPr>
          <w:bCs/>
          <w:noProof/>
          <w:sz w:val="24"/>
          <w:szCs w:val="24"/>
        </w:rPr>
        <w:t>51</w:t>
      </w:r>
      <w:r w:rsidR="00B76B33">
        <w:fldChar w:fldCharType="end"/>
      </w:r>
      <w:r w:rsidRPr="00854100">
        <w:rPr>
          <w:sz w:val="24"/>
          <w:szCs w:val="24"/>
        </w:rPr>
        <w:t xml:space="preserve"> </w:t>
      </w:r>
      <w:r w:rsidRPr="00BF7482">
        <w:rPr>
          <w:sz w:val="24"/>
          <w:szCs w:val="24"/>
        </w:rPr>
        <w:t xml:space="preserve">a pagina </w:t>
      </w:r>
      <w:r w:rsidR="00307FE2">
        <w:rPr>
          <w:sz w:val="24"/>
          <w:szCs w:val="24"/>
        </w:rPr>
        <w:fldChar w:fldCharType="begin"/>
      </w:r>
      <w:r>
        <w:rPr>
          <w:sz w:val="24"/>
          <w:szCs w:val="24"/>
        </w:rPr>
        <w:instrText xml:space="preserve"> PAGEREF _Ref488533934 \h </w:instrText>
      </w:r>
      <w:r w:rsidR="00307FE2">
        <w:rPr>
          <w:sz w:val="24"/>
          <w:szCs w:val="24"/>
        </w:rPr>
      </w:r>
      <w:r w:rsidR="00307FE2">
        <w:rPr>
          <w:sz w:val="24"/>
          <w:szCs w:val="24"/>
        </w:rPr>
        <w:fldChar w:fldCharType="separate"/>
      </w:r>
      <w:r w:rsidR="00266967">
        <w:rPr>
          <w:noProof/>
          <w:sz w:val="24"/>
          <w:szCs w:val="24"/>
        </w:rPr>
        <w:t>183</w:t>
      </w:r>
      <w:r w:rsidR="00307FE2">
        <w:rPr>
          <w:sz w:val="24"/>
          <w:szCs w:val="24"/>
        </w:rPr>
        <w:fldChar w:fldCharType="end"/>
      </w:r>
      <w:r>
        <w:rPr>
          <w:sz w:val="24"/>
          <w:szCs w:val="24"/>
        </w:rPr>
        <w:t xml:space="preserve"> </w:t>
      </w:r>
      <w:r w:rsidRPr="00BF7482">
        <w:rPr>
          <w:sz w:val="24"/>
          <w:szCs w:val="24"/>
        </w:rPr>
        <w:t>e prevede</w:t>
      </w:r>
      <w:r>
        <w:rPr>
          <w:sz w:val="24"/>
          <w:szCs w:val="24"/>
        </w:rPr>
        <w:t xml:space="preserve"> i seguenti passi:</w:t>
      </w:r>
    </w:p>
    <w:p w:rsidR="009100A7" w:rsidRDefault="009100A7" w:rsidP="00655E73">
      <w:pPr>
        <w:numPr>
          <w:ilvl w:val="0"/>
          <w:numId w:val="248"/>
        </w:numPr>
        <w:spacing w:before="60" w:after="60"/>
        <w:ind w:left="709" w:hanging="425"/>
        <w:contextualSpacing/>
        <w:jc w:val="both"/>
        <w:rPr>
          <w:sz w:val="24"/>
          <w:szCs w:val="24"/>
        </w:rPr>
      </w:pPr>
      <w:r>
        <w:rPr>
          <w:sz w:val="24"/>
          <w:szCs w:val="24"/>
        </w:rPr>
        <w:t xml:space="preserve">la componente di </w:t>
      </w:r>
      <w:r w:rsidR="00052280">
        <w:rPr>
          <w:i/>
          <w:sz w:val="24"/>
          <w:szCs w:val="24"/>
        </w:rPr>
        <w:t>F</w:t>
      </w:r>
      <w:r>
        <w:rPr>
          <w:i/>
          <w:sz w:val="24"/>
          <w:szCs w:val="24"/>
        </w:rPr>
        <w:t>ront-end</w:t>
      </w:r>
      <w:r>
        <w:rPr>
          <w:sz w:val="24"/>
          <w:szCs w:val="24"/>
        </w:rPr>
        <w:t xml:space="preserve"> del PSP inoltra </w:t>
      </w:r>
      <w:r w:rsidR="00052280">
        <w:rPr>
          <w:sz w:val="24"/>
          <w:szCs w:val="24"/>
        </w:rPr>
        <w:t>i dati specifici del servizio (ad esempio. targa del veicolo e Regione di residenza), inseriti dall'utilizzatore finale,</w:t>
      </w:r>
      <w:r>
        <w:rPr>
          <w:sz w:val="24"/>
          <w:szCs w:val="24"/>
        </w:rPr>
        <w:t xml:space="preserve"> alla componente di </w:t>
      </w:r>
      <w:r>
        <w:rPr>
          <w:i/>
          <w:sz w:val="24"/>
          <w:szCs w:val="24"/>
        </w:rPr>
        <w:t>Back-end</w:t>
      </w:r>
      <w:r>
        <w:rPr>
          <w:sz w:val="24"/>
          <w:szCs w:val="24"/>
        </w:rPr>
        <w:t xml:space="preserve"> del PSP che predispone l'apposito file XML dedicato al servizio;</w:t>
      </w:r>
    </w:p>
    <w:p w:rsidR="00BE4E15" w:rsidRDefault="00BE4E15" w:rsidP="00655E73">
      <w:pPr>
        <w:numPr>
          <w:ilvl w:val="0"/>
          <w:numId w:val="248"/>
        </w:numPr>
        <w:spacing w:before="60" w:after="60"/>
        <w:ind w:left="709" w:hanging="425"/>
        <w:contextualSpacing/>
        <w:jc w:val="both"/>
        <w:rPr>
          <w:sz w:val="24"/>
          <w:szCs w:val="24"/>
        </w:rPr>
      </w:pPr>
      <w:r>
        <w:rPr>
          <w:sz w:val="24"/>
          <w:szCs w:val="24"/>
        </w:rPr>
        <w:lastRenderedPageBreak/>
        <w:t xml:space="preserve">la componente di </w:t>
      </w:r>
      <w:r>
        <w:rPr>
          <w:i/>
          <w:sz w:val="24"/>
          <w:szCs w:val="24"/>
        </w:rPr>
        <w:t>Back-end</w:t>
      </w:r>
      <w:r>
        <w:rPr>
          <w:sz w:val="24"/>
          <w:szCs w:val="24"/>
        </w:rPr>
        <w:t xml:space="preserve"> del PSP invoca la primitiva </w:t>
      </w:r>
      <w:r>
        <w:rPr>
          <w:rFonts w:asciiTheme="minorHAnsi" w:hAnsiTheme="minorHAnsi" w:cstheme="minorHAnsi"/>
          <w:b/>
          <w:i/>
          <w:sz w:val="24"/>
          <w:szCs w:val="24"/>
        </w:rPr>
        <w:t>nodo</w:t>
      </w:r>
      <w:r w:rsidR="009100A7" w:rsidRPr="009100A7">
        <w:rPr>
          <w:rFonts w:asciiTheme="minorHAnsi" w:hAnsiTheme="minorHAnsi" w:cstheme="minorHAnsi"/>
          <w:b/>
          <w:i/>
          <w:sz w:val="24"/>
          <w:szCs w:val="24"/>
        </w:rPr>
        <w:t>ChiediNumeroAvviso</w:t>
      </w:r>
      <w:r>
        <w:rPr>
          <w:rFonts w:asciiTheme="minorHAnsi" w:hAnsiTheme="minorHAnsi" w:cstheme="minorHAnsi"/>
          <w:b/>
          <w:i/>
          <w:sz w:val="24"/>
          <w:szCs w:val="24"/>
        </w:rPr>
        <w:t xml:space="preserve"> </w:t>
      </w:r>
      <w:r>
        <w:rPr>
          <w:sz w:val="24"/>
          <w:szCs w:val="24"/>
        </w:rPr>
        <w:t xml:space="preserve">(vedi § </w:t>
      </w:r>
      <w:r w:rsidR="00B76B33">
        <w:fldChar w:fldCharType="begin"/>
      </w:r>
      <w:r w:rsidR="00B76B33">
        <w:instrText xml:space="preserve"> REF _Ref488703025 \r \h  \* MERGEFORMAT </w:instrText>
      </w:r>
      <w:r w:rsidR="00B76B33">
        <w:fldChar w:fldCharType="separate"/>
      </w:r>
      <w:r w:rsidR="00266967" w:rsidRPr="00266967">
        <w:rPr>
          <w:sz w:val="24"/>
          <w:szCs w:val="24"/>
        </w:rPr>
        <w:t>9.2.3.4</w:t>
      </w:r>
      <w:r w:rsidR="00B76B33">
        <w:fldChar w:fldCharType="end"/>
      </w:r>
      <w:r w:rsidRPr="005720AC">
        <w:rPr>
          <w:sz w:val="24"/>
          <w:szCs w:val="24"/>
        </w:rPr>
        <w:t xml:space="preserve">) </w:t>
      </w:r>
      <w:r w:rsidR="009100A7" w:rsidRPr="005720AC">
        <w:rPr>
          <w:sz w:val="24"/>
          <w:szCs w:val="24"/>
        </w:rPr>
        <w:t>forn</w:t>
      </w:r>
      <w:r w:rsidR="009100A7">
        <w:rPr>
          <w:sz w:val="24"/>
          <w:szCs w:val="24"/>
        </w:rPr>
        <w:t>endo i file XML sopra indicato</w:t>
      </w:r>
      <w:r>
        <w:rPr>
          <w:sz w:val="24"/>
          <w:szCs w:val="24"/>
        </w:rPr>
        <w:t>;</w:t>
      </w:r>
    </w:p>
    <w:p w:rsidR="00BE4E15" w:rsidRDefault="00BE4E15" w:rsidP="00655E73">
      <w:pPr>
        <w:numPr>
          <w:ilvl w:val="0"/>
          <w:numId w:val="248"/>
        </w:numPr>
        <w:spacing w:before="60" w:after="60"/>
        <w:ind w:left="709" w:hanging="425"/>
        <w:contextualSpacing/>
        <w:jc w:val="both"/>
        <w:rPr>
          <w:sz w:val="24"/>
          <w:szCs w:val="24"/>
        </w:rPr>
      </w:pPr>
      <w:r>
        <w:rPr>
          <w:sz w:val="24"/>
          <w:szCs w:val="24"/>
        </w:rPr>
        <w:t>la componente FESP del NodoSPC valida la richiesta;</w:t>
      </w:r>
    </w:p>
    <w:p w:rsidR="00BE4E15" w:rsidRDefault="00BE4E15" w:rsidP="00BE4E15">
      <w:pPr>
        <w:spacing w:before="120" w:after="120"/>
        <w:ind w:firstLine="284"/>
        <w:jc w:val="both"/>
        <w:rPr>
          <w:b/>
          <w:sz w:val="24"/>
          <w:szCs w:val="24"/>
        </w:rPr>
      </w:pPr>
      <w:r>
        <w:rPr>
          <w:b/>
          <w:sz w:val="24"/>
          <w:szCs w:val="24"/>
        </w:rPr>
        <w:t>caso di richiesta validata:</w:t>
      </w:r>
    </w:p>
    <w:p w:rsidR="00BE4E15" w:rsidRDefault="00BE4E15" w:rsidP="00655E73">
      <w:pPr>
        <w:numPr>
          <w:ilvl w:val="0"/>
          <w:numId w:val="248"/>
        </w:numPr>
        <w:spacing w:before="60" w:after="60"/>
        <w:ind w:left="709" w:hanging="425"/>
        <w:contextualSpacing/>
        <w:jc w:val="both"/>
        <w:rPr>
          <w:sz w:val="24"/>
          <w:szCs w:val="24"/>
        </w:rPr>
      </w:pPr>
      <w:r>
        <w:rPr>
          <w:sz w:val="24"/>
          <w:szCs w:val="24"/>
        </w:rPr>
        <w:t xml:space="preserve">la componente FESP del NodoSPC provvede all’inoltro della richiesta di </w:t>
      </w:r>
      <w:r w:rsidR="00052280">
        <w:rPr>
          <w:sz w:val="24"/>
          <w:szCs w:val="24"/>
        </w:rPr>
        <w:t>Numero Avviso</w:t>
      </w:r>
      <w:r>
        <w:rPr>
          <w:sz w:val="24"/>
          <w:szCs w:val="24"/>
        </w:rPr>
        <w:t xml:space="preserve"> alla componente di </w:t>
      </w:r>
      <w:r>
        <w:rPr>
          <w:i/>
          <w:sz w:val="24"/>
          <w:szCs w:val="24"/>
        </w:rPr>
        <w:t>Back-end</w:t>
      </w:r>
      <w:r>
        <w:rPr>
          <w:sz w:val="24"/>
          <w:szCs w:val="24"/>
        </w:rPr>
        <w:t xml:space="preserve"> dell'Ente Creditore con la primitiva </w:t>
      </w:r>
      <w:r>
        <w:rPr>
          <w:rFonts w:asciiTheme="minorHAnsi" w:hAnsiTheme="minorHAnsi"/>
          <w:b/>
          <w:i/>
          <w:sz w:val="24"/>
          <w:szCs w:val="24"/>
        </w:rPr>
        <w:t>paa</w:t>
      </w:r>
      <w:r w:rsidR="009100A7" w:rsidRPr="009100A7">
        <w:rPr>
          <w:rFonts w:asciiTheme="minorHAnsi" w:hAnsiTheme="minorHAnsi"/>
          <w:b/>
          <w:i/>
          <w:sz w:val="24"/>
          <w:szCs w:val="24"/>
        </w:rPr>
        <w:t>ChiediNumeroAvviso</w:t>
      </w:r>
      <w:r>
        <w:rPr>
          <w:sz w:val="24"/>
          <w:szCs w:val="24"/>
        </w:rPr>
        <w:t xml:space="preserve"> (vedi </w:t>
      </w:r>
      <w:r w:rsidRPr="005720AC">
        <w:rPr>
          <w:sz w:val="24"/>
          <w:szCs w:val="24"/>
        </w:rPr>
        <w:t xml:space="preserve">§ </w:t>
      </w:r>
      <w:r w:rsidR="00307FE2">
        <w:fldChar w:fldCharType="begin"/>
      </w:r>
      <w:r w:rsidR="005720AC">
        <w:rPr>
          <w:sz w:val="24"/>
          <w:szCs w:val="24"/>
        </w:rPr>
        <w:instrText xml:space="preserve"> REF _Ref488703111 \r \h </w:instrText>
      </w:r>
      <w:r w:rsidR="00307FE2">
        <w:fldChar w:fldCharType="separate"/>
      </w:r>
      <w:r w:rsidR="00266967">
        <w:rPr>
          <w:sz w:val="24"/>
          <w:szCs w:val="24"/>
        </w:rPr>
        <w:t>8.2.3.4</w:t>
      </w:r>
      <w:r w:rsidR="00307FE2">
        <w:fldChar w:fldCharType="end"/>
      </w:r>
      <w:r w:rsidRPr="005720AC">
        <w:rPr>
          <w:sz w:val="24"/>
          <w:szCs w:val="24"/>
        </w:rPr>
        <w:t>);</w:t>
      </w:r>
    </w:p>
    <w:p w:rsidR="00BE4E15" w:rsidRDefault="00052280" w:rsidP="00655E73">
      <w:pPr>
        <w:numPr>
          <w:ilvl w:val="0"/>
          <w:numId w:val="248"/>
        </w:numPr>
        <w:spacing w:before="60" w:after="120"/>
        <w:ind w:left="709" w:hanging="425"/>
        <w:jc w:val="both"/>
        <w:rPr>
          <w:sz w:val="24"/>
          <w:szCs w:val="24"/>
        </w:rPr>
      </w:pPr>
      <w:r>
        <w:rPr>
          <w:sz w:val="24"/>
          <w:szCs w:val="24"/>
        </w:rPr>
        <w:t xml:space="preserve">la componente di </w:t>
      </w:r>
      <w:r>
        <w:rPr>
          <w:i/>
          <w:sz w:val="24"/>
          <w:szCs w:val="24"/>
        </w:rPr>
        <w:t>Back-end</w:t>
      </w:r>
      <w:r>
        <w:rPr>
          <w:sz w:val="24"/>
          <w:szCs w:val="24"/>
        </w:rPr>
        <w:t xml:space="preserve"> dell'Ente Creditore verifica la presenza del dovuto sugli archivi dello specifico servizio invocato</w:t>
      </w:r>
      <w:r w:rsidR="00BE4E15">
        <w:rPr>
          <w:sz w:val="24"/>
          <w:szCs w:val="24"/>
        </w:rPr>
        <w:t>;</w:t>
      </w:r>
    </w:p>
    <w:p w:rsidR="00052280" w:rsidRPr="00052280" w:rsidRDefault="00052280" w:rsidP="00CA6271">
      <w:pPr>
        <w:spacing w:before="60" w:after="120"/>
        <w:ind w:left="1276" w:hanging="567"/>
        <w:jc w:val="both"/>
        <w:rPr>
          <w:sz w:val="24"/>
          <w:szCs w:val="24"/>
          <w:u w:val="single"/>
        </w:rPr>
      </w:pPr>
      <w:r w:rsidRPr="00052280">
        <w:rPr>
          <w:sz w:val="24"/>
          <w:szCs w:val="24"/>
          <w:u w:val="single"/>
        </w:rPr>
        <w:t>Caso di dovuto presente su DB servizio</w:t>
      </w:r>
    </w:p>
    <w:p w:rsidR="00BE4E15" w:rsidRDefault="00BE4E15" w:rsidP="00655E73">
      <w:pPr>
        <w:numPr>
          <w:ilvl w:val="0"/>
          <w:numId w:val="248"/>
        </w:numPr>
        <w:spacing w:before="60" w:after="60"/>
        <w:ind w:left="1276" w:hanging="567"/>
        <w:contextualSpacing/>
        <w:jc w:val="both"/>
        <w:rPr>
          <w:sz w:val="24"/>
          <w:szCs w:val="24"/>
        </w:rPr>
      </w:pPr>
      <w:r>
        <w:rPr>
          <w:sz w:val="24"/>
          <w:szCs w:val="24"/>
        </w:rPr>
        <w:t xml:space="preserve">la componente di </w:t>
      </w:r>
      <w:r>
        <w:rPr>
          <w:i/>
          <w:sz w:val="24"/>
          <w:szCs w:val="24"/>
        </w:rPr>
        <w:t>Back-end</w:t>
      </w:r>
      <w:r w:rsidR="001F5638">
        <w:rPr>
          <w:sz w:val="24"/>
          <w:szCs w:val="24"/>
        </w:rPr>
        <w:t xml:space="preserve"> dell'E</w:t>
      </w:r>
      <w:r>
        <w:rPr>
          <w:sz w:val="24"/>
          <w:szCs w:val="24"/>
        </w:rPr>
        <w:t xml:space="preserve">C </w:t>
      </w:r>
      <w:r w:rsidR="001F5638">
        <w:rPr>
          <w:sz w:val="24"/>
          <w:szCs w:val="24"/>
        </w:rPr>
        <w:t>verifica che il dovuto sia presente sull'Archivio dei Pagamenti in Attesa (APA)</w:t>
      </w:r>
      <w:r>
        <w:rPr>
          <w:sz w:val="24"/>
          <w:szCs w:val="24"/>
        </w:rPr>
        <w:t>;</w:t>
      </w:r>
    </w:p>
    <w:p w:rsidR="001F5638" w:rsidRDefault="001F5638" w:rsidP="00655E73">
      <w:pPr>
        <w:numPr>
          <w:ilvl w:val="0"/>
          <w:numId w:val="248"/>
        </w:numPr>
        <w:spacing w:before="60" w:after="60"/>
        <w:ind w:left="1276" w:hanging="567"/>
        <w:contextualSpacing/>
        <w:jc w:val="both"/>
        <w:rPr>
          <w:sz w:val="24"/>
          <w:szCs w:val="24"/>
        </w:rPr>
      </w:pPr>
      <w:r>
        <w:rPr>
          <w:sz w:val="24"/>
          <w:szCs w:val="24"/>
        </w:rPr>
        <w:t>qualora il dovuto fosse presente sul DB APA,</w:t>
      </w:r>
      <w:r w:rsidRPr="001F5638">
        <w:rPr>
          <w:sz w:val="24"/>
          <w:szCs w:val="24"/>
        </w:rPr>
        <w:t xml:space="preserve"> </w:t>
      </w:r>
      <w:r>
        <w:rPr>
          <w:sz w:val="24"/>
          <w:szCs w:val="24"/>
        </w:rPr>
        <w:t xml:space="preserve">la componente di </w:t>
      </w:r>
      <w:r>
        <w:rPr>
          <w:i/>
          <w:sz w:val="24"/>
          <w:szCs w:val="24"/>
        </w:rPr>
        <w:t>Back-end</w:t>
      </w:r>
      <w:r>
        <w:rPr>
          <w:sz w:val="24"/>
          <w:szCs w:val="24"/>
        </w:rPr>
        <w:t xml:space="preserve"> dell'Ente Creditore genera il record sul DB, attribuendogli codice IUV e Numero Avviso;</w:t>
      </w:r>
    </w:p>
    <w:p w:rsidR="001F5638" w:rsidRDefault="001F5638" w:rsidP="00655E73">
      <w:pPr>
        <w:numPr>
          <w:ilvl w:val="0"/>
          <w:numId w:val="248"/>
        </w:numPr>
        <w:spacing w:before="60" w:after="120"/>
        <w:ind w:left="1276" w:hanging="567"/>
        <w:jc w:val="both"/>
        <w:rPr>
          <w:sz w:val="24"/>
          <w:szCs w:val="24"/>
        </w:rPr>
      </w:pPr>
      <w:r>
        <w:rPr>
          <w:sz w:val="24"/>
          <w:szCs w:val="24"/>
        </w:rPr>
        <w:t xml:space="preserve">la componente di </w:t>
      </w:r>
      <w:r>
        <w:rPr>
          <w:i/>
          <w:sz w:val="24"/>
          <w:szCs w:val="24"/>
        </w:rPr>
        <w:t>Back-end</w:t>
      </w:r>
      <w:r w:rsidR="003E109F">
        <w:rPr>
          <w:sz w:val="24"/>
          <w:szCs w:val="24"/>
        </w:rPr>
        <w:t xml:space="preserve"> dell'Ente</w:t>
      </w:r>
      <w:r>
        <w:rPr>
          <w:sz w:val="24"/>
          <w:szCs w:val="24"/>
        </w:rPr>
        <w:t xml:space="preserve"> Creditore invia una </w:t>
      </w:r>
      <w:r w:rsidRPr="003E109F">
        <w:rPr>
          <w:i/>
          <w:sz w:val="24"/>
          <w:szCs w:val="24"/>
        </w:rPr>
        <w:t>response</w:t>
      </w:r>
      <w:r>
        <w:rPr>
          <w:sz w:val="24"/>
          <w:szCs w:val="24"/>
        </w:rPr>
        <w:t xml:space="preserve"> positiva</w:t>
      </w:r>
      <w:r w:rsidR="003E109F">
        <w:rPr>
          <w:sz w:val="24"/>
          <w:szCs w:val="24"/>
        </w:rPr>
        <w:t xml:space="preserve"> per la primitiva </w:t>
      </w:r>
      <w:r w:rsidR="003E109F">
        <w:rPr>
          <w:rFonts w:asciiTheme="minorHAnsi" w:hAnsiTheme="minorHAnsi" w:cstheme="minorHAnsi"/>
          <w:b/>
          <w:i/>
          <w:sz w:val="24"/>
          <w:szCs w:val="24"/>
        </w:rPr>
        <w:t>nodo</w:t>
      </w:r>
      <w:r w:rsidR="003E109F" w:rsidRPr="001F5638">
        <w:rPr>
          <w:rFonts w:asciiTheme="minorHAnsi" w:hAnsiTheme="minorHAnsi" w:cstheme="minorHAnsi"/>
          <w:b/>
          <w:i/>
          <w:sz w:val="24"/>
          <w:szCs w:val="24"/>
        </w:rPr>
        <w:t>ChiediNumeroAvviso</w:t>
      </w:r>
      <w:r w:rsidR="003E109F">
        <w:rPr>
          <w:sz w:val="24"/>
          <w:szCs w:val="24"/>
        </w:rPr>
        <w:t>;</w:t>
      </w:r>
    </w:p>
    <w:p w:rsidR="003E109F" w:rsidRDefault="003E109F" w:rsidP="00CA6271">
      <w:pPr>
        <w:spacing w:before="60" w:after="120"/>
        <w:ind w:left="1276" w:hanging="567"/>
        <w:jc w:val="both"/>
        <w:rPr>
          <w:sz w:val="24"/>
          <w:szCs w:val="24"/>
        </w:rPr>
      </w:pPr>
      <w:r w:rsidRPr="00052280">
        <w:rPr>
          <w:sz w:val="24"/>
          <w:szCs w:val="24"/>
          <w:u w:val="single"/>
        </w:rPr>
        <w:t xml:space="preserve">Caso di dovuto </w:t>
      </w:r>
      <w:r>
        <w:rPr>
          <w:sz w:val="24"/>
          <w:szCs w:val="24"/>
          <w:u w:val="single"/>
        </w:rPr>
        <w:t xml:space="preserve">NON </w:t>
      </w:r>
      <w:r w:rsidRPr="00052280">
        <w:rPr>
          <w:sz w:val="24"/>
          <w:szCs w:val="24"/>
          <w:u w:val="single"/>
        </w:rPr>
        <w:t>presente su DB servizio</w:t>
      </w:r>
    </w:p>
    <w:p w:rsidR="003E109F" w:rsidRDefault="003E109F" w:rsidP="00655E73">
      <w:pPr>
        <w:numPr>
          <w:ilvl w:val="0"/>
          <w:numId w:val="248"/>
        </w:numPr>
        <w:spacing w:before="60" w:after="60"/>
        <w:ind w:left="1276" w:hanging="567"/>
        <w:contextualSpacing/>
        <w:jc w:val="both"/>
        <w:rPr>
          <w:sz w:val="24"/>
          <w:szCs w:val="24"/>
        </w:rPr>
      </w:pPr>
      <w:r>
        <w:rPr>
          <w:sz w:val="24"/>
          <w:szCs w:val="24"/>
        </w:rPr>
        <w:t xml:space="preserve">la componente di </w:t>
      </w:r>
      <w:r>
        <w:rPr>
          <w:i/>
          <w:sz w:val="24"/>
          <w:szCs w:val="24"/>
        </w:rPr>
        <w:t>Back-end</w:t>
      </w:r>
      <w:r>
        <w:rPr>
          <w:sz w:val="24"/>
          <w:szCs w:val="24"/>
        </w:rPr>
        <w:t xml:space="preserve"> dell'Ente Creditore invia una </w:t>
      </w:r>
      <w:r w:rsidRPr="003E109F">
        <w:rPr>
          <w:i/>
          <w:sz w:val="24"/>
          <w:szCs w:val="24"/>
        </w:rPr>
        <w:t>response</w:t>
      </w:r>
      <w:r>
        <w:rPr>
          <w:sz w:val="24"/>
          <w:szCs w:val="24"/>
        </w:rPr>
        <w:t xml:space="preserve"> </w:t>
      </w:r>
      <w:r w:rsidRPr="003E109F">
        <w:rPr>
          <w:i/>
          <w:sz w:val="24"/>
          <w:szCs w:val="24"/>
        </w:rPr>
        <w:t>negativa</w:t>
      </w:r>
      <w:r>
        <w:rPr>
          <w:sz w:val="24"/>
          <w:szCs w:val="24"/>
        </w:rPr>
        <w:t xml:space="preserve"> per la primitiva </w:t>
      </w:r>
      <w:r>
        <w:rPr>
          <w:rFonts w:asciiTheme="minorHAnsi" w:hAnsiTheme="minorHAnsi" w:cstheme="minorHAnsi"/>
          <w:b/>
          <w:i/>
          <w:sz w:val="24"/>
          <w:szCs w:val="24"/>
        </w:rPr>
        <w:t>nodo</w:t>
      </w:r>
      <w:r w:rsidRPr="001F5638">
        <w:rPr>
          <w:rFonts w:asciiTheme="minorHAnsi" w:hAnsiTheme="minorHAnsi" w:cstheme="minorHAnsi"/>
          <w:b/>
          <w:i/>
          <w:sz w:val="24"/>
          <w:szCs w:val="24"/>
        </w:rPr>
        <w:t>ChiediNumeroAvviso</w:t>
      </w:r>
      <w:r>
        <w:rPr>
          <w:sz w:val="24"/>
          <w:szCs w:val="24"/>
        </w:rPr>
        <w:t>;</w:t>
      </w:r>
    </w:p>
    <w:p w:rsidR="001F5638" w:rsidRPr="00052280" w:rsidRDefault="00BE4E15" w:rsidP="00655E73">
      <w:pPr>
        <w:numPr>
          <w:ilvl w:val="0"/>
          <w:numId w:val="248"/>
        </w:numPr>
        <w:spacing w:before="60" w:after="60"/>
        <w:ind w:left="1276" w:hanging="567"/>
        <w:contextualSpacing/>
        <w:jc w:val="both"/>
        <w:rPr>
          <w:sz w:val="24"/>
          <w:szCs w:val="24"/>
          <w:u w:val="single"/>
        </w:rPr>
      </w:pPr>
      <w:r>
        <w:rPr>
          <w:sz w:val="24"/>
          <w:szCs w:val="24"/>
        </w:rPr>
        <w:t>la componente FESP del Nodo</w:t>
      </w:r>
      <w:r w:rsidR="00CA6271">
        <w:rPr>
          <w:sz w:val="24"/>
          <w:szCs w:val="24"/>
        </w:rPr>
        <w:t xml:space="preserve"> dei Pagamenti-</w:t>
      </w:r>
      <w:r>
        <w:rPr>
          <w:sz w:val="24"/>
          <w:szCs w:val="24"/>
        </w:rPr>
        <w:t xml:space="preserve">SPC inoltra l'esito della primitiva </w:t>
      </w:r>
      <w:r>
        <w:rPr>
          <w:rFonts w:asciiTheme="minorHAnsi" w:hAnsiTheme="minorHAnsi" w:cstheme="minorHAnsi"/>
          <w:b/>
          <w:i/>
          <w:sz w:val="24"/>
          <w:szCs w:val="24"/>
        </w:rPr>
        <w:t>nodo</w:t>
      </w:r>
      <w:r w:rsidR="001F5638" w:rsidRPr="001F5638">
        <w:rPr>
          <w:rFonts w:asciiTheme="minorHAnsi" w:hAnsiTheme="minorHAnsi" w:cstheme="minorHAnsi"/>
          <w:b/>
          <w:i/>
          <w:sz w:val="24"/>
          <w:szCs w:val="24"/>
        </w:rPr>
        <w:t>ChiediNumeroAvviso</w:t>
      </w:r>
      <w:r>
        <w:rPr>
          <w:sz w:val="24"/>
          <w:szCs w:val="24"/>
        </w:rPr>
        <w:t xml:space="preserve"> alla componente di </w:t>
      </w:r>
      <w:r>
        <w:rPr>
          <w:i/>
          <w:sz w:val="24"/>
          <w:szCs w:val="24"/>
        </w:rPr>
        <w:t>Back-end</w:t>
      </w:r>
      <w:r>
        <w:rPr>
          <w:sz w:val="24"/>
          <w:szCs w:val="24"/>
        </w:rPr>
        <w:t xml:space="preserve"> del PSP, trasportando l'eventuale errore emesso dall'EC nell'apposita struttura indicata al </w:t>
      </w:r>
      <w:r w:rsidR="00163F18">
        <w:rPr>
          <w:sz w:val="24"/>
          <w:szCs w:val="24"/>
        </w:rPr>
        <w:t xml:space="preserve">paragrafo </w:t>
      </w:r>
      <w:r w:rsidR="00307FE2">
        <w:rPr>
          <w:sz w:val="24"/>
          <w:szCs w:val="24"/>
        </w:rPr>
        <w:fldChar w:fldCharType="begin"/>
      </w:r>
      <w:r w:rsidR="00163F18">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00163F18">
        <w:rPr>
          <w:sz w:val="24"/>
          <w:szCs w:val="24"/>
        </w:rPr>
        <w:t xml:space="preserve"> (vedi </w:t>
      </w:r>
      <w:r w:rsidR="00B76B33">
        <w:fldChar w:fldCharType="begin"/>
      </w:r>
      <w:r w:rsidR="00B76B33">
        <w:instrText xml:space="preserve"> REF _Ref427675869 \h  \* MERGEFORMAT </w:instrText>
      </w:r>
      <w:r w:rsidR="00B76B33">
        <w:fldChar w:fldCharType="separate"/>
      </w:r>
      <w:r w:rsidR="00266967" w:rsidRPr="00266967">
        <w:rPr>
          <w:sz w:val="24"/>
          <w:szCs w:val="24"/>
        </w:rPr>
        <w:t xml:space="preserve">Tabella </w:t>
      </w:r>
      <w:r w:rsidR="00266967" w:rsidRPr="00266967">
        <w:rPr>
          <w:noProof/>
          <w:sz w:val="24"/>
          <w:szCs w:val="24"/>
        </w:rPr>
        <w:t>51</w:t>
      </w:r>
      <w:r w:rsidR="00266967" w:rsidRPr="00266967">
        <w:rPr>
          <w:sz w:val="24"/>
          <w:szCs w:val="24"/>
        </w:rPr>
        <w:t xml:space="preserve"> - Elementi che compongono la struttura </w:t>
      </w:r>
      <w:r w:rsidR="00266967" w:rsidRPr="00266967">
        <w:rPr>
          <w:rStyle w:val="paramHeaderCarattere"/>
        </w:rPr>
        <w:t>faultBean</w:t>
      </w:r>
      <w:r w:rsidR="00B76B33">
        <w:fldChar w:fldCharType="end"/>
      </w:r>
      <w:r w:rsidR="00163F18">
        <w:rPr>
          <w:sz w:val="24"/>
          <w:szCs w:val="24"/>
        </w:rPr>
        <w:t>)</w:t>
      </w:r>
      <w:r>
        <w:rPr>
          <w:sz w:val="24"/>
          <w:szCs w:val="24"/>
        </w:rPr>
        <w:t>;</w:t>
      </w:r>
    </w:p>
    <w:p w:rsidR="00BE4E15" w:rsidRDefault="00BE4E15" w:rsidP="00BE4E15">
      <w:pPr>
        <w:keepNext/>
        <w:spacing w:before="120" w:after="120"/>
        <w:ind w:firstLine="284"/>
        <w:jc w:val="both"/>
        <w:rPr>
          <w:b/>
          <w:sz w:val="24"/>
          <w:szCs w:val="24"/>
        </w:rPr>
      </w:pPr>
      <w:r>
        <w:rPr>
          <w:b/>
          <w:sz w:val="24"/>
          <w:szCs w:val="24"/>
        </w:rPr>
        <w:t>caso di richiesta non validata:</w:t>
      </w:r>
    </w:p>
    <w:p w:rsidR="00BE4E15" w:rsidRDefault="00BE4E15" w:rsidP="00655E73">
      <w:pPr>
        <w:numPr>
          <w:ilvl w:val="0"/>
          <w:numId w:val="248"/>
        </w:numPr>
        <w:spacing w:before="60" w:after="60"/>
        <w:ind w:left="709" w:hanging="425"/>
        <w:contextualSpacing/>
        <w:jc w:val="both"/>
        <w:rPr>
          <w:sz w:val="24"/>
          <w:szCs w:val="24"/>
        </w:rPr>
      </w:pPr>
      <w:r>
        <w:rPr>
          <w:sz w:val="24"/>
          <w:szCs w:val="24"/>
        </w:rPr>
        <w:t xml:space="preserve">la componente FESP del NodoSPC invia una </w:t>
      </w:r>
      <w:r>
        <w:rPr>
          <w:i/>
          <w:sz w:val="24"/>
          <w:szCs w:val="24"/>
        </w:rPr>
        <w:t>response</w:t>
      </w:r>
      <w:r>
        <w:rPr>
          <w:sz w:val="24"/>
          <w:szCs w:val="24"/>
        </w:rPr>
        <w:t xml:space="preserve"> </w:t>
      </w:r>
      <w:r w:rsidR="009100A7" w:rsidRPr="009100A7">
        <w:rPr>
          <w:sz w:val="24"/>
          <w:szCs w:val="24"/>
        </w:rPr>
        <w:t>negativa</w:t>
      </w:r>
      <w:r w:rsidR="009100A7">
        <w:rPr>
          <w:rFonts w:ascii="Calibri" w:hAnsi="Calibri" w:cstheme="minorHAnsi"/>
          <w:sz w:val="24"/>
          <w:szCs w:val="24"/>
        </w:rPr>
        <w:t xml:space="preserve"> </w:t>
      </w:r>
      <w:r>
        <w:rPr>
          <w:sz w:val="24"/>
          <w:szCs w:val="24"/>
        </w:rPr>
        <w:t xml:space="preserve">alla </w:t>
      </w:r>
      <w:r w:rsidR="009100A7">
        <w:rPr>
          <w:sz w:val="24"/>
          <w:szCs w:val="24"/>
        </w:rPr>
        <w:t xml:space="preserve">invocazione della </w:t>
      </w:r>
      <w:r>
        <w:rPr>
          <w:sz w:val="24"/>
          <w:szCs w:val="24"/>
        </w:rPr>
        <w:t xml:space="preserve">primitiva </w:t>
      </w:r>
      <w:r>
        <w:rPr>
          <w:rFonts w:asciiTheme="minorHAnsi" w:hAnsiTheme="minorHAnsi" w:cstheme="minorHAnsi"/>
          <w:b/>
          <w:i/>
          <w:sz w:val="24"/>
          <w:szCs w:val="24"/>
        </w:rPr>
        <w:t>nod</w:t>
      </w:r>
      <w:r w:rsidR="009100A7">
        <w:rPr>
          <w:rFonts w:asciiTheme="minorHAnsi" w:hAnsiTheme="minorHAnsi" w:cstheme="minorHAnsi"/>
          <w:b/>
          <w:i/>
          <w:sz w:val="24"/>
          <w:szCs w:val="24"/>
        </w:rPr>
        <w:t>o</w:t>
      </w:r>
      <w:r w:rsidR="009100A7" w:rsidRPr="009100A7">
        <w:rPr>
          <w:rFonts w:asciiTheme="minorHAnsi" w:hAnsiTheme="minorHAnsi" w:cstheme="minorHAnsi"/>
          <w:b/>
          <w:i/>
          <w:sz w:val="24"/>
          <w:szCs w:val="24"/>
        </w:rPr>
        <w:t>ChiediNumeroAvviso</w:t>
      </w:r>
      <w:r>
        <w:rPr>
          <w:sz w:val="24"/>
          <w:szCs w:val="24"/>
        </w:rPr>
        <w:t>;</w:t>
      </w:r>
    </w:p>
    <w:p w:rsidR="00BE4E15" w:rsidRDefault="00BE4E15" w:rsidP="00BE4E15">
      <w:pPr>
        <w:keepNext/>
        <w:spacing w:before="120" w:after="120"/>
        <w:ind w:firstLine="284"/>
        <w:jc w:val="both"/>
        <w:rPr>
          <w:b/>
          <w:sz w:val="24"/>
          <w:szCs w:val="24"/>
        </w:rPr>
      </w:pPr>
      <w:r>
        <w:rPr>
          <w:b/>
          <w:sz w:val="24"/>
          <w:szCs w:val="24"/>
        </w:rPr>
        <w:t>in ogni caso:</w:t>
      </w:r>
    </w:p>
    <w:p w:rsidR="003E109F" w:rsidRDefault="003E109F" w:rsidP="00D468B4">
      <w:pPr>
        <w:numPr>
          <w:ilvl w:val="0"/>
          <w:numId w:val="245"/>
        </w:numPr>
        <w:spacing w:before="60" w:after="60"/>
        <w:ind w:left="709" w:hanging="425"/>
        <w:contextualSpacing/>
        <w:jc w:val="both"/>
        <w:rPr>
          <w:sz w:val="24"/>
          <w:szCs w:val="24"/>
        </w:rPr>
      </w:pPr>
      <w:r>
        <w:rPr>
          <w:sz w:val="24"/>
          <w:szCs w:val="24"/>
        </w:rPr>
        <w:t xml:space="preserve">l’esito viene inoltrato al </w:t>
      </w:r>
      <w:r>
        <w:rPr>
          <w:i/>
          <w:sz w:val="24"/>
          <w:szCs w:val="24"/>
        </w:rPr>
        <w:t>Front-End</w:t>
      </w:r>
      <w:r>
        <w:rPr>
          <w:sz w:val="24"/>
          <w:szCs w:val="24"/>
        </w:rPr>
        <w:t xml:space="preserve"> del PSP;</w:t>
      </w:r>
    </w:p>
    <w:p w:rsidR="00BE4E15" w:rsidRDefault="003E109F" w:rsidP="00655E73">
      <w:pPr>
        <w:numPr>
          <w:ilvl w:val="0"/>
          <w:numId w:val="248"/>
        </w:numPr>
        <w:spacing w:before="60" w:after="120"/>
        <w:ind w:left="709" w:hanging="425"/>
        <w:jc w:val="both"/>
        <w:rPr>
          <w:sz w:val="24"/>
          <w:szCs w:val="24"/>
        </w:rPr>
      </w:pPr>
      <w:r>
        <w:rPr>
          <w:sz w:val="24"/>
          <w:szCs w:val="24"/>
        </w:rPr>
        <w:t xml:space="preserve">il </w:t>
      </w:r>
      <w:r>
        <w:rPr>
          <w:i/>
          <w:sz w:val="24"/>
          <w:szCs w:val="24"/>
        </w:rPr>
        <w:t>Front-End</w:t>
      </w:r>
      <w:r>
        <w:rPr>
          <w:sz w:val="24"/>
          <w:szCs w:val="24"/>
        </w:rPr>
        <w:t xml:space="preserve"> del PSP comunica all'utilizzatore finale l'esito dell'operazione e le eventuali informazioni accessorie.</w:t>
      </w:r>
    </w:p>
    <w:p w:rsidR="00BA6CE7" w:rsidRDefault="00BA6CE7" w:rsidP="00BA6CE7">
      <w:pPr>
        <w:spacing w:before="120" w:after="120"/>
        <w:ind w:firstLine="284"/>
        <w:jc w:val="both"/>
        <w:rPr>
          <w:sz w:val="24"/>
          <w:szCs w:val="24"/>
        </w:rPr>
      </w:pPr>
      <w:r>
        <w:rPr>
          <w:sz w:val="24"/>
          <w:szCs w:val="24"/>
        </w:rPr>
        <w:t>Completato il Passo</w:t>
      </w:r>
      <w:r w:rsidR="00B81691">
        <w:rPr>
          <w:sz w:val="24"/>
          <w:szCs w:val="24"/>
        </w:rPr>
        <w:t xml:space="preserve"> </w:t>
      </w:r>
      <w:r>
        <w:rPr>
          <w:sz w:val="24"/>
          <w:szCs w:val="24"/>
        </w:rPr>
        <w:t>2 (</w:t>
      </w:r>
      <w:r w:rsidRPr="00BA6CE7">
        <w:rPr>
          <w:sz w:val="24"/>
          <w:szCs w:val="24"/>
        </w:rPr>
        <w:t>Input dati alternativi</w:t>
      </w:r>
      <w:r>
        <w:rPr>
          <w:sz w:val="24"/>
          <w:szCs w:val="24"/>
        </w:rPr>
        <w:t>), l'utilizzatore finale ha in questo momento in mano tutte le informazioni necessarie per decidere se effettuare il pagamento o meno (Passo 3): qualora l'utilizzatore finale decida di non effettuare il pagamento, il flusso termina e dovrà essere inizializzato da capo. In caso contrario, sarà avviata la seconda fase del processo</w:t>
      </w:r>
      <w:r w:rsidR="00B81691">
        <w:rPr>
          <w:sz w:val="24"/>
          <w:szCs w:val="24"/>
        </w:rPr>
        <w:t xml:space="preserve"> che</w:t>
      </w:r>
      <w:r>
        <w:rPr>
          <w:sz w:val="24"/>
          <w:szCs w:val="24"/>
        </w:rPr>
        <w:t xml:space="preserve"> prevede la stampa dell'attestato di pagamento (Passo 4) ed il contemporaneo l'innesco del Passo 5 (Attiva pagamento).</w:t>
      </w:r>
    </w:p>
    <w:p w:rsidR="00BA6CE7" w:rsidRDefault="00B81691" w:rsidP="00BA6CE7">
      <w:pPr>
        <w:spacing w:before="120" w:after="120"/>
        <w:ind w:firstLine="284"/>
        <w:jc w:val="both"/>
        <w:rPr>
          <w:sz w:val="24"/>
          <w:szCs w:val="24"/>
        </w:rPr>
      </w:pPr>
      <w:r>
        <w:rPr>
          <w:sz w:val="24"/>
          <w:szCs w:val="24"/>
        </w:rPr>
        <w:t xml:space="preserve">Come ultimo </w:t>
      </w:r>
      <w:r w:rsidR="00C47977" w:rsidRPr="00C47977">
        <w:rPr>
          <w:i/>
          <w:sz w:val="24"/>
          <w:szCs w:val="24"/>
        </w:rPr>
        <w:t>step</w:t>
      </w:r>
      <w:r>
        <w:rPr>
          <w:sz w:val="24"/>
          <w:szCs w:val="24"/>
        </w:rPr>
        <w:t xml:space="preserve"> del </w:t>
      </w:r>
      <w:r w:rsidR="00C47977">
        <w:rPr>
          <w:sz w:val="24"/>
          <w:szCs w:val="24"/>
        </w:rPr>
        <w:t>processo</w:t>
      </w:r>
      <w:r>
        <w:rPr>
          <w:sz w:val="24"/>
          <w:szCs w:val="24"/>
        </w:rPr>
        <w:t>, sarà attivata la fase di "</w:t>
      </w:r>
      <w:r>
        <w:rPr>
          <w:i/>
          <w:sz w:val="24"/>
          <w:szCs w:val="24"/>
        </w:rPr>
        <w:t>Chiusura della transazione</w:t>
      </w:r>
      <w:r>
        <w:rPr>
          <w:sz w:val="24"/>
          <w:szCs w:val="24"/>
        </w:rPr>
        <w:t xml:space="preserve">" (vedi §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Pr>
          <w:sz w:val="24"/>
          <w:szCs w:val="24"/>
        </w:rPr>
        <w:t>), fornendo l'indicazione di generare e inviare all'EC una RT positiva.</w:t>
      </w:r>
    </w:p>
    <w:p w:rsidR="00A5115B" w:rsidRPr="00CC18E1" w:rsidRDefault="00FA21F5" w:rsidP="00D468B4">
      <w:pPr>
        <w:pStyle w:val="Titolo4n"/>
        <w:numPr>
          <w:ilvl w:val="3"/>
          <w:numId w:val="56"/>
        </w:numPr>
      </w:pPr>
      <w:bookmarkStart w:id="94" w:name="_Ref499561768"/>
      <w:bookmarkStart w:id="95" w:name="_Ref499561788"/>
      <w:bookmarkStart w:id="96" w:name="_Toc508016282"/>
      <w:r>
        <w:t>Interazioni con l’utilizzatore finale</w:t>
      </w:r>
      <w:bookmarkEnd w:id="94"/>
      <w:bookmarkEnd w:id="95"/>
      <w:bookmarkEnd w:id="96"/>
      <w:r>
        <w:t xml:space="preserve"> </w:t>
      </w:r>
    </w:p>
    <w:p w:rsidR="00600D45" w:rsidRDefault="00FA21F5" w:rsidP="00670309">
      <w:pPr>
        <w:widowControl w:val="0"/>
        <w:spacing w:before="120" w:after="120"/>
        <w:ind w:firstLine="284"/>
        <w:jc w:val="both"/>
        <w:rPr>
          <w:sz w:val="24"/>
          <w:szCs w:val="24"/>
        </w:rPr>
      </w:pPr>
      <w:r>
        <w:rPr>
          <w:sz w:val="24"/>
          <w:szCs w:val="24"/>
        </w:rPr>
        <w:t xml:space="preserve">Nelle interazioni con l’utilizzatore finale, </w:t>
      </w:r>
      <w:r w:rsidR="00670309">
        <w:rPr>
          <w:sz w:val="24"/>
          <w:szCs w:val="24"/>
        </w:rPr>
        <w:t xml:space="preserve">sia che avvengano presso i punti fisici, sia che vengano mediate da strumenti elettronici (home banking, ATM, app, ecc.), </w:t>
      </w:r>
      <w:r>
        <w:rPr>
          <w:sz w:val="24"/>
          <w:szCs w:val="24"/>
        </w:rPr>
        <w:t xml:space="preserve">il PSP deve </w:t>
      </w:r>
      <w:r w:rsidR="00670309">
        <w:rPr>
          <w:sz w:val="24"/>
          <w:szCs w:val="24"/>
        </w:rPr>
        <w:t xml:space="preserve">rendere disponibili le informazioni fornite dall’Ente Creditore e presenti nel parametro </w:t>
      </w:r>
      <w:r w:rsidR="00670309">
        <w:rPr>
          <w:rFonts w:asciiTheme="minorHAnsi" w:hAnsiTheme="minorHAnsi" w:cstheme="minorHAnsi"/>
          <w:sz w:val="24"/>
          <w:szCs w:val="24"/>
        </w:rPr>
        <w:t>causaleVersamento</w:t>
      </w:r>
      <w:r w:rsidR="00670309">
        <w:rPr>
          <w:sz w:val="24"/>
          <w:szCs w:val="24"/>
        </w:rPr>
        <w:t xml:space="preserve"> delle primitive </w:t>
      </w:r>
      <w:r w:rsidR="00670309">
        <w:rPr>
          <w:rFonts w:asciiTheme="minorHAnsi" w:hAnsiTheme="minorHAnsi" w:cstheme="minorHAnsi"/>
          <w:b/>
          <w:i/>
          <w:sz w:val="24"/>
          <w:szCs w:val="24"/>
        </w:rPr>
        <w:t>nodoVerificaRPT</w:t>
      </w:r>
      <w:r w:rsidR="00670309">
        <w:rPr>
          <w:sz w:val="24"/>
          <w:szCs w:val="24"/>
        </w:rPr>
        <w:t xml:space="preserve">, </w:t>
      </w:r>
      <w:r w:rsidR="00600D45">
        <w:rPr>
          <w:rFonts w:asciiTheme="minorHAnsi" w:hAnsiTheme="minorHAnsi" w:cstheme="minorHAnsi"/>
          <w:b/>
          <w:i/>
          <w:sz w:val="24"/>
          <w:szCs w:val="24"/>
        </w:rPr>
        <w:t>nodoAttivaRPT</w:t>
      </w:r>
      <w:r w:rsidR="00600D45">
        <w:rPr>
          <w:sz w:val="24"/>
          <w:szCs w:val="24"/>
        </w:rPr>
        <w:t xml:space="preserve"> </w:t>
      </w:r>
      <w:r w:rsidR="00670309">
        <w:rPr>
          <w:sz w:val="24"/>
          <w:szCs w:val="24"/>
        </w:rPr>
        <w:t xml:space="preserve">e </w:t>
      </w:r>
      <w:r w:rsidR="00600D45">
        <w:rPr>
          <w:rFonts w:asciiTheme="minorHAnsi" w:hAnsiTheme="minorHAnsi" w:cstheme="minorHAnsi"/>
          <w:b/>
          <w:i/>
          <w:sz w:val="24"/>
          <w:szCs w:val="24"/>
        </w:rPr>
        <w:t>nodoAllegaRPT</w:t>
      </w:r>
      <w:r w:rsidR="006F56F3">
        <w:rPr>
          <w:sz w:val="24"/>
          <w:szCs w:val="24"/>
        </w:rPr>
        <w:t xml:space="preserve"> (quando attivata).</w:t>
      </w:r>
    </w:p>
    <w:p w:rsidR="00FA21F5" w:rsidRPr="00670309" w:rsidRDefault="00600D45" w:rsidP="00670309">
      <w:pPr>
        <w:widowControl w:val="0"/>
        <w:spacing w:before="120" w:after="120"/>
        <w:ind w:firstLine="284"/>
        <w:jc w:val="both"/>
        <w:rPr>
          <w:sz w:val="24"/>
          <w:szCs w:val="24"/>
        </w:rPr>
      </w:pPr>
      <w:r>
        <w:rPr>
          <w:sz w:val="24"/>
          <w:szCs w:val="24"/>
        </w:rPr>
        <w:t>Tale informazione, opportunamente formattata</w:t>
      </w:r>
      <w:r w:rsidR="00D94EC5">
        <w:rPr>
          <w:sz w:val="24"/>
          <w:szCs w:val="24"/>
        </w:rPr>
        <w:t>,</w:t>
      </w:r>
      <w:r w:rsidR="0000546C">
        <w:rPr>
          <w:sz w:val="24"/>
          <w:szCs w:val="24"/>
        </w:rPr>
        <w:t xml:space="preserve"> </w:t>
      </w:r>
      <w:r w:rsidR="00D94EC5">
        <w:rPr>
          <w:sz w:val="24"/>
          <w:szCs w:val="24"/>
        </w:rPr>
        <w:t xml:space="preserve">deve essere indicata, </w:t>
      </w:r>
      <w:r w:rsidR="0000546C">
        <w:rPr>
          <w:sz w:val="24"/>
          <w:szCs w:val="24"/>
        </w:rPr>
        <w:t xml:space="preserve">insieme a quelle </w:t>
      </w:r>
      <w:r w:rsidR="00D94EC5">
        <w:rPr>
          <w:sz w:val="24"/>
          <w:szCs w:val="24"/>
        </w:rPr>
        <w:t xml:space="preserve">specificate </w:t>
      </w:r>
      <w:r w:rsidR="0000546C">
        <w:rPr>
          <w:sz w:val="24"/>
          <w:szCs w:val="24"/>
        </w:rPr>
        <w:lastRenderedPageBreak/>
        <w:t xml:space="preserve">al § </w:t>
      </w:r>
      <w:r w:rsidR="00307FE2">
        <w:rPr>
          <w:sz w:val="24"/>
          <w:szCs w:val="24"/>
        </w:rPr>
        <w:fldChar w:fldCharType="begin"/>
      </w:r>
      <w:r w:rsidR="0000546C">
        <w:rPr>
          <w:sz w:val="24"/>
          <w:szCs w:val="24"/>
        </w:rPr>
        <w:instrText xml:space="preserve"> REF _Ref433133607 \r \h </w:instrText>
      </w:r>
      <w:r w:rsidR="00307FE2">
        <w:rPr>
          <w:sz w:val="24"/>
          <w:szCs w:val="24"/>
        </w:rPr>
      </w:r>
      <w:r w:rsidR="00307FE2">
        <w:rPr>
          <w:sz w:val="24"/>
          <w:szCs w:val="24"/>
        </w:rPr>
        <w:fldChar w:fldCharType="separate"/>
      </w:r>
      <w:r w:rsidR="00266967">
        <w:rPr>
          <w:sz w:val="24"/>
          <w:szCs w:val="24"/>
        </w:rPr>
        <w:t>2.5</w:t>
      </w:r>
      <w:r w:rsidR="00307FE2">
        <w:rPr>
          <w:sz w:val="24"/>
          <w:szCs w:val="24"/>
        </w:rPr>
        <w:fldChar w:fldCharType="end"/>
      </w:r>
      <w:r>
        <w:rPr>
          <w:sz w:val="24"/>
          <w:szCs w:val="24"/>
        </w:rPr>
        <w:t xml:space="preserve">, anche nella ricevuta che il </w:t>
      </w:r>
      <w:r w:rsidR="0000546C">
        <w:rPr>
          <w:sz w:val="24"/>
          <w:szCs w:val="24"/>
        </w:rPr>
        <w:t>prestatore di servizi di pagamento</w:t>
      </w:r>
      <w:r>
        <w:rPr>
          <w:sz w:val="24"/>
          <w:szCs w:val="24"/>
        </w:rPr>
        <w:t xml:space="preserve"> consegna all’utilizzatore finale quale attestazione dell’avvenuto pagamento.</w:t>
      </w:r>
    </w:p>
    <w:p w:rsidR="00FA21F5" w:rsidRPr="00CC18E1" w:rsidRDefault="00FA21F5" w:rsidP="00D468B4">
      <w:pPr>
        <w:pStyle w:val="Titolo4n"/>
        <w:numPr>
          <w:ilvl w:val="3"/>
          <w:numId w:val="56"/>
        </w:numPr>
      </w:pPr>
      <w:bookmarkStart w:id="97" w:name="_Ref504326030"/>
      <w:bookmarkStart w:id="98" w:name="_Ref504326091"/>
      <w:bookmarkStart w:id="99" w:name="_Toc508016283"/>
      <w:r w:rsidRPr="00CC18E1">
        <w:t>Casi di errore e strategie di ripristino</w:t>
      </w:r>
      <w:bookmarkEnd w:id="97"/>
      <w:bookmarkEnd w:id="98"/>
      <w:bookmarkEnd w:id="99"/>
    </w:p>
    <w:p w:rsidR="002D6CB2" w:rsidRPr="0012016D" w:rsidRDefault="002D6CB2" w:rsidP="0012016D">
      <w:pPr>
        <w:widowControl w:val="0"/>
        <w:spacing w:before="120" w:after="120"/>
        <w:ind w:left="644"/>
        <w:jc w:val="center"/>
        <w:rPr>
          <w:sz w:val="24"/>
          <w:szCs w:val="24"/>
        </w:rPr>
      </w:pPr>
      <w:r w:rsidRPr="0011554E">
        <w:rPr>
          <w:noProof/>
        </w:rPr>
        <w:drawing>
          <wp:inline distT="0" distB="0" distL="0" distR="0">
            <wp:extent cx="3267046" cy="5868000"/>
            <wp:effectExtent l="0" t="0" r="0" b="0"/>
            <wp:docPr id="16" name="Immagin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lantUML diagram"/>
                    <pic:cNvPicPr>
                      <a:picLocks noChangeAspect="1" noChangeArrowheads="1"/>
                    </pic:cNvPicPr>
                  </pic:nvPicPr>
                  <pic:blipFill>
                    <a:blip r:embed="rId222"/>
                    <a:srcRect/>
                    <a:stretch>
                      <a:fillRect/>
                    </a:stretch>
                  </pic:blipFill>
                  <pic:spPr bwMode="auto">
                    <a:xfrm>
                      <a:off x="0" y="0"/>
                      <a:ext cx="3267046" cy="5868000"/>
                    </a:xfrm>
                    <a:prstGeom prst="rect">
                      <a:avLst/>
                    </a:prstGeom>
                    <a:noFill/>
                  </pic:spPr>
                </pic:pic>
              </a:graphicData>
            </a:graphic>
          </wp:inline>
        </w:drawing>
      </w:r>
    </w:p>
    <w:p w:rsidR="002D6CB2" w:rsidRPr="0012016D" w:rsidRDefault="002D6CB2" w:rsidP="0012016D">
      <w:pPr>
        <w:spacing w:before="120" w:after="120"/>
        <w:ind w:left="1276"/>
        <w:jc w:val="center"/>
        <w:rPr>
          <w:b/>
          <w:bCs/>
          <w:sz w:val="24"/>
          <w:szCs w:val="24"/>
        </w:rPr>
      </w:pPr>
      <w:bookmarkStart w:id="100" w:name="_Ref487738040"/>
      <w:bookmarkStart w:id="101" w:name="_Ref487738057"/>
      <w:r w:rsidRPr="0012016D">
        <w:rPr>
          <w:b/>
          <w:bCs/>
          <w:sz w:val="24"/>
          <w:szCs w:val="24"/>
        </w:rPr>
        <w:t xml:space="preserve">Figura </w:t>
      </w:r>
      <w:r w:rsidR="00307FE2" w:rsidRPr="0012016D">
        <w:rPr>
          <w:b/>
          <w:bCs/>
          <w:sz w:val="24"/>
          <w:szCs w:val="24"/>
        </w:rPr>
        <w:fldChar w:fldCharType="begin"/>
      </w:r>
      <w:r w:rsidRPr="0012016D">
        <w:rPr>
          <w:b/>
          <w:bCs/>
          <w:sz w:val="24"/>
          <w:szCs w:val="24"/>
        </w:rPr>
        <w:instrText xml:space="preserve"> SEQ Figura \* ARABIC </w:instrText>
      </w:r>
      <w:r w:rsidR="00307FE2" w:rsidRPr="0012016D">
        <w:rPr>
          <w:b/>
          <w:bCs/>
          <w:sz w:val="24"/>
          <w:szCs w:val="24"/>
        </w:rPr>
        <w:fldChar w:fldCharType="separate"/>
      </w:r>
      <w:r w:rsidR="00266967">
        <w:rPr>
          <w:b/>
          <w:bCs/>
          <w:noProof/>
          <w:sz w:val="24"/>
          <w:szCs w:val="24"/>
        </w:rPr>
        <w:t>52</w:t>
      </w:r>
      <w:r w:rsidR="00307FE2" w:rsidRPr="0012016D">
        <w:rPr>
          <w:b/>
          <w:bCs/>
          <w:sz w:val="24"/>
          <w:szCs w:val="24"/>
        </w:rPr>
        <w:fldChar w:fldCharType="end"/>
      </w:r>
      <w:bookmarkEnd w:id="100"/>
      <w:r w:rsidRPr="0012016D">
        <w:rPr>
          <w:b/>
          <w:bCs/>
          <w:sz w:val="24"/>
          <w:szCs w:val="24"/>
        </w:rPr>
        <w:t xml:space="preserve"> – </w:t>
      </w:r>
      <w:r w:rsidRPr="0012016D">
        <w:rPr>
          <w:b/>
          <w:bCs/>
          <w:i/>
          <w:sz w:val="24"/>
          <w:szCs w:val="24"/>
        </w:rPr>
        <w:t>State diagram</w:t>
      </w:r>
      <w:r w:rsidRPr="0012016D">
        <w:rPr>
          <w:b/>
          <w:bCs/>
          <w:sz w:val="24"/>
          <w:szCs w:val="24"/>
        </w:rPr>
        <w:t xml:space="preserve"> del processo di pagamento attivato presso il PSP</w:t>
      </w:r>
      <w:bookmarkEnd w:id="101"/>
    </w:p>
    <w:p w:rsidR="00825EBC" w:rsidRPr="009B1E8B" w:rsidRDefault="00825EBC" w:rsidP="00825EBC">
      <w:pPr>
        <w:widowControl w:val="0"/>
        <w:spacing w:before="120" w:after="120"/>
        <w:jc w:val="both"/>
        <w:rPr>
          <w:sz w:val="24"/>
          <w:szCs w:val="24"/>
          <w:u w:val="single"/>
        </w:rPr>
      </w:pPr>
      <w:r w:rsidRPr="009B1E8B">
        <w:rPr>
          <w:sz w:val="24"/>
          <w:szCs w:val="24"/>
          <w:u w:val="single"/>
        </w:rPr>
        <w:t xml:space="preserve">CASO </w:t>
      </w:r>
      <w:r>
        <w:rPr>
          <w:sz w:val="24"/>
          <w:szCs w:val="24"/>
          <w:u w:val="single"/>
        </w:rPr>
        <w:t>A</w:t>
      </w:r>
      <w:r w:rsidRPr="009B1E8B">
        <w:rPr>
          <w:sz w:val="24"/>
          <w:szCs w:val="24"/>
          <w:u w:val="single"/>
        </w:rPr>
        <w:t xml:space="preserve">: errore verso il PSP nella fase di </w:t>
      </w:r>
      <w:r>
        <w:rPr>
          <w:sz w:val="24"/>
          <w:szCs w:val="24"/>
          <w:u w:val="single"/>
        </w:rPr>
        <w:t>verifica</w:t>
      </w:r>
      <w:r w:rsidRPr="009B1E8B">
        <w:rPr>
          <w:sz w:val="24"/>
          <w:szCs w:val="24"/>
          <w:u w:val="single"/>
        </w:rPr>
        <w:t xml:space="preserve"> del pagamento</w:t>
      </w:r>
    </w:p>
    <w:p w:rsidR="00825EBC" w:rsidRDefault="00825EBC" w:rsidP="00825EBC">
      <w:pPr>
        <w:widowControl w:val="0"/>
        <w:spacing w:before="120" w:after="120"/>
        <w:ind w:firstLine="284"/>
        <w:jc w:val="both"/>
        <w:rPr>
          <w:sz w:val="24"/>
          <w:szCs w:val="24"/>
        </w:rPr>
      </w:pPr>
      <w:r>
        <w:rPr>
          <w:sz w:val="24"/>
          <w:szCs w:val="24"/>
        </w:rPr>
        <w:t xml:space="preserve">Il PSP riceve una </w:t>
      </w:r>
      <w:r w:rsidRPr="00F204B7">
        <w:rPr>
          <w:i/>
          <w:sz w:val="24"/>
          <w:szCs w:val="24"/>
        </w:rPr>
        <w:t>response</w:t>
      </w:r>
      <w:r>
        <w:rPr>
          <w:sz w:val="24"/>
          <w:szCs w:val="24"/>
        </w:rPr>
        <w:t xml:space="preserve"> negativa in risposta alla primitiva </w:t>
      </w:r>
      <w:r w:rsidRPr="00F204B7">
        <w:rPr>
          <w:rFonts w:asciiTheme="minorHAnsi" w:hAnsiTheme="minorHAnsi" w:cstheme="minorHAnsi"/>
          <w:b/>
          <w:i/>
          <w:sz w:val="24"/>
          <w:szCs w:val="24"/>
        </w:rPr>
        <w:t>nodo</w:t>
      </w:r>
      <w:r>
        <w:rPr>
          <w:rFonts w:asciiTheme="minorHAnsi" w:hAnsiTheme="minorHAnsi" w:cstheme="minorHAnsi"/>
          <w:b/>
          <w:i/>
          <w:sz w:val="24"/>
          <w:szCs w:val="24"/>
        </w:rPr>
        <w:t>Verifica</w:t>
      </w:r>
      <w:r w:rsidRPr="00F204B7">
        <w:rPr>
          <w:rFonts w:asciiTheme="minorHAnsi" w:hAnsiTheme="minorHAnsi" w:cstheme="minorHAnsi"/>
          <w:b/>
          <w:i/>
          <w:sz w:val="24"/>
          <w:szCs w:val="24"/>
        </w:rPr>
        <w:t>RPT</w:t>
      </w:r>
      <w:r>
        <w:rPr>
          <w:sz w:val="24"/>
          <w:szCs w:val="24"/>
        </w:rPr>
        <w:t xml:space="preserve">. in quanto il codice IBAN segnalato dall'Ente Creditore non è presente nella </w:t>
      </w:r>
      <w:r w:rsidRPr="00825EBC">
        <w:rPr>
          <w:i/>
          <w:sz w:val="24"/>
          <w:szCs w:val="24"/>
        </w:rPr>
        <w:t>White List</w:t>
      </w:r>
      <w:r>
        <w:rPr>
          <w:sz w:val="24"/>
          <w:szCs w:val="24"/>
        </w:rPr>
        <w:t xml:space="preserve"> del NodoSPC.</w:t>
      </w:r>
    </w:p>
    <w:p w:rsidR="00825EBC" w:rsidRPr="00825EBC" w:rsidRDefault="00825EBC" w:rsidP="00825EBC">
      <w:pPr>
        <w:widowControl w:val="0"/>
        <w:spacing w:before="120" w:after="120"/>
        <w:ind w:firstLine="284"/>
        <w:jc w:val="both"/>
        <w:rPr>
          <w:sz w:val="24"/>
          <w:szCs w:val="24"/>
        </w:rPr>
      </w:pPr>
      <w:r>
        <w:rPr>
          <w:sz w:val="24"/>
          <w:szCs w:val="24"/>
        </w:rPr>
        <w:t>Il Tavolo Operativo del NodoSPC, in maniera proattiva, contatta il Tavolo Operativo dell'Ente Creditore per segnalare la specifica fattispecie, affinché l’Ente Creditore corregga immediatamente l’errore segnalato.</w:t>
      </w:r>
    </w:p>
    <w:p w:rsidR="009B1E8B" w:rsidRPr="009B1E8B" w:rsidRDefault="009B1E8B" w:rsidP="002D6CB2">
      <w:pPr>
        <w:keepNext/>
        <w:spacing w:before="120" w:after="120"/>
        <w:jc w:val="both"/>
        <w:rPr>
          <w:sz w:val="24"/>
          <w:szCs w:val="24"/>
          <w:u w:val="single"/>
        </w:rPr>
      </w:pPr>
      <w:r w:rsidRPr="009B1E8B">
        <w:rPr>
          <w:sz w:val="24"/>
          <w:szCs w:val="24"/>
          <w:u w:val="single"/>
        </w:rPr>
        <w:t xml:space="preserve">Caso </w:t>
      </w:r>
      <w:r w:rsidR="00825EBC">
        <w:rPr>
          <w:sz w:val="24"/>
          <w:szCs w:val="24"/>
          <w:u w:val="single"/>
        </w:rPr>
        <w:t>B</w:t>
      </w:r>
      <w:r w:rsidRPr="009B1E8B">
        <w:rPr>
          <w:sz w:val="24"/>
          <w:szCs w:val="24"/>
          <w:u w:val="single"/>
        </w:rPr>
        <w:t>: errore verso il PSP nella fase di attivazione del pagamento</w:t>
      </w:r>
    </w:p>
    <w:p w:rsidR="009B1E8B" w:rsidRDefault="00F204B7" w:rsidP="007A383C">
      <w:pPr>
        <w:widowControl w:val="0"/>
        <w:spacing w:before="120" w:after="120"/>
        <w:ind w:firstLine="284"/>
        <w:jc w:val="both"/>
        <w:rPr>
          <w:sz w:val="24"/>
          <w:szCs w:val="24"/>
        </w:rPr>
      </w:pPr>
      <w:r>
        <w:rPr>
          <w:sz w:val="24"/>
          <w:szCs w:val="24"/>
        </w:rPr>
        <w:t xml:space="preserve">Il PSP riceve una </w:t>
      </w:r>
      <w:r w:rsidRPr="00F204B7">
        <w:rPr>
          <w:i/>
          <w:sz w:val="24"/>
          <w:szCs w:val="24"/>
        </w:rPr>
        <w:t>response</w:t>
      </w:r>
      <w:r>
        <w:rPr>
          <w:sz w:val="24"/>
          <w:szCs w:val="24"/>
        </w:rPr>
        <w:t xml:space="preserve"> negativa in risposta alla primitiva </w:t>
      </w:r>
      <w:r w:rsidRPr="00F204B7">
        <w:rPr>
          <w:rFonts w:asciiTheme="minorHAnsi" w:hAnsiTheme="minorHAnsi" w:cstheme="minorHAnsi"/>
          <w:b/>
          <w:i/>
          <w:sz w:val="24"/>
          <w:szCs w:val="24"/>
        </w:rPr>
        <w:t>nodoAttivaRPT</w:t>
      </w:r>
      <w:r>
        <w:rPr>
          <w:sz w:val="24"/>
          <w:szCs w:val="24"/>
        </w:rPr>
        <w:t xml:space="preserve"> oppure la sua applicazione di </w:t>
      </w:r>
      <w:r w:rsidRPr="00F204B7">
        <w:rPr>
          <w:i/>
          <w:sz w:val="24"/>
          <w:szCs w:val="24"/>
        </w:rPr>
        <w:t>Back-End</w:t>
      </w:r>
      <w:r>
        <w:rPr>
          <w:sz w:val="24"/>
          <w:szCs w:val="24"/>
        </w:rPr>
        <w:t xml:space="preserve"> non è disponibile</w:t>
      </w:r>
      <w:r w:rsidR="00472B5F">
        <w:rPr>
          <w:sz w:val="24"/>
          <w:szCs w:val="24"/>
        </w:rPr>
        <w:t xml:space="preserve"> a</w:t>
      </w:r>
      <w:r>
        <w:rPr>
          <w:sz w:val="24"/>
          <w:szCs w:val="24"/>
        </w:rPr>
        <w:t xml:space="preserve"> ricevere </w:t>
      </w:r>
      <w:r w:rsidR="00472B5F">
        <w:rPr>
          <w:sz w:val="24"/>
          <w:szCs w:val="24"/>
        </w:rPr>
        <w:t>l’esito di tale primitiva.</w:t>
      </w:r>
    </w:p>
    <w:p w:rsidR="00472B5F" w:rsidRDefault="00472B5F" w:rsidP="00472B5F">
      <w:pPr>
        <w:widowControl w:val="0"/>
        <w:spacing w:before="120" w:after="120"/>
        <w:ind w:firstLine="284"/>
        <w:jc w:val="both"/>
        <w:rPr>
          <w:sz w:val="24"/>
          <w:szCs w:val="24"/>
        </w:rPr>
      </w:pPr>
      <w:r w:rsidRPr="00472B5F">
        <w:rPr>
          <w:sz w:val="24"/>
          <w:szCs w:val="24"/>
        </w:rPr>
        <w:lastRenderedPageBreak/>
        <w:t xml:space="preserve">Per completare correttamente </w:t>
      </w:r>
      <w:r w:rsidR="004563EA">
        <w:rPr>
          <w:sz w:val="24"/>
          <w:szCs w:val="24"/>
        </w:rPr>
        <w:t>questa fase de</w:t>
      </w:r>
      <w:r w:rsidRPr="00472B5F">
        <w:rPr>
          <w:sz w:val="24"/>
          <w:szCs w:val="24"/>
        </w:rPr>
        <w:t>l processo</w:t>
      </w:r>
      <w:r w:rsidR="003369CA">
        <w:rPr>
          <w:sz w:val="24"/>
          <w:szCs w:val="24"/>
        </w:rPr>
        <w:t>,</w:t>
      </w:r>
      <w:r>
        <w:rPr>
          <w:sz w:val="24"/>
          <w:szCs w:val="24"/>
        </w:rPr>
        <w:t xml:space="preserve"> il PSP deve: contattare il Tavolo Operativo del NodoSPC </w:t>
      </w:r>
      <w:r w:rsidR="00EA3C22">
        <w:rPr>
          <w:sz w:val="24"/>
          <w:szCs w:val="24"/>
        </w:rPr>
        <w:t xml:space="preserve">verificando lo stato della transazione </w:t>
      </w:r>
      <w:r>
        <w:rPr>
          <w:sz w:val="24"/>
          <w:szCs w:val="24"/>
        </w:rPr>
        <w:t xml:space="preserve">e, se del caso, </w:t>
      </w:r>
      <w:r w:rsidR="00EA3C22">
        <w:rPr>
          <w:sz w:val="24"/>
          <w:szCs w:val="24"/>
        </w:rPr>
        <w:t xml:space="preserve">correggere l’errore segnalato e </w:t>
      </w:r>
      <w:r w:rsidR="0088438B">
        <w:rPr>
          <w:sz w:val="24"/>
          <w:szCs w:val="24"/>
        </w:rPr>
        <w:t>inviare</w:t>
      </w:r>
      <w:r w:rsidR="00EA3C22">
        <w:rPr>
          <w:sz w:val="24"/>
          <w:szCs w:val="24"/>
        </w:rPr>
        <w:t xml:space="preserve"> </w:t>
      </w:r>
      <w:r w:rsidR="0061562B">
        <w:rPr>
          <w:sz w:val="24"/>
          <w:szCs w:val="24"/>
        </w:rPr>
        <w:t>di nuovo</w:t>
      </w:r>
      <w:r w:rsidR="00EA3C22">
        <w:rPr>
          <w:sz w:val="24"/>
          <w:szCs w:val="24"/>
        </w:rPr>
        <w:t xml:space="preserve"> </w:t>
      </w:r>
      <w:r>
        <w:rPr>
          <w:sz w:val="24"/>
          <w:szCs w:val="24"/>
        </w:rPr>
        <w:t xml:space="preserve">la primitiva </w:t>
      </w:r>
      <w:r w:rsidRPr="00472B5F">
        <w:rPr>
          <w:rFonts w:asciiTheme="minorHAnsi" w:hAnsiTheme="minorHAnsi" w:cstheme="minorHAnsi"/>
          <w:b/>
          <w:i/>
          <w:sz w:val="24"/>
          <w:szCs w:val="24"/>
        </w:rPr>
        <w:t>nodoAttivaRPT</w:t>
      </w:r>
      <w:r>
        <w:rPr>
          <w:sz w:val="24"/>
          <w:szCs w:val="24"/>
        </w:rPr>
        <w:t>.</w:t>
      </w:r>
    </w:p>
    <w:p w:rsidR="00CC24BC" w:rsidRDefault="00CC24BC" w:rsidP="00472B5F">
      <w:pPr>
        <w:widowControl w:val="0"/>
        <w:spacing w:before="120" w:after="120"/>
        <w:ind w:firstLine="284"/>
        <w:jc w:val="both"/>
        <w:rPr>
          <w:sz w:val="24"/>
          <w:szCs w:val="24"/>
        </w:rPr>
      </w:pPr>
      <w:r>
        <w:rPr>
          <w:sz w:val="24"/>
          <w:szCs w:val="24"/>
        </w:rPr>
        <w:t xml:space="preserve">In ogni caso, il </w:t>
      </w:r>
      <w:r w:rsidR="00302C45">
        <w:rPr>
          <w:sz w:val="24"/>
          <w:szCs w:val="24"/>
        </w:rPr>
        <w:t>NodoSPC</w:t>
      </w:r>
      <w:r>
        <w:rPr>
          <w:sz w:val="24"/>
          <w:szCs w:val="24"/>
        </w:rPr>
        <w:t xml:space="preserve">, in maniera proattiva, contatta attraverso il proprio Tavolo Operativo quello dell'Ente Creditore per segnalare la specifica fattispecie, </w:t>
      </w:r>
      <w:r w:rsidR="00302C45">
        <w:rPr>
          <w:sz w:val="24"/>
          <w:szCs w:val="24"/>
        </w:rPr>
        <w:t>affinché</w:t>
      </w:r>
      <w:r>
        <w:rPr>
          <w:sz w:val="24"/>
          <w:szCs w:val="24"/>
        </w:rPr>
        <w:t xml:space="preserve"> l’Ente Creditore corregga </w:t>
      </w:r>
      <w:r w:rsidR="00302C45">
        <w:rPr>
          <w:sz w:val="24"/>
          <w:szCs w:val="24"/>
        </w:rPr>
        <w:t>immediatamente</w:t>
      </w:r>
      <w:r>
        <w:rPr>
          <w:sz w:val="24"/>
          <w:szCs w:val="24"/>
        </w:rPr>
        <w:t xml:space="preserve"> l’errore segnalato.</w:t>
      </w:r>
    </w:p>
    <w:p w:rsidR="009B1E8B" w:rsidRPr="009B1E8B" w:rsidRDefault="009B1E8B" w:rsidP="009B1E8B">
      <w:pPr>
        <w:widowControl w:val="0"/>
        <w:spacing w:before="120" w:after="120"/>
        <w:jc w:val="both"/>
        <w:rPr>
          <w:sz w:val="24"/>
          <w:szCs w:val="24"/>
          <w:u w:val="single"/>
        </w:rPr>
      </w:pPr>
      <w:r w:rsidRPr="009B1E8B">
        <w:rPr>
          <w:sz w:val="24"/>
          <w:szCs w:val="24"/>
          <w:u w:val="single"/>
        </w:rPr>
        <w:t xml:space="preserve">CASO </w:t>
      </w:r>
      <w:r w:rsidR="00825EBC">
        <w:rPr>
          <w:sz w:val="24"/>
          <w:szCs w:val="24"/>
          <w:u w:val="single"/>
        </w:rPr>
        <w:t>C</w:t>
      </w:r>
      <w:r w:rsidRPr="009B1E8B">
        <w:rPr>
          <w:sz w:val="24"/>
          <w:szCs w:val="24"/>
          <w:u w:val="single"/>
        </w:rPr>
        <w:t>: errore verso l’Ente Creditore nell’invio della RPT</w:t>
      </w:r>
    </w:p>
    <w:p w:rsidR="00CC24BC" w:rsidRDefault="00F204B7" w:rsidP="00CC24BC">
      <w:pPr>
        <w:widowControl w:val="0"/>
        <w:spacing w:before="120" w:after="120"/>
        <w:ind w:firstLine="284"/>
        <w:jc w:val="both"/>
        <w:rPr>
          <w:sz w:val="24"/>
          <w:szCs w:val="24"/>
        </w:rPr>
      </w:pPr>
      <w:r>
        <w:rPr>
          <w:sz w:val="24"/>
          <w:szCs w:val="24"/>
        </w:rPr>
        <w:t xml:space="preserve">L’Ente </w:t>
      </w:r>
      <w:r w:rsidR="00D66F95">
        <w:rPr>
          <w:sz w:val="24"/>
          <w:szCs w:val="24"/>
        </w:rPr>
        <w:t xml:space="preserve">Creditore </w:t>
      </w:r>
      <w:r>
        <w:rPr>
          <w:sz w:val="24"/>
          <w:szCs w:val="24"/>
        </w:rPr>
        <w:t xml:space="preserve">riceve una </w:t>
      </w:r>
      <w:r w:rsidRPr="00F204B7">
        <w:rPr>
          <w:i/>
          <w:sz w:val="24"/>
          <w:szCs w:val="24"/>
        </w:rPr>
        <w:t>response</w:t>
      </w:r>
      <w:r>
        <w:rPr>
          <w:sz w:val="24"/>
          <w:szCs w:val="24"/>
        </w:rPr>
        <w:t xml:space="preserve"> negativa in risposta alla primitiva </w:t>
      </w:r>
      <w:r w:rsidRPr="00F204B7">
        <w:rPr>
          <w:rFonts w:asciiTheme="minorHAnsi" w:hAnsiTheme="minorHAnsi" w:cstheme="minorHAnsi"/>
          <w:b/>
          <w:i/>
          <w:sz w:val="24"/>
          <w:szCs w:val="24"/>
        </w:rPr>
        <w:t>nodoInviaRPT</w:t>
      </w:r>
      <w:r>
        <w:rPr>
          <w:sz w:val="24"/>
          <w:szCs w:val="24"/>
        </w:rPr>
        <w:t xml:space="preserve"> e di conseguenza il</w:t>
      </w:r>
      <w:r w:rsidR="00D468B4">
        <w:rPr>
          <w:sz w:val="24"/>
          <w:szCs w:val="24"/>
        </w:rPr>
        <w:t xml:space="preserve"> PSP non riceve la RPT</w:t>
      </w:r>
      <w:r>
        <w:rPr>
          <w:sz w:val="24"/>
          <w:szCs w:val="24"/>
        </w:rPr>
        <w:t xml:space="preserve"> richiesta</w:t>
      </w:r>
      <w:r w:rsidR="003369CA">
        <w:rPr>
          <w:sz w:val="24"/>
          <w:szCs w:val="24"/>
        </w:rPr>
        <w:t>.</w:t>
      </w:r>
    </w:p>
    <w:p w:rsidR="00CC24BC" w:rsidRDefault="00CC24BC" w:rsidP="007A383C">
      <w:pPr>
        <w:widowControl w:val="0"/>
        <w:spacing w:before="120" w:after="120"/>
        <w:ind w:firstLine="284"/>
        <w:jc w:val="both"/>
        <w:rPr>
          <w:sz w:val="24"/>
          <w:szCs w:val="24"/>
        </w:rPr>
      </w:pPr>
      <w:r>
        <w:rPr>
          <w:sz w:val="24"/>
          <w:szCs w:val="24"/>
        </w:rPr>
        <w:t xml:space="preserve">In ogni caso, il </w:t>
      </w:r>
      <w:r w:rsidR="00302C45">
        <w:rPr>
          <w:sz w:val="24"/>
          <w:szCs w:val="24"/>
        </w:rPr>
        <w:t>NodoSPC</w:t>
      </w:r>
      <w:r>
        <w:rPr>
          <w:sz w:val="24"/>
          <w:szCs w:val="24"/>
        </w:rPr>
        <w:t xml:space="preserve">, in maniera proattiva, contatta attraverso il proprio Tavolo Operativo quello dell'Ente Creditore per segnalare la specifica fattispecie, </w:t>
      </w:r>
      <w:r w:rsidR="00A6692A">
        <w:rPr>
          <w:sz w:val="24"/>
          <w:szCs w:val="24"/>
        </w:rPr>
        <w:t>affinché</w:t>
      </w:r>
      <w:r>
        <w:rPr>
          <w:sz w:val="24"/>
          <w:szCs w:val="24"/>
        </w:rPr>
        <w:t xml:space="preserve"> </w:t>
      </w:r>
      <w:r w:rsidR="003369CA">
        <w:rPr>
          <w:sz w:val="24"/>
          <w:szCs w:val="24"/>
        </w:rPr>
        <w:t xml:space="preserve">l’Ente Creditore </w:t>
      </w:r>
      <w:r>
        <w:rPr>
          <w:sz w:val="24"/>
          <w:szCs w:val="24"/>
        </w:rPr>
        <w:t>corregga</w:t>
      </w:r>
      <w:r w:rsidR="003369CA">
        <w:rPr>
          <w:sz w:val="24"/>
          <w:szCs w:val="24"/>
        </w:rPr>
        <w:t xml:space="preserve"> </w:t>
      </w:r>
      <w:r w:rsidR="00A6692A">
        <w:rPr>
          <w:sz w:val="24"/>
          <w:szCs w:val="24"/>
        </w:rPr>
        <w:t>immediatamente</w:t>
      </w:r>
      <w:r>
        <w:rPr>
          <w:sz w:val="24"/>
          <w:szCs w:val="24"/>
        </w:rPr>
        <w:t xml:space="preserve"> </w:t>
      </w:r>
      <w:r w:rsidR="003369CA">
        <w:rPr>
          <w:sz w:val="24"/>
          <w:szCs w:val="24"/>
        </w:rPr>
        <w:t>l’errore segnalato</w:t>
      </w:r>
      <w:r>
        <w:rPr>
          <w:sz w:val="24"/>
          <w:szCs w:val="24"/>
        </w:rPr>
        <w:t>.</w:t>
      </w:r>
    </w:p>
    <w:p w:rsidR="003369CA" w:rsidRDefault="003369CA" w:rsidP="007A383C">
      <w:pPr>
        <w:widowControl w:val="0"/>
        <w:spacing w:before="120" w:after="120"/>
        <w:ind w:firstLine="284"/>
        <w:jc w:val="both"/>
        <w:rPr>
          <w:sz w:val="24"/>
          <w:szCs w:val="24"/>
        </w:rPr>
      </w:pPr>
      <w:r>
        <w:rPr>
          <w:sz w:val="24"/>
          <w:szCs w:val="24"/>
        </w:rPr>
        <w:t xml:space="preserve"> </w:t>
      </w:r>
      <w:r w:rsidR="00CC24BC">
        <w:rPr>
          <w:sz w:val="24"/>
          <w:szCs w:val="24"/>
        </w:rPr>
        <w:t xml:space="preserve">Una volta corretto l'errore, l’Ente Creditore </w:t>
      </w:r>
      <w:r w:rsidR="00CC24BC" w:rsidRPr="00454C83">
        <w:rPr>
          <w:sz w:val="24"/>
          <w:szCs w:val="24"/>
          <w:u w:val="single"/>
        </w:rPr>
        <w:t>deve attivare</w:t>
      </w:r>
      <w:r w:rsidRPr="00454C83">
        <w:rPr>
          <w:sz w:val="24"/>
          <w:szCs w:val="24"/>
          <w:u w:val="single"/>
        </w:rPr>
        <w:t xml:space="preserve"> di nuovo la primitiva</w:t>
      </w:r>
      <w:r>
        <w:rPr>
          <w:sz w:val="24"/>
          <w:szCs w:val="24"/>
        </w:rPr>
        <w:t xml:space="preserve"> </w:t>
      </w:r>
      <w:r w:rsidRPr="00472B5F">
        <w:rPr>
          <w:rFonts w:asciiTheme="minorHAnsi" w:hAnsiTheme="minorHAnsi" w:cstheme="minorHAnsi"/>
          <w:b/>
          <w:i/>
          <w:sz w:val="24"/>
          <w:szCs w:val="24"/>
        </w:rPr>
        <w:t>nodo</w:t>
      </w:r>
      <w:r>
        <w:rPr>
          <w:rFonts w:asciiTheme="minorHAnsi" w:hAnsiTheme="minorHAnsi" w:cstheme="minorHAnsi"/>
          <w:b/>
          <w:i/>
          <w:sz w:val="24"/>
          <w:szCs w:val="24"/>
        </w:rPr>
        <w:t>Invia</w:t>
      </w:r>
      <w:r w:rsidRPr="00472B5F">
        <w:rPr>
          <w:rFonts w:asciiTheme="minorHAnsi" w:hAnsiTheme="minorHAnsi" w:cstheme="minorHAnsi"/>
          <w:b/>
          <w:i/>
          <w:sz w:val="24"/>
          <w:szCs w:val="24"/>
        </w:rPr>
        <w:t>RPT</w:t>
      </w:r>
      <w:r w:rsidR="00454C83">
        <w:rPr>
          <w:sz w:val="24"/>
          <w:szCs w:val="24"/>
        </w:rPr>
        <w:t xml:space="preserve"> senza sollecitazione da parte del PSP.</w:t>
      </w:r>
    </w:p>
    <w:p w:rsidR="001E7601" w:rsidRDefault="00454C83" w:rsidP="004563EA">
      <w:pPr>
        <w:widowControl w:val="0"/>
        <w:spacing w:before="120" w:after="120"/>
        <w:ind w:firstLine="284"/>
        <w:jc w:val="both"/>
        <w:rPr>
          <w:sz w:val="24"/>
          <w:szCs w:val="24"/>
        </w:rPr>
      </w:pPr>
      <w:r>
        <w:rPr>
          <w:sz w:val="24"/>
          <w:szCs w:val="24"/>
        </w:rPr>
        <w:t xml:space="preserve">In entrambe i casi (A e B), qualora </w:t>
      </w:r>
      <w:r w:rsidR="003369CA">
        <w:rPr>
          <w:sz w:val="24"/>
          <w:szCs w:val="24"/>
        </w:rPr>
        <w:t>il processo di consegna della RPT al PSP non sia completato entro il giorno successivo</w:t>
      </w:r>
      <w:r w:rsidR="0088438B">
        <w:rPr>
          <w:sz w:val="24"/>
          <w:szCs w:val="24"/>
        </w:rPr>
        <w:t xml:space="preserve"> al verificarsi di tali eventualità</w:t>
      </w:r>
      <w:r w:rsidR="003369CA">
        <w:rPr>
          <w:sz w:val="24"/>
          <w:szCs w:val="24"/>
        </w:rPr>
        <w:t xml:space="preserve">, il PSP è autorizzato a chiudere l’operazione segnalandola </w:t>
      </w:r>
      <w:r w:rsidR="007A383C">
        <w:rPr>
          <w:sz w:val="24"/>
          <w:szCs w:val="24"/>
        </w:rPr>
        <w:t>all'interno del flusso di Rendicontazione standard (vedi Capitolo 7</w:t>
      </w:r>
      <w:r w:rsidR="00EA3C22">
        <w:rPr>
          <w:sz w:val="24"/>
          <w:szCs w:val="24"/>
        </w:rPr>
        <w:t xml:space="preserve"> delle</w:t>
      </w:r>
      <w:r w:rsidR="007A383C">
        <w:rPr>
          <w:sz w:val="24"/>
          <w:szCs w:val="24"/>
        </w:rPr>
        <w:t xml:space="preserve"> </w:t>
      </w:r>
      <w:r w:rsidR="00D66F95">
        <w:rPr>
          <w:sz w:val="24"/>
          <w:szCs w:val="24"/>
        </w:rPr>
        <w:t>SACI</w:t>
      </w:r>
      <w:r w:rsidR="007A383C">
        <w:rPr>
          <w:sz w:val="24"/>
          <w:szCs w:val="24"/>
        </w:rPr>
        <w:t>)</w:t>
      </w:r>
      <w:r w:rsidR="004563EA">
        <w:rPr>
          <w:sz w:val="24"/>
          <w:szCs w:val="24"/>
        </w:rPr>
        <w:t>: allo scopo i</w:t>
      </w:r>
      <w:r w:rsidR="007A383C">
        <w:rPr>
          <w:sz w:val="24"/>
          <w:szCs w:val="24"/>
        </w:rPr>
        <w:t>ndic</w:t>
      </w:r>
      <w:r w:rsidR="004563EA">
        <w:rPr>
          <w:sz w:val="24"/>
          <w:szCs w:val="24"/>
        </w:rPr>
        <w:t>herà nel dato</w:t>
      </w:r>
      <w:r w:rsidR="007A383C">
        <w:rPr>
          <w:sz w:val="24"/>
          <w:szCs w:val="24"/>
        </w:rPr>
        <w:t xml:space="preserve"> </w:t>
      </w:r>
      <w:r w:rsidR="007A383C" w:rsidRPr="00DB7616">
        <w:rPr>
          <w:rFonts w:asciiTheme="minorHAnsi" w:hAnsiTheme="minorHAnsi" w:cstheme="minorHAnsi"/>
          <w:sz w:val="24"/>
          <w:szCs w:val="24"/>
        </w:rPr>
        <w:t>codiceEsitoSingoloPagamento</w:t>
      </w:r>
      <w:r w:rsidR="007A383C">
        <w:rPr>
          <w:sz w:val="24"/>
          <w:szCs w:val="24"/>
        </w:rPr>
        <w:t xml:space="preserve"> il valore </w:t>
      </w:r>
      <w:r w:rsidR="007A383C" w:rsidRPr="00DB7616">
        <w:rPr>
          <w:rFonts w:asciiTheme="minorHAnsi" w:hAnsiTheme="minorHAnsi" w:cstheme="minorHAnsi"/>
          <w:sz w:val="24"/>
          <w:szCs w:val="24"/>
        </w:rPr>
        <w:t>9</w:t>
      </w:r>
      <w:r w:rsidR="007A383C">
        <w:rPr>
          <w:sz w:val="24"/>
          <w:szCs w:val="24"/>
        </w:rPr>
        <w:t xml:space="preserve"> (Pagamento eseguito in assenza di RPT).</w:t>
      </w:r>
    </w:p>
    <w:p w:rsidR="008F6BFB" w:rsidRPr="00E42DF3" w:rsidRDefault="008F6BFB" w:rsidP="008F6BFB">
      <w:pPr>
        <w:pStyle w:val="Titolo3"/>
      </w:pPr>
      <w:bookmarkStart w:id="102" w:name="_Toc508016284"/>
      <w:r>
        <w:t>Processo di storno del pagamento eseguito</w:t>
      </w:r>
      <w:bookmarkEnd w:id="102"/>
    </w:p>
    <w:p w:rsidR="008F6BFB" w:rsidRDefault="008F6BFB" w:rsidP="008F6BFB">
      <w:pPr>
        <w:spacing w:before="120"/>
        <w:ind w:firstLine="284"/>
        <w:jc w:val="both"/>
        <w:rPr>
          <w:sz w:val="24"/>
          <w:szCs w:val="24"/>
        </w:rPr>
      </w:pPr>
      <w:r>
        <w:rPr>
          <w:noProof/>
          <w:sz w:val="24"/>
          <w:szCs w:val="24"/>
        </w:rPr>
        <w:t xml:space="preserve">Qualora l’utilizzatore finale, a vario titolo, chieda la cancellazione di un pagamento all’Ente Creditore presso il quale questo è stato disposto (c.d. storno), </w:t>
      </w:r>
      <w:r>
        <w:rPr>
          <w:sz w:val="24"/>
          <w:szCs w:val="24"/>
        </w:rPr>
        <w:t xml:space="preserve">il Nodo dei Pagamenti-SPC mette a disposizione i servizi telematici necessari per gestire le richieste di storno di pagamenti già effettuati e per i quali potrebbe essere già stata restituita la Ricevuta Telematica corrispondente (vedi anche §§ </w:t>
      </w:r>
      <w:r w:rsidR="00B76B33">
        <w:fldChar w:fldCharType="begin"/>
      </w:r>
      <w:r w:rsidR="00B76B33">
        <w:instrText xml:space="preserve"> REF _Ref373534161 \r \h  \* MERGEFORMAT </w:instrText>
      </w:r>
      <w:r w:rsidR="00B76B33">
        <w:fldChar w:fldCharType="separate"/>
      </w:r>
      <w:r w:rsidR="00266967" w:rsidRPr="00266967">
        <w:rPr>
          <w:sz w:val="24"/>
          <w:szCs w:val="24"/>
        </w:rPr>
        <w:t>2.1.4</w:t>
      </w:r>
      <w:r w:rsidR="00B76B33">
        <w:fldChar w:fldCharType="end"/>
      </w:r>
      <w:r>
        <w:t xml:space="preserve"> e </w:t>
      </w:r>
      <w:r w:rsidR="00B76B33">
        <w:fldChar w:fldCharType="begin"/>
      </w:r>
      <w:r w:rsidR="00B76B33">
        <w:instrText xml:space="preserve"> REF _Ref373856927 \r \h  \* MERGEFORMAT </w:instrText>
      </w:r>
      <w:r w:rsidR="00B76B33">
        <w:fldChar w:fldCharType="separate"/>
      </w:r>
      <w:r w:rsidR="00266967" w:rsidRPr="00266967">
        <w:rPr>
          <w:noProof/>
          <w:sz w:val="24"/>
          <w:szCs w:val="24"/>
        </w:rPr>
        <w:t>4.4.5</w:t>
      </w:r>
      <w:r w:rsidR="00B76B33">
        <w:fldChar w:fldCharType="end"/>
      </w:r>
      <w:r>
        <w:rPr>
          <w:sz w:val="24"/>
          <w:szCs w:val="24"/>
        </w:rPr>
        <w:t>).</w:t>
      </w:r>
    </w:p>
    <w:p w:rsidR="008F6BFB" w:rsidRPr="00997FC5" w:rsidRDefault="008F6BFB" w:rsidP="008F6BFB">
      <w:pPr>
        <w:spacing w:before="120" w:after="120"/>
        <w:ind w:firstLine="284"/>
        <w:jc w:val="both"/>
        <w:rPr>
          <w:b/>
          <w:bCs/>
          <w:sz w:val="24"/>
          <w:szCs w:val="24"/>
        </w:rPr>
      </w:pPr>
      <w:r>
        <w:rPr>
          <w:sz w:val="24"/>
          <w:szCs w:val="24"/>
        </w:rPr>
        <w:t xml:space="preserve">Poiché il processo di storno del pagamento prende avvio presso l'Ente Creditore, per il </w:t>
      </w:r>
      <w:r>
        <w:rPr>
          <w:i/>
          <w:sz w:val="24"/>
          <w:szCs w:val="24"/>
        </w:rPr>
        <w:t>workflow</w:t>
      </w:r>
      <w:r>
        <w:rPr>
          <w:sz w:val="24"/>
          <w:szCs w:val="24"/>
        </w:rPr>
        <w:t xml:space="preserve"> dettagliato si faccia riferimento al § </w:t>
      </w:r>
      <w:r w:rsidR="00307FE2">
        <w:rPr>
          <w:sz w:val="24"/>
          <w:szCs w:val="24"/>
        </w:rPr>
        <w:fldChar w:fldCharType="begin"/>
      </w:r>
      <w:r>
        <w:rPr>
          <w:sz w:val="24"/>
          <w:szCs w:val="24"/>
        </w:rPr>
        <w:instrText xml:space="preserve"> REF _Ref488321441 \r \h </w:instrText>
      </w:r>
      <w:r w:rsidR="00307FE2">
        <w:rPr>
          <w:sz w:val="24"/>
          <w:szCs w:val="24"/>
        </w:rPr>
      </w:r>
      <w:r w:rsidR="00307FE2">
        <w:rPr>
          <w:sz w:val="24"/>
          <w:szCs w:val="24"/>
        </w:rPr>
        <w:fldChar w:fldCharType="separate"/>
      </w:r>
      <w:r w:rsidR="00266967">
        <w:rPr>
          <w:sz w:val="24"/>
          <w:szCs w:val="24"/>
        </w:rPr>
        <w:t>8.1.3</w:t>
      </w:r>
      <w:r w:rsidR="00307FE2">
        <w:rPr>
          <w:sz w:val="24"/>
          <w:szCs w:val="24"/>
        </w:rPr>
        <w:fldChar w:fldCharType="end"/>
      </w:r>
      <w:r>
        <w:rPr>
          <w:sz w:val="24"/>
          <w:szCs w:val="24"/>
        </w:rPr>
        <w:t>.</w:t>
      </w:r>
    </w:p>
    <w:p w:rsidR="004E19D5" w:rsidRDefault="004E19D5" w:rsidP="004E19D5">
      <w:pPr>
        <w:pStyle w:val="Titolo3"/>
      </w:pPr>
      <w:bookmarkStart w:id="103" w:name="_Ref488328299"/>
      <w:bookmarkStart w:id="104" w:name="_Toc508016285"/>
      <w:r>
        <w:t xml:space="preserve">Processo di revoca </w:t>
      </w:r>
      <w:r w:rsidRPr="00E42DF3">
        <w:t>della R</w:t>
      </w:r>
      <w:r>
        <w:t xml:space="preserve">icevuta </w:t>
      </w:r>
      <w:r w:rsidRPr="00E42DF3">
        <w:t>T</w:t>
      </w:r>
      <w:r>
        <w:t>elematica</w:t>
      </w:r>
      <w:bookmarkEnd w:id="103"/>
      <w:bookmarkEnd w:id="104"/>
    </w:p>
    <w:p w:rsidR="00CE224B" w:rsidRDefault="00CE224B" w:rsidP="00CE224B">
      <w:pPr>
        <w:spacing w:before="120" w:after="120"/>
        <w:ind w:firstLine="284"/>
        <w:jc w:val="both"/>
        <w:rPr>
          <w:sz w:val="24"/>
          <w:szCs w:val="24"/>
        </w:rPr>
      </w:pPr>
      <w:r w:rsidRPr="00E42DF3">
        <w:rPr>
          <w:sz w:val="24"/>
          <w:szCs w:val="24"/>
        </w:rPr>
        <w:t>Il NodoSPC permette di gestire i servizi telematici per le richieste di annullamento di pagamenti già effettuati e per i quali è già stata restituita la Ricevuta Telematica corrispondente, rendendo, a questo scopo, disponibile un'interfaccia specifica, ad uso dei PSP, per richiedere all’Ente Creditore di riferimento la revoca di una RT specifica (</w:t>
      </w:r>
      <w:r>
        <w:rPr>
          <w:sz w:val="24"/>
          <w:szCs w:val="24"/>
        </w:rPr>
        <w:t xml:space="preserve">si </w:t>
      </w:r>
      <w:r w:rsidRPr="00E42DF3">
        <w:rPr>
          <w:sz w:val="24"/>
          <w:szCs w:val="24"/>
        </w:rPr>
        <w:t xml:space="preserve">veda </w:t>
      </w:r>
      <w:r w:rsidRPr="006E1F45">
        <w:rPr>
          <w:sz w:val="24"/>
          <w:szCs w:val="24"/>
        </w:rPr>
        <w:t xml:space="preserve">anche §§ </w:t>
      </w:r>
      <w:r w:rsidR="00307FE2">
        <w:fldChar w:fldCharType="begin"/>
      </w:r>
      <w:r>
        <w:rPr>
          <w:sz w:val="24"/>
          <w:szCs w:val="24"/>
        </w:rPr>
        <w:instrText xml:space="preserve"> REF _Ref504130879 \r \h </w:instrText>
      </w:r>
      <w:r w:rsidR="00307FE2">
        <w:fldChar w:fldCharType="separate"/>
      </w:r>
      <w:r w:rsidR="00266967">
        <w:rPr>
          <w:sz w:val="24"/>
          <w:szCs w:val="24"/>
        </w:rPr>
        <w:t>2.3</w:t>
      </w:r>
      <w:r w:rsidR="00307FE2">
        <w:fldChar w:fldCharType="end"/>
      </w:r>
      <w:r w:rsidRPr="006E1F45">
        <w:rPr>
          <w:sz w:val="24"/>
          <w:szCs w:val="24"/>
        </w:rPr>
        <w:t xml:space="preserve"> e</w:t>
      </w:r>
      <w:r w:rsidRPr="00761690">
        <w:rPr>
          <w:rFonts w:ascii="Calibri" w:hAnsi="Calibri"/>
          <w:sz w:val="24"/>
          <w:szCs w:val="24"/>
        </w:rPr>
        <w:t xml:space="preserve"> </w:t>
      </w:r>
      <w:r w:rsidR="00B76B33">
        <w:fldChar w:fldCharType="begin"/>
      </w:r>
      <w:r w:rsidR="00B76B33">
        <w:instrText xml:space="preserve"> REF _Ref318120027 \r \h  \* MERGEFORMAT </w:instrText>
      </w:r>
      <w:r w:rsidR="00B76B33">
        <w:fldChar w:fldCharType="separate"/>
      </w:r>
      <w:r w:rsidR="00266967" w:rsidRPr="00266967">
        <w:rPr>
          <w:sz w:val="24"/>
          <w:szCs w:val="24"/>
        </w:rPr>
        <w:t>4.4.4</w:t>
      </w:r>
      <w:r w:rsidR="00B76B33">
        <w:fldChar w:fldCharType="end"/>
      </w:r>
      <w:r w:rsidRPr="006E1F45">
        <w:rPr>
          <w:sz w:val="24"/>
          <w:szCs w:val="24"/>
        </w:rPr>
        <w:t>).</w:t>
      </w:r>
    </w:p>
    <w:p w:rsidR="00CE224B" w:rsidRPr="00F634BC" w:rsidRDefault="00CE224B" w:rsidP="00CE224B">
      <w:pPr>
        <w:spacing w:before="120" w:after="120"/>
        <w:ind w:firstLine="284"/>
        <w:jc w:val="both"/>
        <w:rPr>
          <w:sz w:val="24"/>
          <w:szCs w:val="24"/>
        </w:rPr>
      </w:pPr>
      <w:r w:rsidRPr="006E1F45">
        <w:rPr>
          <w:sz w:val="24"/>
          <w:szCs w:val="24"/>
        </w:rPr>
        <w:t xml:space="preserve">Il </w:t>
      </w:r>
      <w:r w:rsidRPr="00C32446">
        <w:rPr>
          <w:i/>
          <w:sz w:val="24"/>
          <w:szCs w:val="24"/>
        </w:rPr>
        <w:t xml:space="preserve">Sequence diagram </w:t>
      </w:r>
      <w:r w:rsidRPr="006E1F45">
        <w:rPr>
          <w:sz w:val="24"/>
          <w:szCs w:val="24"/>
        </w:rPr>
        <w:t xml:space="preserve">del processo di Revoca della RT è riportato </w:t>
      </w:r>
      <w:r w:rsidRPr="00F634BC">
        <w:rPr>
          <w:sz w:val="24"/>
          <w:szCs w:val="24"/>
        </w:rPr>
        <w:t xml:space="preserve">in </w:t>
      </w:r>
      <w:r w:rsidR="00B76B33">
        <w:fldChar w:fldCharType="begin"/>
      </w:r>
      <w:r w:rsidR="00B76B33">
        <w:instrText xml:space="preserve"> REF _Ref488328460 \h  \* MERGEFORMAT </w:instrText>
      </w:r>
      <w:r w:rsidR="00B76B33">
        <w:fldChar w:fldCharType="separate"/>
      </w:r>
      <w:r w:rsidR="00266967" w:rsidRPr="00266967">
        <w:rPr>
          <w:sz w:val="24"/>
          <w:szCs w:val="24"/>
        </w:rPr>
        <w:t xml:space="preserve">Figura </w:t>
      </w:r>
      <w:r w:rsidR="00266967" w:rsidRPr="00266967">
        <w:rPr>
          <w:noProof/>
          <w:sz w:val="24"/>
          <w:szCs w:val="24"/>
        </w:rPr>
        <w:t>53</w:t>
      </w:r>
      <w:r w:rsidR="00B76B33">
        <w:fldChar w:fldCharType="end"/>
      </w:r>
      <w:r w:rsidRPr="00F634BC">
        <w:t xml:space="preserve"> </w:t>
      </w:r>
      <w:r w:rsidRPr="00F634BC">
        <w:rPr>
          <w:sz w:val="24"/>
          <w:szCs w:val="24"/>
        </w:rPr>
        <w:t xml:space="preserve">a pagina </w:t>
      </w:r>
      <w:r w:rsidR="00307FE2" w:rsidRPr="00F634BC">
        <w:rPr>
          <w:sz w:val="24"/>
          <w:szCs w:val="24"/>
        </w:rPr>
        <w:fldChar w:fldCharType="begin"/>
      </w:r>
      <w:r w:rsidRPr="00F634BC">
        <w:rPr>
          <w:sz w:val="24"/>
          <w:szCs w:val="24"/>
        </w:rPr>
        <w:instrText xml:space="preserve"> PAGEREF _Ref488328481 \h </w:instrText>
      </w:r>
      <w:r w:rsidR="00307FE2" w:rsidRPr="00F634BC">
        <w:rPr>
          <w:sz w:val="24"/>
          <w:szCs w:val="24"/>
        </w:rPr>
      </w:r>
      <w:r w:rsidR="00307FE2" w:rsidRPr="00F634BC">
        <w:rPr>
          <w:sz w:val="24"/>
          <w:szCs w:val="24"/>
        </w:rPr>
        <w:fldChar w:fldCharType="separate"/>
      </w:r>
      <w:r w:rsidR="00266967">
        <w:rPr>
          <w:noProof/>
          <w:sz w:val="24"/>
          <w:szCs w:val="24"/>
        </w:rPr>
        <w:t>187</w:t>
      </w:r>
      <w:r w:rsidR="00307FE2" w:rsidRPr="00F634BC">
        <w:rPr>
          <w:sz w:val="24"/>
          <w:szCs w:val="24"/>
        </w:rPr>
        <w:fldChar w:fldCharType="end"/>
      </w:r>
      <w:r w:rsidRPr="00F634BC">
        <w:rPr>
          <w:sz w:val="24"/>
          <w:szCs w:val="24"/>
        </w:rPr>
        <w:t>, nella quale:</w:t>
      </w:r>
    </w:p>
    <w:p w:rsidR="00CE224B" w:rsidRDefault="00CE224B" w:rsidP="00CE224B">
      <w:pPr>
        <w:widowControl w:val="0"/>
        <w:numPr>
          <w:ilvl w:val="0"/>
          <w:numId w:val="57"/>
        </w:numPr>
        <w:spacing w:before="120" w:after="120"/>
        <w:contextualSpacing/>
        <w:jc w:val="both"/>
        <w:rPr>
          <w:sz w:val="24"/>
          <w:szCs w:val="24"/>
        </w:rPr>
      </w:pPr>
      <w:r>
        <w:rPr>
          <w:sz w:val="24"/>
          <w:szCs w:val="24"/>
        </w:rPr>
        <w:t xml:space="preserve">il </w:t>
      </w:r>
      <w:r w:rsidRPr="002126D4">
        <w:rPr>
          <w:i/>
          <w:sz w:val="24"/>
          <w:szCs w:val="24"/>
        </w:rPr>
        <w:t>Back-office</w:t>
      </w:r>
      <w:r>
        <w:rPr>
          <w:sz w:val="24"/>
          <w:szCs w:val="24"/>
        </w:rPr>
        <w:t xml:space="preserve"> del PSP richiede alla componente di </w:t>
      </w:r>
      <w:r w:rsidRPr="002126D4">
        <w:rPr>
          <w:i/>
          <w:sz w:val="24"/>
          <w:szCs w:val="24"/>
        </w:rPr>
        <w:t>Back-end</w:t>
      </w:r>
      <w:r w:rsidRPr="002126D4">
        <w:rPr>
          <w:sz w:val="24"/>
          <w:szCs w:val="24"/>
        </w:rPr>
        <w:t xml:space="preserve"> del PSP</w:t>
      </w:r>
      <w:r>
        <w:rPr>
          <w:sz w:val="24"/>
          <w:szCs w:val="24"/>
        </w:rPr>
        <w:t xml:space="preserve"> di revocare una RT per un </w:t>
      </w:r>
      <w:r w:rsidRPr="00080885">
        <w:rPr>
          <w:sz w:val="24"/>
          <w:szCs w:val="24"/>
        </w:rPr>
        <w:t xml:space="preserve">“annullo tecnico” </w:t>
      </w:r>
      <w:r>
        <w:rPr>
          <w:sz w:val="24"/>
          <w:szCs w:val="24"/>
        </w:rPr>
        <w:t xml:space="preserve">oppure a seguito di una richiesta effettuata da un proprio cliente </w:t>
      </w:r>
      <w:r w:rsidRPr="00080885">
        <w:rPr>
          <w:sz w:val="24"/>
          <w:szCs w:val="24"/>
        </w:rPr>
        <w:t xml:space="preserve">(vedi § </w:t>
      </w:r>
      <w:r w:rsidR="00B76B33">
        <w:fldChar w:fldCharType="begin"/>
      </w:r>
      <w:r w:rsidR="00B76B33">
        <w:instrText xml:space="preserve"> REF _Ref504130879 \r \h  \* MERGEFORMAT </w:instrText>
      </w:r>
      <w:r w:rsidR="00B76B33">
        <w:fldChar w:fldCharType="separate"/>
      </w:r>
      <w:r w:rsidR="00266967" w:rsidRPr="00266967">
        <w:rPr>
          <w:sz w:val="24"/>
          <w:szCs w:val="24"/>
        </w:rPr>
        <w:t>2.3</w:t>
      </w:r>
      <w:r w:rsidR="00B76B33">
        <w:fldChar w:fldCharType="end"/>
      </w:r>
      <w:r w:rsidRPr="00080885">
        <w:rPr>
          <w:sz w:val="24"/>
          <w:szCs w:val="24"/>
        </w:rPr>
        <w:t>;</w:t>
      </w:r>
    </w:p>
    <w:p w:rsidR="00CE224B" w:rsidRPr="00E42DF3" w:rsidRDefault="00CE224B" w:rsidP="00CE224B">
      <w:pPr>
        <w:widowControl w:val="0"/>
        <w:numPr>
          <w:ilvl w:val="0"/>
          <w:numId w:val="57"/>
        </w:numPr>
        <w:spacing w:before="120" w:after="120"/>
        <w:contextualSpacing/>
        <w:jc w:val="both"/>
        <w:rPr>
          <w:sz w:val="24"/>
          <w:szCs w:val="24"/>
        </w:rPr>
      </w:pPr>
      <w:r>
        <w:rPr>
          <w:sz w:val="24"/>
          <w:szCs w:val="24"/>
        </w:rPr>
        <w:t xml:space="preserve">la componente di </w:t>
      </w:r>
      <w:r w:rsidRPr="002126D4">
        <w:rPr>
          <w:i/>
          <w:sz w:val="24"/>
          <w:szCs w:val="24"/>
        </w:rPr>
        <w:t>Back-end</w:t>
      </w:r>
      <w:r w:rsidRPr="002126D4">
        <w:rPr>
          <w:sz w:val="24"/>
          <w:szCs w:val="24"/>
        </w:rPr>
        <w:t xml:space="preserve"> del PSP</w:t>
      </w:r>
      <w:r>
        <w:rPr>
          <w:sz w:val="24"/>
          <w:szCs w:val="24"/>
        </w:rPr>
        <w:t xml:space="preserve"> </w:t>
      </w:r>
      <w:r w:rsidRPr="00E42DF3">
        <w:rPr>
          <w:sz w:val="24"/>
          <w:szCs w:val="24"/>
        </w:rPr>
        <w:t xml:space="preserve">richiede la revoca di una RT inviando al NodoSPC la Richiesta Revoca (RR) tramite la primitiva </w:t>
      </w:r>
      <w:r w:rsidRPr="00E42DF3">
        <w:rPr>
          <w:rFonts w:asciiTheme="minorHAnsi" w:hAnsiTheme="minorHAnsi"/>
          <w:b/>
          <w:i/>
          <w:sz w:val="24"/>
          <w:szCs w:val="24"/>
        </w:rPr>
        <w:t>nodoInviaRichiestaRevoca</w:t>
      </w:r>
      <w:r w:rsidRPr="00E42DF3">
        <w:rPr>
          <w:sz w:val="24"/>
          <w:szCs w:val="24"/>
        </w:rPr>
        <w:t xml:space="preserve">; </w:t>
      </w:r>
    </w:p>
    <w:p w:rsidR="00CE224B" w:rsidRDefault="00CE224B" w:rsidP="00CE224B">
      <w:pPr>
        <w:widowControl w:val="0"/>
        <w:numPr>
          <w:ilvl w:val="0"/>
          <w:numId w:val="57"/>
        </w:numPr>
        <w:spacing w:before="120" w:after="120"/>
        <w:contextualSpacing/>
        <w:jc w:val="both"/>
        <w:rPr>
          <w:sz w:val="24"/>
          <w:szCs w:val="24"/>
        </w:rPr>
      </w:pPr>
      <w:r w:rsidRPr="00E42DF3">
        <w:rPr>
          <w:sz w:val="24"/>
          <w:szCs w:val="24"/>
        </w:rPr>
        <w:t xml:space="preserve">il NodoSPC </w:t>
      </w:r>
      <w:r>
        <w:rPr>
          <w:sz w:val="24"/>
          <w:szCs w:val="24"/>
        </w:rPr>
        <w:t xml:space="preserve">valida </w:t>
      </w:r>
      <w:r w:rsidRPr="00E42DF3">
        <w:rPr>
          <w:sz w:val="24"/>
          <w:szCs w:val="24"/>
        </w:rPr>
        <w:t>la richiesta</w:t>
      </w:r>
      <w:r>
        <w:rPr>
          <w:sz w:val="24"/>
          <w:szCs w:val="24"/>
        </w:rPr>
        <w:t xml:space="preserve"> di revoca;</w:t>
      </w:r>
    </w:p>
    <w:p w:rsidR="00CE224B" w:rsidRDefault="00CE224B" w:rsidP="00CE224B">
      <w:pPr>
        <w:widowControl w:val="0"/>
        <w:numPr>
          <w:ilvl w:val="0"/>
          <w:numId w:val="57"/>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CE224B" w:rsidRPr="00E42DF3" w:rsidRDefault="00CE224B" w:rsidP="00CE224B">
      <w:pPr>
        <w:widowControl w:val="0"/>
        <w:numPr>
          <w:ilvl w:val="0"/>
          <w:numId w:val="57"/>
        </w:numPr>
        <w:spacing w:before="120" w:after="120"/>
        <w:contextualSpacing/>
        <w:jc w:val="both"/>
        <w:rPr>
          <w:sz w:val="24"/>
          <w:szCs w:val="24"/>
        </w:rPr>
      </w:pPr>
      <w:r>
        <w:rPr>
          <w:sz w:val="24"/>
          <w:szCs w:val="24"/>
        </w:rPr>
        <w:t>se la richiesta è valida,</w:t>
      </w:r>
      <w:r w:rsidRPr="00576A34">
        <w:rPr>
          <w:sz w:val="24"/>
          <w:szCs w:val="24"/>
        </w:rPr>
        <w:t xml:space="preserve"> </w:t>
      </w:r>
      <w:r>
        <w:rPr>
          <w:sz w:val="24"/>
          <w:szCs w:val="24"/>
        </w:rPr>
        <w:t>il NodoSPC</w:t>
      </w:r>
      <w:r w:rsidRPr="00E42DF3">
        <w:rPr>
          <w:sz w:val="24"/>
          <w:szCs w:val="24"/>
        </w:rPr>
        <w:t xml:space="preserve"> la inoltra </w:t>
      </w:r>
      <w:r>
        <w:rPr>
          <w:sz w:val="24"/>
          <w:szCs w:val="24"/>
        </w:rPr>
        <w:t xml:space="preserve">alla componente di </w:t>
      </w:r>
      <w:r>
        <w:rPr>
          <w:i/>
          <w:sz w:val="24"/>
          <w:szCs w:val="24"/>
        </w:rPr>
        <w:t>Back-end</w:t>
      </w:r>
      <w:r>
        <w:rPr>
          <w:sz w:val="24"/>
          <w:szCs w:val="24"/>
        </w:rPr>
        <w:t xml:space="preserve"> de</w:t>
      </w:r>
      <w:r w:rsidRPr="00E42DF3">
        <w:rPr>
          <w:sz w:val="24"/>
          <w:szCs w:val="24"/>
        </w:rPr>
        <w:t xml:space="preserve">ll'Ente Creditore per mezzo della primitiva </w:t>
      </w:r>
      <w:r w:rsidRPr="00E42DF3">
        <w:rPr>
          <w:rFonts w:asciiTheme="minorHAnsi" w:hAnsiTheme="minorHAnsi"/>
          <w:b/>
          <w:i/>
          <w:sz w:val="24"/>
          <w:szCs w:val="24"/>
        </w:rPr>
        <w:t>paaInviaRichiestaRevoca</w:t>
      </w:r>
      <w:r w:rsidRPr="00E42DF3">
        <w:rPr>
          <w:sz w:val="24"/>
          <w:szCs w:val="24"/>
        </w:rPr>
        <w:t>;</w:t>
      </w:r>
    </w:p>
    <w:p w:rsidR="00CE224B" w:rsidRPr="00E42DF3" w:rsidRDefault="00CE224B" w:rsidP="00CE224B">
      <w:pPr>
        <w:widowControl w:val="0"/>
        <w:numPr>
          <w:ilvl w:val="0"/>
          <w:numId w:val="57"/>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 conferma al NodoSPC la ricezione della RR;</w:t>
      </w:r>
    </w:p>
    <w:p w:rsidR="00CE224B" w:rsidRPr="00CE224B" w:rsidRDefault="00CE224B" w:rsidP="00A6692A">
      <w:pPr>
        <w:widowControl w:val="0"/>
        <w:numPr>
          <w:ilvl w:val="0"/>
          <w:numId w:val="57"/>
        </w:numPr>
        <w:spacing w:before="120" w:after="120"/>
        <w:contextualSpacing/>
        <w:jc w:val="both"/>
        <w:rPr>
          <w:lang w:eastAsia="en-US"/>
        </w:rPr>
      </w:pPr>
      <w:r w:rsidRPr="00CE224B">
        <w:rPr>
          <w:sz w:val="24"/>
          <w:szCs w:val="24"/>
        </w:rPr>
        <w:lastRenderedPageBreak/>
        <w:t xml:space="preserve">il NodoSPC conferma alla componente di </w:t>
      </w:r>
      <w:r w:rsidRPr="00CE224B">
        <w:rPr>
          <w:i/>
          <w:sz w:val="24"/>
          <w:szCs w:val="24"/>
        </w:rPr>
        <w:t>Back-end</w:t>
      </w:r>
      <w:r w:rsidRPr="00CE224B">
        <w:rPr>
          <w:sz w:val="24"/>
          <w:szCs w:val="24"/>
        </w:rPr>
        <w:t xml:space="preserve"> del PSP l'invio della richiesta all’EC;</w:t>
      </w:r>
    </w:p>
    <w:p w:rsidR="00CE224B" w:rsidRPr="00CE224B" w:rsidRDefault="00CE224B" w:rsidP="00CE224B">
      <w:pPr>
        <w:widowControl w:val="0"/>
        <w:numPr>
          <w:ilvl w:val="0"/>
          <w:numId w:val="57"/>
        </w:numPr>
        <w:spacing w:before="120" w:after="120"/>
        <w:ind w:left="357" w:hanging="357"/>
        <w:jc w:val="both"/>
        <w:rPr>
          <w:lang w:eastAsia="en-US"/>
        </w:rPr>
      </w:pPr>
      <w:r w:rsidRPr="00CE224B">
        <w:rPr>
          <w:sz w:val="24"/>
          <w:szCs w:val="24"/>
        </w:rPr>
        <w:t xml:space="preserve">la componente di </w:t>
      </w:r>
      <w:r w:rsidRPr="00CE224B">
        <w:rPr>
          <w:i/>
          <w:sz w:val="24"/>
          <w:szCs w:val="24"/>
        </w:rPr>
        <w:t>Back-end</w:t>
      </w:r>
      <w:r w:rsidRPr="00CE224B">
        <w:rPr>
          <w:sz w:val="24"/>
          <w:szCs w:val="24"/>
        </w:rPr>
        <w:t xml:space="preserve"> dell'EC inoltra la richiesta al proprio </w:t>
      </w:r>
      <w:r w:rsidRPr="00CE224B">
        <w:rPr>
          <w:i/>
          <w:sz w:val="24"/>
          <w:szCs w:val="24"/>
        </w:rPr>
        <w:t>Back-office</w:t>
      </w:r>
      <w:r w:rsidRPr="00CE224B">
        <w:rPr>
          <w:sz w:val="24"/>
          <w:szCs w:val="24"/>
        </w:rPr>
        <w:t>;</w:t>
      </w:r>
    </w:p>
    <w:p w:rsidR="000C5864" w:rsidRPr="00E42DF3" w:rsidRDefault="000C5864" w:rsidP="000C5864">
      <w:pPr>
        <w:jc w:val="center"/>
      </w:pPr>
      <w:r w:rsidRPr="002D310B">
        <w:rPr>
          <w:noProof/>
        </w:rPr>
        <w:drawing>
          <wp:inline distT="0" distB="0" distL="0" distR="0">
            <wp:extent cx="4860000" cy="3726760"/>
            <wp:effectExtent l="0" t="0" r="0" b="7620"/>
            <wp:docPr id="20" name="Immagin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 name="Picture 4" descr="PlantUML diagram"/>
                    <pic:cNvPicPr>
                      <a:picLocks noChangeAspect="1" noChangeArrowheads="1"/>
                    </pic:cNvPicPr>
                  </pic:nvPicPr>
                  <pic:blipFill>
                    <a:blip r:embed="rId223"/>
                    <a:srcRect/>
                    <a:stretch>
                      <a:fillRect/>
                    </a:stretch>
                  </pic:blipFill>
                  <pic:spPr bwMode="auto">
                    <a:xfrm>
                      <a:off x="0" y="0"/>
                      <a:ext cx="4860000" cy="3726760"/>
                    </a:xfrm>
                    <a:prstGeom prst="rect">
                      <a:avLst/>
                    </a:prstGeom>
                    <a:noFill/>
                  </pic:spPr>
                </pic:pic>
              </a:graphicData>
            </a:graphic>
          </wp:inline>
        </w:drawing>
      </w:r>
    </w:p>
    <w:p w:rsidR="00E51E0F" w:rsidRPr="00CE224B" w:rsidRDefault="000C5864" w:rsidP="00CE224B">
      <w:pPr>
        <w:spacing w:before="120" w:after="120"/>
        <w:jc w:val="center"/>
        <w:rPr>
          <w:b/>
          <w:sz w:val="24"/>
          <w:szCs w:val="24"/>
        </w:rPr>
      </w:pPr>
      <w:bookmarkStart w:id="105" w:name="_Ref488328460"/>
      <w:bookmarkStart w:id="106" w:name="_Ref488328481"/>
      <w:r w:rsidRPr="003B343A">
        <w:rPr>
          <w:b/>
          <w:sz w:val="24"/>
          <w:szCs w:val="24"/>
        </w:rPr>
        <w:t xml:space="preserve">Figura </w:t>
      </w:r>
      <w:r w:rsidR="00307FE2" w:rsidRPr="003B343A">
        <w:rPr>
          <w:b/>
          <w:sz w:val="24"/>
          <w:szCs w:val="24"/>
        </w:rPr>
        <w:fldChar w:fldCharType="begin"/>
      </w:r>
      <w:r w:rsidRPr="003B343A">
        <w:rPr>
          <w:b/>
          <w:sz w:val="24"/>
          <w:szCs w:val="24"/>
        </w:rPr>
        <w:instrText xml:space="preserve"> SEQ Figura \* ARABIC </w:instrText>
      </w:r>
      <w:r w:rsidR="00307FE2" w:rsidRPr="003B343A">
        <w:rPr>
          <w:b/>
          <w:sz w:val="24"/>
          <w:szCs w:val="24"/>
        </w:rPr>
        <w:fldChar w:fldCharType="separate"/>
      </w:r>
      <w:r w:rsidR="00266967">
        <w:rPr>
          <w:b/>
          <w:noProof/>
          <w:sz w:val="24"/>
          <w:szCs w:val="24"/>
        </w:rPr>
        <w:t>53</w:t>
      </w:r>
      <w:r w:rsidR="00307FE2" w:rsidRPr="003B343A">
        <w:rPr>
          <w:b/>
          <w:sz w:val="24"/>
          <w:szCs w:val="24"/>
        </w:rPr>
        <w:fldChar w:fldCharType="end"/>
      </w:r>
      <w:bookmarkEnd w:id="105"/>
      <w:r w:rsidRPr="003B343A">
        <w:rPr>
          <w:b/>
          <w:sz w:val="24"/>
          <w:szCs w:val="24"/>
        </w:rPr>
        <w:t xml:space="preserve"> - </w:t>
      </w:r>
      <w:r w:rsidRPr="00C32446">
        <w:rPr>
          <w:b/>
          <w:bCs/>
          <w:i/>
          <w:iCs/>
          <w:sz w:val="24"/>
          <w:szCs w:val="24"/>
        </w:rPr>
        <w:t xml:space="preserve">Sequence diagram </w:t>
      </w:r>
      <w:r w:rsidRPr="003B343A">
        <w:rPr>
          <w:b/>
          <w:bCs/>
          <w:sz w:val="24"/>
          <w:szCs w:val="24"/>
        </w:rPr>
        <w:t>del processo di revoca della RT</w:t>
      </w:r>
      <w:bookmarkEnd w:id="106"/>
      <w:r w:rsidR="00CE224B">
        <w:rPr>
          <w:b/>
          <w:sz w:val="24"/>
          <w:szCs w:val="24"/>
        </w:rPr>
        <w:t xml:space="preserve"> </w:t>
      </w:r>
    </w:p>
    <w:p w:rsidR="004E19D5" w:rsidRDefault="004E19D5" w:rsidP="004E19D5">
      <w:pPr>
        <w:spacing w:before="120" w:after="120"/>
        <w:jc w:val="both"/>
        <w:rPr>
          <w:sz w:val="24"/>
          <w:szCs w:val="24"/>
        </w:rPr>
      </w:pPr>
      <w:r w:rsidRPr="00576A34">
        <w:rPr>
          <w:b/>
          <w:sz w:val="24"/>
          <w:szCs w:val="24"/>
          <w:u w:val="single"/>
        </w:rPr>
        <w:t>Attività non tracciate:</w:t>
      </w:r>
      <w:r>
        <w:rPr>
          <w:sz w:val="24"/>
          <w:szCs w:val="24"/>
        </w:rPr>
        <w:t xml:space="preserve"> il </w:t>
      </w:r>
      <w:r w:rsidRPr="00576A34">
        <w:rPr>
          <w:i/>
          <w:sz w:val="24"/>
          <w:szCs w:val="24"/>
        </w:rPr>
        <w:t>Back-office</w:t>
      </w:r>
      <w:r>
        <w:rPr>
          <w:sz w:val="24"/>
          <w:szCs w:val="24"/>
        </w:rPr>
        <w:t xml:space="preserve"> dell'Ente Creditore verifica la richiesta dal punto di vista amministrativo </w:t>
      </w:r>
      <w:r w:rsidRPr="00E42DF3">
        <w:rPr>
          <w:sz w:val="24"/>
          <w:szCs w:val="24"/>
        </w:rPr>
        <w:t>e de</w:t>
      </w:r>
      <w:r>
        <w:rPr>
          <w:sz w:val="24"/>
          <w:szCs w:val="24"/>
        </w:rPr>
        <w:t>cide se accettarla o rifiutarla;</w:t>
      </w:r>
      <w:r w:rsidRPr="00E42DF3">
        <w:rPr>
          <w:sz w:val="24"/>
          <w:szCs w:val="24"/>
        </w:rPr>
        <w:t xml:space="preserve"> </w:t>
      </w:r>
    </w:p>
    <w:p w:rsidR="004E19D5" w:rsidRDefault="004E19D5" w:rsidP="00D468B4">
      <w:pPr>
        <w:widowControl w:val="0"/>
        <w:numPr>
          <w:ilvl w:val="0"/>
          <w:numId w:val="57"/>
        </w:numPr>
        <w:spacing w:before="120" w:after="120"/>
        <w:contextualSpacing/>
        <w:jc w:val="both"/>
        <w:rPr>
          <w:sz w:val="24"/>
          <w:szCs w:val="24"/>
        </w:rPr>
      </w:pPr>
      <w:r>
        <w:rPr>
          <w:sz w:val="24"/>
          <w:szCs w:val="24"/>
        </w:rPr>
        <w:t xml:space="preserve">il </w:t>
      </w:r>
      <w:r w:rsidRPr="003C3B8D">
        <w:rPr>
          <w:i/>
          <w:sz w:val="24"/>
          <w:szCs w:val="24"/>
        </w:rPr>
        <w:t>Back-office</w:t>
      </w:r>
      <w:r>
        <w:rPr>
          <w:sz w:val="24"/>
          <w:szCs w:val="24"/>
        </w:rPr>
        <w:t xml:space="preserve"> dell'Ente Creditore predispone l'esito e lo invia alla componente di </w:t>
      </w:r>
      <w:r>
        <w:rPr>
          <w:i/>
          <w:sz w:val="24"/>
          <w:szCs w:val="24"/>
        </w:rPr>
        <w:t>Back-end</w:t>
      </w:r>
      <w:r>
        <w:rPr>
          <w:sz w:val="24"/>
          <w:szCs w:val="24"/>
        </w:rPr>
        <w:t xml:space="preserve"> dell'EC;</w:t>
      </w:r>
    </w:p>
    <w:p w:rsidR="004E19D5" w:rsidRPr="00E42DF3" w:rsidRDefault="004E19D5" w:rsidP="00D468B4">
      <w:pPr>
        <w:widowControl w:val="0"/>
        <w:numPr>
          <w:ilvl w:val="0"/>
          <w:numId w:val="57"/>
        </w:numPr>
        <w:spacing w:before="120" w:after="120"/>
        <w:contextualSpacing/>
        <w:jc w:val="both"/>
        <w:rPr>
          <w:sz w:val="24"/>
          <w:szCs w:val="24"/>
        </w:rPr>
      </w:pPr>
      <w:r>
        <w:rPr>
          <w:sz w:val="24"/>
          <w:szCs w:val="24"/>
        </w:rPr>
        <w:t xml:space="preserve"> la componente di </w:t>
      </w:r>
      <w:r>
        <w:rPr>
          <w:i/>
          <w:sz w:val="24"/>
          <w:szCs w:val="24"/>
        </w:rPr>
        <w:t>Back-end</w:t>
      </w:r>
      <w:r>
        <w:rPr>
          <w:sz w:val="24"/>
          <w:szCs w:val="24"/>
        </w:rPr>
        <w:t xml:space="preserve"> dell'Ente Creditore predispone il </w:t>
      </w:r>
      <w:r w:rsidRPr="00E42DF3">
        <w:rPr>
          <w:sz w:val="24"/>
          <w:szCs w:val="24"/>
        </w:rPr>
        <w:t xml:space="preserve">messaggio di Esito Revoca (ER) </w:t>
      </w:r>
      <w:r>
        <w:rPr>
          <w:sz w:val="24"/>
          <w:szCs w:val="24"/>
        </w:rPr>
        <w:t xml:space="preserve">e lo invia al NodoSPC </w:t>
      </w:r>
      <w:r w:rsidRPr="00E42DF3">
        <w:rPr>
          <w:sz w:val="24"/>
          <w:szCs w:val="24"/>
        </w:rPr>
        <w:t xml:space="preserve">utilizzando l'apposita primitiva </w:t>
      </w:r>
      <w:r w:rsidRPr="00576A34">
        <w:rPr>
          <w:rFonts w:asciiTheme="minorHAnsi" w:hAnsiTheme="minorHAnsi"/>
          <w:b/>
          <w:i/>
          <w:sz w:val="24"/>
          <w:szCs w:val="24"/>
        </w:rPr>
        <w:t>nodoInviaRispostaRevoca</w:t>
      </w:r>
      <w:r w:rsidRPr="00E42DF3">
        <w:rPr>
          <w:sz w:val="24"/>
          <w:szCs w:val="24"/>
        </w:rPr>
        <w:t>;</w:t>
      </w:r>
    </w:p>
    <w:p w:rsidR="004E19D5" w:rsidRDefault="004E19D5" w:rsidP="00D468B4">
      <w:pPr>
        <w:widowControl w:val="0"/>
        <w:numPr>
          <w:ilvl w:val="0"/>
          <w:numId w:val="57"/>
        </w:numPr>
        <w:spacing w:before="120" w:after="120"/>
        <w:contextualSpacing/>
        <w:jc w:val="both"/>
        <w:rPr>
          <w:sz w:val="24"/>
          <w:szCs w:val="24"/>
        </w:rPr>
      </w:pPr>
      <w:r w:rsidRPr="00E42DF3">
        <w:rPr>
          <w:sz w:val="24"/>
          <w:szCs w:val="24"/>
        </w:rPr>
        <w:t>il NodoSPC verifica l'esito della richiesta</w:t>
      </w:r>
      <w:r>
        <w:rPr>
          <w:sz w:val="24"/>
          <w:szCs w:val="24"/>
        </w:rPr>
        <w:t xml:space="preserve"> di revoca;</w:t>
      </w:r>
    </w:p>
    <w:p w:rsidR="004E19D5" w:rsidRDefault="004E19D5" w:rsidP="00D468B4">
      <w:pPr>
        <w:widowControl w:val="0"/>
        <w:numPr>
          <w:ilvl w:val="0"/>
          <w:numId w:val="57"/>
        </w:numPr>
        <w:spacing w:before="120" w:after="120"/>
        <w:contextualSpacing/>
        <w:jc w:val="both"/>
        <w:rPr>
          <w:sz w:val="24"/>
          <w:szCs w:val="24"/>
        </w:rPr>
      </w:pPr>
      <w:r>
        <w:rPr>
          <w:sz w:val="24"/>
          <w:szCs w:val="24"/>
        </w:rPr>
        <w:t xml:space="preserve">se la richiesta non è valida, il NodoSPC invia una </w:t>
      </w:r>
      <w:r w:rsidRPr="00BB1455">
        <w:rPr>
          <w:i/>
          <w:sz w:val="24"/>
          <w:szCs w:val="24"/>
        </w:rPr>
        <w:t>response</w:t>
      </w:r>
      <w:r>
        <w:rPr>
          <w:sz w:val="24"/>
          <w:szCs w:val="24"/>
        </w:rPr>
        <w:t xml:space="preserve"> negativa e chiude la transazione:</w:t>
      </w:r>
    </w:p>
    <w:p w:rsidR="004E19D5" w:rsidRPr="00E42DF3" w:rsidRDefault="004E19D5" w:rsidP="00D468B4">
      <w:pPr>
        <w:widowControl w:val="0"/>
        <w:numPr>
          <w:ilvl w:val="0"/>
          <w:numId w:val="57"/>
        </w:numPr>
        <w:spacing w:before="120" w:after="120"/>
        <w:contextualSpacing/>
        <w:jc w:val="both"/>
        <w:rPr>
          <w:sz w:val="24"/>
          <w:szCs w:val="24"/>
        </w:rPr>
      </w:pPr>
      <w:r>
        <w:rPr>
          <w:sz w:val="24"/>
          <w:szCs w:val="24"/>
        </w:rPr>
        <w:t>se la richiesta è valida,</w:t>
      </w:r>
      <w:r w:rsidRPr="00576A34">
        <w:rPr>
          <w:sz w:val="24"/>
          <w:szCs w:val="24"/>
        </w:rPr>
        <w:t xml:space="preserve"> </w:t>
      </w:r>
      <w:r>
        <w:rPr>
          <w:sz w:val="24"/>
          <w:szCs w:val="24"/>
        </w:rPr>
        <w:t>il NodoSPC</w:t>
      </w:r>
      <w:r w:rsidRPr="00E42DF3">
        <w:rPr>
          <w:sz w:val="24"/>
          <w:szCs w:val="24"/>
        </w:rPr>
        <w:t xml:space="preserve"> la inoltra </w:t>
      </w:r>
      <w:r>
        <w:rPr>
          <w:sz w:val="24"/>
          <w:szCs w:val="24"/>
        </w:rPr>
        <w:t xml:space="preserve">alla componente di </w:t>
      </w:r>
      <w:r>
        <w:rPr>
          <w:i/>
          <w:sz w:val="24"/>
          <w:szCs w:val="24"/>
        </w:rPr>
        <w:t>Back-end</w:t>
      </w:r>
      <w:r>
        <w:rPr>
          <w:sz w:val="24"/>
          <w:szCs w:val="24"/>
        </w:rPr>
        <w:t xml:space="preserve"> de</w:t>
      </w:r>
      <w:r w:rsidRPr="00E42DF3">
        <w:rPr>
          <w:sz w:val="24"/>
          <w:szCs w:val="24"/>
        </w:rPr>
        <w:t>l</w:t>
      </w:r>
      <w:r>
        <w:rPr>
          <w:sz w:val="24"/>
          <w:szCs w:val="24"/>
        </w:rPr>
        <w:t xml:space="preserve"> PSP</w:t>
      </w:r>
      <w:r w:rsidRPr="00E42DF3">
        <w:rPr>
          <w:sz w:val="24"/>
          <w:szCs w:val="24"/>
        </w:rPr>
        <w:t xml:space="preserve"> </w:t>
      </w:r>
      <w:r>
        <w:rPr>
          <w:sz w:val="24"/>
          <w:szCs w:val="24"/>
        </w:rPr>
        <w:t xml:space="preserve">per mezzo </w:t>
      </w:r>
      <w:r w:rsidRPr="00E42DF3">
        <w:rPr>
          <w:sz w:val="24"/>
          <w:szCs w:val="24"/>
        </w:rPr>
        <w:t>della primitiva</w:t>
      </w:r>
      <w:r w:rsidRPr="00E42DF3">
        <w:rPr>
          <w:rFonts w:asciiTheme="minorHAnsi" w:hAnsiTheme="minorHAnsi"/>
          <w:b/>
          <w:i/>
          <w:sz w:val="24"/>
          <w:szCs w:val="24"/>
        </w:rPr>
        <w:t xml:space="preserve"> pspInviaRispostaRevoca</w:t>
      </w:r>
      <w:r w:rsidRPr="00E42DF3">
        <w:rPr>
          <w:sz w:val="24"/>
          <w:szCs w:val="24"/>
        </w:rPr>
        <w:t>;</w:t>
      </w:r>
    </w:p>
    <w:p w:rsidR="004E19D5" w:rsidRPr="00E42DF3" w:rsidRDefault="004E19D5" w:rsidP="00D468B4">
      <w:pPr>
        <w:widowControl w:val="0"/>
        <w:numPr>
          <w:ilvl w:val="0"/>
          <w:numId w:val="57"/>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del PSP </w:t>
      </w:r>
      <w:r w:rsidRPr="00E42DF3">
        <w:rPr>
          <w:sz w:val="24"/>
          <w:szCs w:val="24"/>
        </w:rPr>
        <w:t xml:space="preserve">conferma al NodoSPC la ricezione del </w:t>
      </w:r>
      <w:r>
        <w:rPr>
          <w:sz w:val="24"/>
          <w:szCs w:val="24"/>
        </w:rPr>
        <w:t>messaggio di Esito della Revoca;</w:t>
      </w:r>
    </w:p>
    <w:p w:rsidR="004E19D5" w:rsidRDefault="004E19D5" w:rsidP="00D468B4">
      <w:pPr>
        <w:widowControl w:val="0"/>
        <w:numPr>
          <w:ilvl w:val="0"/>
          <w:numId w:val="57"/>
        </w:numPr>
        <w:spacing w:before="120" w:after="120"/>
        <w:ind w:left="357" w:hanging="357"/>
        <w:contextualSpacing/>
        <w:jc w:val="both"/>
        <w:rPr>
          <w:sz w:val="24"/>
          <w:szCs w:val="24"/>
        </w:rPr>
      </w:pPr>
      <w:r w:rsidRPr="00E42DF3">
        <w:rPr>
          <w:sz w:val="24"/>
          <w:szCs w:val="24"/>
        </w:rPr>
        <w:t xml:space="preserve">il Nodo dei Pagamenti-SPC conferma </w:t>
      </w:r>
      <w:r>
        <w:rPr>
          <w:sz w:val="24"/>
          <w:szCs w:val="24"/>
        </w:rPr>
        <w:t xml:space="preserve">alla componente di </w:t>
      </w:r>
      <w:r>
        <w:rPr>
          <w:i/>
          <w:sz w:val="24"/>
          <w:szCs w:val="24"/>
        </w:rPr>
        <w:t>Back-end</w:t>
      </w:r>
      <w:r>
        <w:rPr>
          <w:sz w:val="24"/>
          <w:szCs w:val="24"/>
        </w:rPr>
        <w:t xml:space="preserve"> dell'</w:t>
      </w:r>
      <w:r w:rsidRPr="00E42DF3">
        <w:rPr>
          <w:sz w:val="24"/>
          <w:szCs w:val="24"/>
        </w:rPr>
        <w:t>l'</w:t>
      </w:r>
      <w:r>
        <w:rPr>
          <w:sz w:val="24"/>
          <w:szCs w:val="24"/>
        </w:rPr>
        <w:t xml:space="preserve">avvenuto </w:t>
      </w:r>
      <w:r w:rsidRPr="00E42DF3">
        <w:rPr>
          <w:sz w:val="24"/>
          <w:szCs w:val="24"/>
        </w:rPr>
        <w:t>invio del messaggio ER al PSP</w:t>
      </w:r>
      <w:r>
        <w:rPr>
          <w:sz w:val="24"/>
          <w:szCs w:val="24"/>
        </w:rPr>
        <w:t>;</w:t>
      </w:r>
    </w:p>
    <w:p w:rsidR="00482554" w:rsidRPr="008F6BFB" w:rsidRDefault="004E19D5" w:rsidP="00D468B4">
      <w:pPr>
        <w:widowControl w:val="0"/>
        <w:numPr>
          <w:ilvl w:val="0"/>
          <w:numId w:val="57"/>
        </w:numPr>
        <w:spacing w:before="120" w:after="120"/>
        <w:ind w:left="357" w:hanging="357"/>
        <w:jc w:val="both"/>
        <w:rPr>
          <w:sz w:val="24"/>
          <w:szCs w:val="24"/>
        </w:rPr>
      </w:pPr>
      <w:r w:rsidRPr="000F6FB3">
        <w:rPr>
          <w:sz w:val="24"/>
          <w:szCs w:val="24"/>
        </w:rPr>
        <w:t xml:space="preserve">la componente di </w:t>
      </w:r>
      <w:r w:rsidRPr="000F6FB3">
        <w:rPr>
          <w:i/>
          <w:sz w:val="24"/>
          <w:szCs w:val="24"/>
        </w:rPr>
        <w:t>Back-end</w:t>
      </w:r>
      <w:r w:rsidRPr="000F6FB3">
        <w:rPr>
          <w:sz w:val="24"/>
          <w:szCs w:val="24"/>
        </w:rPr>
        <w:t xml:space="preserve"> del PSP </w:t>
      </w:r>
      <w:r>
        <w:rPr>
          <w:sz w:val="24"/>
          <w:szCs w:val="24"/>
        </w:rPr>
        <w:t>inoltra</w:t>
      </w:r>
      <w:r w:rsidRPr="000F6FB3">
        <w:rPr>
          <w:sz w:val="24"/>
          <w:szCs w:val="24"/>
        </w:rPr>
        <w:t xml:space="preserve"> </w:t>
      </w:r>
      <w:r>
        <w:rPr>
          <w:sz w:val="24"/>
          <w:szCs w:val="24"/>
        </w:rPr>
        <w:t xml:space="preserve">al proprio </w:t>
      </w:r>
      <w:r w:rsidRPr="000F6FB3">
        <w:rPr>
          <w:i/>
          <w:sz w:val="24"/>
          <w:szCs w:val="24"/>
        </w:rPr>
        <w:t>Back-office</w:t>
      </w:r>
      <w:r>
        <w:rPr>
          <w:sz w:val="24"/>
          <w:szCs w:val="24"/>
        </w:rPr>
        <w:t xml:space="preserve"> </w:t>
      </w:r>
      <w:r w:rsidRPr="000F6FB3">
        <w:rPr>
          <w:sz w:val="24"/>
          <w:szCs w:val="24"/>
        </w:rPr>
        <w:t>l</w:t>
      </w:r>
      <w:r>
        <w:rPr>
          <w:sz w:val="24"/>
          <w:szCs w:val="24"/>
        </w:rPr>
        <w:t xml:space="preserve">'esito </w:t>
      </w:r>
      <w:r w:rsidRPr="000F6FB3">
        <w:rPr>
          <w:sz w:val="24"/>
          <w:szCs w:val="24"/>
        </w:rPr>
        <w:t xml:space="preserve">della </w:t>
      </w:r>
      <w:r>
        <w:rPr>
          <w:sz w:val="24"/>
          <w:szCs w:val="24"/>
        </w:rPr>
        <w:t xml:space="preserve">Richiesta di </w:t>
      </w:r>
      <w:r w:rsidRPr="000F6FB3">
        <w:rPr>
          <w:sz w:val="24"/>
          <w:szCs w:val="24"/>
        </w:rPr>
        <w:t>Revoca.</w:t>
      </w:r>
    </w:p>
    <w:p w:rsidR="009D3D4D" w:rsidRDefault="009D3D4D" w:rsidP="009D3D4D">
      <w:pPr>
        <w:pStyle w:val="Titolo3"/>
        <w:jc w:val="both"/>
        <w:rPr>
          <w:bCs w:val="0"/>
        </w:rPr>
      </w:pPr>
      <w:bookmarkStart w:id="107" w:name="_Ref488700574"/>
      <w:bookmarkStart w:id="108" w:name="_Toc508016286"/>
      <w:r w:rsidRPr="009D3D4D">
        <w:rPr>
          <w:bCs w:val="0"/>
        </w:rPr>
        <w:t xml:space="preserve">Processo di avvisatura digitale </w:t>
      </w:r>
      <w:r w:rsidRPr="009D3D4D">
        <w:rPr>
          <w:bCs w:val="0"/>
          <w:i/>
        </w:rPr>
        <w:t>push</w:t>
      </w:r>
      <w:r w:rsidRPr="009D3D4D">
        <w:rPr>
          <w:bCs w:val="0"/>
        </w:rPr>
        <w:t xml:space="preserve"> (su iniziativa dell'Ente Creditore)</w:t>
      </w:r>
      <w:bookmarkEnd w:id="107"/>
      <w:bookmarkEnd w:id="108"/>
    </w:p>
    <w:p w:rsidR="009B184D" w:rsidRDefault="009B184D" w:rsidP="009B184D">
      <w:pPr>
        <w:ind w:firstLine="284"/>
        <w:jc w:val="both"/>
        <w:rPr>
          <w:bCs/>
          <w:sz w:val="24"/>
          <w:szCs w:val="24"/>
          <w:lang w:eastAsia="en-US"/>
        </w:rPr>
      </w:pPr>
      <w:r>
        <w:rPr>
          <w:sz w:val="24"/>
          <w:szCs w:val="24"/>
        </w:rPr>
        <w:t xml:space="preserve">La funzione di avvisatura digitale su iniziativa dell'Ente Creditore (vedi § </w:t>
      </w:r>
      <w:r w:rsidR="00307FE2">
        <w:rPr>
          <w:sz w:val="24"/>
          <w:szCs w:val="24"/>
        </w:rPr>
        <w:fldChar w:fldCharType="begin"/>
      </w:r>
      <w:r>
        <w:rPr>
          <w:sz w:val="24"/>
          <w:szCs w:val="24"/>
        </w:rPr>
        <w:instrText xml:space="preserve"> REF _Ref485400667 \r \h </w:instrText>
      </w:r>
      <w:r w:rsidR="00307FE2">
        <w:rPr>
          <w:sz w:val="24"/>
          <w:szCs w:val="24"/>
        </w:rPr>
      </w:r>
      <w:r w:rsidR="00307FE2">
        <w:rPr>
          <w:sz w:val="24"/>
          <w:szCs w:val="24"/>
        </w:rPr>
        <w:fldChar w:fldCharType="separate"/>
      </w:r>
      <w:r w:rsidR="00266967">
        <w:rPr>
          <w:sz w:val="24"/>
          <w:szCs w:val="24"/>
        </w:rPr>
        <w:t>2.9</w:t>
      </w:r>
      <w:r w:rsidR="00307FE2">
        <w:rPr>
          <w:sz w:val="24"/>
          <w:szCs w:val="24"/>
        </w:rPr>
        <w:fldChar w:fldCharType="end"/>
      </w:r>
      <w:r>
        <w:rPr>
          <w:sz w:val="24"/>
          <w:szCs w:val="24"/>
        </w:rPr>
        <w:t>) consente di inviare agli apparati elettronici degli utilizzatori finali avvisi di pagamento in formato elettronico, in modo che il correlato pagamento possa essere effettuato in modalità semplice e con i modelli di pagamento già illustrati (c.d. modello 3).</w:t>
      </w:r>
    </w:p>
    <w:p w:rsidR="00F634BC" w:rsidRPr="00E71F0D" w:rsidRDefault="009B184D" w:rsidP="00E71F0D">
      <w:pPr>
        <w:spacing w:before="120" w:after="120"/>
        <w:ind w:firstLine="284"/>
        <w:jc w:val="both"/>
        <w:rPr>
          <w:b/>
          <w:sz w:val="24"/>
          <w:szCs w:val="24"/>
        </w:rPr>
      </w:pPr>
      <w:r>
        <w:rPr>
          <w:sz w:val="24"/>
          <w:szCs w:val="24"/>
        </w:rPr>
        <w:t xml:space="preserve">Poiché il processo di avvisatura digitale su iniziativa dell'Ente Creditore prende avvio presso l'Ente Creditore, per il </w:t>
      </w:r>
      <w:r>
        <w:rPr>
          <w:i/>
          <w:sz w:val="24"/>
          <w:szCs w:val="24"/>
        </w:rPr>
        <w:t>workflow</w:t>
      </w:r>
      <w:r>
        <w:rPr>
          <w:sz w:val="24"/>
          <w:szCs w:val="24"/>
        </w:rPr>
        <w:t xml:space="preserve"> dettagliato si faccia riferimento al § </w:t>
      </w:r>
      <w:r w:rsidR="00307FE2">
        <w:rPr>
          <w:sz w:val="24"/>
          <w:szCs w:val="24"/>
        </w:rPr>
        <w:fldChar w:fldCharType="begin"/>
      </w:r>
      <w:r>
        <w:rPr>
          <w:sz w:val="24"/>
          <w:szCs w:val="24"/>
        </w:rPr>
        <w:instrText xml:space="preserve"> REF _Ref488344112 \r \h </w:instrText>
      </w:r>
      <w:r w:rsidR="00307FE2">
        <w:rPr>
          <w:sz w:val="24"/>
          <w:szCs w:val="24"/>
        </w:rPr>
      </w:r>
      <w:r w:rsidR="00307FE2">
        <w:rPr>
          <w:sz w:val="24"/>
          <w:szCs w:val="24"/>
        </w:rPr>
        <w:fldChar w:fldCharType="separate"/>
      </w:r>
      <w:r w:rsidR="00266967">
        <w:rPr>
          <w:sz w:val="24"/>
          <w:szCs w:val="24"/>
        </w:rPr>
        <w:t>8.1.6</w:t>
      </w:r>
      <w:r w:rsidR="00307FE2">
        <w:rPr>
          <w:sz w:val="24"/>
          <w:szCs w:val="24"/>
        </w:rPr>
        <w:fldChar w:fldCharType="end"/>
      </w:r>
      <w:r>
        <w:rPr>
          <w:sz w:val="24"/>
          <w:szCs w:val="24"/>
        </w:rPr>
        <w:t>.</w:t>
      </w:r>
      <w:r>
        <w:rPr>
          <w:b/>
          <w:sz w:val="24"/>
          <w:szCs w:val="24"/>
        </w:rPr>
        <w:t xml:space="preserve"> </w:t>
      </w:r>
    </w:p>
    <w:p w:rsidR="009D3D4D" w:rsidRPr="009D3D4D" w:rsidRDefault="009D3D4D" w:rsidP="009D3D4D">
      <w:pPr>
        <w:pStyle w:val="Titolo3"/>
        <w:jc w:val="both"/>
        <w:rPr>
          <w:bCs w:val="0"/>
        </w:rPr>
      </w:pPr>
      <w:bookmarkStart w:id="109" w:name="_Ref488331193"/>
      <w:bookmarkStart w:id="110" w:name="_Toc508016287"/>
      <w:r w:rsidRPr="009D3D4D">
        <w:rPr>
          <w:bCs w:val="0"/>
        </w:rPr>
        <w:lastRenderedPageBreak/>
        <w:t xml:space="preserve">Processo di avvisatura digitale </w:t>
      </w:r>
      <w:r w:rsidRPr="009D3D4D">
        <w:rPr>
          <w:bCs w:val="0"/>
          <w:i/>
        </w:rPr>
        <w:t>pull</w:t>
      </w:r>
      <w:r w:rsidRPr="009D3D4D">
        <w:rPr>
          <w:bCs w:val="0"/>
        </w:rPr>
        <w:t xml:space="preserve"> (verifica della posizione debitoria)</w:t>
      </w:r>
      <w:bookmarkEnd w:id="109"/>
      <w:bookmarkEnd w:id="110"/>
    </w:p>
    <w:p w:rsidR="009D3D4D" w:rsidRDefault="00FB4074" w:rsidP="009D3D4D">
      <w:pPr>
        <w:spacing w:before="120" w:after="120"/>
        <w:ind w:firstLine="284"/>
        <w:jc w:val="both"/>
        <w:rPr>
          <w:sz w:val="24"/>
          <w:szCs w:val="24"/>
        </w:rPr>
      </w:pPr>
      <w:r>
        <w:rPr>
          <w:sz w:val="24"/>
          <w:szCs w:val="24"/>
        </w:rPr>
        <w:t xml:space="preserve">Il sistema mette a disposizione apposite funzioni affinché la "posizione debitoria" di un soggetto pagatore presso un singolo Ente Creditore possa essere interrogata dall'utilizzatore finale attraverso le funzioni messe a disposizione dai PSP aderenti all'iniziativa (vedi § </w:t>
      </w:r>
      <w:r w:rsidR="00307FE2">
        <w:rPr>
          <w:sz w:val="24"/>
          <w:szCs w:val="24"/>
        </w:rPr>
        <w:fldChar w:fldCharType="begin"/>
      </w:r>
      <w:r>
        <w:rPr>
          <w:sz w:val="24"/>
          <w:szCs w:val="24"/>
        </w:rPr>
        <w:instrText xml:space="preserve"> REF _Ref485400778 \r \h </w:instrText>
      </w:r>
      <w:r w:rsidR="00307FE2">
        <w:rPr>
          <w:sz w:val="24"/>
          <w:szCs w:val="24"/>
        </w:rPr>
      </w:r>
      <w:r w:rsidR="00307FE2">
        <w:rPr>
          <w:sz w:val="24"/>
          <w:szCs w:val="24"/>
        </w:rPr>
        <w:fldChar w:fldCharType="separate"/>
      </w:r>
      <w:r w:rsidR="00266967">
        <w:rPr>
          <w:sz w:val="24"/>
          <w:szCs w:val="24"/>
        </w:rPr>
        <w:t>2.10</w:t>
      </w:r>
      <w:r w:rsidR="00307FE2">
        <w:rPr>
          <w:sz w:val="24"/>
          <w:szCs w:val="24"/>
        </w:rPr>
        <w:fldChar w:fldCharType="end"/>
      </w:r>
      <w:r>
        <w:rPr>
          <w:sz w:val="24"/>
          <w:szCs w:val="24"/>
        </w:rPr>
        <w:t>).</w:t>
      </w:r>
    </w:p>
    <w:p w:rsidR="00F634BC" w:rsidRDefault="00FB4074" w:rsidP="00F634BC">
      <w:pPr>
        <w:spacing w:before="120" w:after="120"/>
        <w:ind w:firstLine="284"/>
        <w:jc w:val="both"/>
        <w:rPr>
          <w:sz w:val="24"/>
          <w:szCs w:val="24"/>
        </w:rPr>
      </w:pPr>
      <w:r>
        <w:rPr>
          <w:sz w:val="24"/>
          <w:szCs w:val="24"/>
        </w:rPr>
        <w:t xml:space="preserve">Tenuto conto delle limitazioni definite al § </w:t>
      </w:r>
      <w:r w:rsidR="00B76B33">
        <w:fldChar w:fldCharType="begin"/>
      </w:r>
      <w:r w:rsidR="00B76B33">
        <w:instrText xml:space="preserve"> REF _Ref488567281 \r \h  \* MERGEFORMAT </w:instrText>
      </w:r>
      <w:r w:rsidR="00B76B33">
        <w:fldChar w:fldCharType="separate"/>
      </w:r>
      <w:r w:rsidR="00266967" w:rsidRPr="00266967">
        <w:rPr>
          <w:sz w:val="24"/>
          <w:szCs w:val="24"/>
        </w:rPr>
        <w:t>2.10.1</w:t>
      </w:r>
      <w:r w:rsidR="00B76B33">
        <w:fldChar w:fldCharType="end"/>
      </w:r>
      <w:r>
        <w:rPr>
          <w:sz w:val="24"/>
          <w:szCs w:val="24"/>
        </w:rPr>
        <w:t xml:space="preserve">, </w:t>
      </w:r>
      <w:r w:rsidR="00F634BC">
        <w:rPr>
          <w:sz w:val="24"/>
          <w:szCs w:val="24"/>
        </w:rPr>
        <w:t xml:space="preserve">il </w:t>
      </w:r>
      <w:r w:rsidR="00F634BC">
        <w:rPr>
          <w:i/>
          <w:sz w:val="24"/>
          <w:szCs w:val="24"/>
        </w:rPr>
        <w:t xml:space="preserve">Sequence diagram </w:t>
      </w:r>
      <w:r w:rsidR="00F634BC">
        <w:rPr>
          <w:sz w:val="24"/>
          <w:szCs w:val="24"/>
        </w:rPr>
        <w:t xml:space="preserve">del processo </w:t>
      </w:r>
      <w:r w:rsidR="00F634BC" w:rsidRPr="00F634BC">
        <w:rPr>
          <w:bCs/>
          <w:sz w:val="24"/>
          <w:szCs w:val="24"/>
        </w:rPr>
        <w:t xml:space="preserve">di avvisatura digitale </w:t>
      </w:r>
      <w:r w:rsidR="00F634BC" w:rsidRPr="00F634BC">
        <w:rPr>
          <w:bCs/>
          <w:i/>
          <w:sz w:val="24"/>
          <w:szCs w:val="24"/>
        </w:rPr>
        <w:t>pull</w:t>
      </w:r>
      <w:r w:rsidR="00F634BC">
        <w:rPr>
          <w:sz w:val="24"/>
          <w:szCs w:val="24"/>
        </w:rPr>
        <w:t xml:space="preserve"> è riportato </w:t>
      </w:r>
      <w:r w:rsidR="00F634BC" w:rsidRPr="00F634BC">
        <w:rPr>
          <w:sz w:val="24"/>
          <w:szCs w:val="24"/>
        </w:rPr>
        <w:t xml:space="preserve">in </w:t>
      </w:r>
      <w:r w:rsidR="00B76B33">
        <w:fldChar w:fldCharType="begin"/>
      </w:r>
      <w:r w:rsidR="00B76B33">
        <w:instrText xml:space="preserve"> REF _Ref488567734 \h  \* MERGEFORMAT </w:instrText>
      </w:r>
      <w:r w:rsidR="00B76B33">
        <w:fldChar w:fldCharType="separate"/>
      </w:r>
      <w:r w:rsidR="00266967" w:rsidRPr="00266967">
        <w:rPr>
          <w:sz w:val="24"/>
          <w:szCs w:val="24"/>
        </w:rPr>
        <w:t xml:space="preserve">Figura </w:t>
      </w:r>
      <w:r w:rsidR="00266967" w:rsidRPr="00266967">
        <w:rPr>
          <w:noProof/>
          <w:sz w:val="24"/>
          <w:szCs w:val="24"/>
        </w:rPr>
        <w:t>54</w:t>
      </w:r>
      <w:r w:rsidR="00B76B33">
        <w:fldChar w:fldCharType="end"/>
      </w:r>
      <w:r w:rsidR="00F634BC" w:rsidRPr="00F634BC">
        <w:t xml:space="preserve"> </w:t>
      </w:r>
      <w:r w:rsidR="00F634BC" w:rsidRPr="00F634BC">
        <w:rPr>
          <w:sz w:val="24"/>
          <w:szCs w:val="24"/>
        </w:rPr>
        <w:t xml:space="preserve">a </w:t>
      </w:r>
      <w:r w:rsidR="00F634BC">
        <w:rPr>
          <w:sz w:val="24"/>
          <w:szCs w:val="24"/>
        </w:rPr>
        <w:t xml:space="preserve">pagina </w:t>
      </w:r>
      <w:r w:rsidR="00307FE2">
        <w:rPr>
          <w:sz w:val="24"/>
          <w:szCs w:val="24"/>
        </w:rPr>
        <w:fldChar w:fldCharType="begin"/>
      </w:r>
      <w:r w:rsidR="00F634BC">
        <w:rPr>
          <w:sz w:val="24"/>
          <w:szCs w:val="24"/>
        </w:rPr>
        <w:instrText xml:space="preserve"> PAGEREF _Ref488567696 \h </w:instrText>
      </w:r>
      <w:r w:rsidR="00307FE2">
        <w:rPr>
          <w:sz w:val="24"/>
          <w:szCs w:val="24"/>
        </w:rPr>
      </w:r>
      <w:r w:rsidR="00307FE2">
        <w:rPr>
          <w:sz w:val="24"/>
          <w:szCs w:val="24"/>
        </w:rPr>
        <w:fldChar w:fldCharType="separate"/>
      </w:r>
      <w:r w:rsidR="00266967">
        <w:rPr>
          <w:noProof/>
          <w:sz w:val="24"/>
          <w:szCs w:val="24"/>
        </w:rPr>
        <w:t>188</w:t>
      </w:r>
      <w:r w:rsidR="00307FE2">
        <w:rPr>
          <w:sz w:val="24"/>
          <w:szCs w:val="24"/>
        </w:rPr>
        <w:fldChar w:fldCharType="end"/>
      </w:r>
      <w:r w:rsidR="00F634BC">
        <w:rPr>
          <w:sz w:val="24"/>
          <w:szCs w:val="24"/>
        </w:rPr>
        <w:t xml:space="preserve">, </w:t>
      </w:r>
      <w:r w:rsidR="00D330A2">
        <w:rPr>
          <w:sz w:val="24"/>
          <w:szCs w:val="24"/>
        </w:rPr>
        <w:t>per il</w:t>
      </w:r>
      <w:r w:rsidR="00F634BC">
        <w:rPr>
          <w:sz w:val="24"/>
          <w:szCs w:val="24"/>
        </w:rPr>
        <w:t xml:space="preserve"> quale</w:t>
      </w:r>
      <w:r w:rsidR="00D330A2">
        <w:rPr>
          <w:sz w:val="24"/>
          <w:szCs w:val="24"/>
        </w:rPr>
        <w:t xml:space="preserve"> sono previsti i seguenti passi</w:t>
      </w:r>
      <w:r w:rsidR="00F634BC">
        <w:rPr>
          <w:sz w:val="24"/>
          <w:szCs w:val="24"/>
        </w:rPr>
        <w:t>:</w:t>
      </w:r>
    </w:p>
    <w:p w:rsidR="00CA753B" w:rsidRDefault="00CA753B" w:rsidP="00655E73">
      <w:pPr>
        <w:widowControl w:val="0"/>
        <w:numPr>
          <w:ilvl w:val="0"/>
          <w:numId w:val="249"/>
        </w:numPr>
        <w:spacing w:before="120" w:after="120"/>
        <w:contextualSpacing/>
        <w:jc w:val="both"/>
        <w:rPr>
          <w:sz w:val="24"/>
          <w:szCs w:val="24"/>
        </w:rPr>
      </w:pPr>
      <w:r>
        <w:rPr>
          <w:sz w:val="24"/>
          <w:szCs w:val="24"/>
        </w:rPr>
        <w:t xml:space="preserve">attraverso il </w:t>
      </w:r>
      <w:r w:rsidRPr="00CA753B">
        <w:rPr>
          <w:i/>
          <w:sz w:val="24"/>
          <w:szCs w:val="24"/>
        </w:rPr>
        <w:t>Front-end</w:t>
      </w:r>
      <w:r>
        <w:rPr>
          <w:sz w:val="24"/>
          <w:szCs w:val="24"/>
        </w:rPr>
        <w:t xml:space="preserve"> del PSP, l'utilizzatore finale richiede di conoscere la propria posizione debitoria nei confronti di un determinato Ente Creditore;</w:t>
      </w:r>
    </w:p>
    <w:p w:rsidR="00C00A33" w:rsidRDefault="00CA753B" w:rsidP="00655E73">
      <w:pPr>
        <w:widowControl w:val="0"/>
        <w:numPr>
          <w:ilvl w:val="0"/>
          <w:numId w:val="249"/>
        </w:numPr>
        <w:spacing w:before="120" w:after="120"/>
        <w:contextualSpacing/>
        <w:jc w:val="both"/>
        <w:rPr>
          <w:sz w:val="24"/>
          <w:szCs w:val="24"/>
        </w:rPr>
      </w:pPr>
      <w:r w:rsidRPr="00CA753B">
        <w:rPr>
          <w:sz w:val="24"/>
          <w:szCs w:val="24"/>
        </w:rPr>
        <w:t xml:space="preserve">se l'Ente Creditore è tra quelli che offrono questo servizio (informazione reperibile dal PSP sulla Tabella delle Controparti, vedi §§ </w:t>
      </w:r>
      <w:r w:rsidR="00307FE2" w:rsidRPr="00CA753B">
        <w:rPr>
          <w:sz w:val="24"/>
          <w:szCs w:val="24"/>
        </w:rPr>
        <w:fldChar w:fldCharType="begin"/>
      </w:r>
      <w:r w:rsidRPr="00CA753B">
        <w:rPr>
          <w:sz w:val="24"/>
          <w:szCs w:val="24"/>
        </w:rPr>
        <w:instrText xml:space="preserve"> REF _Ref315873780 \r \h </w:instrText>
      </w:r>
      <w:r w:rsidR="00307FE2" w:rsidRPr="00CA753B">
        <w:rPr>
          <w:sz w:val="24"/>
          <w:szCs w:val="24"/>
        </w:rPr>
      </w:r>
      <w:r w:rsidR="00307FE2" w:rsidRPr="00CA753B">
        <w:rPr>
          <w:sz w:val="24"/>
          <w:szCs w:val="24"/>
        </w:rPr>
        <w:fldChar w:fldCharType="separate"/>
      </w:r>
      <w:r w:rsidR="00266967">
        <w:rPr>
          <w:sz w:val="24"/>
          <w:szCs w:val="24"/>
        </w:rPr>
        <w:t>4.2.1</w:t>
      </w:r>
      <w:r w:rsidR="00307FE2" w:rsidRPr="00CA753B">
        <w:rPr>
          <w:sz w:val="24"/>
          <w:szCs w:val="24"/>
        </w:rPr>
        <w:fldChar w:fldCharType="end"/>
      </w:r>
      <w:r w:rsidRPr="00CA753B">
        <w:rPr>
          <w:sz w:val="24"/>
          <w:szCs w:val="24"/>
        </w:rPr>
        <w:t xml:space="preserve"> e </w:t>
      </w:r>
      <w:r w:rsidR="00307FE2" w:rsidRPr="00CA753B">
        <w:rPr>
          <w:sz w:val="24"/>
          <w:szCs w:val="24"/>
        </w:rPr>
        <w:fldChar w:fldCharType="begin"/>
      </w:r>
      <w:r w:rsidRPr="00CA753B">
        <w:rPr>
          <w:sz w:val="24"/>
          <w:szCs w:val="24"/>
        </w:rPr>
        <w:instrText xml:space="preserve"> REF _Ref359323697 \r \h </w:instrText>
      </w:r>
      <w:r w:rsidR="00307FE2" w:rsidRPr="00CA753B">
        <w:rPr>
          <w:sz w:val="24"/>
          <w:szCs w:val="24"/>
        </w:rPr>
      </w:r>
      <w:r w:rsidR="00307FE2" w:rsidRPr="00CA753B">
        <w:rPr>
          <w:sz w:val="24"/>
          <w:szCs w:val="24"/>
        </w:rPr>
        <w:fldChar w:fldCharType="separate"/>
      </w:r>
      <w:r w:rsidR="00266967">
        <w:rPr>
          <w:sz w:val="24"/>
          <w:szCs w:val="24"/>
        </w:rPr>
        <w:t>5.3.6</w:t>
      </w:r>
      <w:r w:rsidR="00307FE2" w:rsidRPr="00CA753B">
        <w:rPr>
          <w:sz w:val="24"/>
          <w:szCs w:val="24"/>
        </w:rPr>
        <w:fldChar w:fldCharType="end"/>
      </w:r>
      <w:r w:rsidRPr="00CA753B">
        <w:rPr>
          <w:sz w:val="24"/>
          <w:szCs w:val="24"/>
        </w:rPr>
        <w:t>)</w:t>
      </w:r>
      <w:r w:rsidR="00C00A33">
        <w:rPr>
          <w:sz w:val="24"/>
          <w:szCs w:val="24"/>
        </w:rPr>
        <w:t xml:space="preserve">, il </w:t>
      </w:r>
      <w:r w:rsidR="00C00A33" w:rsidRPr="00CA753B">
        <w:rPr>
          <w:i/>
          <w:sz w:val="24"/>
          <w:szCs w:val="24"/>
        </w:rPr>
        <w:t>Front-end</w:t>
      </w:r>
      <w:r w:rsidR="00C00A33">
        <w:rPr>
          <w:sz w:val="24"/>
          <w:szCs w:val="24"/>
        </w:rPr>
        <w:t xml:space="preserve"> del PSP inoltra la richiesta alla componente di </w:t>
      </w:r>
      <w:r w:rsidR="00C00A33">
        <w:rPr>
          <w:i/>
          <w:sz w:val="24"/>
          <w:szCs w:val="24"/>
        </w:rPr>
        <w:t>Back-end</w:t>
      </w:r>
      <w:r w:rsidR="00C00A33">
        <w:rPr>
          <w:sz w:val="24"/>
          <w:szCs w:val="24"/>
        </w:rPr>
        <w:t xml:space="preserve"> del PSP;</w:t>
      </w:r>
    </w:p>
    <w:p w:rsidR="00F634BC" w:rsidRPr="00CA753B" w:rsidRDefault="00F634BC" w:rsidP="00655E73">
      <w:pPr>
        <w:widowControl w:val="0"/>
        <w:numPr>
          <w:ilvl w:val="0"/>
          <w:numId w:val="249"/>
        </w:numPr>
        <w:spacing w:before="120" w:after="120"/>
        <w:contextualSpacing/>
        <w:jc w:val="both"/>
        <w:rPr>
          <w:sz w:val="24"/>
          <w:szCs w:val="24"/>
        </w:rPr>
      </w:pPr>
      <w:r w:rsidRPr="00CA753B">
        <w:rPr>
          <w:sz w:val="24"/>
          <w:szCs w:val="24"/>
        </w:rPr>
        <w:t xml:space="preserve">la componente di </w:t>
      </w:r>
      <w:r w:rsidRPr="00CA753B">
        <w:rPr>
          <w:i/>
          <w:sz w:val="24"/>
          <w:szCs w:val="24"/>
        </w:rPr>
        <w:t>Back-end</w:t>
      </w:r>
      <w:r w:rsidRPr="00CA753B">
        <w:rPr>
          <w:sz w:val="24"/>
          <w:szCs w:val="24"/>
        </w:rPr>
        <w:t xml:space="preserve"> del PSP richiede </w:t>
      </w:r>
      <w:r w:rsidR="00CA753B">
        <w:rPr>
          <w:sz w:val="24"/>
          <w:szCs w:val="24"/>
        </w:rPr>
        <w:t>la posizione debitoria</w:t>
      </w:r>
      <w:r w:rsidRPr="00CA753B">
        <w:rPr>
          <w:sz w:val="24"/>
          <w:szCs w:val="24"/>
        </w:rPr>
        <w:t xml:space="preserve"> al NodoSPC tramite la primitiva </w:t>
      </w:r>
      <w:r w:rsidRPr="00CA753B">
        <w:rPr>
          <w:rFonts w:asciiTheme="minorHAnsi" w:hAnsiTheme="minorHAnsi"/>
          <w:b/>
          <w:i/>
          <w:sz w:val="24"/>
          <w:szCs w:val="24"/>
        </w:rPr>
        <w:t>nodo</w:t>
      </w:r>
      <w:r w:rsidR="002B0618" w:rsidRPr="00374001">
        <w:rPr>
          <w:rFonts w:ascii="Calibri" w:eastAsia="Calibri" w:hAnsi="Calibri" w:cs="Calibri"/>
          <w:b/>
          <w:bCs/>
          <w:i/>
          <w:iCs/>
          <w:color w:val="000000"/>
          <w:sz w:val="24"/>
          <w:szCs w:val="24"/>
        </w:rPr>
        <w:t>ChiediElencoAvvisiDigitali</w:t>
      </w:r>
      <w:r w:rsidRPr="00CA753B">
        <w:rPr>
          <w:sz w:val="24"/>
          <w:szCs w:val="24"/>
        </w:rPr>
        <w:t xml:space="preserve">; </w:t>
      </w:r>
    </w:p>
    <w:p w:rsidR="00F634BC" w:rsidRDefault="00F634BC" w:rsidP="005003C7">
      <w:pPr>
        <w:widowControl w:val="0"/>
        <w:numPr>
          <w:ilvl w:val="0"/>
          <w:numId w:val="249"/>
        </w:numPr>
        <w:spacing w:before="120" w:after="120"/>
        <w:ind w:left="357" w:hanging="357"/>
        <w:jc w:val="both"/>
        <w:rPr>
          <w:sz w:val="24"/>
          <w:szCs w:val="24"/>
        </w:rPr>
      </w:pPr>
      <w:r w:rsidRPr="00E42DF3">
        <w:rPr>
          <w:sz w:val="24"/>
          <w:szCs w:val="24"/>
        </w:rPr>
        <w:t xml:space="preserve">il NodoSPC </w:t>
      </w:r>
      <w:r>
        <w:rPr>
          <w:sz w:val="24"/>
          <w:szCs w:val="24"/>
        </w:rPr>
        <w:t xml:space="preserve">valida </w:t>
      </w:r>
      <w:r w:rsidRPr="00E42DF3">
        <w:rPr>
          <w:sz w:val="24"/>
          <w:szCs w:val="24"/>
        </w:rPr>
        <w:t xml:space="preserve">la </w:t>
      </w:r>
      <w:r w:rsidR="002B0618">
        <w:rPr>
          <w:sz w:val="24"/>
          <w:szCs w:val="24"/>
        </w:rPr>
        <w:t>posizione debitoria</w:t>
      </w:r>
      <w:r>
        <w:rPr>
          <w:sz w:val="24"/>
          <w:szCs w:val="24"/>
        </w:rPr>
        <w:t>;</w:t>
      </w:r>
    </w:p>
    <w:p w:rsidR="005003C7" w:rsidRDefault="005003C7" w:rsidP="005003C7">
      <w:pPr>
        <w:spacing w:before="120" w:after="120"/>
        <w:jc w:val="center"/>
        <w:rPr>
          <w:b/>
          <w:sz w:val="24"/>
          <w:szCs w:val="24"/>
        </w:rPr>
      </w:pPr>
      <w:r>
        <w:rPr>
          <w:noProof/>
        </w:rPr>
        <w:drawing>
          <wp:inline distT="0" distB="0" distL="0" distR="0">
            <wp:extent cx="5400000" cy="284287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400000" cy="2842872"/>
                    </a:xfrm>
                    <a:prstGeom prst="rect">
                      <a:avLst/>
                    </a:prstGeom>
                  </pic:spPr>
                </pic:pic>
              </a:graphicData>
            </a:graphic>
          </wp:inline>
        </w:drawing>
      </w:r>
    </w:p>
    <w:p w:rsidR="005003C7" w:rsidRDefault="005003C7" w:rsidP="005003C7">
      <w:pPr>
        <w:spacing w:before="120" w:after="120"/>
        <w:jc w:val="center"/>
        <w:rPr>
          <w:b/>
          <w:sz w:val="24"/>
          <w:szCs w:val="24"/>
        </w:rPr>
      </w:pPr>
      <w:bookmarkStart w:id="111" w:name="_Ref488567734"/>
      <w:bookmarkStart w:id="112" w:name="_Ref488567696"/>
      <w:r>
        <w:rPr>
          <w:b/>
          <w:sz w:val="24"/>
          <w:szCs w:val="24"/>
        </w:rPr>
        <w:t xml:space="preserve">Figura </w:t>
      </w:r>
      <w:r w:rsidR="00307FE2">
        <w:fldChar w:fldCharType="begin"/>
      </w:r>
      <w:r>
        <w:rPr>
          <w:b/>
          <w:sz w:val="24"/>
          <w:szCs w:val="24"/>
        </w:rPr>
        <w:instrText xml:space="preserve"> SEQ Figura \* ARABIC </w:instrText>
      </w:r>
      <w:r w:rsidR="00307FE2">
        <w:fldChar w:fldCharType="separate"/>
      </w:r>
      <w:r w:rsidR="00266967">
        <w:rPr>
          <w:b/>
          <w:noProof/>
          <w:sz w:val="24"/>
          <w:szCs w:val="24"/>
        </w:rPr>
        <w:t>54</w:t>
      </w:r>
      <w:r w:rsidR="00307FE2">
        <w:fldChar w:fldCharType="end"/>
      </w:r>
      <w:bookmarkEnd w:id="111"/>
      <w:r>
        <w:rPr>
          <w:b/>
          <w:sz w:val="24"/>
          <w:szCs w:val="24"/>
        </w:rPr>
        <w:t xml:space="preserve"> - </w:t>
      </w:r>
      <w:r>
        <w:rPr>
          <w:b/>
          <w:bCs/>
          <w:i/>
          <w:iCs/>
          <w:sz w:val="24"/>
          <w:szCs w:val="24"/>
        </w:rPr>
        <w:t xml:space="preserve">Sequence diagram </w:t>
      </w:r>
      <w:r>
        <w:rPr>
          <w:b/>
          <w:bCs/>
          <w:sz w:val="24"/>
          <w:szCs w:val="24"/>
        </w:rPr>
        <w:t xml:space="preserve">del processo </w:t>
      </w:r>
      <w:r w:rsidRPr="00F634BC">
        <w:rPr>
          <w:b/>
          <w:bCs/>
          <w:sz w:val="24"/>
          <w:szCs w:val="24"/>
        </w:rPr>
        <w:t xml:space="preserve">di avvisatura digitale </w:t>
      </w:r>
      <w:r w:rsidRPr="00F634BC">
        <w:rPr>
          <w:b/>
          <w:bCs/>
          <w:i/>
          <w:sz w:val="24"/>
          <w:szCs w:val="24"/>
        </w:rPr>
        <w:t>pull</w:t>
      </w:r>
      <w:bookmarkEnd w:id="112"/>
    </w:p>
    <w:p w:rsidR="002B0618" w:rsidRPr="002B0618" w:rsidRDefault="002B0618" w:rsidP="002B0618">
      <w:pPr>
        <w:spacing w:before="120" w:after="120"/>
        <w:jc w:val="both"/>
        <w:rPr>
          <w:b/>
          <w:sz w:val="24"/>
          <w:szCs w:val="24"/>
        </w:rPr>
      </w:pPr>
      <w:r w:rsidRPr="002B0618">
        <w:rPr>
          <w:b/>
          <w:sz w:val="24"/>
          <w:szCs w:val="24"/>
        </w:rPr>
        <w:t>caso di richiesta validata:</w:t>
      </w:r>
    </w:p>
    <w:p w:rsidR="00F634BC" w:rsidRDefault="002B0618" w:rsidP="00655E73">
      <w:pPr>
        <w:widowControl w:val="0"/>
        <w:numPr>
          <w:ilvl w:val="0"/>
          <w:numId w:val="249"/>
        </w:numPr>
        <w:spacing w:before="120" w:after="120"/>
        <w:contextualSpacing/>
        <w:jc w:val="both"/>
        <w:rPr>
          <w:sz w:val="24"/>
          <w:szCs w:val="24"/>
        </w:rPr>
      </w:pPr>
      <w:r>
        <w:rPr>
          <w:sz w:val="24"/>
          <w:szCs w:val="24"/>
        </w:rPr>
        <w:t xml:space="preserve">la componente FESP del </w:t>
      </w:r>
      <w:r w:rsidR="00F634BC">
        <w:rPr>
          <w:sz w:val="24"/>
          <w:szCs w:val="24"/>
        </w:rPr>
        <w:t>NodoSPC</w:t>
      </w:r>
      <w:r w:rsidR="00F634BC" w:rsidRPr="00E42DF3">
        <w:rPr>
          <w:sz w:val="24"/>
          <w:szCs w:val="24"/>
        </w:rPr>
        <w:t xml:space="preserve"> inoltra </w:t>
      </w:r>
      <w:r>
        <w:rPr>
          <w:sz w:val="24"/>
          <w:szCs w:val="24"/>
        </w:rPr>
        <w:t xml:space="preserve">la richiesta </w:t>
      </w:r>
      <w:r w:rsidR="00F634BC">
        <w:rPr>
          <w:sz w:val="24"/>
          <w:szCs w:val="24"/>
        </w:rPr>
        <w:t xml:space="preserve">alla componente di </w:t>
      </w:r>
      <w:r w:rsidR="00F634BC">
        <w:rPr>
          <w:i/>
          <w:sz w:val="24"/>
          <w:szCs w:val="24"/>
        </w:rPr>
        <w:t>Back-end</w:t>
      </w:r>
      <w:r w:rsidR="00F634BC">
        <w:rPr>
          <w:sz w:val="24"/>
          <w:szCs w:val="24"/>
        </w:rPr>
        <w:t xml:space="preserve"> de</w:t>
      </w:r>
      <w:r w:rsidR="00F634BC" w:rsidRPr="00E42DF3">
        <w:rPr>
          <w:sz w:val="24"/>
          <w:szCs w:val="24"/>
        </w:rPr>
        <w:t xml:space="preserve">ll'Ente Creditore per mezzo della primitiva </w:t>
      </w:r>
      <w:r w:rsidR="00F634BC" w:rsidRPr="00E42DF3">
        <w:rPr>
          <w:rFonts w:asciiTheme="minorHAnsi" w:hAnsiTheme="minorHAnsi"/>
          <w:b/>
          <w:i/>
          <w:sz w:val="24"/>
          <w:szCs w:val="24"/>
        </w:rPr>
        <w:t>paa</w:t>
      </w:r>
      <w:r w:rsidRPr="00374001">
        <w:rPr>
          <w:rFonts w:ascii="Calibri" w:eastAsia="Calibri" w:hAnsi="Calibri" w:cs="Calibri"/>
          <w:b/>
          <w:bCs/>
          <w:i/>
          <w:iCs/>
          <w:color w:val="000000"/>
          <w:sz w:val="24"/>
          <w:szCs w:val="24"/>
        </w:rPr>
        <w:t>ChiediElencoAvvisiDigitali</w:t>
      </w:r>
      <w:r w:rsidR="00F634BC" w:rsidRPr="00E42DF3">
        <w:rPr>
          <w:sz w:val="24"/>
          <w:szCs w:val="24"/>
        </w:rPr>
        <w:t>;</w:t>
      </w:r>
    </w:p>
    <w:p w:rsidR="00467430" w:rsidRDefault="002B0618" w:rsidP="00655E73">
      <w:pPr>
        <w:widowControl w:val="0"/>
        <w:numPr>
          <w:ilvl w:val="0"/>
          <w:numId w:val="249"/>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w:t>
      </w:r>
      <w:r w:rsidR="00C00A33">
        <w:rPr>
          <w:sz w:val="24"/>
          <w:szCs w:val="24"/>
        </w:rPr>
        <w:t xml:space="preserve"> </w:t>
      </w:r>
      <w:r>
        <w:rPr>
          <w:sz w:val="24"/>
          <w:szCs w:val="24"/>
        </w:rPr>
        <w:t>elabora la richiesta e compone l'elenco degli avvisi digitali presenti presso i propri archivi. A seconda della complessità della posizione del debitore, potrebbero essere restituiti solo una parte degli avvisi che interessano quel particolare utilizzatore finale: tale situazione è indicata nella risposta dell'EC;</w:t>
      </w:r>
      <w:r w:rsidR="00467430" w:rsidRPr="00467430">
        <w:rPr>
          <w:sz w:val="24"/>
          <w:szCs w:val="24"/>
        </w:rPr>
        <w:t xml:space="preserve"> </w:t>
      </w:r>
    </w:p>
    <w:p w:rsidR="00467430" w:rsidRDefault="00467430" w:rsidP="00655E73">
      <w:pPr>
        <w:widowControl w:val="0"/>
        <w:numPr>
          <w:ilvl w:val="0"/>
          <w:numId w:val="249"/>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w:t>
      </w:r>
      <w:r>
        <w:rPr>
          <w:sz w:val="24"/>
          <w:szCs w:val="24"/>
        </w:rPr>
        <w:t xml:space="preserve"> invia al NodoSPC la </w:t>
      </w:r>
      <w:r w:rsidRPr="00C00A33">
        <w:rPr>
          <w:i/>
          <w:sz w:val="24"/>
          <w:szCs w:val="24"/>
        </w:rPr>
        <w:t>response</w:t>
      </w:r>
      <w:r>
        <w:rPr>
          <w:sz w:val="24"/>
          <w:szCs w:val="24"/>
        </w:rPr>
        <w:t xml:space="preserve"> positiva per la primitiva </w:t>
      </w:r>
      <w:r w:rsidRPr="00E42DF3">
        <w:rPr>
          <w:rFonts w:asciiTheme="minorHAnsi" w:hAnsiTheme="minorHAnsi"/>
          <w:b/>
          <w:i/>
          <w:sz w:val="24"/>
          <w:szCs w:val="24"/>
        </w:rPr>
        <w:t>paa</w:t>
      </w:r>
      <w:r w:rsidRPr="00374001">
        <w:rPr>
          <w:rFonts w:ascii="Calibri" w:eastAsia="Calibri" w:hAnsi="Calibri" w:cs="Calibri"/>
          <w:b/>
          <w:bCs/>
          <w:i/>
          <w:iCs/>
          <w:color w:val="000000"/>
          <w:sz w:val="24"/>
          <w:szCs w:val="24"/>
        </w:rPr>
        <w:t>ChiediElencoAvvisiDigitali</w:t>
      </w:r>
      <w:r>
        <w:rPr>
          <w:sz w:val="24"/>
          <w:szCs w:val="24"/>
        </w:rPr>
        <w:t>;</w:t>
      </w:r>
      <w:r w:rsidRPr="00467430">
        <w:rPr>
          <w:sz w:val="24"/>
          <w:szCs w:val="24"/>
        </w:rPr>
        <w:t xml:space="preserve"> </w:t>
      </w:r>
    </w:p>
    <w:p w:rsidR="00C00A33" w:rsidRPr="00467430" w:rsidRDefault="00467430" w:rsidP="00655E73">
      <w:pPr>
        <w:widowControl w:val="0"/>
        <w:numPr>
          <w:ilvl w:val="0"/>
          <w:numId w:val="249"/>
        </w:numPr>
        <w:spacing w:before="120" w:after="120"/>
        <w:ind w:left="357" w:hanging="357"/>
        <w:jc w:val="both"/>
        <w:rPr>
          <w:sz w:val="24"/>
          <w:szCs w:val="24"/>
        </w:rPr>
      </w:pPr>
      <w:r>
        <w:rPr>
          <w:sz w:val="24"/>
          <w:szCs w:val="24"/>
        </w:rPr>
        <w:t>la componente FESP del NodoSPC</w:t>
      </w:r>
      <w:r w:rsidRPr="00E42DF3">
        <w:rPr>
          <w:sz w:val="24"/>
          <w:szCs w:val="24"/>
        </w:rPr>
        <w:t xml:space="preserve"> </w:t>
      </w:r>
      <w:r>
        <w:rPr>
          <w:sz w:val="24"/>
          <w:szCs w:val="24"/>
        </w:rPr>
        <w:t xml:space="preserve">inoltra alla componente di </w:t>
      </w:r>
      <w:r>
        <w:rPr>
          <w:i/>
          <w:sz w:val="24"/>
          <w:szCs w:val="24"/>
        </w:rPr>
        <w:t>Back-end</w:t>
      </w:r>
      <w:r>
        <w:rPr>
          <w:sz w:val="24"/>
          <w:szCs w:val="24"/>
        </w:rPr>
        <w:t xml:space="preserve"> de</w:t>
      </w:r>
      <w:r w:rsidRPr="00E42DF3">
        <w:rPr>
          <w:sz w:val="24"/>
          <w:szCs w:val="24"/>
        </w:rPr>
        <w:t>ll'Ente Creditore</w:t>
      </w:r>
      <w:r>
        <w:rPr>
          <w:sz w:val="24"/>
          <w:szCs w:val="24"/>
        </w:rPr>
        <w:t xml:space="preserve"> la </w:t>
      </w:r>
      <w:r w:rsidRPr="00C00A33">
        <w:rPr>
          <w:i/>
          <w:sz w:val="24"/>
          <w:szCs w:val="24"/>
        </w:rPr>
        <w:t>response</w:t>
      </w:r>
      <w:r>
        <w:rPr>
          <w:sz w:val="24"/>
          <w:szCs w:val="24"/>
        </w:rPr>
        <w:t xml:space="preserve"> positiva per la primitiva </w:t>
      </w:r>
      <w:r w:rsidR="00203AF9">
        <w:rPr>
          <w:rFonts w:asciiTheme="minorHAnsi" w:hAnsiTheme="minorHAnsi"/>
          <w:b/>
          <w:i/>
          <w:sz w:val="24"/>
          <w:szCs w:val="24"/>
        </w:rPr>
        <w:t>nodo</w:t>
      </w:r>
      <w:r w:rsidRPr="00374001">
        <w:rPr>
          <w:rFonts w:ascii="Calibri" w:eastAsia="Calibri" w:hAnsi="Calibri" w:cs="Calibri"/>
          <w:b/>
          <w:bCs/>
          <w:i/>
          <w:iCs/>
          <w:color w:val="000000"/>
          <w:sz w:val="24"/>
          <w:szCs w:val="24"/>
        </w:rPr>
        <w:t>ChiediElencoAvvisiDigitali</w:t>
      </w:r>
      <w:r>
        <w:rPr>
          <w:sz w:val="24"/>
          <w:szCs w:val="24"/>
        </w:rPr>
        <w:t>;</w:t>
      </w:r>
    </w:p>
    <w:p w:rsidR="00C00A33" w:rsidRPr="00C00A33" w:rsidRDefault="00C00A33" w:rsidP="00C00A33">
      <w:pPr>
        <w:spacing w:before="120" w:after="120"/>
        <w:jc w:val="both"/>
        <w:rPr>
          <w:b/>
          <w:sz w:val="24"/>
          <w:szCs w:val="24"/>
        </w:rPr>
      </w:pPr>
      <w:r>
        <w:rPr>
          <w:b/>
          <w:sz w:val="24"/>
          <w:szCs w:val="24"/>
        </w:rPr>
        <w:t>caso di richiesta NON validata:</w:t>
      </w:r>
    </w:p>
    <w:p w:rsidR="00C00A33" w:rsidRDefault="00C00A33" w:rsidP="00655E73">
      <w:pPr>
        <w:widowControl w:val="0"/>
        <w:numPr>
          <w:ilvl w:val="0"/>
          <w:numId w:val="249"/>
        </w:numPr>
        <w:spacing w:before="120" w:after="120"/>
        <w:contextualSpacing/>
        <w:jc w:val="both"/>
        <w:rPr>
          <w:sz w:val="24"/>
          <w:szCs w:val="24"/>
        </w:rPr>
      </w:pPr>
      <w:r>
        <w:rPr>
          <w:sz w:val="24"/>
          <w:szCs w:val="24"/>
        </w:rPr>
        <w:t xml:space="preserve">la componente di </w:t>
      </w:r>
      <w:r>
        <w:rPr>
          <w:i/>
          <w:sz w:val="24"/>
          <w:szCs w:val="24"/>
        </w:rPr>
        <w:t>Back-end</w:t>
      </w:r>
      <w:r>
        <w:rPr>
          <w:sz w:val="24"/>
          <w:szCs w:val="24"/>
        </w:rPr>
        <w:t xml:space="preserve"> de</w:t>
      </w:r>
      <w:r w:rsidRPr="00E42DF3">
        <w:rPr>
          <w:sz w:val="24"/>
          <w:szCs w:val="24"/>
        </w:rPr>
        <w:t>ll'Ente Creditore</w:t>
      </w:r>
      <w:r>
        <w:rPr>
          <w:sz w:val="24"/>
          <w:szCs w:val="24"/>
        </w:rPr>
        <w:t xml:space="preserve"> invia al NodoSPC la </w:t>
      </w:r>
      <w:r w:rsidRPr="00C00A33">
        <w:rPr>
          <w:i/>
          <w:sz w:val="24"/>
          <w:szCs w:val="24"/>
        </w:rPr>
        <w:t>response</w:t>
      </w:r>
      <w:r>
        <w:rPr>
          <w:sz w:val="24"/>
          <w:szCs w:val="24"/>
        </w:rPr>
        <w:t xml:space="preserve"> </w:t>
      </w:r>
      <w:r w:rsidR="00867492">
        <w:rPr>
          <w:sz w:val="24"/>
          <w:szCs w:val="24"/>
        </w:rPr>
        <w:t>negati</w:t>
      </w:r>
      <w:r>
        <w:rPr>
          <w:sz w:val="24"/>
          <w:szCs w:val="24"/>
        </w:rPr>
        <w:t xml:space="preserve">tiva per la primitiva </w:t>
      </w:r>
      <w:r w:rsidR="00203AF9">
        <w:rPr>
          <w:rFonts w:asciiTheme="minorHAnsi" w:hAnsiTheme="minorHAnsi"/>
          <w:b/>
          <w:i/>
          <w:sz w:val="24"/>
          <w:szCs w:val="24"/>
        </w:rPr>
        <w:t>nodo</w:t>
      </w:r>
      <w:r w:rsidRPr="00374001">
        <w:rPr>
          <w:rFonts w:ascii="Calibri" w:eastAsia="Calibri" w:hAnsi="Calibri" w:cs="Calibri"/>
          <w:b/>
          <w:bCs/>
          <w:i/>
          <w:iCs/>
          <w:color w:val="000000"/>
          <w:sz w:val="24"/>
          <w:szCs w:val="24"/>
        </w:rPr>
        <w:t>ChiediElencoAvvisiDigitali</w:t>
      </w:r>
      <w:r>
        <w:rPr>
          <w:sz w:val="24"/>
          <w:szCs w:val="24"/>
        </w:rPr>
        <w:t>;</w:t>
      </w:r>
    </w:p>
    <w:p w:rsidR="00467430" w:rsidRDefault="00467430" w:rsidP="00467430">
      <w:pPr>
        <w:keepNext/>
        <w:spacing w:before="120" w:after="120"/>
        <w:jc w:val="both"/>
        <w:rPr>
          <w:b/>
          <w:sz w:val="24"/>
          <w:szCs w:val="24"/>
        </w:rPr>
      </w:pPr>
      <w:r>
        <w:rPr>
          <w:b/>
          <w:sz w:val="24"/>
          <w:szCs w:val="24"/>
        </w:rPr>
        <w:lastRenderedPageBreak/>
        <w:t>in ogni caso:</w:t>
      </w:r>
    </w:p>
    <w:p w:rsidR="00467430" w:rsidRDefault="00467430" w:rsidP="00655E73">
      <w:pPr>
        <w:numPr>
          <w:ilvl w:val="0"/>
          <w:numId w:val="281"/>
        </w:numPr>
        <w:spacing w:before="60" w:after="60"/>
        <w:contextualSpacing/>
        <w:jc w:val="both"/>
        <w:rPr>
          <w:sz w:val="24"/>
          <w:szCs w:val="24"/>
        </w:rPr>
      </w:pPr>
      <w:r>
        <w:rPr>
          <w:sz w:val="24"/>
          <w:szCs w:val="24"/>
        </w:rPr>
        <w:t xml:space="preserve">l’elenco degli avvisi e dei dovuti in essere viene inoltrato al </w:t>
      </w:r>
      <w:r>
        <w:rPr>
          <w:i/>
          <w:sz w:val="24"/>
          <w:szCs w:val="24"/>
        </w:rPr>
        <w:t>Front-End</w:t>
      </w:r>
      <w:r>
        <w:rPr>
          <w:sz w:val="24"/>
          <w:szCs w:val="24"/>
        </w:rPr>
        <w:t xml:space="preserve"> del PSP;</w:t>
      </w:r>
    </w:p>
    <w:p w:rsidR="00467430" w:rsidRDefault="00467430" w:rsidP="00655E73">
      <w:pPr>
        <w:numPr>
          <w:ilvl w:val="0"/>
          <w:numId w:val="282"/>
        </w:numPr>
        <w:spacing w:before="60" w:after="120"/>
        <w:jc w:val="both"/>
        <w:rPr>
          <w:sz w:val="24"/>
          <w:szCs w:val="24"/>
        </w:rPr>
      </w:pPr>
      <w:r>
        <w:rPr>
          <w:sz w:val="24"/>
          <w:szCs w:val="24"/>
        </w:rPr>
        <w:t xml:space="preserve">il </w:t>
      </w:r>
      <w:r>
        <w:rPr>
          <w:i/>
          <w:sz w:val="24"/>
          <w:szCs w:val="24"/>
        </w:rPr>
        <w:t>Front-End</w:t>
      </w:r>
      <w:r>
        <w:rPr>
          <w:sz w:val="24"/>
          <w:szCs w:val="24"/>
        </w:rPr>
        <w:t xml:space="preserve"> del PSP comunica all'utilizzatore finale la posizione debitoria risultante.</w:t>
      </w:r>
    </w:p>
    <w:p w:rsidR="00F634BC" w:rsidRPr="005003C7" w:rsidRDefault="00CE224B" w:rsidP="005003C7">
      <w:pPr>
        <w:spacing w:before="60" w:after="120"/>
        <w:jc w:val="both"/>
        <w:rPr>
          <w:sz w:val="24"/>
          <w:szCs w:val="24"/>
        </w:rPr>
      </w:pPr>
      <w:r>
        <w:rPr>
          <w:sz w:val="24"/>
          <w:szCs w:val="24"/>
        </w:rPr>
        <w:t>Al termine di questo processo ed al di fuori dello stesso, l'utilizzatore finale potrà utilizzare le normali procedure previste per il modello 3 per eseguire uno più pagamenti presenti nella posizion</w:t>
      </w:r>
      <w:r w:rsidR="005003C7">
        <w:rPr>
          <w:sz w:val="24"/>
          <w:szCs w:val="24"/>
        </w:rPr>
        <w:t>e debitoria appena interrogata.</w:t>
      </w:r>
    </w:p>
    <w:p w:rsidR="00857C9E" w:rsidRDefault="00857C9E" w:rsidP="00857C9E">
      <w:pPr>
        <w:pStyle w:val="Titolo3"/>
        <w:keepNext w:val="0"/>
        <w:keepLines w:val="0"/>
        <w:widowControl w:val="0"/>
      </w:pPr>
      <w:bookmarkStart w:id="113" w:name="_Ref426891736"/>
      <w:bookmarkStart w:id="114" w:name="_Toc487281063"/>
      <w:bookmarkStart w:id="115" w:name="_Toc508016288"/>
      <w:r>
        <w:t>Processo di n</w:t>
      </w:r>
      <w:r w:rsidRPr="00E42DF3">
        <w:t>otifica di chiusura delle operazioni pendenti</w:t>
      </w:r>
      <w:bookmarkEnd w:id="113"/>
      <w:bookmarkEnd w:id="114"/>
      <w:bookmarkEnd w:id="115"/>
    </w:p>
    <w:p w:rsidR="00E40059" w:rsidRDefault="006A19BE" w:rsidP="005003C7">
      <w:pPr>
        <w:spacing w:before="120" w:after="120"/>
        <w:ind w:firstLine="284"/>
        <w:jc w:val="both"/>
        <w:rPr>
          <w:sz w:val="24"/>
          <w:szCs w:val="24"/>
        </w:rPr>
      </w:pPr>
      <w:r w:rsidRPr="00E42DF3">
        <w:rPr>
          <w:sz w:val="24"/>
          <w:szCs w:val="24"/>
        </w:rPr>
        <w:t xml:space="preserve">Per "operazioni pendenti" si intendono quelle </w:t>
      </w:r>
      <w:r>
        <w:rPr>
          <w:sz w:val="24"/>
          <w:szCs w:val="24"/>
        </w:rPr>
        <w:t xml:space="preserve">operazioni </w:t>
      </w:r>
      <w:r w:rsidRPr="00E42DF3">
        <w:rPr>
          <w:sz w:val="24"/>
          <w:szCs w:val="24"/>
        </w:rPr>
        <w:t xml:space="preserve">associate a RPT positivamente inviate al PSP a cui non corrisponde la ricezione di una RT correlata. Per queste operazioni, il NodoSPC provvede a generare automaticamente, trascorso il periodo di ritenzione previsto, una RT di chiusura dell'operazione verso l'Ente Creditore ed a notificare l'evento al PSP (vedi anche </w:t>
      </w:r>
      <w:r w:rsidR="00E40059">
        <w:rPr>
          <w:sz w:val="24"/>
          <w:szCs w:val="24"/>
        </w:rPr>
        <w:t>§</w:t>
      </w:r>
      <w:r w:rsidRPr="00E42DF3">
        <w:rPr>
          <w:sz w:val="24"/>
          <w:szCs w:val="24"/>
        </w:rPr>
        <w:t xml:space="preserve">§ </w:t>
      </w:r>
      <w:r w:rsidR="00B76B33">
        <w:fldChar w:fldCharType="begin"/>
      </w:r>
      <w:r w:rsidR="00B76B33">
        <w:instrText xml:space="preserve"> REF _Ref427053509 \r \h  \* MERGEFORMAT </w:instrText>
      </w:r>
      <w:r w:rsidR="00B76B33">
        <w:fldChar w:fldCharType="separate"/>
      </w:r>
      <w:r w:rsidR="00266967" w:rsidRPr="00266967">
        <w:rPr>
          <w:sz w:val="24"/>
          <w:szCs w:val="24"/>
        </w:rPr>
        <w:t>4.4.7</w:t>
      </w:r>
      <w:r w:rsidR="00B76B33">
        <w:fldChar w:fldCharType="end"/>
      </w:r>
      <w:r w:rsidR="00E40059" w:rsidRPr="00E40059">
        <w:rPr>
          <w:sz w:val="24"/>
          <w:szCs w:val="24"/>
        </w:rPr>
        <w:t xml:space="preserve"> e </w:t>
      </w:r>
      <w:r w:rsidR="00B76B33">
        <w:fldChar w:fldCharType="begin"/>
      </w:r>
      <w:r w:rsidR="00B76B33">
        <w:instrText xml:space="preserve"> REF _Ref426542762 \r \h  \* MERGEFORMAT </w:instrText>
      </w:r>
      <w:r w:rsidR="00B76B33">
        <w:fldChar w:fldCharType="separate"/>
      </w:r>
      <w:r w:rsidR="00266967" w:rsidRPr="00266967">
        <w:rPr>
          <w:sz w:val="24"/>
          <w:szCs w:val="24"/>
        </w:rPr>
        <w:t>12.3.1</w:t>
      </w:r>
      <w:r w:rsidR="00B76B33">
        <w:fldChar w:fldCharType="end"/>
      </w:r>
      <w:r w:rsidRPr="00E42DF3">
        <w:rPr>
          <w:sz w:val="24"/>
          <w:szCs w:val="24"/>
        </w:rPr>
        <w:t>).</w:t>
      </w:r>
    </w:p>
    <w:p w:rsidR="005003C7" w:rsidRDefault="005003C7" w:rsidP="00E40059">
      <w:pPr>
        <w:ind w:firstLine="284"/>
        <w:jc w:val="both"/>
        <w:rPr>
          <w:sz w:val="24"/>
          <w:szCs w:val="24"/>
        </w:rPr>
      </w:pPr>
      <w:r w:rsidRPr="00A169C6">
        <w:rPr>
          <w:noProof/>
          <w:sz w:val="24"/>
          <w:szCs w:val="24"/>
        </w:rPr>
        <w:drawing>
          <wp:inline distT="0" distB="0" distL="0" distR="0">
            <wp:extent cx="5400000" cy="3081558"/>
            <wp:effectExtent l="19050" t="0" r="0" b="0"/>
            <wp:docPr id="35" name="Immagin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lantUML diagram"/>
                    <pic:cNvPicPr>
                      <a:picLocks noChangeAspect="1" noChangeArrowheads="1"/>
                    </pic:cNvPicPr>
                  </pic:nvPicPr>
                  <pic:blipFill>
                    <a:blip r:embed="rId225"/>
                    <a:srcRect/>
                    <a:stretch>
                      <a:fillRect/>
                    </a:stretch>
                  </pic:blipFill>
                  <pic:spPr bwMode="auto">
                    <a:xfrm>
                      <a:off x="0" y="0"/>
                      <a:ext cx="5400000" cy="3081558"/>
                    </a:xfrm>
                    <a:prstGeom prst="rect">
                      <a:avLst/>
                    </a:prstGeom>
                    <a:noFill/>
                  </pic:spPr>
                </pic:pic>
              </a:graphicData>
            </a:graphic>
          </wp:inline>
        </w:drawing>
      </w:r>
    </w:p>
    <w:p w:rsidR="005003C7" w:rsidRDefault="005003C7" w:rsidP="005003C7">
      <w:pPr>
        <w:spacing w:after="120"/>
        <w:jc w:val="center"/>
        <w:rPr>
          <w:sz w:val="24"/>
          <w:szCs w:val="24"/>
        </w:rPr>
      </w:pPr>
      <w:bookmarkStart w:id="116" w:name="_Ref373947635"/>
      <w:bookmarkStart w:id="117" w:name="_Ref42714564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55</w:t>
      </w:r>
      <w:r w:rsidR="00307FE2" w:rsidRPr="00E42DF3">
        <w:rPr>
          <w:b/>
          <w:bCs/>
          <w:sz w:val="24"/>
          <w:szCs w:val="24"/>
        </w:rPr>
        <w:fldChar w:fldCharType="end"/>
      </w:r>
      <w:bookmarkEnd w:id="116"/>
      <w:r w:rsidRPr="00E42DF3">
        <w:rPr>
          <w:b/>
          <w:bCs/>
          <w:sz w:val="24"/>
          <w:szCs w:val="24"/>
        </w:rPr>
        <w:t xml:space="preserve"> – </w:t>
      </w:r>
      <w:r w:rsidRPr="00C32446">
        <w:rPr>
          <w:b/>
          <w:bCs/>
          <w:i/>
          <w:sz w:val="24"/>
          <w:szCs w:val="24"/>
        </w:rPr>
        <w:t xml:space="preserve">Sequence diagram </w:t>
      </w:r>
      <w:r w:rsidRPr="00E42DF3">
        <w:rPr>
          <w:b/>
          <w:bCs/>
          <w:sz w:val="24"/>
          <w:szCs w:val="24"/>
        </w:rPr>
        <w:t>del p</w:t>
      </w:r>
      <w:r w:rsidRPr="00E42DF3">
        <w:rPr>
          <w:b/>
          <w:sz w:val="24"/>
          <w:szCs w:val="24"/>
        </w:rPr>
        <w:t xml:space="preserve">rocesso </w:t>
      </w:r>
      <w:r>
        <w:rPr>
          <w:b/>
          <w:sz w:val="24"/>
          <w:szCs w:val="24"/>
        </w:rPr>
        <w:t xml:space="preserve">di notifica </w:t>
      </w:r>
      <w:r w:rsidRPr="00E42DF3">
        <w:rPr>
          <w:b/>
          <w:bCs/>
          <w:sz w:val="24"/>
          <w:szCs w:val="24"/>
        </w:rPr>
        <w:t xml:space="preserve">di chiusura delle </w:t>
      </w:r>
      <w:r>
        <w:rPr>
          <w:b/>
          <w:bCs/>
          <w:sz w:val="24"/>
          <w:szCs w:val="24"/>
        </w:rPr>
        <w:t>"</w:t>
      </w:r>
      <w:r w:rsidRPr="00E42DF3">
        <w:rPr>
          <w:b/>
          <w:bCs/>
          <w:sz w:val="24"/>
          <w:szCs w:val="24"/>
        </w:rPr>
        <w:t>operazioni pendenti</w:t>
      </w:r>
      <w:bookmarkEnd w:id="117"/>
      <w:r>
        <w:rPr>
          <w:b/>
          <w:bCs/>
          <w:sz w:val="24"/>
          <w:szCs w:val="24"/>
        </w:rPr>
        <w:t>"</w:t>
      </w:r>
    </w:p>
    <w:p w:rsidR="006A19BE" w:rsidRDefault="00E40059" w:rsidP="00E40059">
      <w:pPr>
        <w:ind w:firstLine="284"/>
        <w:jc w:val="both"/>
        <w:rPr>
          <w:sz w:val="24"/>
          <w:szCs w:val="24"/>
        </w:rPr>
      </w:pPr>
      <w:r w:rsidRPr="00E42DF3">
        <w:rPr>
          <w:sz w:val="24"/>
          <w:szCs w:val="24"/>
        </w:rPr>
        <w:t xml:space="preserve">Il processo di </w:t>
      </w:r>
      <w:r>
        <w:rPr>
          <w:sz w:val="24"/>
          <w:szCs w:val="24"/>
        </w:rPr>
        <w:t xml:space="preserve">notifica di </w:t>
      </w:r>
      <w:r w:rsidRPr="00E42DF3">
        <w:rPr>
          <w:sz w:val="24"/>
          <w:szCs w:val="24"/>
        </w:rPr>
        <w:t xml:space="preserve">chiusura delle operazioni pendenti è descritto in </w:t>
      </w:r>
      <w:r w:rsidR="00B76B33">
        <w:fldChar w:fldCharType="begin"/>
      </w:r>
      <w:r w:rsidR="00B76B33">
        <w:instrText xml:space="preserve"> REF _Ref373947635 \h  \* MERGEFORMAT </w:instrText>
      </w:r>
      <w:r w:rsidR="00B76B33">
        <w:fldChar w:fldCharType="separate"/>
      </w:r>
      <w:r w:rsidR="00266967" w:rsidRPr="00266967">
        <w:rPr>
          <w:sz w:val="24"/>
          <w:szCs w:val="24"/>
        </w:rPr>
        <w:t>Figura 55</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_Ref427145642 \h </w:instrText>
      </w:r>
      <w:r w:rsidR="00307FE2" w:rsidRPr="00E42DF3">
        <w:rPr>
          <w:sz w:val="24"/>
          <w:szCs w:val="24"/>
        </w:rPr>
      </w:r>
      <w:r w:rsidR="00307FE2" w:rsidRPr="00E42DF3">
        <w:rPr>
          <w:sz w:val="24"/>
          <w:szCs w:val="24"/>
        </w:rPr>
        <w:fldChar w:fldCharType="separate"/>
      </w:r>
      <w:r w:rsidR="00266967">
        <w:rPr>
          <w:noProof/>
          <w:sz w:val="24"/>
          <w:szCs w:val="24"/>
        </w:rPr>
        <w:t>189</w:t>
      </w:r>
      <w:r w:rsidR="00307FE2" w:rsidRPr="00E42DF3">
        <w:rPr>
          <w:sz w:val="24"/>
          <w:szCs w:val="24"/>
        </w:rPr>
        <w:fldChar w:fldCharType="end"/>
      </w:r>
      <w:r>
        <w:rPr>
          <w:sz w:val="24"/>
          <w:szCs w:val="24"/>
        </w:rPr>
        <w:t>, viene attivato una volta trascorso il periodo di ritenzione previsto e si articola nei seguenti passi:</w:t>
      </w:r>
    </w:p>
    <w:p w:rsidR="00E40059" w:rsidRDefault="00E40059" w:rsidP="00655E73">
      <w:pPr>
        <w:pStyle w:val="Soggettocommento"/>
        <w:widowControl w:val="0"/>
        <w:numPr>
          <w:ilvl w:val="0"/>
          <w:numId w:val="250"/>
        </w:numPr>
        <w:spacing w:before="120" w:after="120"/>
        <w:ind w:left="425" w:hanging="426"/>
        <w:contextualSpacing/>
        <w:jc w:val="both"/>
        <w:rPr>
          <w:b w:val="0"/>
          <w:sz w:val="24"/>
          <w:szCs w:val="24"/>
        </w:rPr>
      </w:pPr>
      <w:r>
        <w:rPr>
          <w:b w:val="0"/>
          <w:sz w:val="24"/>
          <w:szCs w:val="24"/>
        </w:rPr>
        <w:t xml:space="preserve">la funzione di </w:t>
      </w:r>
      <w:r w:rsidRPr="006F76A6">
        <w:rPr>
          <w:b w:val="0"/>
          <w:i/>
          <w:sz w:val="24"/>
          <w:szCs w:val="24"/>
        </w:rPr>
        <w:t>timer</w:t>
      </w:r>
      <w:r>
        <w:rPr>
          <w:b w:val="0"/>
          <w:sz w:val="24"/>
          <w:szCs w:val="24"/>
        </w:rPr>
        <w:t xml:space="preserve"> del sistema a</w:t>
      </w:r>
      <w:r w:rsidR="006F76A6">
        <w:rPr>
          <w:b w:val="0"/>
          <w:sz w:val="24"/>
          <w:szCs w:val="24"/>
        </w:rPr>
        <w:t>t</w:t>
      </w:r>
      <w:r>
        <w:rPr>
          <w:b w:val="0"/>
          <w:sz w:val="24"/>
          <w:szCs w:val="24"/>
        </w:rPr>
        <w:t>tiva il processo</w:t>
      </w:r>
      <w:r w:rsidR="006F76A6">
        <w:rPr>
          <w:b w:val="0"/>
          <w:sz w:val="24"/>
          <w:szCs w:val="24"/>
        </w:rPr>
        <w:t>;</w:t>
      </w:r>
    </w:p>
    <w:p w:rsidR="00E40059" w:rsidRPr="00E42DF3" w:rsidRDefault="006F76A6" w:rsidP="00655E73">
      <w:pPr>
        <w:pStyle w:val="Soggettocommento"/>
        <w:widowControl w:val="0"/>
        <w:numPr>
          <w:ilvl w:val="0"/>
          <w:numId w:val="250"/>
        </w:numPr>
        <w:spacing w:before="120" w:after="120"/>
        <w:ind w:left="425" w:hanging="426"/>
        <w:contextualSpacing/>
        <w:jc w:val="both"/>
        <w:rPr>
          <w:b w:val="0"/>
          <w:sz w:val="24"/>
          <w:szCs w:val="24"/>
        </w:rPr>
      </w:pPr>
      <w:r>
        <w:rPr>
          <w:b w:val="0"/>
          <w:sz w:val="24"/>
          <w:szCs w:val="24"/>
        </w:rPr>
        <w:t xml:space="preserve">la componente FESP del NodoSPC </w:t>
      </w:r>
      <w:r w:rsidR="00E40059" w:rsidRPr="00E42DF3">
        <w:rPr>
          <w:b w:val="0"/>
          <w:sz w:val="24"/>
          <w:szCs w:val="24"/>
        </w:rPr>
        <w:t>genera una RT adeguatamente predisposta per indicare il segnale di cancellazione della RPT in questione</w:t>
      </w:r>
      <w:r>
        <w:rPr>
          <w:rStyle w:val="Rimandonotaapidipagina"/>
          <w:b w:val="0"/>
          <w:sz w:val="24"/>
          <w:szCs w:val="24"/>
        </w:rPr>
        <w:footnoteReference w:id="5"/>
      </w:r>
      <w:r w:rsidR="00E40059" w:rsidRPr="00E42DF3">
        <w:rPr>
          <w:b w:val="0"/>
          <w:sz w:val="24"/>
          <w:szCs w:val="24"/>
        </w:rPr>
        <w:t xml:space="preserve">; </w:t>
      </w:r>
    </w:p>
    <w:p w:rsidR="006F76A6" w:rsidRDefault="006F76A6" w:rsidP="00655E73">
      <w:pPr>
        <w:pStyle w:val="Soggettocommento"/>
        <w:widowControl w:val="0"/>
        <w:numPr>
          <w:ilvl w:val="0"/>
          <w:numId w:val="250"/>
        </w:numPr>
        <w:spacing w:before="120" w:after="120"/>
        <w:ind w:left="425" w:hanging="426"/>
        <w:contextualSpacing/>
        <w:jc w:val="both"/>
        <w:rPr>
          <w:b w:val="0"/>
          <w:sz w:val="24"/>
          <w:szCs w:val="24"/>
        </w:rPr>
      </w:pPr>
      <w:r>
        <w:rPr>
          <w:b w:val="0"/>
          <w:sz w:val="24"/>
          <w:szCs w:val="24"/>
        </w:rPr>
        <w:t>la componente FESP del NodoSPC</w:t>
      </w:r>
      <w:r w:rsidRPr="00E42DF3">
        <w:rPr>
          <w:b w:val="0"/>
          <w:sz w:val="24"/>
          <w:szCs w:val="24"/>
        </w:rPr>
        <w:t xml:space="preserve"> </w:t>
      </w:r>
      <w:r w:rsidR="00E40059" w:rsidRPr="00E42DF3">
        <w:rPr>
          <w:b w:val="0"/>
          <w:sz w:val="24"/>
          <w:szCs w:val="24"/>
        </w:rPr>
        <w:t xml:space="preserve">invia </w:t>
      </w:r>
      <w:r>
        <w:rPr>
          <w:b w:val="0"/>
          <w:sz w:val="24"/>
          <w:szCs w:val="24"/>
        </w:rPr>
        <w:t xml:space="preserve">alla componente di </w:t>
      </w:r>
      <w:r w:rsidRPr="006F76A6">
        <w:rPr>
          <w:b w:val="0"/>
          <w:i/>
          <w:sz w:val="24"/>
          <w:szCs w:val="24"/>
        </w:rPr>
        <w:t>Back-end</w:t>
      </w:r>
      <w:r>
        <w:rPr>
          <w:b w:val="0"/>
          <w:sz w:val="24"/>
          <w:szCs w:val="24"/>
        </w:rPr>
        <w:t xml:space="preserve"> de</w:t>
      </w:r>
      <w:r w:rsidR="00E40059" w:rsidRPr="00E42DF3">
        <w:rPr>
          <w:b w:val="0"/>
          <w:sz w:val="24"/>
          <w:szCs w:val="24"/>
        </w:rPr>
        <w:t xml:space="preserve">ll’Ente Creditore, per mezzo della primitiva </w:t>
      </w:r>
      <w:r w:rsidR="00E40059" w:rsidRPr="00E42DF3">
        <w:rPr>
          <w:rFonts w:asciiTheme="minorHAnsi" w:hAnsiTheme="minorHAnsi"/>
          <w:i/>
          <w:sz w:val="24"/>
          <w:szCs w:val="24"/>
        </w:rPr>
        <w:t>paaInviaRT</w:t>
      </w:r>
      <w:r w:rsidR="00E40059" w:rsidRPr="00E42DF3">
        <w:rPr>
          <w:b w:val="0"/>
          <w:sz w:val="24"/>
          <w:szCs w:val="24"/>
        </w:rPr>
        <w:t>, la RT contente la notifica dell’avvenuta cancellazione della RPT generata al punto precedente</w:t>
      </w:r>
      <w:r>
        <w:rPr>
          <w:b w:val="0"/>
          <w:sz w:val="24"/>
          <w:szCs w:val="24"/>
        </w:rPr>
        <w:t>;</w:t>
      </w:r>
    </w:p>
    <w:p w:rsidR="00CC7EB0" w:rsidRPr="00CC7EB0" w:rsidRDefault="006F76A6" w:rsidP="00655E73">
      <w:pPr>
        <w:pStyle w:val="Soggettocommento"/>
        <w:widowControl w:val="0"/>
        <w:numPr>
          <w:ilvl w:val="0"/>
          <w:numId w:val="250"/>
        </w:numPr>
        <w:spacing w:before="120" w:after="120"/>
        <w:ind w:left="425" w:hanging="426"/>
        <w:contextualSpacing/>
        <w:jc w:val="both"/>
        <w:rPr>
          <w:b w:val="0"/>
          <w:sz w:val="24"/>
          <w:szCs w:val="24"/>
        </w:rPr>
      </w:pPr>
      <w:r>
        <w:rPr>
          <w:b w:val="0"/>
          <w:sz w:val="24"/>
          <w:szCs w:val="24"/>
        </w:rPr>
        <w:t xml:space="preserve">la componente di </w:t>
      </w:r>
      <w:r w:rsidRPr="006F76A6">
        <w:rPr>
          <w:b w:val="0"/>
          <w:i/>
          <w:sz w:val="24"/>
          <w:szCs w:val="24"/>
        </w:rPr>
        <w:t>Back-end</w:t>
      </w:r>
      <w:r>
        <w:rPr>
          <w:b w:val="0"/>
          <w:sz w:val="24"/>
          <w:szCs w:val="24"/>
        </w:rPr>
        <w:t xml:space="preserve"> de</w:t>
      </w:r>
      <w:r w:rsidRPr="00E42DF3">
        <w:rPr>
          <w:b w:val="0"/>
          <w:sz w:val="24"/>
          <w:szCs w:val="24"/>
        </w:rPr>
        <w:t>ll’Ente Creditore</w:t>
      </w:r>
      <w:r>
        <w:rPr>
          <w:b w:val="0"/>
          <w:sz w:val="24"/>
          <w:szCs w:val="24"/>
        </w:rPr>
        <w:t xml:space="preserve"> invia alla componente FESP del NodoSPC</w:t>
      </w:r>
      <w:r w:rsidRPr="00E42DF3">
        <w:rPr>
          <w:b w:val="0"/>
          <w:sz w:val="24"/>
          <w:szCs w:val="24"/>
        </w:rPr>
        <w:t xml:space="preserve"> </w:t>
      </w:r>
      <w:r w:rsidR="00A7395A" w:rsidRPr="00A7395A">
        <w:rPr>
          <w:b w:val="0"/>
          <w:i/>
          <w:sz w:val="24"/>
          <w:szCs w:val="24"/>
        </w:rPr>
        <w:t>response</w:t>
      </w:r>
      <w:r>
        <w:rPr>
          <w:b w:val="0"/>
          <w:sz w:val="24"/>
          <w:szCs w:val="24"/>
        </w:rPr>
        <w:t xml:space="preserve"> positiva per la</w:t>
      </w:r>
      <w:r w:rsidR="00CC7EB0">
        <w:rPr>
          <w:b w:val="0"/>
          <w:sz w:val="24"/>
          <w:szCs w:val="24"/>
        </w:rPr>
        <w:t xml:space="preserve"> </w:t>
      </w:r>
      <w:r w:rsidR="00CC7EB0" w:rsidRPr="00E42DF3">
        <w:rPr>
          <w:b w:val="0"/>
          <w:sz w:val="24"/>
          <w:szCs w:val="24"/>
        </w:rPr>
        <w:t xml:space="preserve">primitiva </w:t>
      </w:r>
      <w:r w:rsidR="00CC7EB0" w:rsidRPr="00E42DF3">
        <w:rPr>
          <w:rFonts w:asciiTheme="minorHAnsi" w:hAnsiTheme="minorHAnsi"/>
          <w:i/>
          <w:sz w:val="24"/>
          <w:szCs w:val="24"/>
        </w:rPr>
        <w:t>paaInviaRT</w:t>
      </w:r>
      <w:r w:rsidR="00CC7EB0">
        <w:rPr>
          <w:b w:val="0"/>
          <w:sz w:val="24"/>
          <w:szCs w:val="24"/>
        </w:rPr>
        <w:t>;</w:t>
      </w:r>
    </w:p>
    <w:p w:rsidR="00A7395A" w:rsidRDefault="00CC7EB0" w:rsidP="00655E73">
      <w:pPr>
        <w:pStyle w:val="Soggettocommento"/>
        <w:widowControl w:val="0"/>
        <w:numPr>
          <w:ilvl w:val="0"/>
          <w:numId w:val="250"/>
        </w:numPr>
        <w:spacing w:before="120" w:after="120"/>
        <w:ind w:left="425" w:hanging="426"/>
        <w:contextualSpacing/>
        <w:jc w:val="both"/>
        <w:rPr>
          <w:b w:val="0"/>
          <w:sz w:val="24"/>
          <w:szCs w:val="24"/>
        </w:rPr>
      </w:pPr>
      <w:r>
        <w:rPr>
          <w:b w:val="0"/>
          <w:sz w:val="24"/>
          <w:szCs w:val="24"/>
        </w:rPr>
        <w:t>la componente FESP del NodoSPC</w:t>
      </w:r>
      <w:r w:rsidRPr="00E42DF3">
        <w:rPr>
          <w:b w:val="0"/>
          <w:sz w:val="24"/>
          <w:szCs w:val="24"/>
        </w:rPr>
        <w:t xml:space="preserve"> invia </w:t>
      </w:r>
      <w:r>
        <w:rPr>
          <w:b w:val="0"/>
          <w:sz w:val="24"/>
          <w:szCs w:val="24"/>
        </w:rPr>
        <w:t xml:space="preserve">alla componente di </w:t>
      </w:r>
      <w:r w:rsidRPr="006F76A6">
        <w:rPr>
          <w:b w:val="0"/>
          <w:i/>
          <w:sz w:val="24"/>
          <w:szCs w:val="24"/>
        </w:rPr>
        <w:t>Back-end</w:t>
      </w:r>
      <w:r>
        <w:rPr>
          <w:b w:val="0"/>
          <w:sz w:val="24"/>
          <w:szCs w:val="24"/>
        </w:rPr>
        <w:t xml:space="preserve"> del PSP</w:t>
      </w:r>
      <w:r w:rsidRPr="00E42DF3">
        <w:rPr>
          <w:b w:val="0"/>
          <w:sz w:val="24"/>
          <w:szCs w:val="24"/>
        </w:rPr>
        <w:t xml:space="preserve">, per mezzo della primitiva </w:t>
      </w:r>
      <w:r w:rsidRPr="00CC7EB0">
        <w:rPr>
          <w:rFonts w:asciiTheme="minorHAnsi" w:hAnsiTheme="minorHAnsi"/>
          <w:i/>
          <w:sz w:val="24"/>
          <w:szCs w:val="24"/>
        </w:rPr>
        <w:t>pspNotificaCancellazioneRPT</w:t>
      </w:r>
      <w:r w:rsidRPr="00E42DF3">
        <w:rPr>
          <w:b w:val="0"/>
          <w:sz w:val="24"/>
          <w:szCs w:val="24"/>
        </w:rPr>
        <w:t xml:space="preserve">, </w:t>
      </w:r>
      <w:r>
        <w:rPr>
          <w:b w:val="0"/>
          <w:sz w:val="24"/>
          <w:szCs w:val="24"/>
        </w:rPr>
        <w:t>le informazioni</w:t>
      </w:r>
      <w:r w:rsidRPr="00E42DF3">
        <w:rPr>
          <w:b w:val="0"/>
          <w:sz w:val="24"/>
          <w:szCs w:val="24"/>
        </w:rPr>
        <w:t xml:space="preserve"> necessari</w:t>
      </w:r>
      <w:r>
        <w:rPr>
          <w:b w:val="0"/>
          <w:sz w:val="24"/>
          <w:szCs w:val="24"/>
        </w:rPr>
        <w:t>e</w:t>
      </w:r>
      <w:r w:rsidRPr="00E42DF3">
        <w:rPr>
          <w:b w:val="0"/>
          <w:sz w:val="24"/>
          <w:szCs w:val="24"/>
        </w:rPr>
        <w:t xml:space="preserve"> all’individuazione univoca della RPT da cancellare</w:t>
      </w:r>
      <w:r>
        <w:rPr>
          <w:b w:val="0"/>
          <w:sz w:val="24"/>
          <w:szCs w:val="24"/>
        </w:rPr>
        <w:t>;</w:t>
      </w:r>
      <w:r w:rsidR="00A7395A" w:rsidRPr="00A7395A">
        <w:rPr>
          <w:b w:val="0"/>
          <w:sz w:val="24"/>
          <w:szCs w:val="24"/>
        </w:rPr>
        <w:t xml:space="preserve"> </w:t>
      </w:r>
    </w:p>
    <w:p w:rsidR="00CC7EB0" w:rsidRDefault="00A7395A" w:rsidP="00655E73">
      <w:pPr>
        <w:pStyle w:val="Soggettocommento"/>
        <w:widowControl w:val="0"/>
        <w:numPr>
          <w:ilvl w:val="0"/>
          <w:numId w:val="250"/>
        </w:numPr>
        <w:spacing w:before="120" w:after="120"/>
        <w:ind w:left="425" w:hanging="426"/>
        <w:contextualSpacing/>
        <w:jc w:val="both"/>
        <w:rPr>
          <w:b w:val="0"/>
          <w:sz w:val="24"/>
          <w:szCs w:val="24"/>
        </w:rPr>
      </w:pPr>
      <w:r>
        <w:rPr>
          <w:b w:val="0"/>
          <w:sz w:val="24"/>
          <w:szCs w:val="24"/>
        </w:rPr>
        <w:t xml:space="preserve">la componente di </w:t>
      </w:r>
      <w:r w:rsidRPr="006F76A6">
        <w:rPr>
          <w:b w:val="0"/>
          <w:i/>
          <w:sz w:val="24"/>
          <w:szCs w:val="24"/>
        </w:rPr>
        <w:t>Back-end</w:t>
      </w:r>
      <w:r>
        <w:rPr>
          <w:b w:val="0"/>
          <w:sz w:val="24"/>
          <w:szCs w:val="24"/>
        </w:rPr>
        <w:t xml:space="preserve"> de</w:t>
      </w:r>
      <w:r w:rsidRPr="00E42DF3">
        <w:rPr>
          <w:b w:val="0"/>
          <w:sz w:val="24"/>
          <w:szCs w:val="24"/>
        </w:rPr>
        <w:t>l</w:t>
      </w:r>
      <w:r>
        <w:rPr>
          <w:b w:val="0"/>
          <w:sz w:val="24"/>
          <w:szCs w:val="24"/>
        </w:rPr>
        <w:t xml:space="preserve"> PSP </w:t>
      </w:r>
      <w:r w:rsidRPr="00A7395A">
        <w:rPr>
          <w:b w:val="0"/>
          <w:sz w:val="24"/>
          <w:szCs w:val="24"/>
        </w:rPr>
        <w:t xml:space="preserve">elimina </w:t>
      </w:r>
      <w:r>
        <w:rPr>
          <w:b w:val="0"/>
          <w:sz w:val="24"/>
          <w:szCs w:val="24"/>
        </w:rPr>
        <w:t xml:space="preserve">la </w:t>
      </w:r>
      <w:r w:rsidRPr="00A7395A">
        <w:rPr>
          <w:b w:val="0"/>
          <w:sz w:val="24"/>
          <w:szCs w:val="24"/>
        </w:rPr>
        <w:t xml:space="preserve">RPT </w:t>
      </w:r>
      <w:r>
        <w:rPr>
          <w:b w:val="0"/>
          <w:sz w:val="24"/>
          <w:szCs w:val="24"/>
        </w:rPr>
        <w:t xml:space="preserve">indicata al punto precedente </w:t>
      </w:r>
      <w:r w:rsidRPr="00A7395A">
        <w:rPr>
          <w:b w:val="0"/>
          <w:sz w:val="24"/>
          <w:szCs w:val="24"/>
        </w:rPr>
        <w:t xml:space="preserve">dalla lista </w:t>
      </w:r>
      <w:r>
        <w:rPr>
          <w:b w:val="0"/>
          <w:sz w:val="24"/>
          <w:szCs w:val="24"/>
        </w:rPr>
        <w:t>delle RPT per le quali deve essere generata una RT;</w:t>
      </w:r>
    </w:p>
    <w:p w:rsidR="00E40059" w:rsidRPr="00E40059" w:rsidRDefault="00CC7EB0" w:rsidP="00655E73">
      <w:pPr>
        <w:pStyle w:val="Soggettocommento"/>
        <w:widowControl w:val="0"/>
        <w:numPr>
          <w:ilvl w:val="0"/>
          <w:numId w:val="250"/>
        </w:numPr>
        <w:spacing w:before="120" w:after="120"/>
        <w:ind w:left="425" w:hanging="426"/>
        <w:contextualSpacing/>
        <w:jc w:val="both"/>
        <w:rPr>
          <w:b w:val="0"/>
          <w:sz w:val="24"/>
          <w:szCs w:val="24"/>
        </w:rPr>
      </w:pPr>
      <w:r>
        <w:rPr>
          <w:b w:val="0"/>
          <w:sz w:val="24"/>
          <w:szCs w:val="24"/>
        </w:rPr>
        <w:lastRenderedPageBreak/>
        <w:t xml:space="preserve">la componente di </w:t>
      </w:r>
      <w:r w:rsidRPr="006F76A6">
        <w:rPr>
          <w:b w:val="0"/>
          <w:i/>
          <w:sz w:val="24"/>
          <w:szCs w:val="24"/>
        </w:rPr>
        <w:t>Back-end</w:t>
      </w:r>
      <w:r>
        <w:rPr>
          <w:b w:val="0"/>
          <w:sz w:val="24"/>
          <w:szCs w:val="24"/>
        </w:rPr>
        <w:t xml:space="preserve"> de</w:t>
      </w:r>
      <w:r w:rsidRPr="00E42DF3">
        <w:rPr>
          <w:b w:val="0"/>
          <w:sz w:val="24"/>
          <w:szCs w:val="24"/>
        </w:rPr>
        <w:t>l</w:t>
      </w:r>
      <w:r w:rsidR="00A7395A">
        <w:rPr>
          <w:b w:val="0"/>
          <w:sz w:val="24"/>
          <w:szCs w:val="24"/>
        </w:rPr>
        <w:t xml:space="preserve"> PSP</w:t>
      </w:r>
      <w:r>
        <w:rPr>
          <w:b w:val="0"/>
          <w:sz w:val="24"/>
          <w:szCs w:val="24"/>
        </w:rPr>
        <w:t xml:space="preserve"> invia alla componente FESP del NodoSPC</w:t>
      </w:r>
      <w:r w:rsidRPr="00E42DF3">
        <w:rPr>
          <w:b w:val="0"/>
          <w:sz w:val="24"/>
          <w:szCs w:val="24"/>
        </w:rPr>
        <w:t xml:space="preserve"> </w:t>
      </w:r>
      <w:r w:rsidR="00A7395A" w:rsidRPr="00A7395A">
        <w:rPr>
          <w:b w:val="0"/>
          <w:i/>
          <w:sz w:val="24"/>
          <w:szCs w:val="24"/>
        </w:rPr>
        <w:t>response</w:t>
      </w:r>
      <w:r>
        <w:rPr>
          <w:b w:val="0"/>
          <w:sz w:val="24"/>
          <w:szCs w:val="24"/>
        </w:rPr>
        <w:t xml:space="preserve"> positiva per la </w:t>
      </w:r>
      <w:r w:rsidRPr="00E42DF3">
        <w:rPr>
          <w:b w:val="0"/>
          <w:sz w:val="24"/>
          <w:szCs w:val="24"/>
        </w:rPr>
        <w:t xml:space="preserve">primitiva </w:t>
      </w:r>
      <w:r w:rsidR="00A7395A" w:rsidRPr="00CC7EB0">
        <w:rPr>
          <w:rFonts w:asciiTheme="minorHAnsi" w:hAnsiTheme="minorHAnsi"/>
          <w:i/>
          <w:sz w:val="24"/>
          <w:szCs w:val="24"/>
        </w:rPr>
        <w:t>pspNotificaCancellazioneRPT</w:t>
      </w:r>
      <w:r w:rsidR="00A7395A">
        <w:rPr>
          <w:b w:val="0"/>
          <w:sz w:val="24"/>
          <w:szCs w:val="24"/>
        </w:rPr>
        <w:t>.</w:t>
      </w:r>
    </w:p>
    <w:p w:rsidR="00857C9E" w:rsidRDefault="00A7395A" w:rsidP="00857C9E">
      <w:pPr>
        <w:spacing w:before="120" w:after="120"/>
        <w:ind w:firstLine="284"/>
        <w:jc w:val="both"/>
        <w:rPr>
          <w:sz w:val="24"/>
          <w:szCs w:val="24"/>
        </w:rPr>
      </w:pPr>
      <w:r>
        <w:rPr>
          <w:sz w:val="24"/>
          <w:szCs w:val="24"/>
        </w:rPr>
        <w:t>Una volta terminato il processo,</w:t>
      </w:r>
      <w:r w:rsidR="00270D78">
        <w:rPr>
          <w:sz w:val="24"/>
          <w:szCs w:val="24"/>
        </w:rPr>
        <w:t xml:space="preserve"> </w:t>
      </w:r>
      <w:r w:rsidR="00A169C6">
        <w:rPr>
          <w:sz w:val="24"/>
          <w:szCs w:val="24"/>
        </w:rPr>
        <w:t>di notifica,</w:t>
      </w:r>
      <w:r w:rsidR="00857C9E" w:rsidRPr="00E42DF3">
        <w:rPr>
          <w:sz w:val="24"/>
          <w:szCs w:val="24"/>
        </w:rPr>
        <w:t xml:space="preserve"> qualsiasi RT fornita dal PSP al NodoSPC a fronte di una RPT cancellata </w:t>
      </w:r>
      <w:r>
        <w:rPr>
          <w:sz w:val="24"/>
          <w:szCs w:val="24"/>
        </w:rPr>
        <w:t>sarà</w:t>
      </w:r>
      <w:r w:rsidR="00857C9E" w:rsidRPr="00E42DF3">
        <w:rPr>
          <w:sz w:val="24"/>
          <w:szCs w:val="24"/>
        </w:rPr>
        <w:t xml:space="preserve"> scartata, garantendo il rispetto della regola generale del </w:t>
      </w:r>
      <w:r w:rsidRPr="00E42DF3">
        <w:rPr>
          <w:sz w:val="24"/>
          <w:szCs w:val="24"/>
        </w:rPr>
        <w:t xml:space="preserve">NodoSPC </w:t>
      </w:r>
      <w:r w:rsidR="00857C9E" w:rsidRPr="00E42DF3">
        <w:rPr>
          <w:sz w:val="24"/>
          <w:szCs w:val="24"/>
        </w:rPr>
        <w:t xml:space="preserve">per cui RT non corrispondenti a RPT presenti sul </w:t>
      </w:r>
      <w:r w:rsidRPr="00E42DF3">
        <w:rPr>
          <w:sz w:val="24"/>
          <w:szCs w:val="24"/>
        </w:rPr>
        <w:t xml:space="preserve">Nodo dei Pagamenti-SPC </w:t>
      </w:r>
      <w:r w:rsidR="00857C9E" w:rsidRPr="00E42DF3">
        <w:rPr>
          <w:sz w:val="24"/>
          <w:szCs w:val="24"/>
        </w:rPr>
        <w:t xml:space="preserve">non devono essere </w:t>
      </w:r>
      <w:r>
        <w:rPr>
          <w:sz w:val="24"/>
          <w:szCs w:val="24"/>
        </w:rPr>
        <w:t>elaborate</w:t>
      </w:r>
      <w:r w:rsidR="00857C9E" w:rsidRPr="00E42DF3">
        <w:rPr>
          <w:sz w:val="24"/>
          <w:szCs w:val="24"/>
        </w:rPr>
        <w:t>.</w:t>
      </w:r>
    </w:p>
    <w:p w:rsidR="00FF6347" w:rsidRPr="00FF6347" w:rsidRDefault="00FF6347" w:rsidP="00FF6347">
      <w:pPr>
        <w:pStyle w:val="Titolo2"/>
      </w:pPr>
      <w:bookmarkStart w:id="118" w:name="_Toc508016289"/>
      <w:r w:rsidRPr="00E42DF3">
        <w:t xml:space="preserve">Interfacce </w:t>
      </w:r>
      <w:r w:rsidR="00850E54">
        <w:t>Web service</w:t>
      </w:r>
      <w:r>
        <w:t xml:space="preserve"> e d</w:t>
      </w:r>
      <w:r w:rsidRPr="00E42DF3">
        <w:t>ettaglio azioni SOAP</w:t>
      </w:r>
      <w:bookmarkEnd w:id="118"/>
    </w:p>
    <w:p w:rsidR="007A3957" w:rsidRPr="00E42DF3" w:rsidRDefault="007A3957" w:rsidP="007A3957">
      <w:pPr>
        <w:spacing w:before="120" w:after="120"/>
        <w:ind w:firstLine="284"/>
        <w:jc w:val="both"/>
        <w:rPr>
          <w:b/>
          <w:sz w:val="24"/>
          <w:szCs w:val="24"/>
        </w:rPr>
      </w:pPr>
      <w:r w:rsidRPr="00E42DF3">
        <w:rPr>
          <w:sz w:val="24"/>
          <w:szCs w:val="24"/>
        </w:rPr>
        <w:t xml:space="preserve">Per gestire l'interazione Prestatori di servizi di pagamento e Nodo dei Pagamenti-SPC sono previsti i metodi indicati nei paragrafi successivi e raccolti nelle interfacce </w:t>
      </w:r>
      <w:r w:rsidR="00850E54">
        <w:rPr>
          <w:i/>
          <w:sz w:val="24"/>
          <w:szCs w:val="24"/>
        </w:rPr>
        <w:t>Web service</w:t>
      </w:r>
      <w:r w:rsidRPr="00E42DF3">
        <w:rPr>
          <w:sz w:val="24"/>
          <w:szCs w:val="24"/>
        </w:rPr>
        <w:t xml:space="preserve"> indicate nei WSDL di cui al paragrafo </w:t>
      </w:r>
      <w:r w:rsidR="00B76B33">
        <w:fldChar w:fldCharType="begin"/>
      </w:r>
      <w:r w:rsidR="00B76B33">
        <w:instrText xml:space="preserve"> REF _Ref427500885 \r \h  \* MERGEFORMAT </w:instrText>
      </w:r>
      <w:r w:rsidR="00B76B33">
        <w:fldChar w:fldCharType="separate"/>
      </w:r>
      <w:r w:rsidR="00266967" w:rsidRPr="00266967">
        <w:rPr>
          <w:sz w:val="24"/>
          <w:szCs w:val="24"/>
        </w:rPr>
        <w:t>14.2</w:t>
      </w:r>
      <w:r w:rsidR="00B76B33">
        <w:fldChar w:fldCharType="end"/>
      </w:r>
      <w:r w:rsidRPr="00E42DF3">
        <w:rPr>
          <w:sz w:val="24"/>
          <w:szCs w:val="24"/>
        </w:rPr>
        <w:t xml:space="preserve"> dell'</w:t>
      </w:r>
      <w:r w:rsidR="006B4B81">
        <w:rPr>
          <w:sz w:val="24"/>
          <w:szCs w:val="24"/>
        </w:rPr>
        <w:t>Appendice 1</w:t>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Tutti i metodi utilizzano la modalità sincrona del paradigma SOAP e utilizzano il protocollo</w:t>
      </w:r>
      <w:r w:rsidR="00DB1025">
        <w:rPr>
          <w:sz w:val="24"/>
          <w:szCs w:val="24"/>
        </w:rPr>
        <w:t xml:space="preserve"> </w:t>
      </w:r>
      <w:r w:rsidR="00614EE8" w:rsidRPr="00614EE8">
        <w:rPr>
          <w:i/>
          <w:sz w:val="24"/>
          <w:szCs w:val="24"/>
        </w:rPr>
        <w:t>https</w:t>
      </w:r>
      <w:r w:rsidRPr="00E42DF3">
        <w:rPr>
          <w:sz w:val="24"/>
          <w:szCs w:val="24"/>
        </w:rPr>
        <w:t xml:space="preserve"> per il trasporto.</w:t>
      </w:r>
    </w:p>
    <w:p w:rsidR="007A3957" w:rsidRDefault="007A3957" w:rsidP="007A3957">
      <w:pPr>
        <w:spacing w:before="120" w:after="120"/>
        <w:ind w:firstLine="284"/>
        <w:jc w:val="both"/>
        <w:rPr>
          <w:sz w:val="24"/>
          <w:szCs w:val="24"/>
        </w:rPr>
      </w:pPr>
      <w:r w:rsidRPr="00E42DF3">
        <w:rPr>
          <w:sz w:val="24"/>
          <w:szCs w:val="24"/>
        </w:rPr>
        <w:t xml:space="preserve">Si rammenta, infine, che gli oggetti legati all'esecuzione dei pagamenti scambiati nel sistema [Richiesta di Pagamento Telematico (RPT), Ricevuta Telematica (RT), Richiesta Revoca (RR) ed Esito Revoca (ER)] sono univocamente identificati secondo quanto indicato </w:t>
      </w:r>
      <w:r w:rsidRPr="00212E75">
        <w:rPr>
          <w:sz w:val="24"/>
          <w:szCs w:val="24"/>
        </w:rPr>
        <w:t xml:space="preserve">al § </w:t>
      </w:r>
      <w:r w:rsidR="00B76B33">
        <w:fldChar w:fldCharType="begin"/>
      </w:r>
      <w:r w:rsidR="00B76B33">
        <w:instrText xml:space="preserve"> REF _Ref427161387 \r \h  \* MERGEFORMAT </w:instrText>
      </w:r>
      <w:r w:rsidR="00B76B33">
        <w:fldChar w:fldCharType="separate"/>
      </w:r>
      <w:r w:rsidR="00266967">
        <w:t>0</w:t>
      </w:r>
      <w:r w:rsidR="00B76B33">
        <w:fldChar w:fldCharType="end"/>
      </w:r>
      <w:r w:rsidRPr="00212E75">
        <w:rPr>
          <w:sz w:val="24"/>
          <w:szCs w:val="24"/>
        </w:rPr>
        <w:t>.</w:t>
      </w:r>
    </w:p>
    <w:p w:rsidR="00CB7F2C" w:rsidRPr="00E42DF3" w:rsidRDefault="00CB7F2C" w:rsidP="00CB7F2C">
      <w:pPr>
        <w:spacing w:before="120" w:after="120"/>
        <w:ind w:firstLine="284"/>
        <w:jc w:val="both"/>
        <w:rPr>
          <w:sz w:val="24"/>
          <w:szCs w:val="24"/>
        </w:rPr>
      </w:pPr>
      <w:r w:rsidRPr="00E42DF3">
        <w:rPr>
          <w:sz w:val="24"/>
          <w:szCs w:val="24"/>
        </w:rPr>
        <w:t xml:space="preserve">Per ogni primitiva saranno indicati i parametri della </w:t>
      </w:r>
      <w:r w:rsidRPr="00E42DF3">
        <w:rPr>
          <w:i/>
          <w:sz w:val="24"/>
          <w:szCs w:val="24"/>
        </w:rPr>
        <w:t>request</w:t>
      </w:r>
      <w:r w:rsidRPr="00E42DF3">
        <w:rPr>
          <w:sz w:val="24"/>
          <w:szCs w:val="24"/>
        </w:rPr>
        <w:t xml:space="preserve"> (</w:t>
      </w:r>
      <w:r w:rsidRPr="00E42DF3">
        <w:rPr>
          <w:rFonts w:asciiTheme="minorHAnsi" w:hAnsiTheme="minorHAnsi"/>
          <w:b/>
          <w:sz w:val="24"/>
          <w:szCs w:val="24"/>
          <w:u w:val="single"/>
        </w:rPr>
        <w:t>Parametri di input</w:t>
      </w:r>
      <w:r w:rsidRPr="00E42DF3">
        <w:rPr>
          <w:sz w:val="24"/>
          <w:szCs w:val="24"/>
        </w:rPr>
        <w:t xml:space="preserve">), della </w:t>
      </w:r>
      <w:r w:rsidRPr="00BB1455">
        <w:rPr>
          <w:i/>
          <w:sz w:val="24"/>
          <w:szCs w:val="24"/>
        </w:rPr>
        <w:t>response</w:t>
      </w:r>
      <w:r w:rsidRPr="00E42DF3">
        <w:rPr>
          <w:sz w:val="24"/>
          <w:szCs w:val="24"/>
        </w:rPr>
        <w:t xml:space="preserve"> (</w:t>
      </w:r>
      <w:r w:rsidRPr="00E42DF3">
        <w:rPr>
          <w:rFonts w:asciiTheme="minorHAnsi" w:hAnsiTheme="minorHAnsi"/>
          <w:b/>
          <w:sz w:val="24"/>
          <w:szCs w:val="24"/>
          <w:u w:val="single"/>
        </w:rPr>
        <w:t>Parametri di output</w:t>
      </w:r>
      <w:r w:rsidRPr="00E42DF3">
        <w:rPr>
          <w:sz w:val="24"/>
          <w:szCs w:val="24"/>
        </w:rPr>
        <w:t>), nonché eventuali parametri presenti nella testata della primitiva (</w:t>
      </w:r>
      <w:r w:rsidRPr="00E42DF3">
        <w:rPr>
          <w:rStyle w:val="paramHeaderCarattere"/>
        </w:rPr>
        <w:t>Parametri header</w:t>
      </w:r>
      <w:r w:rsidRPr="00E42DF3">
        <w:rPr>
          <w:rStyle w:val="paramHeaderCarattere"/>
          <w:rFonts w:ascii="Times New Roman" w:hAnsi="Times New Roman"/>
          <w:b w:val="0"/>
          <w:u w:val="none"/>
        </w:rPr>
        <w:t>). Ove non diversamente specificato i</w:t>
      </w:r>
      <w:r w:rsidRPr="00E42DF3">
        <w:rPr>
          <w:sz w:val="24"/>
          <w:szCs w:val="24"/>
        </w:rPr>
        <w:t xml:space="preserve"> parametri indicati sono obbligatori.</w:t>
      </w:r>
    </w:p>
    <w:p w:rsidR="00CB7F2C" w:rsidRPr="00E42DF3" w:rsidRDefault="00CB7F2C" w:rsidP="00CB7F2C">
      <w:pPr>
        <w:spacing w:before="120" w:after="120"/>
        <w:ind w:firstLine="284"/>
        <w:jc w:val="both"/>
        <w:rPr>
          <w:sz w:val="24"/>
          <w:szCs w:val="24"/>
        </w:rPr>
      </w:pPr>
      <w:r w:rsidRPr="00E42DF3">
        <w:rPr>
          <w:sz w:val="24"/>
          <w:szCs w:val="24"/>
        </w:rPr>
        <w:t xml:space="preserve">Per la </w:t>
      </w:r>
      <w:r w:rsidRPr="00E42DF3">
        <w:rPr>
          <w:rStyle w:val="paramHeaderCarattere"/>
        </w:rPr>
        <w:t>Gestione degli errori</w:t>
      </w:r>
      <w:r w:rsidRPr="00E42DF3">
        <w:rPr>
          <w:sz w:val="24"/>
          <w:szCs w:val="24"/>
        </w:rPr>
        <w:t xml:space="preserve"> sarà utilizzata una struttura </w:t>
      </w:r>
      <w:r w:rsidRPr="00E42DF3">
        <w:rPr>
          <w:rStyle w:val="paramHeaderCarattere"/>
        </w:rPr>
        <w:t>faultBean</w:t>
      </w:r>
      <w:r w:rsidRPr="00E42DF3">
        <w:rPr>
          <w:sz w:val="24"/>
          <w:szCs w:val="24"/>
        </w:rPr>
        <w:t xml:space="preserve"> composta così come indicato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sidRPr="00E42DF3">
        <w:rPr>
          <w:sz w:val="24"/>
          <w:szCs w:val="24"/>
        </w:rPr>
        <w:t xml:space="preserve"> (vedi §</w:t>
      </w:r>
      <w: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E42DF3">
        <w:rPr>
          <w:sz w:val="24"/>
          <w:szCs w:val="24"/>
        </w:rPr>
        <w:t>).</w:t>
      </w:r>
    </w:p>
    <w:p w:rsidR="00CB7F2C" w:rsidRPr="00E42DF3" w:rsidRDefault="00CB7F2C" w:rsidP="00CB7F2C">
      <w:pPr>
        <w:spacing w:before="120" w:after="120"/>
        <w:ind w:firstLine="284"/>
        <w:jc w:val="both"/>
        <w:rPr>
          <w:sz w:val="24"/>
          <w:szCs w:val="24"/>
        </w:rPr>
      </w:pPr>
      <w:r w:rsidRPr="00E42DF3">
        <w:rPr>
          <w:sz w:val="24"/>
          <w:szCs w:val="24"/>
        </w:rPr>
        <w:t xml:space="preserve">Il PSP, nel caso in cui predisponga la struttura </w:t>
      </w:r>
      <w:r w:rsidRPr="00E42DF3">
        <w:rPr>
          <w:rFonts w:asciiTheme="minorHAnsi" w:hAnsiTheme="minorHAnsi"/>
          <w:sz w:val="24"/>
          <w:szCs w:val="24"/>
        </w:rPr>
        <w:t>fautlBean</w:t>
      </w:r>
      <w:r w:rsidRPr="00E42DF3">
        <w:rPr>
          <w:sz w:val="24"/>
          <w:szCs w:val="24"/>
        </w:rPr>
        <w:t xml:space="preserve">, deve tenere presente l'elenco dei codici di errore indicato nella </w:t>
      </w:r>
      <w:r w:rsidR="00B76B33">
        <w:fldChar w:fldCharType="begin"/>
      </w:r>
      <w:r w:rsidR="00B76B33">
        <w:instrText xml:space="preserve"> REF _Ref427620773 \h  \* MERGEFORMAT </w:instrText>
      </w:r>
      <w:r w:rsidR="00B76B33">
        <w:fldChar w:fldCharType="separate"/>
      </w:r>
      <w:r w:rsidR="00266967" w:rsidRPr="00266967">
        <w:rPr>
          <w:sz w:val="24"/>
          <w:szCs w:val="24"/>
        </w:rPr>
        <w:t xml:space="preserve">Tabella </w:t>
      </w:r>
      <w:r w:rsidR="00266967" w:rsidRPr="00266967">
        <w:rPr>
          <w:noProof/>
          <w:sz w:val="24"/>
          <w:szCs w:val="24"/>
        </w:rPr>
        <w:t>52</w:t>
      </w:r>
      <w:r w:rsidR="00B76B33">
        <w:fldChar w:fldCharType="end"/>
      </w:r>
      <w:r w:rsidRPr="00E42DF3">
        <w:rPr>
          <w:sz w:val="24"/>
          <w:szCs w:val="24"/>
        </w:rPr>
        <w:t xml:space="preserve"> (vedi </w:t>
      </w:r>
      <w:r>
        <w:rPr>
          <w:sz w:val="24"/>
          <w:szCs w:val="24"/>
        </w:rPr>
        <w:t xml:space="preserve">§ </w:t>
      </w:r>
      <w:r w:rsidR="00307FE2">
        <w:rPr>
          <w:sz w:val="24"/>
          <w:szCs w:val="24"/>
        </w:rPr>
        <w:fldChar w:fldCharType="begin"/>
      </w:r>
      <w:r>
        <w:rPr>
          <w:sz w:val="24"/>
          <w:szCs w:val="24"/>
        </w:rPr>
        <w:instrText xml:space="preserve"> REF _Ref488582465 \r \h </w:instrText>
      </w:r>
      <w:r w:rsidR="00307FE2">
        <w:rPr>
          <w:sz w:val="24"/>
          <w:szCs w:val="24"/>
        </w:rPr>
      </w:r>
      <w:r w:rsidR="00307FE2">
        <w:rPr>
          <w:sz w:val="24"/>
          <w:szCs w:val="24"/>
        </w:rPr>
        <w:fldChar w:fldCharType="separate"/>
      </w:r>
      <w:r w:rsidR="00266967">
        <w:rPr>
          <w:sz w:val="24"/>
          <w:szCs w:val="24"/>
        </w:rPr>
        <w:t>10.2</w:t>
      </w:r>
      <w:r w:rsidR="00307FE2">
        <w:rPr>
          <w:sz w:val="24"/>
          <w:szCs w:val="24"/>
        </w:rPr>
        <w:fldChar w:fldCharType="end"/>
      </w:r>
      <w:r w:rsidRPr="00E42DF3">
        <w:rPr>
          <w:sz w:val="24"/>
          <w:szCs w:val="24"/>
        </w:rPr>
        <w:t>).</w:t>
      </w:r>
    </w:p>
    <w:p w:rsidR="00CB7F2C" w:rsidRPr="00E42DF3" w:rsidRDefault="00CB7F2C" w:rsidP="00CB7F2C">
      <w:pPr>
        <w:ind w:firstLine="284"/>
        <w:jc w:val="both"/>
        <w:rPr>
          <w:sz w:val="24"/>
          <w:szCs w:val="24"/>
        </w:rPr>
      </w:pPr>
      <w:r w:rsidRPr="00E42DF3">
        <w:rPr>
          <w:sz w:val="24"/>
          <w:szCs w:val="24"/>
        </w:rPr>
        <w:t xml:space="preserve">Con riferimento all'elemento </w:t>
      </w:r>
      <w:r w:rsidRPr="00E42DF3">
        <w:rPr>
          <w:rFonts w:asciiTheme="minorHAnsi" w:hAnsiTheme="minorHAnsi"/>
          <w:sz w:val="24"/>
          <w:szCs w:val="24"/>
        </w:rPr>
        <w:t>faultBean.description</w:t>
      </w:r>
      <w:r w:rsidRPr="00E42DF3">
        <w:rPr>
          <w:sz w:val="24"/>
          <w:szCs w:val="24"/>
        </w:rPr>
        <w:t xml:space="preserve"> (vedi </w:t>
      </w:r>
      <w:r w:rsidR="00B76B33">
        <w:fldChar w:fldCharType="begin"/>
      </w:r>
      <w:r w:rsidR="00B76B33">
        <w:instrText xml:space="preserve"> REF _Ref427506315 \h  \* MERGEFORMAT </w:instrText>
      </w:r>
      <w:r w:rsidR="00B76B33">
        <w:fldChar w:fldCharType="separate"/>
      </w:r>
      <w:r w:rsidR="00266967" w:rsidRPr="00266967">
        <w:rPr>
          <w:sz w:val="24"/>
          <w:szCs w:val="24"/>
        </w:rPr>
        <w:t xml:space="preserve">Tabella </w:t>
      </w:r>
      <w:r w:rsidR="00266967" w:rsidRPr="00266967">
        <w:rPr>
          <w:noProof/>
          <w:sz w:val="24"/>
          <w:szCs w:val="24"/>
        </w:rPr>
        <w:t>51</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_Ref427675869 \h </w:instrText>
      </w:r>
      <w:r w:rsidR="00307FE2" w:rsidRPr="00E42DF3">
        <w:rPr>
          <w:sz w:val="24"/>
          <w:szCs w:val="24"/>
        </w:rPr>
      </w:r>
      <w:r w:rsidR="00307FE2" w:rsidRPr="00E42DF3">
        <w:rPr>
          <w:sz w:val="24"/>
          <w:szCs w:val="24"/>
        </w:rPr>
        <w:fldChar w:fldCharType="separate"/>
      </w:r>
      <w:r w:rsidR="00266967">
        <w:rPr>
          <w:noProof/>
          <w:sz w:val="24"/>
          <w:szCs w:val="24"/>
        </w:rPr>
        <w:t>229</w:t>
      </w:r>
      <w:r w:rsidR="00307FE2" w:rsidRPr="00E42DF3">
        <w:rPr>
          <w:sz w:val="24"/>
          <w:szCs w:val="24"/>
        </w:rPr>
        <w:fldChar w:fldCharType="end"/>
      </w:r>
      <w:r w:rsidRPr="00E42DF3">
        <w:rPr>
          <w:sz w:val="24"/>
          <w:szCs w:val="24"/>
        </w:rPr>
        <w:t xml:space="preserve">), si precisa che, nel caso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 xml:space="preserve">faultCode </w:t>
      </w:r>
      <w:r w:rsidRPr="00E42DF3">
        <w:rPr>
          <w:sz w:val="24"/>
          <w:szCs w:val="24"/>
        </w:rPr>
        <w:t>uguale</w:t>
      </w:r>
      <w:r w:rsidRPr="00E42DF3">
        <w:rPr>
          <w:rFonts w:asciiTheme="minorHAnsi" w:hAnsiTheme="minorHAnsi"/>
          <w:sz w:val="24"/>
          <w:szCs w:val="24"/>
        </w:rPr>
        <w:t xml:space="preserve"> </w:t>
      </w:r>
      <w:r w:rsidRPr="00E42DF3">
        <w:rPr>
          <w:sz w:val="24"/>
          <w:szCs w:val="24"/>
        </w:rPr>
        <w:t xml:space="preserve">a: </w:t>
      </w:r>
    </w:p>
    <w:p w:rsidR="00CB7F2C" w:rsidRPr="00E42DF3" w:rsidRDefault="00CB7F2C" w:rsidP="00D468B4">
      <w:pPr>
        <w:pStyle w:val="Soggettocommento"/>
        <w:numPr>
          <w:ilvl w:val="0"/>
          <w:numId w:val="72"/>
        </w:numPr>
        <w:spacing w:after="120"/>
        <w:ind w:left="709" w:hanging="284"/>
        <w:contextualSpacing/>
        <w:jc w:val="both"/>
        <w:rPr>
          <w:b w:val="0"/>
          <w:sz w:val="24"/>
          <w:szCs w:val="24"/>
        </w:rPr>
      </w:pPr>
      <w:r w:rsidRPr="00E42DF3">
        <w:rPr>
          <w:rFonts w:asciiTheme="minorHAnsi" w:hAnsiTheme="minorHAnsi"/>
          <w:b w:val="0"/>
          <w:i/>
          <w:sz w:val="24"/>
          <w:szCs w:val="24"/>
        </w:rPr>
        <w:t>PPT_ERRORE_EMESSO_DA_PAA</w:t>
      </w:r>
      <w:r w:rsidRPr="00E42DF3">
        <w:rPr>
          <w:b w:val="0"/>
          <w:sz w:val="24"/>
          <w:szCs w:val="24"/>
        </w:rPr>
        <w:t xml:space="preserve">, il campo è valorizzato con il contenuto del </w:t>
      </w:r>
      <w:r w:rsidRPr="00E42DF3">
        <w:rPr>
          <w:rStyle w:val="paramHeaderCarattere"/>
          <w:b/>
        </w:rPr>
        <w:t>faultBean</w:t>
      </w:r>
      <w:r w:rsidRPr="00E42DF3">
        <w:rPr>
          <w:b w:val="0"/>
          <w:sz w:val="24"/>
          <w:szCs w:val="24"/>
        </w:rPr>
        <w:t xml:space="preserve"> generato dall'Ente Creditore, convertito in formato stringa;</w:t>
      </w:r>
    </w:p>
    <w:p w:rsidR="00CB7F2C" w:rsidRPr="00E42DF3" w:rsidRDefault="00CB7F2C" w:rsidP="00D468B4">
      <w:pPr>
        <w:pStyle w:val="Soggettocommento"/>
        <w:numPr>
          <w:ilvl w:val="0"/>
          <w:numId w:val="72"/>
        </w:numPr>
        <w:spacing w:before="120" w:after="120"/>
        <w:ind w:left="709" w:hanging="283"/>
        <w:jc w:val="both"/>
        <w:rPr>
          <w:b w:val="0"/>
          <w:sz w:val="24"/>
          <w:szCs w:val="24"/>
        </w:rPr>
      </w:pPr>
      <w:r w:rsidRPr="00E42DF3">
        <w:rPr>
          <w:rFonts w:asciiTheme="minorHAnsi" w:hAnsiTheme="minorHAnsi"/>
          <w:b w:val="0"/>
          <w:i/>
          <w:sz w:val="24"/>
          <w:szCs w:val="24"/>
        </w:rPr>
        <w:t>CANALE_SEMANTICA</w:t>
      </w:r>
      <w:r w:rsidRPr="00E42DF3">
        <w:rPr>
          <w:b w:val="0"/>
          <w:sz w:val="24"/>
          <w:szCs w:val="24"/>
        </w:rPr>
        <w:t>, il PSP dovrà indicare lo specifico errore del singolo canale relativo, ad esempio, ad una particolare diagnostica legata ad elaborazioni tipiche dei PSP.</w:t>
      </w:r>
    </w:p>
    <w:p w:rsidR="00CB7F2C" w:rsidRPr="00E42DF3" w:rsidRDefault="00CB7F2C" w:rsidP="00CB7F2C">
      <w:pPr>
        <w:pStyle w:val="Rientrocorpodeltesto3"/>
        <w:spacing w:before="120" w:after="120"/>
        <w:ind w:firstLine="284"/>
        <w:contextualSpacing/>
        <w:jc w:val="both"/>
        <w:rPr>
          <w:b w:val="0"/>
          <w:sz w:val="24"/>
          <w:szCs w:val="24"/>
        </w:rPr>
      </w:pPr>
      <w:r w:rsidRPr="00E42DF3">
        <w:rPr>
          <w:b w:val="0"/>
          <w:sz w:val="24"/>
          <w:szCs w:val="24"/>
        </w:rPr>
        <w:t xml:space="preserve">Infine, per quanto riguarda la sintassi delle </w:t>
      </w:r>
      <w:r w:rsidRPr="00E42DF3">
        <w:rPr>
          <w:b w:val="0"/>
          <w:i/>
          <w:sz w:val="24"/>
          <w:szCs w:val="24"/>
        </w:rPr>
        <w:t>query string</w:t>
      </w:r>
      <w:r w:rsidRPr="00E42DF3">
        <w:rPr>
          <w:b w:val="0"/>
          <w:sz w:val="24"/>
          <w:szCs w:val="24"/>
        </w:rPr>
        <w:t xml:space="preserve"> presenti nei paragrafi successivi, si tenga presente che sarà utilizzato lo standard "de facto" degli URL http:</w:t>
      </w:r>
    </w:p>
    <w:p w:rsidR="00CB7F2C" w:rsidRPr="00E42DF3" w:rsidRDefault="00CB7F2C" w:rsidP="00CB7F2C">
      <w:pPr>
        <w:spacing w:before="120" w:after="120"/>
        <w:ind w:firstLine="284"/>
        <w:jc w:val="both"/>
        <w:rPr>
          <w:sz w:val="24"/>
          <w:szCs w:val="24"/>
        </w:rPr>
      </w:pPr>
      <w:r w:rsidRPr="00E42DF3">
        <w:rPr>
          <w:sz w:val="24"/>
          <w:szCs w:val="24"/>
        </w:rPr>
        <w:t xml:space="preserve"> “</w:t>
      </w:r>
      <w:r w:rsidRPr="00E42DF3">
        <w:rPr>
          <w:rFonts w:asciiTheme="minorHAnsi" w:hAnsiTheme="minorHAnsi"/>
          <w:sz w:val="24"/>
          <w:szCs w:val="24"/>
        </w:rPr>
        <w:t>parametro1=valore1&amp;parametro2=valore2 .... &amp;parametroN=valoreN</w:t>
      </w:r>
      <w:r w:rsidRPr="00E42DF3">
        <w:rPr>
          <w:sz w:val="24"/>
          <w:szCs w:val="24"/>
        </w:rPr>
        <w:t>”</w:t>
      </w:r>
    </w:p>
    <w:p w:rsidR="007A3957" w:rsidRPr="00E42DF3" w:rsidRDefault="00BF3E98" w:rsidP="007A3957">
      <w:pPr>
        <w:pStyle w:val="Titolo3"/>
      </w:pPr>
      <w:bookmarkStart w:id="119" w:name="_Toc327292605"/>
      <w:bookmarkStart w:id="120" w:name="_Toc328475909"/>
      <w:bookmarkStart w:id="121" w:name="_Toc336532164"/>
      <w:bookmarkStart w:id="122" w:name="_Toc355876975"/>
      <w:bookmarkStart w:id="123" w:name="_Ref374292697"/>
      <w:bookmarkStart w:id="124" w:name="_Toc378068778"/>
      <w:bookmarkStart w:id="125" w:name="_Toc393651328"/>
      <w:bookmarkStart w:id="126" w:name="_Toc398137896"/>
      <w:bookmarkStart w:id="127" w:name="_Toc400729748"/>
      <w:bookmarkStart w:id="128" w:name="_Ref427143427"/>
      <w:bookmarkStart w:id="129" w:name="_Toc487281122"/>
      <w:bookmarkStart w:id="130" w:name="_Toc508016290"/>
      <w:r>
        <w:t>Invio delle Richieste di pagamento</w:t>
      </w:r>
      <w:r w:rsidR="007A3957" w:rsidRPr="00E42DF3">
        <w:t xml:space="preserve"> </w:t>
      </w:r>
      <w:bookmarkEnd w:id="119"/>
      <w:bookmarkEnd w:id="120"/>
      <w:bookmarkEnd w:id="121"/>
      <w:bookmarkEnd w:id="122"/>
      <w:bookmarkEnd w:id="123"/>
      <w:bookmarkEnd w:id="124"/>
      <w:bookmarkEnd w:id="125"/>
      <w:bookmarkEnd w:id="126"/>
      <w:bookmarkEnd w:id="127"/>
      <w:bookmarkEnd w:id="128"/>
      <w:bookmarkEnd w:id="129"/>
      <w:r>
        <w:t>al PSP</w:t>
      </w:r>
      <w:bookmarkEnd w:id="130"/>
    </w:p>
    <w:p w:rsidR="007A3957" w:rsidRPr="00E42DF3" w:rsidRDefault="00F5294B" w:rsidP="007A3957">
      <w:pPr>
        <w:jc w:val="center"/>
        <w:rPr>
          <w:noProof/>
          <w:sz w:val="24"/>
          <w:szCs w:val="24"/>
        </w:rPr>
      </w:pPr>
      <w:r>
        <w:rPr>
          <w:noProof/>
          <w:sz w:val="24"/>
          <w:szCs w:val="24"/>
        </w:rPr>
        <mc:AlternateContent>
          <mc:Choice Requires="wpc">
            <w:drawing>
              <wp:inline distT="0" distB="0" distL="0" distR="0">
                <wp:extent cx="2276475" cy="1785620"/>
                <wp:effectExtent l="3175" t="0" r="0" b="0"/>
                <wp:docPr id="194" name="Area di disegno 5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8" name="Rectangle 1639"/>
                        <wps:cNvSpPr>
                          <a:spLocks noChangeArrowheads="1"/>
                        </wps:cNvSpPr>
                        <wps:spPr bwMode="auto">
                          <a:xfrm>
                            <a:off x="20901" y="74201"/>
                            <a:ext cx="625521" cy="291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9" name="Rectangle 1640"/>
                        <wps:cNvSpPr>
                          <a:spLocks noChangeArrowheads="1"/>
                        </wps:cNvSpPr>
                        <wps:spPr bwMode="auto">
                          <a:xfrm>
                            <a:off x="89503" y="104701"/>
                            <a:ext cx="488316" cy="12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BF3E98">
                              <w:pPr>
                                <w:jc w:val="center"/>
                              </w:pPr>
                              <w:r>
                                <w:rPr>
                                  <w:rFonts w:ascii="Tahoma" w:hAnsi="Tahoma" w:cs="Tahoma"/>
                                  <w:color w:val="000000"/>
                                  <w:sz w:val="16"/>
                                  <w:szCs w:val="16"/>
                                  <w:u w:val="single"/>
                                  <w:lang w:val="en-US"/>
                                </w:rPr>
                                <w:t>NodoSPC</w:t>
                              </w:r>
                            </w:p>
                          </w:txbxContent>
                        </wps:txbx>
                        <wps:bodyPr rot="0" vert="horz" wrap="square" lIns="0" tIns="0" rIns="0" bIns="0" anchor="t" anchorCtr="0" upright="1">
                          <a:spAutoFit/>
                        </wps:bodyPr>
                      </wps:wsp>
                      <wps:wsp>
                        <wps:cNvPr id="340" name="Line 1641"/>
                        <wps:cNvCnPr>
                          <a:cxnSpLocks noChangeShapeType="1"/>
                        </wps:cNvCnPr>
                        <wps:spPr bwMode="auto">
                          <a:xfrm>
                            <a:off x="331411" y="381004"/>
                            <a:ext cx="700" cy="133221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1" name="Rectangle 1643"/>
                        <wps:cNvSpPr>
                          <a:spLocks noChangeArrowheads="1"/>
                        </wps:cNvSpPr>
                        <wps:spPr bwMode="auto">
                          <a:xfrm>
                            <a:off x="1595153" y="74201"/>
                            <a:ext cx="648921" cy="291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2" name="Rectangle 1644"/>
                        <wps:cNvSpPr>
                          <a:spLocks noChangeArrowheads="1"/>
                        </wps:cNvSpPr>
                        <wps:spPr bwMode="auto">
                          <a:xfrm>
                            <a:off x="1683355" y="104701"/>
                            <a:ext cx="471816" cy="304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2F5E3F">
                              <w:pPr>
                                <w:jc w:val="center"/>
                              </w:pPr>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s:wsp>
                        <wps:cNvPr id="344" name="Line 1645"/>
                        <wps:cNvCnPr>
                          <a:cxnSpLocks noChangeShapeType="1"/>
                        </wps:cNvCnPr>
                        <wps:spPr bwMode="auto">
                          <a:xfrm>
                            <a:off x="1920863" y="381004"/>
                            <a:ext cx="700" cy="133221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5" name="Line 1647"/>
                        <wps:cNvCnPr>
                          <a:cxnSpLocks noChangeShapeType="1"/>
                        </wps:cNvCnPr>
                        <wps:spPr bwMode="auto">
                          <a:xfrm>
                            <a:off x="331411" y="543506"/>
                            <a:ext cx="153555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Freeform 1648"/>
                        <wps:cNvSpPr>
                          <a:spLocks/>
                        </wps:cNvSpPr>
                        <wps:spPr bwMode="auto">
                          <a:xfrm>
                            <a:off x="1790059" y="513006"/>
                            <a:ext cx="76903" cy="61001"/>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47" name="Rectangle 1649"/>
                        <wps:cNvSpPr>
                          <a:spLocks noChangeArrowheads="1"/>
                        </wps:cNvSpPr>
                        <wps:spPr bwMode="auto">
                          <a:xfrm>
                            <a:off x="1866962" y="543506"/>
                            <a:ext cx="92003" cy="2070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8" name="Rectangle 1650"/>
                        <wps:cNvSpPr>
                          <a:spLocks noChangeArrowheads="1"/>
                        </wps:cNvSpPr>
                        <wps:spPr bwMode="auto">
                          <a:xfrm>
                            <a:off x="518717" y="408905"/>
                            <a:ext cx="726524" cy="123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7A3957">
                              <w:r>
                                <w:rPr>
                                  <w:rFonts w:ascii="Tahoma" w:hAnsi="Tahoma" w:cs="Tahoma"/>
                                  <w:color w:val="000000"/>
                                  <w:sz w:val="16"/>
                                  <w:szCs w:val="16"/>
                                  <w:lang w:val="en-US"/>
                                </w:rPr>
                                <w:t>pspInviaRPT()</w:t>
                              </w:r>
                            </w:p>
                          </w:txbxContent>
                        </wps:txbx>
                        <wps:bodyPr rot="0" vert="horz" wrap="square" lIns="0" tIns="0" rIns="0" bIns="0" anchor="t" anchorCtr="0" upright="1">
                          <a:noAutofit/>
                        </wps:bodyPr>
                      </wps:wsp>
                      <wps:wsp>
                        <wps:cNvPr id="349" name="Rectangle 1651"/>
                        <wps:cNvSpPr>
                          <a:spLocks noChangeArrowheads="1"/>
                        </wps:cNvSpPr>
                        <wps:spPr bwMode="auto">
                          <a:xfrm>
                            <a:off x="1866962" y="543506"/>
                            <a:ext cx="92003" cy="2070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0" name="Line 1653"/>
                        <wps:cNvCnPr>
                          <a:cxnSpLocks noChangeShapeType="1"/>
                        </wps:cNvCnPr>
                        <wps:spPr bwMode="auto">
                          <a:xfrm>
                            <a:off x="331411" y="832409"/>
                            <a:ext cx="1535551"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Freeform 1654"/>
                        <wps:cNvSpPr>
                          <a:spLocks/>
                        </wps:cNvSpPr>
                        <wps:spPr bwMode="auto">
                          <a:xfrm>
                            <a:off x="1790059" y="802009"/>
                            <a:ext cx="76903" cy="61601"/>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2" name="Rectangle 1655"/>
                        <wps:cNvSpPr>
                          <a:spLocks noChangeArrowheads="1"/>
                        </wps:cNvSpPr>
                        <wps:spPr bwMode="auto">
                          <a:xfrm>
                            <a:off x="518717" y="709908"/>
                            <a:ext cx="978632" cy="122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7A3957">
                              <w:r>
                                <w:rPr>
                                  <w:rFonts w:ascii="Tahoma" w:hAnsi="Tahoma" w:cs="Tahoma"/>
                                  <w:color w:val="000000"/>
                                  <w:sz w:val="16"/>
                                  <w:szCs w:val="16"/>
                                  <w:lang w:val="en-US"/>
                                </w:rPr>
                                <w:t>pspInviaCarrelloRPT()</w:t>
                              </w:r>
                            </w:p>
                          </w:txbxContent>
                        </wps:txbx>
                        <wps:bodyPr rot="0" vert="horz" wrap="none" lIns="0" tIns="0" rIns="0" bIns="0" anchor="t" anchorCtr="0" upright="1">
                          <a:spAutoFit/>
                        </wps:bodyPr>
                      </wps:wsp>
                      <wps:wsp>
                        <wps:cNvPr id="353" name="Rectangle 1656"/>
                        <wps:cNvSpPr>
                          <a:spLocks noChangeArrowheads="1"/>
                        </wps:cNvSpPr>
                        <wps:spPr bwMode="auto">
                          <a:xfrm>
                            <a:off x="1866962" y="832409"/>
                            <a:ext cx="92003" cy="2077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4" name="Rectangle 1657"/>
                        <wps:cNvSpPr>
                          <a:spLocks noChangeArrowheads="1"/>
                        </wps:cNvSpPr>
                        <wps:spPr bwMode="auto">
                          <a:xfrm>
                            <a:off x="1866962" y="832409"/>
                            <a:ext cx="92003" cy="2077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5" name="Line 1659"/>
                        <wps:cNvCnPr>
                          <a:cxnSpLocks noChangeShapeType="1"/>
                        </wps:cNvCnPr>
                        <wps:spPr bwMode="auto">
                          <a:xfrm>
                            <a:off x="331411" y="1133413"/>
                            <a:ext cx="1535551"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Freeform 1660"/>
                        <wps:cNvSpPr>
                          <a:spLocks/>
                        </wps:cNvSpPr>
                        <wps:spPr bwMode="auto">
                          <a:xfrm>
                            <a:off x="1790059" y="1102912"/>
                            <a:ext cx="76903" cy="61601"/>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8" name="Rectangle 1661"/>
                        <wps:cNvSpPr>
                          <a:spLocks noChangeArrowheads="1"/>
                        </wps:cNvSpPr>
                        <wps:spPr bwMode="auto">
                          <a:xfrm>
                            <a:off x="518717" y="989911"/>
                            <a:ext cx="1248541" cy="12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7A3957">
                              <w:r w:rsidRPr="00BF3E98">
                                <w:rPr>
                                  <w:rFonts w:ascii="Tahoma" w:hAnsi="Tahoma" w:cs="Tahoma"/>
                                  <w:color w:val="000000"/>
                                  <w:sz w:val="16"/>
                                  <w:szCs w:val="16"/>
                                  <w:lang w:val="en-US"/>
                                </w:rPr>
                                <w:t xml:space="preserve">pspInviaCarrelloRPTCarte </w:t>
                              </w:r>
                              <w:r>
                                <w:rPr>
                                  <w:rFonts w:ascii="Tahoma" w:hAnsi="Tahoma" w:cs="Tahoma"/>
                                  <w:color w:val="000000"/>
                                  <w:sz w:val="16"/>
                                  <w:szCs w:val="16"/>
                                  <w:lang w:val="en-US"/>
                                </w:rPr>
                                <w:t>()</w:t>
                              </w:r>
                            </w:p>
                          </w:txbxContent>
                        </wps:txbx>
                        <wps:bodyPr rot="0" vert="horz" wrap="none" lIns="0" tIns="0" rIns="0" bIns="0" anchor="t" anchorCtr="0" upright="1">
                          <a:spAutoFit/>
                        </wps:bodyPr>
                      </wps:wsp>
                      <wps:wsp>
                        <wps:cNvPr id="359" name="Rectangle 1662"/>
                        <wps:cNvSpPr>
                          <a:spLocks noChangeArrowheads="1"/>
                        </wps:cNvSpPr>
                        <wps:spPr bwMode="auto">
                          <a:xfrm>
                            <a:off x="1866962" y="1133413"/>
                            <a:ext cx="92003" cy="2077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0" name="Rectangle 1663"/>
                        <wps:cNvSpPr>
                          <a:spLocks noChangeArrowheads="1"/>
                        </wps:cNvSpPr>
                        <wps:spPr bwMode="auto">
                          <a:xfrm>
                            <a:off x="1866962" y="1133413"/>
                            <a:ext cx="92003" cy="2077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1" name="Line 1665"/>
                        <wps:cNvCnPr>
                          <a:cxnSpLocks noChangeShapeType="1"/>
                        </wps:cNvCnPr>
                        <wps:spPr bwMode="auto">
                          <a:xfrm>
                            <a:off x="331411" y="1405216"/>
                            <a:ext cx="1535551"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Freeform 1666"/>
                        <wps:cNvSpPr>
                          <a:spLocks/>
                        </wps:cNvSpPr>
                        <wps:spPr bwMode="auto">
                          <a:xfrm>
                            <a:off x="1790059" y="1374715"/>
                            <a:ext cx="76903" cy="61001"/>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63" name="Rectangle 1668"/>
                        <wps:cNvSpPr>
                          <a:spLocks noChangeArrowheads="1"/>
                        </wps:cNvSpPr>
                        <wps:spPr bwMode="auto">
                          <a:xfrm>
                            <a:off x="1866962" y="1405216"/>
                            <a:ext cx="92003" cy="2077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4" name="Rectangle 1669"/>
                        <wps:cNvSpPr>
                          <a:spLocks noChangeArrowheads="1"/>
                        </wps:cNvSpPr>
                        <wps:spPr bwMode="auto">
                          <a:xfrm>
                            <a:off x="1866962" y="1405216"/>
                            <a:ext cx="92003" cy="2077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5" name="Rectangle 1673"/>
                        <wps:cNvSpPr>
                          <a:spLocks noChangeArrowheads="1"/>
                        </wps:cNvSpPr>
                        <wps:spPr bwMode="auto">
                          <a:xfrm>
                            <a:off x="518717" y="1251314"/>
                            <a:ext cx="1216140" cy="123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7A3957">
                              <w:r>
                                <w:rPr>
                                  <w:rFonts w:ascii="Tahoma" w:hAnsi="Tahoma" w:cs="Tahoma"/>
                                  <w:color w:val="000000"/>
                                  <w:sz w:val="16"/>
                                  <w:szCs w:val="16"/>
                                  <w:lang w:val="en-US"/>
                                </w:rPr>
                                <w:t>pspChiediAvanzamentoRPT()</w:t>
                              </w:r>
                            </w:p>
                          </w:txbxContent>
                        </wps:txbx>
                        <wps:bodyPr rot="0" vert="horz" wrap="square" lIns="0" tIns="0" rIns="0" bIns="0" anchor="t" anchorCtr="0" upright="1">
                          <a:noAutofit/>
                        </wps:bodyPr>
                      </wps:wsp>
                    </wpc:wpc>
                  </a:graphicData>
                </a:graphic>
              </wp:inline>
            </w:drawing>
          </mc:Choice>
          <mc:Fallback>
            <w:pict>
              <v:group id="Area di disegno 522" o:spid="_x0000_s1026" editas="canvas" style="width:179.25pt;height:140.6pt;mso-position-horizontal-relative:char;mso-position-vertical-relative:line" coordsize="22764,17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PqKwkAALZfAAAOAAAAZHJzL2Uyb0RvYy54bWzsXNtu20gSfR9g/4Hg4wKK2GTzJkQZZKxo&#10;MEB2ZzDxfgAtURaxFMkhacvexf77nurmVaJsxRfGQdoPFimWmn2prsupqn7/890u1m7DvIjSZK6z&#10;d4auhckqXUfJ9Vz/1+Vy4ulaUQbJOojTJJzr92Gh//zhbz+932ez0Ey3abwOcw2NJMVsn831bVlm&#10;s+m0WG3DXVC8S7MwwcNNmu+CErf59XSdB3u0vounpmE4032ar7M8XYVFgW8X8qH+QbS/2YSr8vfN&#10;pghLLZ7r6Fsp/ufi/xX9n354H8yu8yDbRquqG8ETerELogQvbZpaBGWg3eTRUVO7aJWnRbop363S&#10;3TTdbKJVKMaA0TDjYDQXQXIbFGIwK8xO3UFcvWC7V9fU7yRdRnGM2Zii9Rl9R597rE+IL/cZVqfI&#10;mnUqnvf+L9sgC8Wwitnqn7d/5Fq0nuuWBV5Jgh245E+sW5Bcx6HGHMunRaIegPRL9kdO3S2yz+nq&#10;34WWpBdbEIYf8zzdb8NgjZ4xoscwOj+gmwI/1a72/0jXeEFwU6Zive42+Y4axEpod3PdNHyD6dr9&#10;XHc5FkSyR3hXais8dEzbNvF0hcemz2zDEm8KZnUjWV6Uv4bpTqOLuZ5jFOIlwe3noqROBbOaRAwi&#10;jaM1Tbu4ya+vLuJcuw3AqUvxV7VedMniRNvPdd82bdFy71nRbcIQf0NN7KISWy6OdnPda4iCGc3e&#10;p2SNbgazMohieY0ux0k1nTSDciWu0vU9ZjNP5X7C/sfFNs3/o2t77KW5Xvx1E+ShrsW/JVgRn3FO&#10;m0/ccNs1cZN3n1x1nwTJCk3N9VLX5OVFKTfsTZZH11u8iYmxJ+lHrOImEjNLKyx7VXUW7Doa3/pD&#10;fIsRj8e3nk/cSHzLDO4eMi73PIs5knGZaTryOZb2iYzbCAvJHF3pUX+DPQOeJ16i3SMk4X99w//k&#10;ffL4hJvOpwk3FovJx+UFnzhL5toLa3FxsWD/o6VlfLaN1uswoc1RS2XGzxM6lX6Q8rSRy6c3yqm9&#10;Nu13Q+xejOVgSMzkxi+mP1k6njvhS25PfNfwJgbzf/Edg/t8sewP6XOUhM8f0thCoFkR6n47FWCh&#10;eqGFwG0lRHl3dVex/1cKi0ZQNEICF1JA4OJc4VBkJByW3144kOCTSk2sPHO40CqVerpIpD5b3SVf&#10;DlSaUJKX9xm0VU+jyZ+crdEsi3EmVZrlMcPgJJXkriSd5hroHyk0ZlmmyexKYZwQDDFWX8jeExqt&#10;JxiezaOkKxdBsZU6sbgvFmkpe5+nN5WmelBrtdz5VsRQM0EnpcvpLSX3EVZPbLUR9Rs4dsAu48L6&#10;qfj4te0yZvs2s6WGG7LMuOcry6y1gZRlJj0Kbg5yrpCBY3Gu41mWbZ+2zVzm1baZZcDpeKZT0UiY&#10;2hJrvqhM+bcnFJVtNutNwVc6aE+yzcT+aCyRb2KivRn/jfNaStQmmjCDKgHx+iYa803Dc6RyUzYa&#10;gWbf1FXsCMxma0mURtpmtfsj/NsDt+fb2WjQMH03w+3AD6/Pwx03w+aWbTh9NwO2m23bFXbmwOcg&#10;M/Yk/jCum6GcCcJ2xwLLOHAoyajLPAwJ2AfGy70Osx74ErXD06C/JJcJaHgUzGWubxg2wDm4tzaz&#10;EC3oM6Xr+ASakffrwDOWXnbLlKsbieaSu1z7uwD41xWudb2uxnEJD3qzixE2+PtUM7S9BmRYvqgl&#10;Aec3JCbjLvcshzvaVmPAQoVD3tLCZh2iHWwX3R+iHWwXWq6hPdFNCJEOyWArWL4OyWCn3A7JY4MF&#10;5N9pDpLBMDTHtq1qqdpZwTKeR8j6y/FAkwSLnG4T4qlZ62ArAfxgBqCmWn9cAY1ClOvSE5BIlhYU&#10;QSBuAENd1twEMmKgltrvUWOxibo2+o+oMRr6ed041pDIa5jmmFxC4zU5FovIhSrAeAS5/KwGQSGK&#10;w9BYDrhtrl9JtsyCksYu+oBLwnSIvbUtPsG69P0uvQ0vU0FR0gzICagYG29rn8dJl060g+45tTao&#10;H9efWae5c2jaV9YtrOK0oPgVekEDaS7EiGgiOlu8Z4KfGUp5gWjMmdpn0M5Qbn7l5kPiHAcO+ZiB&#10;Q+Y5ju/I3TxkAMHEr3WNaQB0NWl7gQNPAK0qdPhjhA5h+AxwrrQfRgKobOa5DBsIkpgbnm8I3dIJ&#10;EJiObULtiBiBaXlHZlId0T4z6N14VwqfUrHDKkh8oNwodigEuxCStA1+cHxqML8A3jRUyEhCQqk3&#10;lRnzUKbaiYwu8hR6qBRCeC3TjopKeRYyNYRF2Oq2HipFkfAHbTKFSh2kLQ5n2jQK/nsKcRM0eYRK&#10;2Q/ECYlTerKXbr4alfIMuAUHTNlDpY5Ttbouq0KlqkW7VKiUQqUUKlWlEitU6k2kBdtAg45RKaSC&#10;tBbQQajjxdPZO769a/i+IcIsrf3juwg7o5fStzdt5dufkYN/0qyR81qlOivf/hHfvnEEHvXtExQO&#10;1ZUEkPGyigAXsoIAF99vcjBlNA6ICBH86lmXr1fx0vXsh3ykPnDtKuBa1bysUasF32iIc7tJJ6+t&#10;3BTnKkzqKZjUYaYUMkRai2xUTIqh6IIzoQlbo0yBUr2su+fXSlFmwvcJSg2lSslsiWHj4GVAKcYM&#10;VLeK2EvLlQqVIiFBKUE15KRypdpELSQyqFwpkWKkcqUoha8KpPRSqhQq9TZQqcGME2fMYHIHlfI9&#10;30caphCtVChOJamATjybag4rWOo4BqJSTo43mIKlOmdWNBYkFfSIPDtRuQ819UC5ukg5aUJ+PzQs&#10;NZhwguzG1k8a07kfdJMULpWrs1iQf155QvUZQnCPBnApFNcp1lXHCL3tY4Rgg1WsW5WhOt1Q4bjA&#10;FDdw0tVBuVQPmFI1fD8wMEV1DkfZUs4DUSsI3xfIlmKWy115RM0JYEoV8YnisG5Vmyriqws2VREf&#10;FRKqIj54gQqYenunKNIBGMe5EM4DleEvni7VjSizIRNIOZ3K6Rw4uNYZTIZwunHlUfESxboiMwKC&#10;Xp1dW5+MfaJCBz7mgNR1x8RLOuEAZuKcDiYw2NbCZ/BEIY3reIDFVZqqSlP9ujOsnx4PaCCYR+MB&#10;/SOvwa4vkKh6xhFp8KvF2fAiylEdZE+nz3fvhffdHrf/4f8AAAD//wMAUEsDBBQABgAIAAAAIQAs&#10;r2tg2wAAAAUBAAAPAAAAZHJzL2Rvd25yZXYueG1sTI/BTsMwEETvSPyDtUjcqNNAIQpxKorUYyVI&#10;kXp17CWOiNdRvG3D32O40MtKoxnNvK3Wsx/ECafYB1KwXGQgkEywPXUKPvbbuwJEZE1WD4FQwTdG&#10;WNfXV5UubTjTO54a7kQqoVhqBY55LKWMxqHXcRFGpOR9hslrTnLqpJ30OZX7QeZZ9ii97iktOD3i&#10;q0Pz1Ry9goc99W+7TbE5bA+GG7NrbeaelLq9mV+eQTDO/B+GX/yEDnViasORbBSDgvQI/93k3a+K&#10;FYhWQV4sc5B1JS/p6x8AAAD//wMAUEsBAi0AFAAGAAgAAAAhALaDOJL+AAAA4QEAABMAAAAAAAAA&#10;AAAAAAAAAAAAAFtDb250ZW50X1R5cGVzXS54bWxQSwECLQAUAAYACAAAACEAOP0h/9YAAACUAQAA&#10;CwAAAAAAAAAAAAAAAAAvAQAAX3JlbHMvLnJlbHNQSwECLQAUAAYACAAAACEAvuxD6isJAAC2XwAA&#10;DgAAAAAAAAAAAAAAAAAuAgAAZHJzL2Uyb0RvYy54bWxQSwECLQAUAAYACAAAACEALK9rYNsAAAAF&#10;AQAADwAAAAAAAAAAAAAAAACFCwAAZHJzL2Rvd25yZXYueG1sUEsFBgAAAAAEAAQA8wAAAI0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2764;height:17856;visibility:visible;mso-wrap-style:square">
                  <v:fill o:detectmouseclick="t"/>
                  <v:path o:connecttype="none"/>
                </v:shape>
                <v:rect id="Rectangle 1639" o:spid="_x0000_s1028" style="position:absolute;left:209;top:742;width:625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rect id="Rectangle 1640" o:spid="_x0000_s1029" style="position:absolute;left:895;top:1047;width:488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9YxgAAANwAAAAPAAAAZHJzL2Rvd25yZXYueG1sRI9Ba8JA&#10;FITvgv9heYIX0U0VRGM2IgWhB6GY9qC3R/Y1m5p9G7Jbk/bXdwsFj8PMfMNk+8E24k6drx0reFok&#10;IIhLp2uuFLy/HecbED4ga2wck4Jv8rDPx6MMU+16PtO9CJWIEPYpKjAhtKmUvjRk0S9cSxy9D9dZ&#10;DFF2ldQd9hFuG7lMkrW0WHNcMNjSs6HyVnxZBcfXS038I8+z7aZ3n+XyWphTq9R0Mhx2IAIN4RH+&#10;b79oBavVFv7OxCMg818AAAD//wMAUEsBAi0AFAAGAAgAAAAhANvh9svuAAAAhQEAABMAAAAAAAAA&#10;AAAAAAAAAAAAAFtDb250ZW50X1R5cGVzXS54bWxQSwECLQAUAAYACAAAACEAWvQsW78AAAAVAQAA&#10;CwAAAAAAAAAAAAAAAAAfAQAAX3JlbHMvLnJlbHNQSwECLQAUAAYACAAAACEALgn/WMYAAADcAAAA&#10;DwAAAAAAAAAAAAAAAAAHAgAAZHJzL2Rvd25yZXYueG1sUEsFBgAAAAADAAMAtwAAAPoCAAAAAA==&#10;" filled="f" stroked="f">
                  <v:textbox style="mso-fit-shape-to-text:t" inset="0,0,0,0">
                    <w:txbxContent>
                      <w:p w:rsidR="006E1DFB" w:rsidRDefault="006E1DFB" w:rsidP="00BF3E98">
                        <w:pPr>
                          <w:jc w:val="center"/>
                        </w:pPr>
                        <w:r>
                          <w:rPr>
                            <w:rFonts w:ascii="Tahoma" w:hAnsi="Tahoma" w:cs="Tahoma"/>
                            <w:color w:val="000000"/>
                            <w:sz w:val="16"/>
                            <w:szCs w:val="16"/>
                            <w:u w:val="single"/>
                            <w:lang w:val="en-US"/>
                          </w:rPr>
                          <w:t>NodoSPC</w:t>
                        </w:r>
                      </w:p>
                    </w:txbxContent>
                  </v:textbox>
                </v:rect>
                <v:line id="Line 1641" o:spid="_x0000_s1030" style="position:absolute;visibility:visible;mso-wrap-style:square" from="3314,3810" to="3321,1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nSwgAAANwAAAAPAAAAZHJzL2Rvd25yZXYueG1sRE9NawIx&#10;EL0X/A9hhN40aytVt0apQkGrHlxb6HHYjMniZrJsUt3+++Yg9Ph43/Nl52pxpTZUnhWMhhkI4tLr&#10;io2Cz9P7YAoiRGSNtWdS8EsBlovewxxz7W98pGsRjUghHHJUYGNscilDaclhGPqGOHFn3zqMCbZG&#10;6hZvKdzV8inLXqTDilODxYbWlspL8eMU7Cab+svwd7HfnsPKzz6O8mCsUo/97u0VRKQu/ovv7o1W&#10;8DxO89OZdATk4g8AAP//AwBQSwECLQAUAAYACAAAACEA2+H2y+4AAACFAQAAEwAAAAAAAAAAAAAA&#10;AAAAAAAAW0NvbnRlbnRfVHlwZXNdLnhtbFBLAQItABQABgAIAAAAIQBa9CxbvwAAABUBAAALAAAA&#10;AAAAAAAAAAAAAB8BAABfcmVscy8ucmVsc1BLAQItABQABgAIAAAAIQAa8onSwgAAANwAAAAPAAAA&#10;AAAAAAAAAAAAAAcCAABkcnMvZG93bnJldi54bWxQSwUGAAAAAAMAAwC3AAAA9gIAAAAA&#10;">
                  <v:stroke dashstyle="1 1"/>
                </v:line>
                <v:rect id="Rectangle 1643" o:spid="_x0000_s1031" style="position:absolute;left:15951;top:742;width:6489;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0oxgAAANwAAAAPAAAAZHJzL2Rvd25yZXYueG1sRI/NasMw&#10;EITvhbyD2EBvjZwfSuNECSHFJT3G9qW3jbWx3VorYym226evCoUch5n5htnuR9OInjpXW1Ywn0Ug&#10;iAuray4V5Fny9ALCeWSNjWVS8E0O9rvJwxZjbQc+U5/6UgQIuxgVVN63sZSuqMigm9mWOHhX2xn0&#10;QXal1B0OAW4auYiiZ2mw5rBQYUvHioqv9GYUXOpFjj/n7C0y62Tp38fs8/bxqtTjdDxsQHga/T38&#10;3z5pBcvVHP7OhCMgd78AAAD//wMAUEsBAi0AFAAGAAgAAAAhANvh9svuAAAAhQEAABMAAAAAAAAA&#10;AAAAAAAAAAAAAFtDb250ZW50X1R5cGVzXS54bWxQSwECLQAUAAYACAAAACEAWvQsW78AAAAVAQAA&#10;CwAAAAAAAAAAAAAAAAAfAQAAX3JlbHMvLnJlbHNQSwECLQAUAAYACAAAACEAEk0NKMYAAADcAAAA&#10;DwAAAAAAAAAAAAAAAAAHAgAAZHJzL2Rvd25yZXYueG1sUEsFBgAAAAADAAMAtwAAAPoCAAAAAA==&#10;"/>
                <v:rect id="Rectangle 1644" o:spid="_x0000_s1032" style="position:absolute;left:16833;top:1047;width:471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6E1DFB" w:rsidRDefault="006E1DFB" w:rsidP="002F5E3F">
                        <w:pPr>
                          <w:jc w:val="center"/>
                        </w:pPr>
                        <w:r>
                          <w:rPr>
                            <w:rFonts w:ascii="Tahoma" w:hAnsi="Tahoma" w:cs="Tahoma"/>
                            <w:color w:val="000000"/>
                            <w:sz w:val="16"/>
                            <w:szCs w:val="16"/>
                            <w:u w:val="single"/>
                            <w:lang w:val="en-US"/>
                          </w:rPr>
                          <w:t>PSP</w:t>
                        </w:r>
                      </w:p>
                    </w:txbxContent>
                  </v:textbox>
                </v:rect>
                <v:line id="Line 1645" o:spid="_x0000_s1033" style="position:absolute;visibility:visible;mso-wrap-style:square" from="19208,3810" to="19215,1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RxQAAANwAAAAPAAAAZHJzL2Rvd25yZXYueG1sRI9BawIx&#10;FITvgv8hvEJvNdtWal2NUoWCVXtwbcHjY/NMFjcvyybV7b83hYLHYWa+YabzztXiTG2oPCt4HGQg&#10;iEuvKzYKvvbvD68gQkTWWHsmBb8UYD7r96aYa3/hHZ2LaESCcMhRgY2xyaUMpSWHYeAb4uQdfesw&#10;JtkaqVu8JLir5VOWvUiHFacFiw0tLZWn4scp2IxW9bfhQ7H9OIaFH6938tNYpe7vurcJiEhdvIX/&#10;2yut4Hk4hL8z6QjI2RUAAP//AwBQSwECLQAUAAYACAAAACEA2+H2y+4AAACFAQAAEwAAAAAAAAAA&#10;AAAAAAAAAAAAW0NvbnRlbnRfVHlwZXNdLnhtbFBLAQItABQABgAIAAAAIQBa9CxbvwAAABUBAAAL&#10;AAAAAAAAAAAAAAAAAB8BAABfcmVscy8ucmVsc1BLAQItABQABgAIAAAAIQBlyY/RxQAAANwAAAAP&#10;AAAAAAAAAAAAAAAAAAcCAABkcnMvZG93bnJldi54bWxQSwUGAAAAAAMAAwC3AAAA+QIAAAAA&#10;">
                  <v:stroke dashstyle="1 1"/>
                </v:line>
                <v:line id="Line 1647" o:spid="_x0000_s1034" style="position:absolute;visibility:visible;mso-wrap-style:square" from="3314,5435" to="18669,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RnxwAAANwAAAAPAAAAZHJzL2Rvd25yZXYueG1sRI9Ba8JA&#10;FITvhf6H5RW81U1rGyS6ilgE7aFUK+jxmX0mqdm3YXebpP/eFQo9DjPzDTOd96YWLTlfWVbwNExA&#10;EOdWV1wo2H+tHscgfEDWWFsmBb/kYT67v5tipm3HW2p3oRARwj5DBWUITSalz0sy6Ie2IY7e2TqD&#10;IUpXSO2wi3BTy+ckSaXBiuNCiQ0tS8ovux+j4GP0mbaLzfu6P2zSU/62PR2/O6fU4KFfTEAE6sN/&#10;+K+91gpGL69wOxOPgJxdAQAA//8DAFBLAQItABQABgAIAAAAIQDb4fbL7gAAAIUBAAATAAAAAAAA&#10;AAAAAAAAAAAAAABbQ29udGVudF9UeXBlc10ueG1sUEsBAi0AFAAGAAgAAAAhAFr0LFu/AAAAFQEA&#10;AAsAAAAAAAAAAAAAAAAAHwEAAF9yZWxzLy5yZWxzUEsBAi0AFAAGAAgAAAAhAL0gdGfHAAAA3AAA&#10;AA8AAAAAAAAAAAAAAAAABwIAAGRycy9kb3ducmV2LnhtbFBLBQYAAAAAAwADALcAAAD7AgAAAAA=&#10;"/>
                <v:shape id="Freeform 1648" o:spid="_x0000_s1035" style="position:absolute;left:17900;top:5130;width:769;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nyJxwAAANwAAAAPAAAAZHJzL2Rvd25yZXYueG1sRI9RS8NA&#10;EITfBf/DsYJv9mKVVtJeS1upVESoUSu+rbltkja3F7JnG/99TxB8HGbmG2Y87VytDtRK5dnAdS8B&#10;RZx7W3Fh4O11eXUHSgKyxdozGfghgenk/GyMqfVHfqFDFgoVISwpGihDaFKtJS/JofR8Qxy9rW8d&#10;hijbQtsWjxHuat1PkoF2WHFcKLGhRUn5Pvt2Bj7W84ds038OjyL+S+5XT++7z6ExlxfdbAQqUBf+&#10;w3/tlTVwczuA3zPxCOjJCQAA//8DAFBLAQItABQABgAIAAAAIQDb4fbL7gAAAIUBAAATAAAAAAAA&#10;AAAAAAAAAAAAAABbQ29udGVudF9UeXBlc10ueG1sUEsBAi0AFAAGAAgAAAAhAFr0LFu/AAAAFQEA&#10;AAsAAAAAAAAAAAAAAAAAHwEAAF9yZWxzLy5yZWxzUEsBAi0AFAAGAAgAAAAhAPOWfInHAAAA3AAA&#10;AA8AAAAAAAAAAAAAAAAABwIAAGRycy9kb3ducmV2LnhtbFBLBQYAAAAAAwADALcAAAD7AgAAAAA=&#10;" path="m,120l150,60,,,,120xe" fillcolor="black">
                  <v:path arrowok="t" o:connecttype="custom" o:connectlocs="0,2147483646;2147483646,2147483646;0,0;0,2147483646" o:connectangles="0,0,0,0"/>
                </v:shape>
                <v:rect id="Rectangle 1649" o:spid="_x0000_s1036" style="position:absolute;left:18669;top:5435;width:92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DDHxAAAANwAAAAPAAAAZHJzL2Rvd25yZXYueG1sRI9Pi8Iw&#10;FMTvgt8hPMGbpv5Bd6tRZBdFj1ove3vbPNtq81KaqNVPv1kQPA4z8xtmvmxMKW5Uu8KygkE/AkGc&#10;Wl1wpuCYrHsfIJxH1lhaJgUPcrBctFtzjLW9855uB5+JAGEXo4Lc+yqW0qU5GXR9WxEH72Rrgz7I&#10;OpO6xnuAm1IOo2giDRYcFnKs6Cun9HK4GgW/xfCIz32yiczneuR3TXK+/nwr1e00qxkIT41/h1/t&#10;rVYwGk/h/0w4AnLxBwAA//8DAFBLAQItABQABgAIAAAAIQDb4fbL7gAAAIUBAAATAAAAAAAAAAAA&#10;AAAAAAAAAABbQ29udGVudF9UeXBlc10ueG1sUEsBAi0AFAAGAAgAAAAhAFr0LFu/AAAAFQEAAAsA&#10;AAAAAAAAAAAAAAAAHwEAAF9yZWxzLy5yZWxzUEsBAi0AFAAGAAgAAAAhAPLoMMfEAAAA3AAAAA8A&#10;AAAAAAAAAAAAAAAABwIAAGRycy9kb3ducmV2LnhtbFBLBQYAAAAAAwADALcAAAD4AgAAAAA=&#10;"/>
                <v:rect id="Rectangle 1650" o:spid="_x0000_s1037" style="position:absolute;left:5187;top:4089;width:726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6E1DFB" w:rsidRDefault="006E1DFB" w:rsidP="007A3957">
                        <w:r>
                          <w:rPr>
                            <w:rFonts w:ascii="Tahoma" w:hAnsi="Tahoma" w:cs="Tahoma"/>
                            <w:color w:val="000000"/>
                            <w:sz w:val="16"/>
                            <w:szCs w:val="16"/>
                            <w:lang w:val="en-US"/>
                          </w:rPr>
                          <w:t>pspInviaRPT()</w:t>
                        </w:r>
                      </w:p>
                    </w:txbxContent>
                  </v:textbox>
                </v:rect>
                <v:rect id="Rectangle 1651" o:spid="_x0000_s1038" style="position:absolute;left:18669;top:5435;width:92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EuxQAAANwAAAAPAAAAZHJzL2Rvd25yZXYueG1sRI9Ba8JA&#10;FITvhf6H5RV6azZqKU10FbGktEdNLr09s88kmn0bsmtM/fVuoeBxmJlvmMVqNK0YqHeNZQWTKAZB&#10;XFrdcKWgyLOXdxDOI2tsLZOCX3KwWj4+LDDV9sJbGna+EgHCLkUFtfddKqUrazLoItsRB+9ge4M+&#10;yL6SusdLgJtWTuP4TRpsOCzU2NGmpvK0OxsF+2Za4HWbf8YmyWb+e8yP558PpZ6fxvUchKfR38P/&#10;7S+tYPaawN+ZcATk8gYAAP//AwBQSwECLQAUAAYACAAAACEA2+H2y+4AAACFAQAAEwAAAAAAAAAA&#10;AAAAAAAAAAAAW0NvbnRlbnRfVHlwZXNdLnhtbFBLAQItABQABgAIAAAAIQBa9CxbvwAAABUBAAAL&#10;AAAAAAAAAAAAAAAAAB8BAABfcmVscy8ucmVsc1BLAQItABQABgAIAAAAIQDsOwEuxQAAANwAAAAP&#10;AAAAAAAAAAAAAAAAAAcCAABkcnMvZG93bnJldi54bWxQSwUGAAAAAAMAAwC3AAAA+QIAAAAA&#10;"/>
                <v:line id="Line 1653" o:spid="_x0000_s1039" style="position:absolute;visibility:visible;mso-wrap-style:square" from="3314,8324" to="18669,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v:shape id="Freeform 1654" o:spid="_x0000_s1040" style="position:absolute;left:17900;top:8020;width:769;height:61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nIgyAAAANwAAAAPAAAAZHJzL2Rvd25yZXYueG1sRI9fS8NA&#10;EMTfC36HYwXf2ksrWkl7Lf6hpUWEGrXi25pbk2huL2TPNv32vYLg4zAzv2Gm887VaketVJ4NDAcJ&#10;KOLc24oLA68vi/4NKAnIFmvPZOBAAvPZWW+KqfV7fqZdFgoVISwpGihDaFKtJS/JoQx8Qxy9L986&#10;DFG2hbYt7iPc1XqUJNfaYcVxocSG7kvKf7JfZ+B9c7fMtqOnsBbxn/Kwenz7/hgbc3He3U5ABerC&#10;f/ivvbIGLq+GcDoTj4CeHQEAAP//AwBQSwECLQAUAAYACAAAACEA2+H2y+4AAACFAQAAEwAAAAAA&#10;AAAAAAAAAAAAAAAAW0NvbnRlbnRfVHlwZXNdLnhtbFBLAQItABQABgAIAAAAIQBa9CxbvwAAABUB&#10;AAALAAAAAAAAAAAAAAAAAB8BAABfcmVscy8ucmVsc1BLAQItABQABgAIAAAAIQD5pnIgyAAAANwA&#10;AAAPAAAAAAAAAAAAAAAAAAcCAABkcnMvZG93bnJldi54bWxQSwUGAAAAAAMAAwC3AAAA/AIAAAAA&#10;" path="m,120l150,60,,,,120xe" fillcolor="black">
                  <v:path arrowok="t" o:connecttype="custom" o:connectlocs="0,2147483646;2147483646,2147483646;0,0;0,2147483646" o:connectangles="0,0,0,0"/>
                </v:shape>
                <v:rect id="Rectangle 1655" o:spid="_x0000_s1041" style="position:absolute;left:5187;top:7099;width:9786;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X+wgAAANwAAAAPAAAAZHJzL2Rvd25yZXYueG1sRI/dagIx&#10;FITvBd8hHME7zbrSIqtRRBBs6Y2rD3DYnP3B5GRJort9+6ZQ6OUwM98wu8NojXiRD51jBatlBoK4&#10;crrjRsH9dl5sQISIrNE4JgXfFOCwn052WGg38JVeZWxEgnAoUEEbY19IGaqWLIal64mTVztvMSbp&#10;G6k9Dglujcyz7F1a7DgttNjTqaXqUT6tAnkrz8OmND5zn3n9ZT4u15qcUvPZeNyCiDTG//Bf+6IV&#10;rN9y+D2TjoDc/wAAAP//AwBQSwECLQAUAAYACAAAACEA2+H2y+4AAACFAQAAEwAAAAAAAAAAAAAA&#10;AAAAAAAAW0NvbnRlbnRfVHlwZXNdLnhtbFBLAQItABQABgAIAAAAIQBa9CxbvwAAABUBAAALAAAA&#10;AAAAAAAAAAAAAB8BAABfcmVscy8ucmVsc1BLAQItABQABgAIAAAAIQBJ8sX+wgAAANwAAAAPAAAA&#10;AAAAAAAAAAAAAAcCAABkcnMvZG93bnJldi54bWxQSwUGAAAAAAMAAwC3AAAA9gIAAAAA&#10;" filled="f" stroked="f">
                  <v:textbox style="mso-fit-shape-to-text:t" inset="0,0,0,0">
                    <w:txbxContent>
                      <w:p w:rsidR="006E1DFB" w:rsidRDefault="006E1DFB" w:rsidP="007A3957">
                        <w:r>
                          <w:rPr>
                            <w:rFonts w:ascii="Tahoma" w:hAnsi="Tahoma" w:cs="Tahoma"/>
                            <w:color w:val="000000"/>
                            <w:sz w:val="16"/>
                            <w:szCs w:val="16"/>
                            <w:lang w:val="en-US"/>
                          </w:rPr>
                          <w:t>pspInviaCarrelloRPT()</w:t>
                        </w:r>
                      </w:p>
                    </w:txbxContent>
                  </v:textbox>
                </v:rect>
                <v:rect id="Rectangle 1656" o:spid="_x0000_s1042" style="position:absolute;left:18669;top:832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AZxQAAANwAAAAPAAAAZHJzL2Rvd25yZXYueG1sRI9Pa8JA&#10;FMTvhX6H5RV6azY1KG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AICqAZxQAAANwAAAAP&#10;AAAAAAAAAAAAAAAAAAcCAABkcnMvZG93bnJldi54bWxQSwUGAAAAAAMAAwC3AAAA+QIAAAAA&#10;"/>
                <v:rect id="Rectangle 1657" o:spid="_x0000_s1043" style="position:absolute;left:18669;top:832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ht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jyRj+z4QjIBd/AAAA//8DAFBLAQItABQABgAIAAAAIQDb4fbL7gAAAIUBAAATAAAAAAAAAAAA&#10;AAAAAAAAAABbQ29udGVudF9UeXBlc10ueG1sUEsBAi0AFAAGAAgAAAAhAFr0LFu/AAAAFQEAAAsA&#10;AAAAAAAAAAAAAAAAHwEAAF9yZWxzLy5yZWxzUEsBAi0AFAAGAAgAAAAhAIfjOG3EAAAA3AAAAA8A&#10;AAAAAAAAAAAAAAAABwIAAGRycy9kb3ducmV2LnhtbFBLBQYAAAAAAwADALcAAAD4AgAAAAA=&#10;"/>
                <v:line id="Line 1659" o:spid="_x0000_s1044" style="position:absolute;visibility:visible;mso-wrap-style:square" from="3314,11334" to="18669,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shape id="Freeform 1660" o:spid="_x0000_s1045" style="position:absolute;left:17900;top:11029;width:769;height:61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UxwAAANwAAAAPAAAAZHJzL2Rvd25yZXYueG1sRI9RS8NA&#10;EITfBf/DsYJv9mLFVtJeS1upVESoUSu+rbltkja3F7JnG/99TxB8HGbmG2Y87VytDtRK5dnAdS8B&#10;RZx7W3Fh4O11eXUHSgKyxdozGfghgenk/GyMqfVHfqFDFgoVISwpGihDaFKtJS/JofR8Qxy9rW8d&#10;hijbQtsWjxHuat1PkoF2WHFcKLGhRUn5Pvt2Bj7W84ds038OjyL+S+5XT++7z6ExlxfdbAQqUBf+&#10;w3/tlTVwczuA3zPxCOjJCQAA//8DAFBLAQItABQABgAIAAAAIQDb4fbL7gAAAIUBAAATAAAAAAAA&#10;AAAAAAAAAAAAAABbQ29udGVudF9UeXBlc10ueG1sUEsBAi0AFAAGAAgAAAAhAFr0LFu/AAAAFQEA&#10;AAsAAAAAAAAAAAAAAAAAHwEAAF9yZWxzLy5yZWxzUEsBAi0AFAAGAAgAAAAhAHZP6lTHAAAA3AAA&#10;AA8AAAAAAAAAAAAAAAAABwIAAGRycy9kb3ducmV2LnhtbFBLBQYAAAAAAwADALcAAAD7AgAAAAA=&#10;" path="m,120l150,60,,,,120xe" fillcolor="black">
                  <v:path arrowok="t" o:connecttype="custom" o:connectlocs="0,2147483646;2147483646,2147483646;0,0;0,2147483646" o:connectangles="0,0,0,0"/>
                </v:shape>
                <v:rect id="Rectangle 1661" o:spid="_x0000_s1046" style="position:absolute;left:5187;top:9899;width:12485;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IUvwAAANwAAAAPAAAAZHJzL2Rvd25yZXYueG1sRE/LisIw&#10;FN0L8w/hDsxO01EU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AoGvIUvwAAANwAAAAPAAAAAAAA&#10;AAAAAAAAAAcCAABkcnMvZG93bnJldi54bWxQSwUGAAAAAAMAAwC3AAAA8wIAAAAA&#10;" filled="f" stroked="f">
                  <v:textbox style="mso-fit-shape-to-text:t" inset="0,0,0,0">
                    <w:txbxContent>
                      <w:p w:rsidR="006E1DFB" w:rsidRDefault="006E1DFB" w:rsidP="007A3957">
                        <w:r w:rsidRPr="00BF3E98">
                          <w:rPr>
                            <w:rFonts w:ascii="Tahoma" w:hAnsi="Tahoma" w:cs="Tahoma"/>
                            <w:color w:val="000000"/>
                            <w:sz w:val="16"/>
                            <w:szCs w:val="16"/>
                            <w:lang w:val="en-US"/>
                          </w:rPr>
                          <w:t xml:space="preserve">pspInviaCarrelloRPTCarte </w:t>
                        </w:r>
                        <w:r>
                          <w:rPr>
                            <w:rFonts w:ascii="Tahoma" w:hAnsi="Tahoma" w:cs="Tahoma"/>
                            <w:color w:val="000000"/>
                            <w:sz w:val="16"/>
                            <w:szCs w:val="16"/>
                            <w:lang w:val="en-US"/>
                          </w:rPr>
                          <w:t>()</w:t>
                        </w:r>
                      </w:p>
                    </w:txbxContent>
                  </v:textbox>
                </v:rect>
                <v:rect id="Rectangle 1662" o:spid="_x0000_s1047" style="position:absolute;left:18669;top:1133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fzxQAAANwAAAAPAAAAZHJzL2Rvd25yZXYueG1sRI9Ba8JA&#10;FITvhf6H5RV6azYqLU10FbGktEdNLr09s88kmn0bsmtM/fVuoeBxmJlvmMVqNK0YqHeNZQWTKAZB&#10;XFrdcKWgyLOXdxDOI2tsLZOCX3KwWj4+LDDV9sJbGna+EgHCLkUFtfddKqUrazLoItsRB+9ge4M+&#10;yL6SusdLgJtWTuP4TRpsOCzU2NGmpvK0OxsF+2Za4HWbf8YmyWb+e8yP558PpZ6fxvUchKfR38P/&#10;7S+tYPaawN+ZcATk8gYAAP//AwBQSwECLQAUAAYACAAAACEA2+H2y+4AAACFAQAAEwAAAAAAAAAA&#10;AAAAAAAAAAAAW0NvbnRlbnRfVHlwZXNdLnhtbFBLAQItABQABgAIAAAAIQBa9CxbvwAAABUBAAAL&#10;AAAAAAAAAAAAAAAAAB8BAABfcmVscy8ucmVsc1BLAQItABQABgAIAAAAIQBp4pfzxQAAANwAAAAP&#10;AAAAAAAAAAAAAAAAAAcCAABkcnMvZG93bnJldi54bWxQSwUGAAAAAAMAAwC3AAAA+QIAAAAA&#10;"/>
                <v:rect id="Rectangle 1663" o:spid="_x0000_s1048" style="position:absolute;left:18669;top:11334;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PTTwAAAANwAAAAPAAAAZHJzL2Rvd25yZXYueG1sRE9Nr8FA&#10;FN2/xH+YXIndM0UiTxkihLCk3dhdnastnTtNZ1B+vVlI3vLkfM8WranEgxpXWlYw6EcgiDOrS84V&#10;pMnm9w+E88gaK8uk4EUOFvPOzwxjbZ98oMfR5yKEsItRQeF9HUvpsoIMur6tiQN3sY1BH2CTS93g&#10;M4SbSg6jaCwNlhwaCqxpVVB2O96NgnM5TPF9SLaRmWxGft8m1/tprVSv2y6nIDy1/l/8de+0gtE4&#10;zA9nwhGQ8w8AAAD//wMAUEsBAi0AFAAGAAgAAAAhANvh9svuAAAAhQEAABMAAAAAAAAAAAAAAAAA&#10;AAAAAFtDb250ZW50X1R5cGVzXS54bWxQSwECLQAUAAYACAAAACEAWvQsW78AAAAVAQAACwAAAAAA&#10;AAAAAAAAAAAfAQAAX3JlbHMvLnJlbHNQSwECLQAUAAYACAAAACEANrT008AAAADcAAAADwAAAAAA&#10;AAAAAAAAAAAHAgAAZHJzL2Rvd25yZXYueG1sUEsFBgAAAAADAAMAtwAAAPQCAAAAAA==&#10;"/>
                <v:line id="Line 1665" o:spid="_x0000_s1049" style="position:absolute;visibility:visible;mso-wrap-style:square" from="3314,14052" to="18669,14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v:shape id="Freeform 1666" o:spid="_x0000_s1050" style="position:absolute;left:17900;top:13747;width:769;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bqxwAAANwAAAAPAAAAZHJzL2Rvd25yZXYueG1sRI9fS8NA&#10;EMTfhX6HYwu+2YsRqsRei7VUKlLQ1D/4ts1tk9TcXsiebfz2niD0cZiZ3zCTWe8adaBOas8GLkcJ&#10;KOLC25pLA6+b5cUNKAnIFhvPZOCHBGbTwdkEM+uP/EKHPJQqQlgyNFCF0GZaS1GRQxn5ljh6O985&#10;DFF2pbYdHiPcNTpNkrF2WHNcqLCl+4qKr/zbGfh4nj/k7+k6PIr4rSxWT2/7z2tjzof93S2oQH04&#10;hf/bK2vgapzC35l4BPT0FwAA//8DAFBLAQItABQABgAIAAAAIQDb4fbL7gAAAIUBAAATAAAAAAAA&#10;AAAAAAAAAAAAAABbQ29udGVudF9UeXBlc10ueG1sUEsBAi0AFAAGAAgAAAAhAFr0LFu/AAAAFQEA&#10;AAsAAAAAAAAAAAAAAAAAHwEAAF9yZWxzLy5yZWxzUEsBAi0AFAAGAAgAAAAhAMcYJurHAAAA3AAA&#10;AA8AAAAAAAAAAAAAAAAABwIAAGRycy9kb3ducmV2LnhtbFBLBQYAAAAAAwADALcAAAD7AgAAAAA=&#10;" path="m,120l150,60,,,,120xe" fillcolor="black">
                  <v:path arrowok="t" o:connecttype="custom" o:connectlocs="0,2147483646;2147483646,2147483646;0,0;0,2147483646" o:connectangles="0,0,0,0"/>
                </v:shape>
                <v:rect id="Rectangle 1668" o:spid="_x0000_s1051" style="position:absolute;left:18669;top:14052;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rect id="Rectangle 1669" o:spid="_x0000_s1052" style="position:absolute;left:18669;top:14052;width:9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QxAAAANwAAAAPAAAAZHJzL2Rvd25yZXYueG1sRI9Pi8Iw&#10;FMTvgt8hPMGbpv5B3K5RRFHco7YXb2+bt221eSlN1Oqn3ywseBxm5jfMYtWaStypcaVlBaNhBII4&#10;s7rkXEGa7AZzEM4ja6wsk4InOVgtu50Fxto++Ej3k89FgLCLUUHhfR1L6bKCDLqhrYmD92Mbgz7I&#10;Jpe6wUeAm0qOo2gmDZYcFgqsaVNQdj3djILvcpzi65jsI/Oxm/ivNrnczlul+r12/QnCU+vf4f/2&#10;QSuYzKbwdyYcAbn8BQAA//8DAFBLAQItABQABgAIAAAAIQDb4fbL7gAAAIUBAAATAAAAAAAAAAAA&#10;AAAAAAAAAABbQ29udGVudF9UeXBlc10ueG1sUEsBAi0AFAAGAAgAAAAhAFr0LFu/AAAAFQEAAAsA&#10;AAAAAAAAAAAAAAAAHwEAAF9yZWxzLy5yZWxzUEsBAi0AFAAGAAgAAAAhAEmP8tDEAAAA3AAAAA8A&#10;AAAAAAAAAAAAAAAABwIAAGRycy9kb3ducmV2LnhtbFBLBQYAAAAAAwADALcAAAD4AgAAAAA=&#10;"/>
                <v:rect id="Rectangle 1673" o:spid="_x0000_s1053" style="position:absolute;left:5187;top:12513;width:12161;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6E1DFB" w:rsidRDefault="006E1DFB" w:rsidP="007A3957">
                        <w:r>
                          <w:rPr>
                            <w:rFonts w:ascii="Tahoma" w:hAnsi="Tahoma" w:cs="Tahoma"/>
                            <w:color w:val="000000"/>
                            <w:sz w:val="16"/>
                            <w:szCs w:val="16"/>
                            <w:lang w:val="en-US"/>
                          </w:rPr>
                          <w:t>pspChiediAvanzamentoRPT()</w:t>
                        </w:r>
                      </w:p>
                    </w:txbxContent>
                  </v:textbox>
                </v:rect>
                <w10:anchorlock/>
              </v:group>
            </w:pict>
          </mc:Fallback>
        </mc:AlternateContent>
      </w:r>
    </w:p>
    <w:p w:rsidR="007A3957" w:rsidRPr="00E42DF3" w:rsidRDefault="007A3957" w:rsidP="007A3957">
      <w:pPr>
        <w:spacing w:before="120" w:after="120"/>
        <w:ind w:firstLine="284"/>
        <w:jc w:val="center"/>
        <w:rPr>
          <w:b/>
          <w:bCs/>
          <w:sz w:val="24"/>
          <w:szCs w:val="24"/>
        </w:rPr>
      </w:pPr>
      <w:bookmarkStart w:id="131" w:name="_Ref427162542"/>
      <w:r w:rsidRPr="00E42DF3">
        <w:rPr>
          <w:b/>
          <w:bCs/>
          <w:sz w:val="24"/>
          <w:szCs w:val="24"/>
        </w:rPr>
        <w:lastRenderedPageBreak/>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56</w:t>
      </w:r>
      <w:r w:rsidR="00307FE2" w:rsidRPr="00E42DF3">
        <w:rPr>
          <w:b/>
          <w:bCs/>
          <w:sz w:val="24"/>
          <w:szCs w:val="24"/>
        </w:rPr>
        <w:fldChar w:fldCharType="end"/>
      </w:r>
      <w:bookmarkEnd w:id="131"/>
      <w:r w:rsidRPr="00E42DF3">
        <w:rPr>
          <w:b/>
          <w:bCs/>
          <w:sz w:val="24"/>
          <w:szCs w:val="24"/>
        </w:rPr>
        <w:t xml:space="preserve"> – NodoSPC/PSP: Metodi di invio delle RPT</w:t>
      </w:r>
      <w:r w:rsidR="00561523">
        <w:rPr>
          <w:b/>
          <w:bCs/>
          <w:sz w:val="24"/>
          <w:szCs w:val="24"/>
        </w:rPr>
        <w:t xml:space="preserve"> al PSP </w:t>
      </w:r>
      <w:r w:rsidRPr="00E42DF3">
        <w:rPr>
          <w:b/>
          <w:bCs/>
          <w:sz w:val="24"/>
          <w:szCs w:val="24"/>
        </w:rPr>
        <w:t>e</w:t>
      </w:r>
      <w:r w:rsidR="00561523">
        <w:rPr>
          <w:b/>
          <w:bCs/>
          <w:sz w:val="24"/>
          <w:szCs w:val="24"/>
        </w:rPr>
        <w:t xml:space="preserve"> funzioni</w:t>
      </w:r>
      <w:r w:rsidRPr="00E42DF3">
        <w:rPr>
          <w:b/>
          <w:bCs/>
          <w:sz w:val="24"/>
          <w:szCs w:val="24"/>
        </w:rPr>
        <w:t xml:space="preserve"> ancillari</w:t>
      </w:r>
    </w:p>
    <w:p w:rsidR="007A3957" w:rsidRPr="00E42DF3" w:rsidRDefault="007A3957" w:rsidP="007A3957">
      <w:pPr>
        <w:spacing w:before="120" w:after="120"/>
        <w:ind w:firstLine="284"/>
        <w:jc w:val="both"/>
        <w:rPr>
          <w:sz w:val="24"/>
          <w:szCs w:val="24"/>
        </w:rPr>
      </w:pPr>
      <w:r w:rsidRPr="00E42DF3">
        <w:rPr>
          <w:sz w:val="24"/>
          <w:szCs w:val="24"/>
        </w:rPr>
        <w:t xml:space="preserve">Il protocollo di gestione dei flussi dei Pagamenti Telematici tra il PSP e </w:t>
      </w:r>
      <w:r w:rsidR="0058594D">
        <w:rPr>
          <w:sz w:val="24"/>
          <w:szCs w:val="24"/>
        </w:rPr>
        <w:t>la componente</w:t>
      </w:r>
      <w:r w:rsidRPr="00E42DF3">
        <w:rPr>
          <w:sz w:val="24"/>
          <w:szCs w:val="24"/>
        </w:rPr>
        <w:t xml:space="preserve"> </w:t>
      </w:r>
      <w:r w:rsidR="00BF0169">
        <w:rPr>
          <w:sz w:val="24"/>
          <w:szCs w:val="24"/>
        </w:rPr>
        <w:t>FESP</w:t>
      </w:r>
      <w:r w:rsidRPr="00E42DF3">
        <w:rPr>
          <w:sz w:val="24"/>
          <w:szCs w:val="24"/>
        </w:rPr>
        <w:t xml:space="preserve"> del Nodo dei Pagamenti-SPC è costituito da </w:t>
      </w:r>
      <w:r w:rsidR="006B267F">
        <w:rPr>
          <w:sz w:val="24"/>
          <w:szCs w:val="24"/>
        </w:rPr>
        <w:t>tre</w:t>
      </w:r>
      <w:r w:rsidRPr="00E42DF3">
        <w:rPr>
          <w:sz w:val="24"/>
          <w:szCs w:val="24"/>
        </w:rPr>
        <w:t xml:space="preserve"> </w:t>
      </w:r>
      <w:r w:rsidRPr="00E42DF3">
        <w:rPr>
          <w:i/>
          <w:sz w:val="24"/>
          <w:szCs w:val="24"/>
        </w:rPr>
        <w:t>SoapAction</w:t>
      </w:r>
      <w:r w:rsidRPr="00E42DF3">
        <w:rPr>
          <w:sz w:val="24"/>
          <w:szCs w:val="24"/>
        </w:rPr>
        <w:t xml:space="preserve"> di base più </w:t>
      </w:r>
      <w:r w:rsidR="006B267F">
        <w:rPr>
          <w:sz w:val="24"/>
          <w:szCs w:val="24"/>
        </w:rPr>
        <w:t>una ancillare</w:t>
      </w:r>
      <w:r w:rsidRPr="00E42DF3">
        <w:rPr>
          <w:sz w:val="24"/>
          <w:szCs w:val="24"/>
        </w:rPr>
        <w:t xml:space="preserve">. Il servizio è previsto presso il </w:t>
      </w:r>
      <w:r w:rsidR="006B267F" w:rsidRPr="00BF0169">
        <w:rPr>
          <w:i/>
          <w:sz w:val="24"/>
          <w:szCs w:val="24"/>
        </w:rPr>
        <w:t>Back</w:t>
      </w:r>
      <w:r w:rsidR="00BF0169" w:rsidRPr="00BF0169">
        <w:rPr>
          <w:i/>
          <w:sz w:val="24"/>
          <w:szCs w:val="24"/>
        </w:rPr>
        <w:t>-</w:t>
      </w:r>
      <w:r w:rsidR="006B267F" w:rsidRPr="00BF0169">
        <w:rPr>
          <w:i/>
          <w:sz w:val="24"/>
          <w:szCs w:val="24"/>
        </w:rPr>
        <w:t>end</w:t>
      </w:r>
      <w:r w:rsidRPr="00E42DF3">
        <w:rPr>
          <w:sz w:val="24"/>
          <w:szCs w:val="24"/>
        </w:rPr>
        <w:t xml:space="preserve"> del PSP, mentre il Nodo dei Pagamenti-SPC ha il compito di invocare i metodi del </w:t>
      </w:r>
      <w:r w:rsidRPr="00E42DF3">
        <w:rPr>
          <w:i/>
          <w:sz w:val="24"/>
          <w:szCs w:val="24"/>
        </w:rPr>
        <w:t>web service</w:t>
      </w:r>
      <w:r w:rsidRPr="00E42DF3">
        <w:rPr>
          <w:sz w:val="24"/>
          <w:szCs w:val="24"/>
        </w:rPr>
        <w:t xml:space="preserve"> per inviare i flussi applicativi. </w:t>
      </w:r>
    </w:p>
    <w:p w:rsidR="007A3957" w:rsidRPr="00E42DF3" w:rsidRDefault="007A3957" w:rsidP="007A3957">
      <w:pPr>
        <w:spacing w:before="120" w:after="120"/>
        <w:ind w:firstLine="284"/>
        <w:jc w:val="both"/>
        <w:rPr>
          <w:sz w:val="24"/>
          <w:szCs w:val="24"/>
        </w:rPr>
      </w:pPr>
      <w:r w:rsidRPr="00E42DF3">
        <w:rPr>
          <w:sz w:val="24"/>
          <w:szCs w:val="24"/>
        </w:rPr>
        <w:t xml:space="preserve">Tutte le interazioni sono di tipo sincrono, prevedono l’invocazione con l’invio di parametri e dati applicativi e la risposta conseguente con la restituzione degli esiti e delle informazioni richieste. </w:t>
      </w:r>
    </w:p>
    <w:p w:rsidR="007A3957" w:rsidRPr="00E42DF3" w:rsidRDefault="007A3957" w:rsidP="006B267F">
      <w:pPr>
        <w:spacing w:before="120" w:after="120"/>
        <w:ind w:firstLine="284"/>
        <w:jc w:val="both"/>
        <w:rPr>
          <w:sz w:val="24"/>
          <w:szCs w:val="24"/>
        </w:rPr>
      </w:pPr>
      <w:r w:rsidRPr="00E42DF3">
        <w:rPr>
          <w:sz w:val="24"/>
          <w:szCs w:val="24"/>
        </w:rPr>
        <w:t>I metodi realizzati per le interazioni tra i PSP e il NodoSPC rel</w:t>
      </w:r>
      <w:r w:rsidR="006B267F">
        <w:rPr>
          <w:sz w:val="24"/>
          <w:szCs w:val="24"/>
        </w:rPr>
        <w:t xml:space="preserve">ativamente all'invio delle RPT </w:t>
      </w:r>
      <w:r w:rsidRPr="00E42DF3">
        <w:rPr>
          <w:sz w:val="24"/>
          <w:szCs w:val="24"/>
        </w:rPr>
        <w:t xml:space="preserve">e delle funzioni ancillari sono rappresentati nel diagramma di </w:t>
      </w:r>
      <w:r w:rsidR="00B76B33">
        <w:fldChar w:fldCharType="begin"/>
      </w:r>
      <w:r w:rsidR="00B76B33">
        <w:instrText xml:space="preserve"> REF _Ref427162542 \h  \* MERGEFORMAT </w:instrText>
      </w:r>
      <w:r w:rsidR="00B76B33">
        <w:fldChar w:fldCharType="separate"/>
      </w:r>
      <w:r w:rsidR="00266967" w:rsidRPr="00266967">
        <w:rPr>
          <w:bCs/>
          <w:sz w:val="24"/>
          <w:szCs w:val="24"/>
        </w:rPr>
        <w:t xml:space="preserve">Figura </w:t>
      </w:r>
      <w:r w:rsidR="00266967" w:rsidRPr="00266967">
        <w:rPr>
          <w:bCs/>
          <w:noProof/>
          <w:sz w:val="24"/>
          <w:szCs w:val="24"/>
        </w:rPr>
        <w:t>56</w:t>
      </w:r>
      <w:r w:rsidR="00B76B33">
        <w:fldChar w:fldCharType="end"/>
      </w:r>
      <w:r w:rsidR="006B267F">
        <w:rPr>
          <w:sz w:val="24"/>
          <w:szCs w:val="24"/>
        </w:rPr>
        <w:t>:</w:t>
      </w:r>
    </w:p>
    <w:p w:rsidR="007A3957" w:rsidRPr="00E42DF3" w:rsidRDefault="007A3957"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pspInviaRPT</w:t>
      </w:r>
      <w:r w:rsidRPr="00E42DF3">
        <w:rPr>
          <w:b w:val="0"/>
          <w:sz w:val="24"/>
          <w:szCs w:val="24"/>
        </w:rPr>
        <w:t xml:space="preserve">, con il quale il Nodo dei Pagamenti-SPC invia al PSP una RPT. Il PSP verifica l’univocità e la correttezza formale della RPT e risponde in modo sincrono con il </w:t>
      </w:r>
      <w:r w:rsidRPr="00E42DF3">
        <w:rPr>
          <w:b w:val="0"/>
          <w:i/>
          <w:sz w:val="24"/>
          <w:szCs w:val="24"/>
        </w:rPr>
        <w:t>payload</w:t>
      </w:r>
      <w:r w:rsidRPr="00E42DF3">
        <w:rPr>
          <w:b w:val="0"/>
          <w:sz w:val="24"/>
          <w:szCs w:val="24"/>
        </w:rPr>
        <w:t xml:space="preserve"> di ACK definito dall’apposito XSD;</w:t>
      </w:r>
    </w:p>
    <w:p w:rsidR="00D153C7" w:rsidRPr="00E42DF3" w:rsidRDefault="007A3957"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pspInviaCarrelloRPT</w:t>
      </w:r>
      <w:r w:rsidRPr="00E42DF3">
        <w:rPr>
          <w:b w:val="0"/>
          <w:sz w:val="24"/>
          <w:szCs w:val="24"/>
        </w:rPr>
        <w:t xml:space="preserve">, con il quale il Nodo dei Pagamenti-SPC invia al PSP un insieme di RPT, detto anche “carrello” (vedi § </w:t>
      </w:r>
      <w:r w:rsidR="00B76B33">
        <w:fldChar w:fldCharType="begin"/>
      </w:r>
      <w:r w:rsidR="00B76B33">
        <w:instrText xml:space="preserve"> REF _Ref373951071 \r \h  \* MERGEFORMAT </w:instrText>
      </w:r>
      <w:r w:rsidR="00B76B33">
        <w:fldChar w:fldCharType="separate"/>
      </w:r>
      <w:r w:rsidR="00266967" w:rsidRPr="00266967">
        <w:rPr>
          <w:b w:val="0"/>
          <w:sz w:val="24"/>
          <w:szCs w:val="24"/>
        </w:rPr>
        <w:t>4.4.2</w:t>
      </w:r>
      <w:r w:rsidR="00B76B33">
        <w:fldChar w:fldCharType="end"/>
      </w:r>
      <w:r w:rsidRPr="00E42DF3">
        <w:rPr>
          <w:b w:val="0"/>
          <w:sz w:val="24"/>
          <w:szCs w:val="24"/>
        </w:rPr>
        <w:t>). Il PSP verifica l’univocità e la correttezza formale delle RPT e, come per la primitiva precedente, risponde in modo sincrono con il payload di ACK definito dall’apposito XSD;</w:t>
      </w:r>
      <w:r w:rsidR="00D153C7" w:rsidRPr="00D153C7">
        <w:rPr>
          <w:b w:val="0"/>
          <w:sz w:val="24"/>
          <w:szCs w:val="24"/>
        </w:rPr>
        <w:t xml:space="preserve"> </w:t>
      </w:r>
    </w:p>
    <w:p w:rsidR="00D153C7" w:rsidRPr="00D153C7" w:rsidRDefault="00D153C7" w:rsidP="00D468B4">
      <w:pPr>
        <w:pStyle w:val="Soggettocommento"/>
        <w:numPr>
          <w:ilvl w:val="0"/>
          <w:numId w:val="61"/>
        </w:numPr>
        <w:spacing w:before="120" w:after="120"/>
        <w:ind w:left="425" w:hanging="425"/>
        <w:contextualSpacing/>
        <w:jc w:val="both"/>
        <w:rPr>
          <w:rFonts w:asciiTheme="minorHAnsi" w:hAnsiTheme="minorHAnsi"/>
          <w:i/>
          <w:sz w:val="24"/>
          <w:szCs w:val="24"/>
        </w:rPr>
      </w:pPr>
      <w:r w:rsidRPr="00E42DF3">
        <w:rPr>
          <w:rFonts w:asciiTheme="minorHAnsi" w:hAnsiTheme="minorHAnsi"/>
          <w:i/>
          <w:sz w:val="24"/>
          <w:szCs w:val="24"/>
        </w:rPr>
        <w:t>pspInviaCarrelloR</w:t>
      </w:r>
      <w:r>
        <w:rPr>
          <w:rFonts w:asciiTheme="minorHAnsi" w:hAnsiTheme="minorHAnsi"/>
          <w:i/>
          <w:sz w:val="24"/>
          <w:szCs w:val="24"/>
        </w:rPr>
        <w:t>ptCarte</w:t>
      </w:r>
      <w:r w:rsidRPr="00E42DF3">
        <w:rPr>
          <w:b w:val="0"/>
          <w:sz w:val="24"/>
          <w:szCs w:val="24"/>
        </w:rPr>
        <w:t xml:space="preserve">, con il quale il Nodo dei Pagamenti-SPC invia al PSP un insieme di RPT, detto anche “carrello” (vedi § </w:t>
      </w:r>
      <w:r w:rsidR="00B76B33">
        <w:fldChar w:fldCharType="begin"/>
      </w:r>
      <w:r w:rsidR="00B76B33">
        <w:instrText xml:space="preserve"> REF _Ref373951071 \r \h  \* MERGEFORMAT </w:instrText>
      </w:r>
      <w:r w:rsidR="00B76B33">
        <w:fldChar w:fldCharType="separate"/>
      </w:r>
      <w:r w:rsidR="00266967" w:rsidRPr="00266967">
        <w:rPr>
          <w:b w:val="0"/>
          <w:sz w:val="24"/>
          <w:szCs w:val="24"/>
        </w:rPr>
        <w:t>4.4.2</w:t>
      </w:r>
      <w:r w:rsidR="00B76B33">
        <w:fldChar w:fldCharType="end"/>
      </w:r>
      <w:r w:rsidRPr="00E42DF3">
        <w:rPr>
          <w:b w:val="0"/>
          <w:sz w:val="24"/>
          <w:szCs w:val="24"/>
        </w:rPr>
        <w:t>)</w:t>
      </w:r>
      <w:r w:rsidR="00BF3697">
        <w:rPr>
          <w:b w:val="0"/>
          <w:sz w:val="24"/>
          <w:szCs w:val="24"/>
        </w:rPr>
        <w:t xml:space="preserve"> dedicato alle operazioni con carta di credito</w:t>
      </w:r>
      <w:r w:rsidRPr="00E42DF3">
        <w:rPr>
          <w:b w:val="0"/>
          <w:sz w:val="24"/>
          <w:szCs w:val="24"/>
        </w:rPr>
        <w:t>. Il PSP verifica l’univocità e la correttezza formale delle RPT e, come per la primitiva precedente, risponde in modo sincrono con il payload di ACK definito dall’apposito XSD;</w:t>
      </w:r>
    </w:p>
    <w:p w:rsidR="007A3957" w:rsidRDefault="007A3957"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pspChiediAvanzamentoRPT</w:t>
      </w:r>
      <w:r w:rsidRPr="00E42DF3">
        <w:rPr>
          <w:b w:val="0"/>
          <w:sz w:val="24"/>
          <w:szCs w:val="24"/>
        </w:rPr>
        <w:t>, con il quale il Nodo dei Pagamenti-SPC interroga il PSP sullo stato di avanzamento della RPT. Il PSP risponderà in modo sincrono fornendo l’elenco degli eventi intercorsi. Dove previsto, potranno essere restituiti anche gli avanzamenti dei singoli pagamenti generati dalla RPT di riferimento ed eventuali altri segnali destinati all’ordinante e/o al beneficiario</w:t>
      </w:r>
      <w:r w:rsidR="00BF3697">
        <w:rPr>
          <w:b w:val="0"/>
          <w:sz w:val="24"/>
          <w:szCs w:val="24"/>
        </w:rPr>
        <w:t>.</w:t>
      </w:r>
    </w:p>
    <w:p w:rsidR="006B267F" w:rsidRDefault="006B267F" w:rsidP="006B267F">
      <w:pPr>
        <w:ind w:firstLine="284"/>
        <w:jc w:val="both"/>
        <w:rPr>
          <w:sz w:val="24"/>
          <w:szCs w:val="24"/>
        </w:rPr>
      </w:pPr>
      <w:r>
        <w:rPr>
          <w:sz w:val="24"/>
          <w:szCs w:val="24"/>
        </w:rPr>
        <w:t xml:space="preserve">Questa interfaccia </w:t>
      </w:r>
      <w:r w:rsidR="00850E54">
        <w:rPr>
          <w:i/>
          <w:sz w:val="24"/>
          <w:szCs w:val="24"/>
        </w:rPr>
        <w:t>Web service</w:t>
      </w:r>
      <w:r>
        <w:rPr>
          <w:sz w:val="24"/>
          <w:szCs w:val="24"/>
        </w:rPr>
        <w:t xml:space="preserve"> definisce i meccanismi di comunicazione tra il Nodo dei Pagamenti-SPC e i PSP, pone l'onere di avviare le opera</w:t>
      </w:r>
      <w:r>
        <w:rPr>
          <w:b/>
          <w:sz w:val="24"/>
          <w:szCs w:val="24"/>
        </w:rPr>
        <w:t>z</w:t>
      </w:r>
      <w:r>
        <w:rPr>
          <w:sz w:val="24"/>
          <w:szCs w:val="24"/>
          <w:lang w:eastAsia="en-US"/>
        </w:rPr>
        <w:t>i</w:t>
      </w:r>
      <w:r>
        <w:rPr>
          <w:sz w:val="24"/>
          <w:szCs w:val="24"/>
        </w:rPr>
        <w:t xml:space="preserve">oni sul Nodo dei Pagamenti-SPC che trasmette le RPT al PSP di riferimento, i PSP rispondono alle richieste.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363DED" w:rsidTr="00363DED">
        <w:tc>
          <w:tcPr>
            <w:tcW w:w="8472" w:type="dxa"/>
            <w:hideMark/>
          </w:tcPr>
          <w:p w:rsidR="00363DED" w:rsidRDefault="00363DED" w:rsidP="00D468B4">
            <w:pPr>
              <w:pStyle w:val="Titolo4n"/>
              <w:numPr>
                <w:ilvl w:val="3"/>
                <w:numId w:val="56"/>
              </w:numPr>
              <w:spacing w:before="120" w:after="120" w:line="240" w:lineRule="auto"/>
            </w:pPr>
            <w:bookmarkStart w:id="132" w:name="_Ref427790412"/>
            <w:bookmarkStart w:id="133" w:name="_Ref427790429"/>
            <w:bookmarkStart w:id="134" w:name="_Toc487281140"/>
            <w:bookmarkStart w:id="135" w:name="_Toc508016291"/>
            <w:r>
              <w:t>pspInviaRPT</w:t>
            </w:r>
            <w:bookmarkEnd w:id="132"/>
            <w:bookmarkEnd w:id="133"/>
            <w:bookmarkEnd w:id="134"/>
            <w:bookmarkEnd w:id="135"/>
          </w:p>
        </w:tc>
        <w:tc>
          <w:tcPr>
            <w:tcW w:w="1306" w:type="dxa"/>
            <w:vAlign w:val="center"/>
            <w:hideMark/>
          </w:tcPr>
          <w:p w:rsidR="00363DED" w:rsidRDefault="00363DED" w:rsidP="00363DED"/>
        </w:tc>
      </w:tr>
    </w:tbl>
    <w:p w:rsidR="00363DED" w:rsidRDefault="00363DED" w:rsidP="00363DED">
      <w:pPr>
        <w:ind w:firstLine="284"/>
        <w:jc w:val="both"/>
        <w:rPr>
          <w:rFonts w:asciiTheme="minorHAnsi" w:hAnsiTheme="minorHAnsi" w:cstheme="minorBidi"/>
          <w:sz w:val="22"/>
          <w:szCs w:val="22"/>
          <w:lang w:eastAsia="en-US"/>
        </w:rPr>
      </w:pPr>
      <w:r>
        <w:rPr>
          <w:sz w:val="24"/>
          <w:szCs w:val="24"/>
        </w:rPr>
        <w:t>Con questa primitiva il NodoSPC invia al PSP la RPT ricevuta dall'Ente Creditore.</w:t>
      </w:r>
    </w:p>
    <w:p w:rsidR="00363DED" w:rsidRDefault="00363DED" w:rsidP="00363DED">
      <w:pPr>
        <w:pStyle w:val="paramHeader"/>
      </w:pPr>
      <w:r>
        <w:t>Parametri di input</w:t>
      </w:r>
    </w:p>
    <w:p w:rsidR="00363DED" w:rsidRDefault="00363DED" w:rsidP="00655E73">
      <w:pPr>
        <w:pStyle w:val="Soggettocommento"/>
        <w:numPr>
          <w:ilvl w:val="0"/>
          <w:numId w:val="251"/>
        </w:numPr>
        <w:jc w:val="both"/>
        <w:rPr>
          <w:rFonts w:asciiTheme="minorHAnsi" w:hAnsiTheme="minorHAnsi"/>
          <w:b w:val="0"/>
          <w:sz w:val="24"/>
          <w:szCs w:val="24"/>
        </w:rPr>
      </w:pPr>
      <w:r>
        <w:rPr>
          <w:rFonts w:asciiTheme="minorHAnsi" w:hAnsiTheme="minorHAnsi"/>
          <w:b w:val="0"/>
          <w:sz w:val="24"/>
          <w:szCs w:val="24"/>
        </w:rPr>
        <w:t>identificativoDominio</w:t>
      </w:r>
    </w:p>
    <w:p w:rsidR="00363DED" w:rsidRDefault="00363DED" w:rsidP="00655E73">
      <w:pPr>
        <w:pStyle w:val="Soggettocommento"/>
        <w:numPr>
          <w:ilvl w:val="0"/>
          <w:numId w:val="251"/>
        </w:numPr>
        <w:jc w:val="both"/>
        <w:rPr>
          <w:rFonts w:asciiTheme="minorHAnsi" w:hAnsiTheme="minorHAnsi"/>
          <w:b w:val="0"/>
          <w:sz w:val="24"/>
          <w:szCs w:val="24"/>
        </w:rPr>
      </w:pPr>
      <w:r>
        <w:rPr>
          <w:rFonts w:asciiTheme="minorHAnsi" w:hAnsiTheme="minorHAnsi"/>
          <w:b w:val="0"/>
          <w:sz w:val="24"/>
          <w:szCs w:val="24"/>
        </w:rPr>
        <w:t>identificativoPSP</w:t>
      </w:r>
    </w:p>
    <w:p w:rsidR="00363DED" w:rsidRDefault="00363DED" w:rsidP="00655E73">
      <w:pPr>
        <w:pStyle w:val="Soggettocommento"/>
        <w:numPr>
          <w:ilvl w:val="0"/>
          <w:numId w:val="251"/>
        </w:numPr>
        <w:jc w:val="both"/>
        <w:rPr>
          <w:rFonts w:asciiTheme="minorHAnsi" w:hAnsiTheme="minorHAnsi"/>
          <w:b w:val="0"/>
          <w:sz w:val="24"/>
          <w:szCs w:val="24"/>
        </w:rPr>
      </w:pPr>
      <w:r>
        <w:rPr>
          <w:rFonts w:asciiTheme="minorHAnsi" w:hAnsiTheme="minorHAnsi"/>
          <w:b w:val="0"/>
          <w:sz w:val="24"/>
          <w:szCs w:val="24"/>
        </w:rPr>
        <w:t>identificativoIntermediarioPSP</w:t>
      </w:r>
    </w:p>
    <w:p w:rsidR="00363DED" w:rsidRDefault="00363DED" w:rsidP="00655E73">
      <w:pPr>
        <w:pStyle w:val="Soggettocommento"/>
        <w:numPr>
          <w:ilvl w:val="0"/>
          <w:numId w:val="251"/>
        </w:numPr>
        <w:jc w:val="both"/>
        <w:rPr>
          <w:rFonts w:asciiTheme="minorHAnsi" w:hAnsiTheme="minorHAnsi"/>
          <w:b w:val="0"/>
          <w:sz w:val="24"/>
          <w:szCs w:val="24"/>
        </w:rPr>
      </w:pPr>
      <w:r>
        <w:rPr>
          <w:rFonts w:asciiTheme="minorHAnsi" w:hAnsiTheme="minorHAnsi"/>
          <w:b w:val="0"/>
          <w:sz w:val="24"/>
          <w:szCs w:val="24"/>
        </w:rPr>
        <w:t>identificativoCanale</w:t>
      </w:r>
    </w:p>
    <w:p w:rsidR="00363DED" w:rsidRDefault="00363DED" w:rsidP="00655E73">
      <w:pPr>
        <w:pStyle w:val="Soggettocommento"/>
        <w:numPr>
          <w:ilvl w:val="0"/>
          <w:numId w:val="251"/>
        </w:numPr>
        <w:jc w:val="both"/>
        <w:rPr>
          <w:rFonts w:asciiTheme="minorHAnsi" w:hAnsiTheme="minorHAnsi"/>
          <w:b w:val="0"/>
          <w:sz w:val="24"/>
          <w:szCs w:val="24"/>
        </w:rPr>
      </w:pPr>
      <w:r>
        <w:rPr>
          <w:rFonts w:asciiTheme="minorHAnsi" w:hAnsiTheme="minorHAnsi"/>
          <w:b w:val="0"/>
          <w:sz w:val="24"/>
          <w:szCs w:val="24"/>
        </w:rPr>
        <w:t>modelloPagamento</w:t>
      </w:r>
    </w:p>
    <w:p w:rsidR="00363DED" w:rsidRDefault="00363DED" w:rsidP="00655E73">
      <w:pPr>
        <w:pStyle w:val="Soggettocommento"/>
        <w:numPr>
          <w:ilvl w:val="0"/>
          <w:numId w:val="251"/>
        </w:numPr>
        <w:jc w:val="both"/>
        <w:rPr>
          <w:rFonts w:asciiTheme="minorHAnsi" w:hAnsiTheme="minorHAnsi"/>
          <w:b w:val="0"/>
          <w:sz w:val="24"/>
          <w:szCs w:val="24"/>
        </w:rPr>
      </w:pPr>
      <w:r>
        <w:rPr>
          <w:rFonts w:asciiTheme="minorHAnsi" w:hAnsiTheme="minorHAnsi"/>
          <w:b w:val="0"/>
          <w:sz w:val="24"/>
          <w:szCs w:val="24"/>
        </w:rPr>
        <w:t>elementoListaRPT</w:t>
      </w:r>
      <w:r>
        <w:rPr>
          <w:rStyle w:val="CorpotestoCarattere1"/>
          <w:b w:val="0"/>
          <w:szCs w:val="24"/>
          <w:vertAlign w:val="superscript"/>
        </w:rPr>
        <w:footnoteReference w:id="6"/>
      </w:r>
      <w:r>
        <w:rPr>
          <w:rFonts w:asciiTheme="minorHAnsi" w:hAnsiTheme="minorHAnsi"/>
          <w:b w:val="0"/>
          <w:sz w:val="24"/>
          <w:szCs w:val="24"/>
        </w:rPr>
        <w:t xml:space="preserve">: </w:t>
      </w:r>
      <w:r>
        <w:rPr>
          <w:b w:val="0"/>
          <w:sz w:val="24"/>
          <w:szCs w:val="24"/>
        </w:rPr>
        <w:t>array d</w:t>
      </w:r>
      <w:r>
        <w:rPr>
          <w:rFonts w:asciiTheme="minorHAnsi" w:hAnsiTheme="minorHAnsi"/>
          <w:b w:val="0"/>
          <w:sz w:val="24"/>
          <w:szCs w:val="24"/>
        </w:rPr>
        <w:t>i:</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63DED" w:rsidTr="00363DED">
        <w:tc>
          <w:tcPr>
            <w:tcW w:w="9778" w:type="dxa"/>
            <w:hideMark/>
          </w:tcPr>
          <w:p w:rsidR="00363DED" w:rsidRDefault="00363DED" w:rsidP="00655E73">
            <w:pPr>
              <w:pStyle w:val="Soggettocommento"/>
              <w:numPr>
                <w:ilvl w:val="1"/>
                <w:numId w:val="251"/>
              </w:numPr>
              <w:jc w:val="both"/>
              <w:rPr>
                <w:rFonts w:asciiTheme="minorHAnsi" w:hAnsiTheme="minorHAnsi"/>
                <w:b w:val="0"/>
                <w:sz w:val="24"/>
                <w:szCs w:val="24"/>
              </w:rPr>
            </w:pPr>
            <w:r>
              <w:rPr>
                <w:rFonts w:asciiTheme="minorHAnsi" w:hAnsiTheme="minorHAnsi"/>
                <w:b w:val="0"/>
                <w:sz w:val="24"/>
                <w:szCs w:val="24"/>
              </w:rPr>
              <w:t>identificativoUnivocoVersamento</w:t>
            </w:r>
          </w:p>
        </w:tc>
      </w:tr>
      <w:tr w:rsidR="00363DED" w:rsidTr="00363DED">
        <w:tc>
          <w:tcPr>
            <w:tcW w:w="9778" w:type="dxa"/>
            <w:hideMark/>
          </w:tcPr>
          <w:p w:rsidR="00363DED" w:rsidRDefault="00363DED" w:rsidP="00655E73">
            <w:pPr>
              <w:pStyle w:val="Soggettocommento"/>
              <w:numPr>
                <w:ilvl w:val="1"/>
                <w:numId w:val="251"/>
              </w:numPr>
              <w:jc w:val="both"/>
              <w:rPr>
                <w:rFonts w:asciiTheme="minorHAnsi" w:hAnsiTheme="minorHAnsi"/>
                <w:b w:val="0"/>
                <w:sz w:val="24"/>
                <w:szCs w:val="24"/>
              </w:rPr>
            </w:pPr>
            <w:r>
              <w:rPr>
                <w:rFonts w:asciiTheme="minorHAnsi" w:hAnsiTheme="minorHAnsi"/>
                <w:b w:val="0"/>
                <w:sz w:val="24"/>
                <w:szCs w:val="24"/>
              </w:rPr>
              <w:t>codiceContestoPagamento</w:t>
            </w:r>
          </w:p>
        </w:tc>
      </w:tr>
      <w:tr w:rsidR="00363DED" w:rsidTr="00363DED">
        <w:tc>
          <w:tcPr>
            <w:tcW w:w="9778" w:type="dxa"/>
            <w:hideMark/>
          </w:tcPr>
          <w:p w:rsidR="00363DED" w:rsidRDefault="00363DED" w:rsidP="00655E73">
            <w:pPr>
              <w:pStyle w:val="Soggettocommento"/>
              <w:numPr>
                <w:ilvl w:val="1"/>
                <w:numId w:val="251"/>
              </w:numPr>
              <w:jc w:val="both"/>
              <w:rPr>
                <w:rFonts w:asciiTheme="minorHAnsi" w:hAnsiTheme="minorHAnsi"/>
                <w:b w:val="0"/>
                <w:sz w:val="24"/>
                <w:szCs w:val="24"/>
              </w:rPr>
            </w:pPr>
            <w:r>
              <w:rPr>
                <w:rFonts w:asciiTheme="minorHAnsi" w:hAnsiTheme="minorHAnsi"/>
                <w:b w:val="0"/>
                <w:sz w:val="24"/>
                <w:szCs w:val="24"/>
              </w:rPr>
              <w:lastRenderedPageBreak/>
              <w:t xml:space="preserve">parametriProfiloPagamento </w:t>
            </w:r>
            <w:r>
              <w:rPr>
                <w:b w:val="0"/>
                <w:sz w:val="24"/>
                <w:szCs w:val="24"/>
              </w:rPr>
              <w:t>(opzionale)</w:t>
            </w:r>
            <w:r>
              <w:rPr>
                <w:rFonts w:asciiTheme="minorHAnsi" w:hAnsiTheme="minorHAnsi"/>
                <w:b w:val="0"/>
                <w:sz w:val="24"/>
                <w:szCs w:val="24"/>
              </w:rPr>
              <w:t xml:space="preserve">: </w:t>
            </w:r>
            <w:r>
              <w:rPr>
                <w:b w:val="0"/>
                <w:i/>
                <w:sz w:val="24"/>
                <w:szCs w:val="24"/>
              </w:rPr>
              <w:t>query string</w:t>
            </w:r>
            <w:r>
              <w:rPr>
                <w:b w:val="0"/>
                <w:sz w:val="24"/>
                <w:szCs w:val="24"/>
              </w:rPr>
              <w:t xml:space="preserve"> contenente parametri ricavati dal NodoSPC su informazioni fornite dall’Ente Creditore e che consentono al PSP di individuare il profilo di pagamento da utilizzare</w:t>
            </w:r>
            <w:bookmarkStart w:id="136" w:name="_Ref426554321"/>
            <w:r>
              <w:rPr>
                <w:b w:val="0"/>
                <w:vertAlign w:val="superscript"/>
              </w:rPr>
              <w:footnoteReference w:id="7"/>
            </w:r>
            <w:bookmarkEnd w:id="136"/>
          </w:p>
        </w:tc>
      </w:tr>
      <w:tr w:rsidR="00363DED" w:rsidTr="00363DED">
        <w:tc>
          <w:tcPr>
            <w:tcW w:w="9778" w:type="dxa"/>
            <w:hideMark/>
          </w:tcPr>
          <w:p w:rsidR="00363DED" w:rsidRDefault="00363DED" w:rsidP="00F02A94">
            <w:pPr>
              <w:pStyle w:val="Soggettocommento"/>
              <w:numPr>
                <w:ilvl w:val="1"/>
                <w:numId w:val="251"/>
              </w:numPr>
              <w:jc w:val="both"/>
              <w:rPr>
                <w:rFonts w:asciiTheme="minorHAnsi" w:hAnsiTheme="minorHAnsi"/>
                <w:b w:val="0"/>
                <w:sz w:val="24"/>
                <w:szCs w:val="24"/>
              </w:rPr>
            </w:pPr>
            <w:r>
              <w:rPr>
                <w:rFonts w:asciiTheme="minorHAnsi" w:hAnsiTheme="minorHAnsi"/>
                <w:b w:val="0"/>
                <w:sz w:val="24"/>
                <w:szCs w:val="24"/>
              </w:rPr>
              <w:t xml:space="preserve">tipoFirma </w:t>
            </w:r>
            <w:r>
              <w:rPr>
                <w:b w:val="0"/>
                <w:sz w:val="24"/>
                <w:szCs w:val="24"/>
              </w:rPr>
              <w:t>(opzionale)</w:t>
            </w:r>
            <w:r>
              <w:rPr>
                <w:rFonts w:asciiTheme="minorHAnsi" w:hAnsiTheme="minorHAnsi"/>
                <w:b w:val="0"/>
                <w:sz w:val="24"/>
                <w:szCs w:val="24"/>
              </w:rPr>
              <w:t xml:space="preserve">: </w:t>
            </w:r>
            <w:r w:rsidR="00D804C1" w:rsidRPr="0082387C">
              <w:rPr>
                <w:rFonts w:asciiTheme="minorHAnsi" w:hAnsiTheme="minorHAnsi" w:cstheme="minorHAnsi"/>
                <w:sz w:val="24"/>
                <w:szCs w:val="24"/>
                <w:u w:val="single"/>
              </w:rPr>
              <w:t>parametro deprecato</w:t>
            </w:r>
          </w:p>
        </w:tc>
      </w:tr>
      <w:tr w:rsidR="00363DED" w:rsidTr="00363DED">
        <w:tc>
          <w:tcPr>
            <w:tcW w:w="9778" w:type="dxa"/>
            <w:hideMark/>
          </w:tcPr>
          <w:p w:rsidR="00363DED" w:rsidRDefault="00363DED" w:rsidP="00655E73">
            <w:pPr>
              <w:pStyle w:val="Soggettocommento"/>
              <w:numPr>
                <w:ilvl w:val="1"/>
                <w:numId w:val="251"/>
              </w:numPr>
              <w:spacing w:after="120"/>
              <w:ind w:left="1434" w:hanging="357"/>
              <w:jc w:val="both"/>
              <w:rPr>
                <w:rFonts w:asciiTheme="minorHAnsi" w:hAnsiTheme="minorHAnsi"/>
                <w:b w:val="0"/>
                <w:sz w:val="24"/>
                <w:szCs w:val="24"/>
              </w:rPr>
            </w:pPr>
            <w:r>
              <w:rPr>
                <w:rFonts w:asciiTheme="minorHAnsi" w:hAnsiTheme="minorHAnsi"/>
                <w:b w:val="0"/>
                <w:sz w:val="24"/>
                <w:szCs w:val="24"/>
              </w:rPr>
              <w:t xml:space="preserve">RPT: </w:t>
            </w:r>
            <w:r>
              <w:rPr>
                <w:b w:val="0"/>
                <w:sz w:val="24"/>
                <w:szCs w:val="24"/>
              </w:rPr>
              <w:t>file XML, codificato in formato base64 binary</w:t>
            </w:r>
          </w:p>
        </w:tc>
      </w:tr>
    </w:tbl>
    <w:p w:rsidR="00363DED" w:rsidRDefault="00363DED" w:rsidP="00363DED">
      <w:pPr>
        <w:pStyle w:val="paramHeader"/>
      </w:pPr>
      <w:r>
        <w:t>Parametri di output</w:t>
      </w:r>
    </w:p>
    <w:p w:rsidR="00363DED" w:rsidRDefault="00363DED" w:rsidP="00655E73">
      <w:pPr>
        <w:pStyle w:val="Soggettocommento"/>
        <w:numPr>
          <w:ilvl w:val="1"/>
          <w:numId w:val="252"/>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 xml:space="preserve">esitoComplessivoOperazione: </w:t>
      </w:r>
      <w:r>
        <w:rPr>
          <w:rFonts w:ascii="Calibri" w:hAnsi="Calibri"/>
          <w:b w:val="0"/>
          <w:sz w:val="24"/>
          <w:szCs w:val="24"/>
        </w:rPr>
        <w:t>OK</w:t>
      </w:r>
      <w:r>
        <w:rPr>
          <w:b w:val="0"/>
          <w:sz w:val="24"/>
          <w:szCs w:val="24"/>
        </w:rPr>
        <w:t xml:space="preserve"> oppure </w:t>
      </w:r>
      <w:r>
        <w:rPr>
          <w:rFonts w:ascii="Calibri" w:hAnsi="Calibri"/>
          <w:b w:val="0"/>
          <w:sz w:val="24"/>
          <w:szCs w:val="24"/>
        </w:rPr>
        <w:t>KO</w:t>
      </w:r>
    </w:p>
    <w:p w:rsidR="00363DED" w:rsidRDefault="00363DED" w:rsidP="00655E73">
      <w:pPr>
        <w:pStyle w:val="Soggettocommento"/>
        <w:numPr>
          <w:ilvl w:val="1"/>
          <w:numId w:val="252"/>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 xml:space="preserve">identificativoCarrello </w:t>
      </w:r>
      <w:r>
        <w:rPr>
          <w:b w:val="0"/>
          <w:sz w:val="24"/>
          <w:szCs w:val="24"/>
        </w:rPr>
        <w:t>(opzionale, per gestire il caso dei PSP che non usano il carrello)</w:t>
      </w:r>
    </w:p>
    <w:p w:rsidR="00363DED" w:rsidRDefault="00363DED" w:rsidP="00655E73">
      <w:pPr>
        <w:pStyle w:val="Soggettocommento"/>
        <w:numPr>
          <w:ilvl w:val="1"/>
          <w:numId w:val="252"/>
        </w:numPr>
        <w:spacing w:before="120" w:after="120"/>
        <w:ind w:left="709" w:hanging="709"/>
        <w:contextualSpacing/>
        <w:jc w:val="both"/>
        <w:rPr>
          <w:rFonts w:asciiTheme="minorHAnsi" w:hAnsiTheme="minorHAnsi"/>
          <w:b w:val="0"/>
          <w:sz w:val="24"/>
          <w:szCs w:val="24"/>
        </w:rPr>
      </w:pPr>
      <w:r>
        <w:rPr>
          <w:rFonts w:asciiTheme="minorHAnsi" w:hAnsiTheme="minorHAnsi"/>
          <w:b w:val="0"/>
          <w:sz w:val="24"/>
          <w:szCs w:val="24"/>
        </w:rPr>
        <w:t xml:space="preserve">parametriPagamentoImmediato: </w:t>
      </w:r>
      <w:r>
        <w:rPr>
          <w:b w:val="0"/>
          <w:i/>
          <w:sz w:val="24"/>
          <w:szCs w:val="24"/>
        </w:rPr>
        <w:t>query string</w:t>
      </w:r>
      <w:r>
        <w:rPr>
          <w:b w:val="0"/>
          <w:sz w:val="24"/>
          <w:szCs w:val="24"/>
        </w:rPr>
        <w:t xml:space="preserve"> contenente parametri specifici del PSP a supporto della re-direzione, nel caso di pagamento online immediato</w:t>
      </w:r>
      <w:r>
        <w:rPr>
          <w:b w:val="0"/>
          <w:vertAlign w:val="superscript"/>
        </w:rPr>
        <w:footnoteReference w:id="8"/>
      </w:r>
    </w:p>
    <w:p w:rsidR="00363DED" w:rsidRDefault="00363DED" w:rsidP="00655E73">
      <w:pPr>
        <w:pStyle w:val="Soggettocommento"/>
        <w:numPr>
          <w:ilvl w:val="1"/>
          <w:numId w:val="252"/>
        </w:numPr>
        <w:spacing w:before="120" w:after="120"/>
        <w:ind w:left="709" w:hanging="709"/>
        <w:jc w:val="both"/>
        <w:rPr>
          <w:rFonts w:asciiTheme="minorHAnsi" w:hAnsiTheme="minorHAnsi"/>
          <w:b w:val="0"/>
          <w:sz w:val="24"/>
          <w:szCs w:val="24"/>
        </w:rPr>
      </w:pPr>
      <w:r>
        <w:rPr>
          <w:rFonts w:asciiTheme="minorHAnsi" w:hAnsiTheme="minorHAnsi"/>
          <w:b w:val="0"/>
          <w:sz w:val="24"/>
          <w:szCs w:val="24"/>
        </w:rPr>
        <w:t xml:space="preserve">listaErroriRPT: </w:t>
      </w:r>
      <w:r>
        <w:rPr>
          <w:b w:val="0"/>
          <w:sz w:val="24"/>
          <w:szCs w:val="24"/>
        </w:rPr>
        <w:t>lista costituita da elementi</w:t>
      </w:r>
      <w:r>
        <w:rPr>
          <w:rFonts w:asciiTheme="minorHAnsi" w:hAnsiTheme="minorHAnsi"/>
          <w:b w:val="0"/>
          <w:sz w:val="24"/>
          <w:szCs w:val="24"/>
        </w:rPr>
        <w:t xml:space="preserve"> faultBean</w:t>
      </w:r>
      <w:r>
        <w:rPr>
          <w:b w:val="0"/>
          <w:sz w:val="24"/>
          <w:szCs w:val="24"/>
        </w:rPr>
        <w:t>, dove può essere presente il dato opzionale</w:t>
      </w:r>
      <w:r>
        <w:rPr>
          <w:rFonts w:ascii="Calibri" w:hAnsi="Calibri"/>
          <w:b w:val="0"/>
          <w:sz w:val="24"/>
          <w:szCs w:val="24"/>
        </w:rPr>
        <w:t xml:space="preserve"> serial </w:t>
      </w:r>
      <w:r>
        <w:rPr>
          <w:b w:val="0"/>
          <w:sz w:val="24"/>
          <w:szCs w:val="24"/>
        </w:rPr>
        <w:t>(obbligatorio quando la lista contiene più di un elemento).</w:t>
      </w:r>
    </w:p>
    <w:p w:rsidR="00363DED" w:rsidRDefault="00363DED" w:rsidP="0048057E">
      <w:pPr>
        <w:keepNext/>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tabs>
          <w:tab w:val="num" w:pos="510"/>
        </w:tabs>
        <w:spacing w:before="120" w:after="120"/>
        <w:jc w:val="both"/>
        <w:rPr>
          <w:sz w:val="24"/>
          <w:szCs w:val="24"/>
        </w:rPr>
      </w:pPr>
      <w:r>
        <w:rPr>
          <w:sz w:val="24"/>
          <w:szCs w:val="24"/>
        </w:rPr>
        <w:t xml:space="preserve">Se il parametro </w:t>
      </w:r>
      <w:r>
        <w:rPr>
          <w:rFonts w:asciiTheme="minorHAnsi" w:hAnsiTheme="minorHAnsi"/>
          <w:sz w:val="24"/>
          <w:szCs w:val="24"/>
        </w:rPr>
        <w:t>esitoComplessivoOperazione</w:t>
      </w:r>
      <w:r>
        <w:rPr>
          <w:sz w:val="24"/>
          <w:szCs w:val="24"/>
        </w:rPr>
        <w:t xml:space="preserve"> non è </w:t>
      </w:r>
      <w:r>
        <w:rPr>
          <w:rFonts w:ascii="Calibri" w:hAnsi="Calibri"/>
          <w:sz w:val="24"/>
          <w:szCs w:val="24"/>
        </w:rPr>
        <w:t>OK</w:t>
      </w:r>
      <w:r>
        <w:rPr>
          <w:sz w:val="24"/>
          <w:szCs w:val="24"/>
        </w:rPr>
        <w:t xml:space="preserve">, sarà presente un singolo </w:t>
      </w:r>
      <w:r>
        <w:rPr>
          <w:rStyle w:val="paramHeaderCarattere"/>
        </w:rPr>
        <w:t>faultBean</w:t>
      </w:r>
      <w:r>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Pr>
          <w:rFonts w:asciiTheme="minorHAnsi" w:hAnsiTheme="minorHAnsi"/>
          <w:sz w:val="24"/>
          <w:szCs w:val="24"/>
        </w:rPr>
        <w:t xml:space="preserve">, </w:t>
      </w:r>
      <w:r>
        <w:rPr>
          <w:sz w:val="24"/>
          <w:szCs w:val="24"/>
        </w:rPr>
        <w:t xml:space="preserve">oppure sarà presente la struttura </w:t>
      </w:r>
      <w:r>
        <w:rPr>
          <w:rStyle w:val="paramHeaderCarattere"/>
        </w:rPr>
        <w:t>listaErroriRPT</w:t>
      </w:r>
      <w:r>
        <w:rPr>
          <w:sz w:val="24"/>
          <w:szCs w:val="24"/>
        </w:rPr>
        <w:t xml:space="preserve"> costituita da elementi </w:t>
      </w:r>
      <w:r>
        <w:rPr>
          <w:rFonts w:asciiTheme="minorHAnsi" w:hAnsiTheme="minorHAnsi"/>
          <w:sz w:val="24"/>
          <w:szCs w:val="24"/>
        </w:rPr>
        <w:t>faultBean</w:t>
      </w:r>
      <w:r>
        <w:rPr>
          <w:sz w:val="24"/>
          <w:szCs w:val="24"/>
        </w:rPr>
        <w:t>, dove può essere presente l'elemento opzionale</w:t>
      </w:r>
      <w:r>
        <w:rPr>
          <w:rFonts w:asciiTheme="minorHAnsi" w:hAnsiTheme="minorHAnsi"/>
          <w:sz w:val="24"/>
          <w:szCs w:val="24"/>
        </w:rPr>
        <w:t xml:space="preserve"> serial </w:t>
      </w:r>
      <w:r>
        <w:rPr>
          <w:sz w:val="24"/>
          <w:szCs w:val="24"/>
        </w:rPr>
        <w:t>(obbligatorio quando la lista contiene più di un elemento).</w:t>
      </w:r>
    </w:p>
    <w:p w:rsidR="00363DED" w:rsidRDefault="00363DED" w:rsidP="00363DED">
      <w:pPr>
        <w:tabs>
          <w:tab w:val="num" w:pos="510"/>
        </w:tabs>
        <w:spacing w:before="120" w:after="120"/>
        <w:jc w:val="both"/>
        <w:rPr>
          <w:sz w:val="24"/>
          <w:szCs w:val="24"/>
        </w:rPr>
      </w:pPr>
      <w:r>
        <w:rPr>
          <w:sz w:val="24"/>
          <w:szCs w:val="24"/>
        </w:rPr>
        <w:t xml:space="preserve">Il </w:t>
      </w:r>
      <w:r>
        <w:rPr>
          <w:rStyle w:val="paramHeaderCarattere"/>
        </w:rPr>
        <w:t>faultBean</w:t>
      </w:r>
      <w:r>
        <w:rPr>
          <w:sz w:val="24"/>
          <w:szCs w:val="24"/>
        </w:rPr>
        <w:t xml:space="preserve"> è emesso dal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363DED" w:rsidRDefault="00363DED" w:rsidP="00363DED">
      <w:pPr>
        <w:tabs>
          <w:tab w:val="num" w:pos="510"/>
        </w:tabs>
        <w:spacing w:before="120" w:after="120"/>
        <w:jc w:val="both"/>
        <w:rPr>
          <w:sz w:val="24"/>
          <w:szCs w:val="24"/>
        </w:rPr>
      </w:pPr>
      <w:r>
        <w:rPr>
          <w:sz w:val="24"/>
          <w:szCs w:val="24"/>
        </w:rPr>
        <w:t xml:space="preserve">Di seguito i possibili valori del dato </w:t>
      </w:r>
      <w:r>
        <w:rPr>
          <w:rStyle w:val="paramHeaderCarattere"/>
          <w:b w:val="0"/>
        </w:rPr>
        <w:t>faultBean</w:t>
      </w:r>
      <w:r>
        <w:rPr>
          <w:rFonts w:asciiTheme="minorHAnsi" w:hAnsiTheme="minorHAnsi"/>
          <w:sz w:val="24"/>
          <w:szCs w:val="24"/>
        </w:rPr>
        <w:t>.faultCode</w:t>
      </w:r>
      <w:r>
        <w:rPr>
          <w:sz w:val="24"/>
          <w:szCs w:val="24"/>
        </w:rPr>
        <w:t>:</w:t>
      </w:r>
    </w:p>
    <w:p w:rsidR="00363DED" w:rsidRDefault="00363DED" w:rsidP="00363DED">
      <w:pPr>
        <w:ind w:left="709"/>
        <w:jc w:val="both"/>
        <w:rPr>
          <w:rFonts w:asciiTheme="minorHAnsi" w:hAnsiTheme="minorHAnsi"/>
          <w:i/>
          <w:sz w:val="24"/>
          <w:szCs w:val="24"/>
        </w:rPr>
      </w:pPr>
      <w:bookmarkStart w:id="138" w:name="OLE_LINK9"/>
      <w:r>
        <w:rPr>
          <w:rFonts w:asciiTheme="minorHAnsi" w:hAnsiTheme="minorHAnsi"/>
          <w:i/>
          <w:sz w:val="24"/>
          <w:szCs w:val="24"/>
        </w:rPr>
        <w:t>CANALE_RPT_DUPLICATA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CANALE_SINTASSI_EXTRAXSD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CANALE_FIRMA_SCONOSCIUTA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CANALE_BUSTA_ERRATA</w:t>
      </w:r>
    </w:p>
    <w:p w:rsidR="00363DED" w:rsidRPr="00163F18" w:rsidRDefault="00363DED" w:rsidP="00363DED">
      <w:pPr>
        <w:ind w:left="709"/>
        <w:jc w:val="both"/>
        <w:rPr>
          <w:rFonts w:asciiTheme="minorHAnsi" w:hAnsiTheme="minorHAnsi"/>
          <w:sz w:val="24"/>
          <w:szCs w:val="24"/>
        </w:rPr>
      </w:pPr>
      <w:r>
        <w:rPr>
          <w:rFonts w:asciiTheme="minorHAnsi" w:hAnsiTheme="minorHAnsi"/>
          <w:i/>
          <w:sz w:val="24"/>
          <w:szCs w:val="24"/>
        </w:rPr>
        <w:t>CANALE_SEMANTICA</w:t>
      </w:r>
      <w:r>
        <w:rPr>
          <w:rFonts w:asciiTheme="minorHAnsi" w:hAnsiTheme="minorHAnsi"/>
          <w:sz w:val="24"/>
          <w:szCs w:val="24"/>
        </w:rPr>
        <w:t xml:space="preserve"> </w:t>
      </w:r>
      <w:r>
        <w:rPr>
          <w:sz w:val="24"/>
          <w:szCs w:val="24"/>
        </w:rPr>
        <w:t>(vedi precisazioni dato</w:t>
      </w:r>
      <w:r>
        <w:rPr>
          <w:rFonts w:asciiTheme="minorHAnsi" w:hAnsiTheme="minorHAnsi"/>
          <w:i/>
          <w:sz w:val="24"/>
          <w:szCs w:val="24"/>
        </w:rPr>
        <w:t xml:space="preserve"> </w:t>
      </w:r>
      <w:r>
        <w:rPr>
          <w:rFonts w:asciiTheme="minorHAnsi" w:hAnsiTheme="minorHAnsi"/>
          <w:sz w:val="24"/>
          <w:szCs w:val="24"/>
        </w:rPr>
        <w:t xml:space="preserve">faultBean.description </w:t>
      </w:r>
      <w:r w:rsidRPr="00163F18">
        <w:rPr>
          <w:sz w:val="24"/>
          <w:szCs w:val="24"/>
        </w:rPr>
        <w:t>al §</w:t>
      </w:r>
      <w:r w:rsidR="00163F18" w:rsidRPr="00163F18">
        <w:rPr>
          <w:sz w:val="24"/>
          <w:szCs w:val="24"/>
        </w:rP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163F18">
        <w:rPr>
          <w:sz w:val="24"/>
          <w:szCs w:val="24"/>
        </w:rPr>
        <w:t>)</w:t>
      </w:r>
    </w:p>
    <w:p w:rsidR="00363DED" w:rsidRDefault="00363DED" w:rsidP="00D468B4">
      <w:pPr>
        <w:pStyle w:val="Titolo4n"/>
        <w:numPr>
          <w:ilvl w:val="3"/>
          <w:numId w:val="56"/>
        </w:numPr>
        <w:rPr>
          <w:sz w:val="22"/>
          <w:szCs w:val="22"/>
        </w:rPr>
      </w:pPr>
      <w:bookmarkStart w:id="139" w:name="_Toc487281141"/>
      <w:bookmarkStart w:id="140" w:name="_Ref430084483"/>
      <w:bookmarkStart w:id="141" w:name="_Ref429676817"/>
      <w:bookmarkStart w:id="142" w:name="_Ref429676804"/>
      <w:bookmarkStart w:id="143" w:name="_Toc508016292"/>
      <w:r>
        <w:t>pspInviaCarrelloRPT</w:t>
      </w:r>
      <w:bookmarkEnd w:id="139"/>
      <w:bookmarkEnd w:id="140"/>
      <w:bookmarkEnd w:id="141"/>
      <w:bookmarkEnd w:id="142"/>
      <w:bookmarkEnd w:id="143"/>
      <w:r>
        <w:tab/>
      </w:r>
    </w:p>
    <w:p w:rsidR="00363DED" w:rsidRDefault="00363DED" w:rsidP="00363DED">
      <w:pPr>
        <w:spacing w:before="120" w:after="120"/>
        <w:ind w:firstLine="284"/>
        <w:jc w:val="both"/>
        <w:rPr>
          <w:sz w:val="24"/>
          <w:szCs w:val="24"/>
        </w:rPr>
      </w:pPr>
      <w:r>
        <w:rPr>
          <w:sz w:val="24"/>
          <w:szCs w:val="24"/>
        </w:rPr>
        <w:t>Con questa primitiva</w:t>
      </w:r>
      <w:r>
        <w:rPr>
          <w:sz w:val="24"/>
          <w:szCs w:val="24"/>
          <w:u w:val="single"/>
        </w:rPr>
        <w:t xml:space="preserve"> </w:t>
      </w:r>
      <w:r>
        <w:rPr>
          <w:sz w:val="24"/>
          <w:szCs w:val="24"/>
        </w:rPr>
        <w:t xml:space="preserve">il Nodo dei Pagamenti-SPC invia al PSP un insieme di RPT, detto anche “carrello” (vedi § </w:t>
      </w:r>
      <w:r w:rsidR="00B76B33">
        <w:fldChar w:fldCharType="begin"/>
      </w:r>
      <w:r w:rsidR="00B76B33">
        <w:instrText xml:space="preserve"> REF _Ref373951071 \r \h  \* MERGEFORMAT </w:instrText>
      </w:r>
      <w:r w:rsidR="00B76B33">
        <w:fldChar w:fldCharType="separate"/>
      </w:r>
      <w:r w:rsidR="00266967" w:rsidRPr="00266967">
        <w:rPr>
          <w:sz w:val="24"/>
          <w:szCs w:val="24"/>
        </w:rPr>
        <w:t>4.4.2</w:t>
      </w:r>
      <w:r w:rsidR="00B76B33">
        <w:fldChar w:fldCharType="end"/>
      </w:r>
      <w:r>
        <w:rPr>
          <w:sz w:val="24"/>
          <w:szCs w:val="24"/>
        </w:rPr>
        <w:t>).</w:t>
      </w:r>
    </w:p>
    <w:p w:rsidR="00363DED" w:rsidRPr="000F585D" w:rsidRDefault="000F585D" w:rsidP="00363DED">
      <w:pPr>
        <w:spacing w:before="120" w:after="120"/>
        <w:jc w:val="both"/>
        <w:rPr>
          <w:sz w:val="24"/>
          <w:szCs w:val="24"/>
          <w:u w:val="single"/>
        </w:rPr>
      </w:pPr>
      <w:r w:rsidRPr="000F585D">
        <w:rPr>
          <w:rFonts w:asciiTheme="minorHAnsi" w:hAnsiTheme="minorHAnsi" w:cstheme="minorHAnsi"/>
          <w:sz w:val="24"/>
          <w:szCs w:val="24"/>
        </w:rPr>
        <w:t xml:space="preserve">Si precisa che, al momento, la primitiva si applica al solo modello con re indirizzamento on-line [vedi </w:t>
      </w:r>
      <w:r w:rsidR="00A210E4">
        <w:rPr>
          <w:rFonts w:asciiTheme="minorHAnsi" w:hAnsiTheme="minorHAnsi" w:cstheme="minorHAnsi"/>
          <w:sz w:val="24"/>
          <w:szCs w:val="24"/>
        </w:rPr>
        <w:t>§</w:t>
      </w:r>
      <w:r w:rsidRPr="000F585D">
        <w:rPr>
          <w:rFonts w:asciiTheme="minorHAnsi" w:hAnsiTheme="minorHAnsi" w:cstheme="minorHAnsi"/>
          <w:sz w:val="24"/>
          <w:szCs w:val="24"/>
        </w:rPr>
        <w:t xml:space="preserve"> </w:t>
      </w:r>
      <w:r w:rsidR="00B76B33">
        <w:fldChar w:fldCharType="begin"/>
      </w:r>
      <w:r w:rsidR="00B76B33">
        <w:instrText xml:space="preserve"> REF _Ref488405643 \r \h  \* MERGEFORMAT </w:instrText>
      </w:r>
      <w:r w:rsidR="00B76B33">
        <w:fldChar w:fldCharType="separate"/>
      </w:r>
      <w:r w:rsidR="00266967" w:rsidRPr="00266967">
        <w:rPr>
          <w:rFonts w:asciiTheme="minorHAnsi" w:hAnsiTheme="minorHAnsi" w:cstheme="minorHAnsi"/>
          <w:sz w:val="24"/>
          <w:szCs w:val="24"/>
        </w:rPr>
        <w:t>8.1.1.2</w:t>
      </w:r>
      <w:r w:rsidR="00B76B33">
        <w:fldChar w:fldCharType="end"/>
      </w:r>
      <w:r w:rsidRPr="000F585D">
        <w:rPr>
          <w:rFonts w:asciiTheme="minorHAnsi" w:hAnsiTheme="minorHAnsi" w:cstheme="minorHAnsi"/>
          <w:sz w:val="24"/>
          <w:szCs w:val="24"/>
        </w:rPr>
        <w:t>, scenario b)].</w:t>
      </w:r>
      <w:r w:rsidRPr="00660A4A">
        <w:rPr>
          <w:sz w:val="24"/>
          <w:szCs w:val="24"/>
        </w:rPr>
        <w:t xml:space="preserve"> </w:t>
      </w:r>
      <w:r>
        <w:rPr>
          <w:sz w:val="24"/>
          <w:szCs w:val="24"/>
        </w:rPr>
        <w:t xml:space="preserve">Poiché </w:t>
      </w:r>
      <w:r w:rsidRPr="00660A4A">
        <w:rPr>
          <w:sz w:val="24"/>
          <w:szCs w:val="24"/>
        </w:rPr>
        <w:t>l'utilizzo</w:t>
      </w:r>
      <w:r w:rsidRPr="00660A4A">
        <w:rPr>
          <w:rFonts w:eastAsia="Calibri"/>
          <w:color w:val="000000"/>
          <w:sz w:val="24"/>
          <w:szCs w:val="24"/>
        </w:rPr>
        <w:t xml:space="preserve"> della primitiva </w:t>
      </w:r>
      <w:r w:rsidRPr="00660A4A">
        <w:rPr>
          <w:rFonts w:asciiTheme="minorHAnsi" w:eastAsia="Calibri" w:hAnsiTheme="minorHAnsi" w:cstheme="minorHAnsi"/>
          <w:b/>
          <w:i/>
          <w:color w:val="000000"/>
          <w:sz w:val="24"/>
          <w:szCs w:val="24"/>
        </w:rPr>
        <w:t>pspInviaRPT</w:t>
      </w:r>
      <w:r w:rsidRPr="00660A4A">
        <w:rPr>
          <w:rFonts w:eastAsia="Calibri"/>
          <w:color w:val="000000"/>
          <w:sz w:val="24"/>
          <w:szCs w:val="24"/>
        </w:rPr>
        <w:t xml:space="preserve"> è deprecato</w:t>
      </w:r>
      <w:r>
        <w:rPr>
          <w:rFonts w:eastAsia="Calibri"/>
          <w:color w:val="000000"/>
          <w:sz w:val="24"/>
          <w:szCs w:val="24"/>
        </w:rPr>
        <w:t>,</w:t>
      </w:r>
      <w:r w:rsidRPr="00660A4A">
        <w:rPr>
          <w:rFonts w:eastAsia="Calibri"/>
          <w:color w:val="000000"/>
          <w:sz w:val="24"/>
          <w:szCs w:val="24"/>
        </w:rPr>
        <w:t xml:space="preserve"> </w:t>
      </w:r>
      <w:r>
        <w:rPr>
          <w:rFonts w:eastAsia="Calibri"/>
          <w:color w:val="000000"/>
          <w:sz w:val="24"/>
          <w:szCs w:val="24"/>
        </w:rPr>
        <w:t>in futuro</w:t>
      </w:r>
      <w:r w:rsidRPr="00660A4A">
        <w:rPr>
          <w:rFonts w:eastAsia="Calibri"/>
          <w:color w:val="000000"/>
          <w:sz w:val="24"/>
          <w:szCs w:val="24"/>
        </w:rPr>
        <w:t xml:space="preserve"> </w:t>
      </w:r>
      <w:r>
        <w:rPr>
          <w:rFonts w:eastAsia="Calibri"/>
          <w:color w:val="000000"/>
          <w:sz w:val="24"/>
          <w:szCs w:val="24"/>
        </w:rPr>
        <w:t xml:space="preserve">la primitiva potrà </w:t>
      </w:r>
      <w:r w:rsidRPr="00660A4A">
        <w:rPr>
          <w:rFonts w:eastAsia="Calibri"/>
          <w:color w:val="000000"/>
          <w:sz w:val="24"/>
          <w:szCs w:val="24"/>
        </w:rPr>
        <w:t xml:space="preserve"> </w:t>
      </w:r>
      <w:r>
        <w:rPr>
          <w:rFonts w:eastAsia="Calibri"/>
          <w:color w:val="000000"/>
          <w:sz w:val="24"/>
          <w:szCs w:val="24"/>
        </w:rPr>
        <w:t>essere utilizzata anche con il pagamento presso i PSP in quanto un carrello di RPT</w:t>
      </w:r>
      <w:r w:rsidRPr="00660A4A">
        <w:rPr>
          <w:rFonts w:eastAsia="Calibri"/>
          <w:color w:val="000000"/>
          <w:sz w:val="24"/>
          <w:szCs w:val="24"/>
        </w:rPr>
        <w:t xml:space="preserve"> può essere costituito da un'unica e sola RPT</w:t>
      </w:r>
      <w:r w:rsidRPr="000F585D">
        <w:rPr>
          <w:sz w:val="24"/>
          <w:szCs w:val="24"/>
        </w:rPr>
        <w:t>.</w:t>
      </w:r>
    </w:p>
    <w:p w:rsidR="00363DED" w:rsidRDefault="00363DED" w:rsidP="00363DED">
      <w:pPr>
        <w:pStyle w:val="paramHeader"/>
      </w:pPr>
      <w:r>
        <w:t>Parametri di input</w:t>
      </w:r>
    </w:p>
    <w:p w:rsidR="00363DED" w:rsidRDefault="00363DED" w:rsidP="00655E73">
      <w:pPr>
        <w:numPr>
          <w:ilvl w:val="0"/>
          <w:numId w:val="253"/>
        </w:numPr>
        <w:ind w:hanging="720"/>
        <w:jc w:val="both"/>
        <w:rPr>
          <w:rFonts w:ascii="Calibri" w:hAnsi="Calibri"/>
          <w:sz w:val="24"/>
          <w:szCs w:val="24"/>
        </w:rPr>
      </w:pPr>
      <w:r>
        <w:rPr>
          <w:rFonts w:ascii="Calibri" w:hAnsi="Calibri"/>
          <w:sz w:val="24"/>
          <w:szCs w:val="24"/>
        </w:rPr>
        <w:t>identificativoPSP</w:t>
      </w:r>
    </w:p>
    <w:p w:rsidR="00363DED" w:rsidRDefault="00363DED" w:rsidP="00655E73">
      <w:pPr>
        <w:numPr>
          <w:ilvl w:val="0"/>
          <w:numId w:val="253"/>
        </w:numPr>
        <w:ind w:hanging="720"/>
        <w:jc w:val="both"/>
        <w:rPr>
          <w:rFonts w:ascii="Calibri" w:hAnsi="Calibri"/>
          <w:sz w:val="24"/>
          <w:szCs w:val="24"/>
        </w:rPr>
      </w:pPr>
      <w:r>
        <w:rPr>
          <w:rFonts w:ascii="Calibri" w:hAnsi="Calibri"/>
          <w:sz w:val="24"/>
          <w:szCs w:val="24"/>
        </w:rPr>
        <w:t>identificativoIntermediarioPSP</w:t>
      </w:r>
    </w:p>
    <w:p w:rsidR="00363DED" w:rsidRDefault="00363DED" w:rsidP="00655E73">
      <w:pPr>
        <w:numPr>
          <w:ilvl w:val="0"/>
          <w:numId w:val="253"/>
        </w:numPr>
        <w:ind w:hanging="720"/>
        <w:jc w:val="both"/>
        <w:rPr>
          <w:rFonts w:ascii="Calibri" w:hAnsi="Calibri"/>
          <w:sz w:val="24"/>
          <w:szCs w:val="24"/>
        </w:rPr>
      </w:pPr>
      <w:r>
        <w:rPr>
          <w:rFonts w:ascii="Calibri" w:hAnsi="Calibri"/>
          <w:sz w:val="24"/>
          <w:szCs w:val="24"/>
        </w:rPr>
        <w:t>identificativoCanale</w:t>
      </w:r>
    </w:p>
    <w:p w:rsidR="00363DED" w:rsidRDefault="00363DED" w:rsidP="00655E73">
      <w:pPr>
        <w:numPr>
          <w:ilvl w:val="0"/>
          <w:numId w:val="253"/>
        </w:numPr>
        <w:ind w:hanging="720"/>
        <w:jc w:val="both"/>
        <w:rPr>
          <w:rFonts w:ascii="Calibri" w:hAnsi="Calibri"/>
          <w:sz w:val="24"/>
          <w:szCs w:val="24"/>
        </w:rPr>
      </w:pPr>
      <w:r>
        <w:rPr>
          <w:rFonts w:ascii="Calibri" w:hAnsi="Calibri"/>
          <w:sz w:val="24"/>
          <w:szCs w:val="24"/>
        </w:rPr>
        <w:t>modelloPagamento</w:t>
      </w:r>
    </w:p>
    <w:p w:rsidR="00363DED" w:rsidRDefault="00363DED" w:rsidP="00655E73">
      <w:pPr>
        <w:numPr>
          <w:ilvl w:val="0"/>
          <w:numId w:val="253"/>
        </w:numPr>
        <w:ind w:hanging="720"/>
        <w:jc w:val="both"/>
        <w:rPr>
          <w:rFonts w:ascii="Calibri" w:hAnsi="Calibri"/>
          <w:sz w:val="24"/>
          <w:szCs w:val="24"/>
        </w:rPr>
      </w:pPr>
      <w:r>
        <w:rPr>
          <w:rFonts w:ascii="Calibri" w:hAnsi="Calibri"/>
          <w:sz w:val="24"/>
          <w:szCs w:val="24"/>
        </w:rPr>
        <w:t xml:space="preserve">parametriProfiloPagamento </w:t>
      </w:r>
      <w:r>
        <w:rPr>
          <w:sz w:val="24"/>
          <w:szCs w:val="24"/>
        </w:rPr>
        <w:t>(opzionale):</w:t>
      </w:r>
      <w:r>
        <w:rPr>
          <w:rFonts w:ascii="Calibri" w:hAnsi="Calibri"/>
          <w:sz w:val="24"/>
          <w:szCs w:val="24"/>
        </w:rPr>
        <w:t xml:space="preserve"> </w:t>
      </w:r>
      <w:r>
        <w:rPr>
          <w:i/>
          <w:sz w:val="24"/>
          <w:szCs w:val="24"/>
        </w:rPr>
        <w:t>query string</w:t>
      </w:r>
      <w:r>
        <w:rPr>
          <w:sz w:val="24"/>
          <w:szCs w:val="24"/>
        </w:rPr>
        <w:t xml:space="preserve"> contenente parametri ricavati dal NodoSPC su informazioni fornite dall’Ente Creditore, che consentono al PSP di individuare </w:t>
      </w:r>
      <w:r>
        <w:rPr>
          <w:sz w:val="24"/>
          <w:szCs w:val="24"/>
        </w:rPr>
        <w:lastRenderedPageBreak/>
        <w:t>il profilo di pagamento da utilizzarsi. Poiché tali parametri possono essere diversi da PSP a PSP, non è possibile darne una modellazione dettagliata valida per tutti i casi. Si preferisce pertanto rappresentarli come stringa di formato concordato tra Nodo e PSP.</w:t>
      </w:r>
    </w:p>
    <w:p w:rsidR="00363DED" w:rsidRDefault="00363DED" w:rsidP="00655E73">
      <w:pPr>
        <w:numPr>
          <w:ilvl w:val="0"/>
          <w:numId w:val="253"/>
        </w:numPr>
        <w:ind w:hanging="720"/>
        <w:jc w:val="both"/>
        <w:rPr>
          <w:rFonts w:ascii="Calibri" w:hAnsi="Calibri"/>
          <w:sz w:val="24"/>
          <w:szCs w:val="24"/>
        </w:rPr>
      </w:pPr>
      <w:r>
        <w:rPr>
          <w:rFonts w:ascii="Calibri" w:hAnsi="Calibri"/>
          <w:sz w:val="24"/>
          <w:szCs w:val="24"/>
        </w:rPr>
        <w:t>listaRPT: lista di</w:t>
      </w:r>
    </w:p>
    <w:p w:rsidR="00363DED" w:rsidRDefault="00363DED" w:rsidP="00655E73">
      <w:pPr>
        <w:numPr>
          <w:ilvl w:val="1"/>
          <w:numId w:val="253"/>
        </w:numPr>
        <w:jc w:val="both"/>
        <w:rPr>
          <w:rFonts w:ascii="Calibri" w:hAnsi="Calibri"/>
          <w:sz w:val="24"/>
          <w:szCs w:val="24"/>
        </w:rPr>
      </w:pPr>
      <w:r>
        <w:rPr>
          <w:rFonts w:ascii="Calibri" w:hAnsi="Calibri"/>
          <w:sz w:val="24"/>
          <w:szCs w:val="24"/>
        </w:rPr>
        <w:t>identificativoDominio</w:t>
      </w:r>
    </w:p>
    <w:p w:rsidR="00363DED" w:rsidRDefault="00363DED" w:rsidP="00655E73">
      <w:pPr>
        <w:numPr>
          <w:ilvl w:val="1"/>
          <w:numId w:val="253"/>
        </w:numPr>
        <w:jc w:val="both"/>
        <w:rPr>
          <w:rFonts w:ascii="Calibri" w:hAnsi="Calibri"/>
          <w:sz w:val="24"/>
          <w:szCs w:val="24"/>
        </w:rPr>
      </w:pPr>
      <w:r>
        <w:rPr>
          <w:rFonts w:ascii="Calibri" w:hAnsi="Calibri"/>
          <w:sz w:val="24"/>
          <w:szCs w:val="24"/>
        </w:rPr>
        <w:t>identificativoUnivocoVersamento</w:t>
      </w:r>
    </w:p>
    <w:p w:rsidR="00363DED" w:rsidRDefault="00363DED" w:rsidP="00655E73">
      <w:pPr>
        <w:numPr>
          <w:ilvl w:val="1"/>
          <w:numId w:val="253"/>
        </w:numPr>
        <w:jc w:val="both"/>
        <w:rPr>
          <w:rFonts w:ascii="Calibri" w:hAnsi="Calibri"/>
          <w:sz w:val="24"/>
          <w:szCs w:val="24"/>
        </w:rPr>
      </w:pPr>
      <w:r>
        <w:rPr>
          <w:rFonts w:ascii="Calibri" w:hAnsi="Calibri"/>
          <w:sz w:val="24"/>
          <w:szCs w:val="24"/>
        </w:rPr>
        <w:t>codiceContestoPagamento</w:t>
      </w:r>
    </w:p>
    <w:p w:rsidR="00AA5ADF" w:rsidRDefault="00AA5ADF" w:rsidP="00655E73">
      <w:pPr>
        <w:numPr>
          <w:ilvl w:val="1"/>
          <w:numId w:val="253"/>
        </w:numPr>
        <w:jc w:val="both"/>
        <w:rPr>
          <w:rFonts w:ascii="Calibri" w:hAnsi="Calibri"/>
          <w:sz w:val="24"/>
          <w:szCs w:val="24"/>
        </w:rPr>
      </w:pPr>
      <w:r>
        <w:rPr>
          <w:rFonts w:ascii="Calibri" w:hAnsi="Calibri"/>
          <w:sz w:val="24"/>
          <w:szCs w:val="24"/>
        </w:rPr>
        <w:t>tipoFirma:</w:t>
      </w:r>
      <w:r>
        <w:rPr>
          <w:sz w:val="24"/>
          <w:szCs w:val="24"/>
        </w:rPr>
        <w:t xml:space="preserve"> </w:t>
      </w:r>
      <w:r w:rsidR="00D804C1" w:rsidRPr="0082387C">
        <w:rPr>
          <w:rFonts w:asciiTheme="minorHAnsi" w:hAnsiTheme="minorHAnsi" w:cstheme="minorHAnsi"/>
          <w:b/>
          <w:sz w:val="24"/>
          <w:szCs w:val="24"/>
          <w:u w:val="single"/>
        </w:rPr>
        <w:t>parametro deprecato</w:t>
      </w:r>
    </w:p>
    <w:p w:rsidR="00AA5ADF" w:rsidRDefault="00AA5ADF" w:rsidP="00655E73">
      <w:pPr>
        <w:numPr>
          <w:ilvl w:val="1"/>
          <w:numId w:val="253"/>
        </w:numPr>
        <w:jc w:val="both"/>
        <w:rPr>
          <w:rFonts w:ascii="Calibri" w:hAnsi="Calibri"/>
          <w:sz w:val="24"/>
          <w:szCs w:val="24"/>
        </w:rPr>
      </w:pPr>
      <w:r>
        <w:rPr>
          <w:rFonts w:ascii="Calibri" w:hAnsi="Calibri"/>
          <w:sz w:val="24"/>
          <w:szCs w:val="24"/>
        </w:rPr>
        <w:t xml:space="preserve">RPT: </w:t>
      </w:r>
      <w:r>
        <w:rPr>
          <w:sz w:val="24"/>
          <w:szCs w:val="24"/>
        </w:rPr>
        <w:t>file XML codificato in formato base64 binary</w:t>
      </w:r>
    </w:p>
    <w:p w:rsidR="00363DED" w:rsidRDefault="00363DED" w:rsidP="00363DED">
      <w:pPr>
        <w:pStyle w:val="paramHeader"/>
      </w:pPr>
      <w:r>
        <w:t>Parametri di output</w:t>
      </w:r>
    </w:p>
    <w:p w:rsidR="00363DED" w:rsidRDefault="00363DED" w:rsidP="00655E73">
      <w:pPr>
        <w:numPr>
          <w:ilvl w:val="0"/>
          <w:numId w:val="254"/>
        </w:numPr>
        <w:spacing w:before="120" w:after="120"/>
        <w:ind w:hanging="720"/>
        <w:contextualSpacing/>
        <w:jc w:val="both"/>
        <w:rPr>
          <w:rFonts w:asciiTheme="minorHAnsi" w:hAnsiTheme="minorHAnsi"/>
          <w:sz w:val="24"/>
          <w:szCs w:val="24"/>
        </w:rPr>
      </w:pPr>
      <w:r>
        <w:rPr>
          <w:rFonts w:asciiTheme="minorHAnsi" w:hAnsiTheme="minorHAnsi"/>
          <w:sz w:val="24"/>
          <w:szCs w:val="24"/>
        </w:rPr>
        <w:t xml:space="preserve">esitoComplessivoOperazione: </w:t>
      </w:r>
      <w:r>
        <w:rPr>
          <w:rFonts w:ascii="Calibri" w:hAnsi="Calibri"/>
          <w:sz w:val="24"/>
          <w:szCs w:val="24"/>
        </w:rPr>
        <w:t>OK</w:t>
      </w:r>
      <w:r>
        <w:rPr>
          <w:sz w:val="24"/>
          <w:szCs w:val="24"/>
        </w:rPr>
        <w:t xml:space="preserve"> oppure </w:t>
      </w:r>
      <w:r>
        <w:rPr>
          <w:rFonts w:ascii="Calibri" w:hAnsi="Calibri"/>
          <w:sz w:val="24"/>
          <w:szCs w:val="24"/>
        </w:rPr>
        <w:t>KO</w:t>
      </w:r>
    </w:p>
    <w:p w:rsidR="00363DED" w:rsidRDefault="00363DED" w:rsidP="00655E73">
      <w:pPr>
        <w:numPr>
          <w:ilvl w:val="0"/>
          <w:numId w:val="254"/>
        </w:numPr>
        <w:spacing w:before="120" w:after="120"/>
        <w:ind w:hanging="720"/>
        <w:contextualSpacing/>
        <w:jc w:val="both"/>
        <w:rPr>
          <w:rFonts w:asciiTheme="minorHAnsi" w:hAnsiTheme="minorHAnsi"/>
          <w:sz w:val="24"/>
          <w:szCs w:val="24"/>
        </w:rPr>
      </w:pPr>
      <w:r>
        <w:rPr>
          <w:rFonts w:asciiTheme="minorHAnsi" w:hAnsiTheme="minorHAnsi"/>
          <w:sz w:val="24"/>
          <w:szCs w:val="24"/>
        </w:rPr>
        <w:t xml:space="preserve">identificativoCarrello </w:t>
      </w:r>
      <w:r>
        <w:rPr>
          <w:sz w:val="24"/>
          <w:szCs w:val="24"/>
        </w:rPr>
        <w:t>(opzionale)</w:t>
      </w:r>
    </w:p>
    <w:p w:rsidR="00363DED" w:rsidRDefault="00363DED" w:rsidP="00655E73">
      <w:pPr>
        <w:numPr>
          <w:ilvl w:val="0"/>
          <w:numId w:val="254"/>
        </w:numPr>
        <w:spacing w:before="120" w:after="120"/>
        <w:ind w:hanging="720"/>
        <w:jc w:val="both"/>
        <w:rPr>
          <w:rFonts w:asciiTheme="minorHAnsi" w:hAnsiTheme="minorHAnsi"/>
          <w:sz w:val="24"/>
          <w:szCs w:val="24"/>
        </w:rPr>
      </w:pPr>
      <w:r>
        <w:rPr>
          <w:rFonts w:asciiTheme="minorHAnsi" w:hAnsiTheme="minorHAnsi"/>
          <w:sz w:val="24"/>
          <w:szCs w:val="24"/>
        </w:rPr>
        <w:t xml:space="preserve">parametriPagamentoImmediato: </w:t>
      </w:r>
      <w:r>
        <w:rPr>
          <w:i/>
          <w:sz w:val="24"/>
          <w:szCs w:val="24"/>
        </w:rPr>
        <w:t>query string</w:t>
      </w:r>
      <w:r>
        <w:rPr>
          <w:sz w:val="24"/>
          <w:szCs w:val="24"/>
        </w:rPr>
        <w:t xml:space="preserve"> contenente parametri specifici del PSP a supporto della re-direzione (vedi parametro di output </w:t>
      </w:r>
      <w:r>
        <w:rPr>
          <w:rFonts w:asciiTheme="minorHAnsi" w:hAnsiTheme="minorHAnsi"/>
          <w:sz w:val="24"/>
          <w:szCs w:val="24"/>
        </w:rPr>
        <w:t>O-3</w:t>
      </w:r>
      <w:r>
        <w:rPr>
          <w:sz w:val="24"/>
          <w:szCs w:val="24"/>
        </w:rPr>
        <w:t xml:space="preserve"> della primitiva </w:t>
      </w:r>
      <w:r>
        <w:rPr>
          <w:rFonts w:asciiTheme="minorHAnsi" w:hAnsiTheme="minorHAnsi"/>
          <w:b/>
          <w:i/>
          <w:sz w:val="24"/>
          <w:szCs w:val="24"/>
        </w:rPr>
        <w:t>pspInviaRPT</w:t>
      </w:r>
      <w:r>
        <w:rPr>
          <w:sz w:val="24"/>
          <w:szCs w:val="24"/>
        </w:rPr>
        <w:t>)</w:t>
      </w:r>
    </w:p>
    <w:p w:rsidR="00363DED" w:rsidRDefault="00363DED" w:rsidP="00363DED">
      <w:pPr>
        <w:spacing w:before="120" w:after="120"/>
        <w:jc w:val="both"/>
        <w:rPr>
          <w:sz w:val="24"/>
          <w:szCs w:val="24"/>
        </w:rPr>
      </w:pPr>
      <w:r>
        <w:rPr>
          <w:sz w:val="24"/>
          <w:szCs w:val="24"/>
        </w:rPr>
        <w:t xml:space="preserve">Si tenga presente che il parametro </w:t>
      </w:r>
      <w:r>
        <w:rPr>
          <w:rFonts w:asciiTheme="minorHAnsi" w:hAnsiTheme="minorHAnsi"/>
          <w:sz w:val="24"/>
          <w:szCs w:val="24"/>
        </w:rPr>
        <w:t>O-3 (parametriPagamentoImmediato),</w:t>
      </w:r>
      <w:r>
        <w:rPr>
          <w:sz w:val="24"/>
          <w:szCs w:val="24"/>
        </w:rPr>
        <w:t xml:space="preserve"> anche in combinazione con il parametro opzionale</w:t>
      </w:r>
      <w:r>
        <w:rPr>
          <w:rFonts w:asciiTheme="minorHAnsi" w:hAnsiTheme="minorHAnsi"/>
          <w:sz w:val="24"/>
          <w:szCs w:val="24"/>
        </w:rPr>
        <w:t xml:space="preserve"> O-2</w:t>
      </w:r>
      <w:r>
        <w:rPr>
          <w:sz w:val="24"/>
          <w:szCs w:val="24"/>
        </w:rPr>
        <w:t xml:space="preserve"> (</w:t>
      </w:r>
      <w:r>
        <w:rPr>
          <w:rFonts w:asciiTheme="minorHAnsi" w:hAnsiTheme="minorHAnsi"/>
          <w:sz w:val="24"/>
          <w:szCs w:val="24"/>
        </w:rPr>
        <w:t>identificativoCarrello)</w:t>
      </w:r>
      <w:r>
        <w:rPr>
          <w:sz w:val="24"/>
          <w:szCs w:val="24"/>
        </w:rPr>
        <w:t>, deve consentire di riconoscere in modo univoco l’insieme di pagamenti (RPT) inviati al PSP per la sessione di pagamento in oggetto.</w:t>
      </w:r>
    </w:p>
    <w:p w:rsidR="00363DED" w:rsidRDefault="00363DED" w:rsidP="00363DED">
      <w:pPr>
        <w:spacing w:before="120" w:after="120"/>
        <w:jc w:val="both"/>
        <w:rPr>
          <w:rFonts w:asciiTheme="minorHAnsi" w:hAnsiTheme="minorHAnsi"/>
          <w:b/>
          <w:sz w:val="24"/>
          <w:szCs w:val="24"/>
          <w:u w:val="single"/>
        </w:rPr>
      </w:pPr>
      <w:r>
        <w:rPr>
          <w:rStyle w:val="paramHeaderCarattere"/>
        </w:rPr>
        <w:t>Gestione degli errori</w:t>
      </w:r>
    </w:p>
    <w:p w:rsidR="00363DED" w:rsidRDefault="00363DED" w:rsidP="00363DED">
      <w:pPr>
        <w:tabs>
          <w:tab w:val="num" w:pos="510"/>
        </w:tabs>
        <w:spacing w:before="120" w:after="120"/>
        <w:jc w:val="both"/>
        <w:rPr>
          <w:sz w:val="24"/>
          <w:szCs w:val="24"/>
        </w:rPr>
      </w:pPr>
      <w:r>
        <w:rPr>
          <w:sz w:val="24"/>
          <w:szCs w:val="24"/>
        </w:rPr>
        <w:t xml:space="preserve">Se il parametro </w:t>
      </w:r>
      <w:r>
        <w:rPr>
          <w:rFonts w:asciiTheme="minorHAnsi" w:hAnsiTheme="minorHAnsi"/>
          <w:sz w:val="24"/>
          <w:szCs w:val="24"/>
        </w:rPr>
        <w:t>esitoComplessivoOperazione</w:t>
      </w:r>
      <w:r>
        <w:rPr>
          <w:sz w:val="24"/>
          <w:szCs w:val="24"/>
        </w:rPr>
        <w:t xml:space="preserve"> non è </w:t>
      </w:r>
      <w:r>
        <w:rPr>
          <w:rFonts w:ascii="Calibri" w:hAnsi="Calibri"/>
          <w:sz w:val="24"/>
          <w:szCs w:val="24"/>
        </w:rPr>
        <w:t>OK</w:t>
      </w:r>
      <w:r>
        <w:rPr>
          <w:sz w:val="24"/>
          <w:szCs w:val="24"/>
        </w:rPr>
        <w:t xml:space="preserve">, sarà presente un singolo </w:t>
      </w:r>
      <w:r>
        <w:rPr>
          <w:rStyle w:val="paramHeaderCarattere"/>
        </w:rPr>
        <w:t>faultBean</w:t>
      </w:r>
      <w:r>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Pr>
          <w:rFonts w:asciiTheme="minorHAnsi" w:hAnsiTheme="minorHAnsi"/>
          <w:sz w:val="24"/>
          <w:szCs w:val="24"/>
        </w:rPr>
        <w:t xml:space="preserve">, </w:t>
      </w:r>
      <w:r>
        <w:rPr>
          <w:sz w:val="24"/>
          <w:szCs w:val="24"/>
        </w:rPr>
        <w:t xml:space="preserve">oppure sarà presente la struttura </w:t>
      </w:r>
      <w:r>
        <w:rPr>
          <w:rStyle w:val="paramHeaderCarattere"/>
        </w:rPr>
        <w:t>listaErroriRPT</w:t>
      </w:r>
      <w:r>
        <w:rPr>
          <w:sz w:val="24"/>
          <w:szCs w:val="24"/>
        </w:rPr>
        <w:t xml:space="preserve"> costituita da elementi </w:t>
      </w:r>
      <w:r>
        <w:rPr>
          <w:rFonts w:asciiTheme="minorHAnsi" w:hAnsiTheme="minorHAnsi"/>
          <w:sz w:val="24"/>
          <w:szCs w:val="24"/>
        </w:rPr>
        <w:t>faultBean</w:t>
      </w:r>
      <w:r>
        <w:rPr>
          <w:sz w:val="24"/>
          <w:szCs w:val="24"/>
        </w:rPr>
        <w:t>, dove può essere presente l'elemento opzionale</w:t>
      </w:r>
      <w:r>
        <w:rPr>
          <w:rFonts w:asciiTheme="minorHAnsi" w:hAnsiTheme="minorHAnsi"/>
          <w:sz w:val="24"/>
          <w:szCs w:val="24"/>
        </w:rPr>
        <w:t xml:space="preserve"> serial </w:t>
      </w:r>
      <w:r>
        <w:rPr>
          <w:sz w:val="24"/>
          <w:szCs w:val="24"/>
        </w:rPr>
        <w:t>(obbligatorio quando la lista contiene più di un elemento).</w:t>
      </w:r>
    </w:p>
    <w:p w:rsidR="00363DED" w:rsidRDefault="00363DED" w:rsidP="00363DED">
      <w:pPr>
        <w:tabs>
          <w:tab w:val="num" w:pos="510"/>
        </w:tabs>
        <w:spacing w:before="120" w:after="120"/>
        <w:jc w:val="both"/>
        <w:rPr>
          <w:sz w:val="24"/>
          <w:szCs w:val="24"/>
        </w:rPr>
      </w:pPr>
      <w:r>
        <w:rPr>
          <w:sz w:val="24"/>
          <w:szCs w:val="24"/>
        </w:rPr>
        <w:t xml:space="preserve">Il </w:t>
      </w:r>
      <w:r>
        <w:rPr>
          <w:rStyle w:val="paramHeaderCarattere"/>
        </w:rPr>
        <w:t>faultBean</w:t>
      </w:r>
      <w:r>
        <w:rPr>
          <w:sz w:val="24"/>
          <w:szCs w:val="24"/>
        </w:rPr>
        <w:t xml:space="preserve"> è emesso dal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363DED" w:rsidRDefault="00363DED" w:rsidP="00363DED">
      <w:pPr>
        <w:tabs>
          <w:tab w:val="num" w:pos="510"/>
        </w:tabs>
        <w:spacing w:before="120" w:after="120"/>
        <w:jc w:val="both"/>
        <w:rPr>
          <w:sz w:val="24"/>
          <w:szCs w:val="24"/>
        </w:rPr>
      </w:pPr>
      <w:r>
        <w:rPr>
          <w:sz w:val="24"/>
          <w:szCs w:val="24"/>
        </w:rPr>
        <w:t xml:space="preserve">Di seguito i possibili valori del dato </w:t>
      </w:r>
      <w:r>
        <w:rPr>
          <w:rStyle w:val="paramHeaderCarattere"/>
          <w:b w:val="0"/>
        </w:rPr>
        <w:t>faultBean</w:t>
      </w:r>
      <w:r>
        <w:rPr>
          <w:rFonts w:asciiTheme="minorHAnsi" w:hAnsiTheme="minorHAnsi"/>
          <w:sz w:val="24"/>
          <w:szCs w:val="24"/>
        </w:rPr>
        <w:t>.faultCode</w:t>
      </w:r>
      <w:r>
        <w:rPr>
          <w:sz w:val="24"/>
          <w:szCs w:val="24"/>
        </w:rPr>
        <w:t>:</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CANALE_RPT_DUPLICATA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CANALE_SINTASSI_EXTRAXSD</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CANALE_FIRMA_SCONOSCIUTA</w:t>
      </w:r>
    </w:p>
    <w:p w:rsidR="00363DED" w:rsidRDefault="00363DED" w:rsidP="00363DED">
      <w:pPr>
        <w:ind w:left="709"/>
        <w:jc w:val="both"/>
        <w:rPr>
          <w:rFonts w:asciiTheme="minorHAnsi" w:hAnsiTheme="minorHAnsi"/>
          <w:i/>
          <w:sz w:val="24"/>
          <w:szCs w:val="24"/>
        </w:rPr>
      </w:pPr>
      <w:r>
        <w:rPr>
          <w:rFonts w:asciiTheme="minorHAnsi" w:hAnsiTheme="minorHAnsi"/>
          <w:i/>
          <w:sz w:val="24"/>
          <w:szCs w:val="24"/>
        </w:rPr>
        <w:t>CANALE_BUSTA_ERRATA</w:t>
      </w:r>
    </w:p>
    <w:p w:rsidR="00363DED" w:rsidRDefault="00363DED" w:rsidP="00363DED">
      <w:pPr>
        <w:ind w:left="709"/>
        <w:jc w:val="both"/>
        <w:rPr>
          <w:sz w:val="24"/>
          <w:szCs w:val="24"/>
        </w:rPr>
      </w:pPr>
      <w:r>
        <w:rPr>
          <w:rFonts w:asciiTheme="minorHAnsi" w:hAnsiTheme="minorHAnsi"/>
          <w:i/>
          <w:sz w:val="24"/>
          <w:szCs w:val="24"/>
        </w:rPr>
        <w:t>CANALE_SEMANTICA</w:t>
      </w:r>
      <w:r>
        <w:rPr>
          <w:rFonts w:asciiTheme="minorHAnsi" w:hAnsiTheme="minorHAnsi"/>
          <w:sz w:val="24"/>
          <w:szCs w:val="24"/>
        </w:rPr>
        <w:t xml:space="preserve"> </w:t>
      </w:r>
      <w:r>
        <w:rPr>
          <w:sz w:val="24"/>
          <w:szCs w:val="24"/>
        </w:rPr>
        <w:t>(vedi precisazioni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al §</w:t>
      </w:r>
      <w:r w:rsidR="00163F18">
        <w:rPr>
          <w:sz w:val="24"/>
          <w:szCs w:val="24"/>
        </w:rPr>
        <w:t xml:space="preserve"> </w:t>
      </w:r>
      <w:r w:rsidR="00307FE2">
        <w:rPr>
          <w:sz w:val="24"/>
          <w:szCs w:val="24"/>
        </w:rPr>
        <w:fldChar w:fldCharType="begin"/>
      </w:r>
      <w:r w:rsidR="00163F18">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w:t>
      </w:r>
    </w:p>
    <w:p w:rsidR="00363DED" w:rsidRDefault="00363DED" w:rsidP="00D468B4">
      <w:pPr>
        <w:pStyle w:val="Titolo4n"/>
        <w:numPr>
          <w:ilvl w:val="3"/>
          <w:numId w:val="56"/>
        </w:numPr>
      </w:pPr>
      <w:bookmarkStart w:id="144" w:name="_Toc487281142"/>
      <w:bookmarkStart w:id="145" w:name="_Toc508016293"/>
      <w:r>
        <w:t>pspInviaCarrelloRPTCarte</w:t>
      </w:r>
      <w:bookmarkEnd w:id="144"/>
      <w:bookmarkEnd w:id="145"/>
    </w:p>
    <w:p w:rsidR="00363DED" w:rsidRPr="00E42DF3" w:rsidRDefault="00363DED" w:rsidP="00363DED">
      <w:pPr>
        <w:spacing w:before="120" w:after="120"/>
        <w:ind w:firstLine="284"/>
        <w:jc w:val="both"/>
        <w:rPr>
          <w:sz w:val="24"/>
          <w:szCs w:val="24"/>
          <w:u w:val="single"/>
        </w:rPr>
      </w:pPr>
      <w:r w:rsidRPr="00E42DF3">
        <w:rPr>
          <w:sz w:val="24"/>
          <w:szCs w:val="24"/>
        </w:rPr>
        <w:t>Con questa primitiva</w:t>
      </w:r>
      <w:r w:rsidRPr="00E42DF3">
        <w:rPr>
          <w:sz w:val="24"/>
          <w:szCs w:val="24"/>
          <w:u w:val="single"/>
        </w:rPr>
        <w:t xml:space="preserve"> </w:t>
      </w:r>
      <w:r w:rsidRPr="00E42DF3">
        <w:rPr>
          <w:sz w:val="24"/>
          <w:szCs w:val="24"/>
        </w:rPr>
        <w:t>il Nodo dei Pagamenti-SPC invia al PSP un insieme di RPT, detto anche “carrello”</w:t>
      </w:r>
      <w:r>
        <w:rPr>
          <w:sz w:val="24"/>
          <w:szCs w:val="24"/>
        </w:rPr>
        <w:t>, il cui esito</w:t>
      </w:r>
      <w:r w:rsidR="00BE64E4">
        <w:rPr>
          <w:sz w:val="24"/>
          <w:szCs w:val="24"/>
        </w:rPr>
        <w:t xml:space="preserve"> </w:t>
      </w:r>
      <w:r>
        <w:rPr>
          <w:sz w:val="24"/>
          <w:szCs w:val="24"/>
        </w:rPr>
        <w:t xml:space="preserve">è già noto in quanto il pagamento è stato </w:t>
      </w:r>
      <w:r w:rsidR="00BE64E4">
        <w:rPr>
          <w:sz w:val="24"/>
          <w:szCs w:val="24"/>
        </w:rPr>
        <w:t xml:space="preserve">prenotato </w:t>
      </w:r>
      <w:r>
        <w:rPr>
          <w:sz w:val="24"/>
          <w:szCs w:val="24"/>
        </w:rPr>
        <w:t>attraverso il POS virtuale del NodoSPC.</w:t>
      </w:r>
    </w:p>
    <w:p w:rsidR="00363DED" w:rsidRPr="00B97587" w:rsidRDefault="00363DED" w:rsidP="00363DED">
      <w:pPr>
        <w:spacing w:before="120" w:after="120"/>
        <w:jc w:val="both"/>
        <w:rPr>
          <w:rFonts w:asciiTheme="minorHAnsi" w:hAnsiTheme="minorHAnsi" w:cstheme="minorHAnsi"/>
          <w:sz w:val="24"/>
          <w:szCs w:val="24"/>
        </w:rPr>
      </w:pPr>
      <w:r w:rsidRPr="00B97587">
        <w:rPr>
          <w:rFonts w:asciiTheme="minorHAnsi" w:hAnsiTheme="minorHAnsi" w:cstheme="minorHAnsi"/>
          <w:sz w:val="24"/>
          <w:szCs w:val="24"/>
          <w:u w:val="single"/>
        </w:rPr>
        <w:t>La primitiva si applica in caso di pagamento con carte</w:t>
      </w:r>
      <w:r w:rsidR="00A210E4">
        <w:rPr>
          <w:rFonts w:asciiTheme="minorHAnsi" w:hAnsiTheme="minorHAnsi" w:cstheme="minorHAnsi"/>
          <w:sz w:val="24"/>
          <w:szCs w:val="24"/>
          <w:u w:val="single"/>
        </w:rPr>
        <w:t xml:space="preserve"> </w:t>
      </w:r>
      <w:r w:rsidR="00A210E4" w:rsidRPr="00A210E4">
        <w:rPr>
          <w:rFonts w:asciiTheme="minorHAnsi" w:hAnsiTheme="minorHAnsi" w:cstheme="minorHAnsi"/>
          <w:sz w:val="24"/>
          <w:szCs w:val="24"/>
          <w:u w:val="single"/>
        </w:rPr>
        <w:t>[vedi</w:t>
      </w:r>
      <w:r w:rsidR="00A210E4">
        <w:rPr>
          <w:rFonts w:asciiTheme="minorHAnsi" w:hAnsiTheme="minorHAnsi" w:cstheme="minorHAnsi"/>
          <w:sz w:val="24"/>
          <w:szCs w:val="24"/>
          <w:u w:val="single"/>
        </w:rPr>
        <w:t xml:space="preserve"> §</w:t>
      </w:r>
      <w:r w:rsidR="00A210E4" w:rsidRPr="00A210E4">
        <w:rPr>
          <w:rFonts w:asciiTheme="minorHAnsi" w:hAnsiTheme="minorHAnsi" w:cstheme="minorHAnsi"/>
          <w:sz w:val="24"/>
          <w:szCs w:val="24"/>
          <w:u w:val="single"/>
        </w:rPr>
        <w:t xml:space="preserve"> </w:t>
      </w:r>
      <w:r w:rsidR="00B76B33">
        <w:fldChar w:fldCharType="begin"/>
      </w:r>
      <w:r w:rsidR="00B76B33">
        <w:instrText xml:space="preserve"> REF _Ref488405643 \r \h  \* MERGEFORMAT </w:instrText>
      </w:r>
      <w:r w:rsidR="00B76B33">
        <w:fldChar w:fldCharType="separate"/>
      </w:r>
      <w:r w:rsidR="00266967" w:rsidRPr="00266967">
        <w:rPr>
          <w:rFonts w:asciiTheme="minorHAnsi" w:hAnsiTheme="minorHAnsi" w:cstheme="minorHAnsi"/>
          <w:sz w:val="24"/>
          <w:szCs w:val="24"/>
          <w:u w:val="single"/>
        </w:rPr>
        <w:t>8.1.1.2</w:t>
      </w:r>
      <w:r w:rsidR="00B76B33">
        <w:fldChar w:fldCharType="end"/>
      </w:r>
      <w:r w:rsidR="00A210E4" w:rsidRPr="00A210E4">
        <w:rPr>
          <w:rFonts w:asciiTheme="minorHAnsi" w:hAnsiTheme="minorHAnsi" w:cstheme="minorHAnsi"/>
          <w:sz w:val="24"/>
          <w:szCs w:val="24"/>
          <w:u w:val="single"/>
        </w:rPr>
        <w:t>, scenario b)]</w:t>
      </w:r>
      <w:r w:rsidRPr="00B97587">
        <w:rPr>
          <w:rFonts w:asciiTheme="minorHAnsi" w:hAnsiTheme="minorHAnsi" w:cstheme="minorHAnsi"/>
          <w:sz w:val="24"/>
          <w:szCs w:val="24"/>
          <w:u w:val="single"/>
        </w:rPr>
        <w:t>.</w:t>
      </w:r>
    </w:p>
    <w:p w:rsidR="00363DED" w:rsidRPr="00E42DF3" w:rsidRDefault="00363DED" w:rsidP="00363DED">
      <w:pPr>
        <w:pStyle w:val="paramHeader"/>
      </w:pPr>
      <w:r w:rsidRPr="00E42DF3">
        <w:t>Parametri di input</w:t>
      </w:r>
    </w:p>
    <w:p w:rsidR="00363DED" w:rsidRPr="00B97587" w:rsidRDefault="00363DED" w:rsidP="00655E73">
      <w:pPr>
        <w:numPr>
          <w:ilvl w:val="0"/>
          <w:numId w:val="260"/>
        </w:numPr>
        <w:ind w:hanging="720"/>
        <w:jc w:val="both"/>
        <w:rPr>
          <w:rFonts w:asciiTheme="minorHAnsi" w:hAnsiTheme="minorHAnsi" w:cstheme="minorHAnsi"/>
          <w:sz w:val="24"/>
          <w:szCs w:val="24"/>
        </w:rPr>
      </w:pPr>
      <w:r w:rsidRPr="00B97587">
        <w:rPr>
          <w:rFonts w:asciiTheme="minorHAnsi" w:hAnsiTheme="minorHAnsi" w:cstheme="minorHAnsi"/>
          <w:sz w:val="24"/>
          <w:szCs w:val="24"/>
        </w:rPr>
        <w:t>identificativoPSP</w:t>
      </w:r>
    </w:p>
    <w:p w:rsidR="00363DED" w:rsidRPr="00132D4E" w:rsidRDefault="00363DED" w:rsidP="00655E73">
      <w:pPr>
        <w:numPr>
          <w:ilvl w:val="0"/>
          <w:numId w:val="260"/>
        </w:numPr>
        <w:ind w:hanging="720"/>
        <w:jc w:val="both"/>
        <w:rPr>
          <w:sz w:val="24"/>
          <w:szCs w:val="24"/>
        </w:rPr>
      </w:pPr>
      <w:r w:rsidRPr="00B97587">
        <w:rPr>
          <w:rFonts w:asciiTheme="minorHAnsi" w:hAnsiTheme="minorHAnsi" w:cstheme="minorHAnsi"/>
          <w:sz w:val="24"/>
          <w:szCs w:val="24"/>
        </w:rPr>
        <w:t>identificativoIntermediarioPSP</w:t>
      </w:r>
    </w:p>
    <w:p w:rsidR="00363DED" w:rsidRDefault="00363DED" w:rsidP="00655E73">
      <w:pPr>
        <w:numPr>
          <w:ilvl w:val="0"/>
          <w:numId w:val="260"/>
        </w:numPr>
        <w:ind w:hanging="720"/>
        <w:jc w:val="both"/>
        <w:rPr>
          <w:sz w:val="24"/>
          <w:szCs w:val="24"/>
        </w:rPr>
      </w:pPr>
      <w:r w:rsidRPr="00B97587">
        <w:rPr>
          <w:rFonts w:asciiTheme="minorHAnsi" w:hAnsiTheme="minorHAnsi" w:cstheme="minorHAnsi"/>
          <w:sz w:val="24"/>
          <w:szCs w:val="24"/>
        </w:rPr>
        <w:t>identificativoCanale</w:t>
      </w:r>
    </w:p>
    <w:p w:rsidR="00363DED" w:rsidRPr="00B97587" w:rsidRDefault="00363DED" w:rsidP="00655E73">
      <w:pPr>
        <w:numPr>
          <w:ilvl w:val="0"/>
          <w:numId w:val="260"/>
        </w:numPr>
        <w:ind w:hanging="720"/>
        <w:jc w:val="both"/>
        <w:rPr>
          <w:rFonts w:asciiTheme="minorHAnsi" w:hAnsiTheme="minorHAnsi" w:cstheme="minorHAnsi"/>
          <w:sz w:val="24"/>
          <w:szCs w:val="24"/>
        </w:rPr>
      </w:pPr>
      <w:r w:rsidRPr="00B97587">
        <w:rPr>
          <w:rFonts w:asciiTheme="minorHAnsi" w:hAnsiTheme="minorHAnsi" w:cstheme="minorHAnsi"/>
          <w:sz w:val="24"/>
          <w:szCs w:val="24"/>
        </w:rPr>
        <w:t>modelloPagamento</w:t>
      </w:r>
    </w:p>
    <w:p w:rsidR="00363DED" w:rsidRDefault="00363DED" w:rsidP="00655E73">
      <w:pPr>
        <w:numPr>
          <w:ilvl w:val="0"/>
          <w:numId w:val="260"/>
        </w:numPr>
        <w:ind w:hanging="720"/>
        <w:jc w:val="both"/>
        <w:rPr>
          <w:sz w:val="24"/>
          <w:szCs w:val="24"/>
        </w:rPr>
      </w:pPr>
      <w:r w:rsidRPr="00B97587">
        <w:rPr>
          <w:rFonts w:asciiTheme="minorHAnsi" w:hAnsiTheme="minorHAnsi" w:cstheme="minorHAnsi"/>
          <w:sz w:val="24"/>
          <w:szCs w:val="24"/>
        </w:rPr>
        <w:t>rrn</w:t>
      </w:r>
    </w:p>
    <w:p w:rsidR="00363DED" w:rsidRPr="003858FD" w:rsidRDefault="00363DED" w:rsidP="00655E73">
      <w:pPr>
        <w:numPr>
          <w:ilvl w:val="0"/>
          <w:numId w:val="260"/>
        </w:numPr>
        <w:ind w:hanging="720"/>
        <w:jc w:val="both"/>
        <w:rPr>
          <w:sz w:val="24"/>
          <w:szCs w:val="24"/>
        </w:rPr>
      </w:pPr>
      <w:r w:rsidRPr="00B97587">
        <w:rPr>
          <w:rFonts w:asciiTheme="minorHAnsi" w:hAnsiTheme="minorHAnsi" w:cstheme="minorHAnsi"/>
          <w:sz w:val="24"/>
          <w:szCs w:val="24"/>
        </w:rPr>
        <w:t>esitoTransazioneCarta</w:t>
      </w:r>
    </w:p>
    <w:p w:rsidR="003858FD" w:rsidRPr="003858FD" w:rsidRDefault="003858FD" w:rsidP="00655E73">
      <w:pPr>
        <w:numPr>
          <w:ilvl w:val="0"/>
          <w:numId w:val="260"/>
        </w:numPr>
        <w:ind w:hanging="720"/>
        <w:jc w:val="both"/>
        <w:rPr>
          <w:rFonts w:asciiTheme="minorHAnsi" w:hAnsiTheme="minorHAnsi" w:cstheme="minorHAnsi"/>
          <w:sz w:val="24"/>
          <w:szCs w:val="24"/>
        </w:rPr>
      </w:pPr>
      <w:r w:rsidRPr="003858FD">
        <w:rPr>
          <w:rFonts w:asciiTheme="minorHAnsi" w:hAnsiTheme="minorHAnsi" w:cstheme="minorHAnsi"/>
          <w:sz w:val="24"/>
          <w:szCs w:val="24"/>
        </w:rPr>
        <w:lastRenderedPageBreak/>
        <w:t>importoTotalePagato</w:t>
      </w:r>
    </w:p>
    <w:p w:rsidR="003858FD" w:rsidRPr="003858FD" w:rsidRDefault="003858FD" w:rsidP="00655E73">
      <w:pPr>
        <w:numPr>
          <w:ilvl w:val="0"/>
          <w:numId w:val="260"/>
        </w:numPr>
        <w:ind w:hanging="720"/>
        <w:jc w:val="both"/>
        <w:rPr>
          <w:rFonts w:asciiTheme="minorHAnsi" w:hAnsiTheme="minorHAnsi" w:cstheme="minorHAnsi"/>
          <w:sz w:val="24"/>
          <w:szCs w:val="24"/>
        </w:rPr>
      </w:pPr>
      <w:r w:rsidRPr="003858FD">
        <w:rPr>
          <w:rFonts w:asciiTheme="minorHAnsi" w:hAnsiTheme="minorHAnsi" w:cstheme="minorHAnsi"/>
          <w:sz w:val="24"/>
          <w:szCs w:val="24"/>
        </w:rPr>
        <w:t>timestampOperazione</w:t>
      </w:r>
    </w:p>
    <w:p w:rsidR="003858FD" w:rsidRPr="003858FD" w:rsidRDefault="003858FD" w:rsidP="00655E73">
      <w:pPr>
        <w:numPr>
          <w:ilvl w:val="0"/>
          <w:numId w:val="260"/>
        </w:numPr>
        <w:ind w:hanging="720"/>
        <w:jc w:val="both"/>
        <w:rPr>
          <w:rFonts w:asciiTheme="minorHAnsi" w:hAnsiTheme="minorHAnsi" w:cstheme="minorHAnsi"/>
          <w:sz w:val="24"/>
          <w:szCs w:val="24"/>
        </w:rPr>
      </w:pPr>
      <w:r w:rsidRPr="003858FD">
        <w:rPr>
          <w:rFonts w:asciiTheme="minorHAnsi" w:hAnsiTheme="minorHAnsi" w:cstheme="minorHAnsi"/>
          <w:sz w:val="24"/>
          <w:szCs w:val="24"/>
        </w:rPr>
        <w:t>codiceAutorizzativo</w:t>
      </w:r>
    </w:p>
    <w:p w:rsidR="00363DED" w:rsidRPr="00E42DF3" w:rsidRDefault="00363DED" w:rsidP="00655E73">
      <w:pPr>
        <w:numPr>
          <w:ilvl w:val="0"/>
          <w:numId w:val="260"/>
        </w:numPr>
        <w:ind w:hanging="720"/>
        <w:jc w:val="both"/>
        <w:rPr>
          <w:sz w:val="24"/>
          <w:szCs w:val="24"/>
        </w:rPr>
      </w:pPr>
      <w:r w:rsidRPr="00B97587">
        <w:rPr>
          <w:rFonts w:asciiTheme="minorHAnsi" w:hAnsiTheme="minorHAnsi" w:cstheme="minorHAnsi"/>
          <w:sz w:val="24"/>
          <w:szCs w:val="24"/>
        </w:rPr>
        <w:t>listaRPT</w:t>
      </w:r>
      <w:r w:rsidRPr="00E42DF3">
        <w:rPr>
          <w:sz w:val="24"/>
          <w:szCs w:val="24"/>
        </w:rPr>
        <w:t>: lista di</w:t>
      </w:r>
    </w:p>
    <w:p w:rsidR="00363DED" w:rsidRPr="00E42DF3" w:rsidRDefault="00363DED" w:rsidP="00655E73">
      <w:pPr>
        <w:numPr>
          <w:ilvl w:val="1"/>
          <w:numId w:val="260"/>
        </w:numPr>
        <w:ind w:left="1134" w:hanging="283"/>
        <w:jc w:val="both"/>
        <w:rPr>
          <w:sz w:val="24"/>
          <w:szCs w:val="24"/>
        </w:rPr>
      </w:pPr>
      <w:r w:rsidRPr="00B97587">
        <w:rPr>
          <w:rFonts w:asciiTheme="minorHAnsi" w:hAnsiTheme="minorHAnsi" w:cstheme="minorHAnsi"/>
          <w:sz w:val="24"/>
          <w:szCs w:val="24"/>
        </w:rPr>
        <w:t>identificativoDominio</w:t>
      </w:r>
    </w:p>
    <w:p w:rsidR="00363DED" w:rsidRPr="00E42DF3" w:rsidRDefault="00363DED" w:rsidP="00655E73">
      <w:pPr>
        <w:numPr>
          <w:ilvl w:val="1"/>
          <w:numId w:val="260"/>
        </w:numPr>
        <w:ind w:left="1134" w:hanging="283"/>
        <w:jc w:val="both"/>
        <w:rPr>
          <w:sz w:val="24"/>
          <w:szCs w:val="24"/>
        </w:rPr>
      </w:pPr>
      <w:r w:rsidRPr="00B97587">
        <w:rPr>
          <w:rFonts w:asciiTheme="minorHAnsi" w:hAnsiTheme="minorHAnsi" w:cstheme="minorHAnsi"/>
          <w:sz w:val="24"/>
          <w:szCs w:val="24"/>
        </w:rPr>
        <w:t>identificativoUnivocoVersamento</w:t>
      </w:r>
    </w:p>
    <w:p w:rsidR="00363DED" w:rsidRPr="00E42DF3" w:rsidRDefault="00363DED" w:rsidP="00655E73">
      <w:pPr>
        <w:numPr>
          <w:ilvl w:val="1"/>
          <w:numId w:val="260"/>
        </w:numPr>
        <w:ind w:left="1134" w:hanging="283"/>
        <w:jc w:val="both"/>
        <w:rPr>
          <w:sz w:val="24"/>
          <w:szCs w:val="24"/>
        </w:rPr>
      </w:pPr>
      <w:r w:rsidRPr="00B97587">
        <w:rPr>
          <w:rFonts w:asciiTheme="minorHAnsi" w:hAnsiTheme="minorHAnsi" w:cstheme="minorHAnsi"/>
          <w:sz w:val="24"/>
          <w:szCs w:val="24"/>
        </w:rPr>
        <w:t>codiceContestoPagamento</w:t>
      </w:r>
    </w:p>
    <w:p w:rsidR="003858FD" w:rsidRPr="00363EF5" w:rsidRDefault="003858FD" w:rsidP="00655E73">
      <w:pPr>
        <w:numPr>
          <w:ilvl w:val="1"/>
          <w:numId w:val="260"/>
        </w:numPr>
        <w:ind w:left="1134" w:hanging="283"/>
        <w:jc w:val="both"/>
        <w:rPr>
          <w:sz w:val="24"/>
          <w:szCs w:val="24"/>
        </w:rPr>
      </w:pPr>
      <w:r w:rsidRPr="00B97587">
        <w:rPr>
          <w:rFonts w:asciiTheme="minorHAnsi" w:hAnsiTheme="minorHAnsi" w:cstheme="minorHAnsi"/>
          <w:sz w:val="24"/>
          <w:szCs w:val="24"/>
        </w:rPr>
        <w:t>tipoFirma</w:t>
      </w:r>
      <w:r w:rsidRPr="00363EF5">
        <w:rPr>
          <w:sz w:val="24"/>
          <w:szCs w:val="24"/>
        </w:rPr>
        <w:t xml:space="preserve">: </w:t>
      </w:r>
      <w:r w:rsidR="00D804C1" w:rsidRPr="0082387C">
        <w:rPr>
          <w:rFonts w:asciiTheme="minorHAnsi" w:hAnsiTheme="minorHAnsi" w:cstheme="minorHAnsi"/>
          <w:b/>
          <w:sz w:val="24"/>
          <w:szCs w:val="24"/>
          <w:u w:val="single"/>
        </w:rPr>
        <w:t>parametro deprecato</w:t>
      </w:r>
    </w:p>
    <w:p w:rsidR="003858FD" w:rsidRPr="00363EF5" w:rsidRDefault="003858FD" w:rsidP="00655E73">
      <w:pPr>
        <w:numPr>
          <w:ilvl w:val="1"/>
          <w:numId w:val="260"/>
        </w:numPr>
        <w:ind w:left="1134" w:hanging="283"/>
        <w:jc w:val="both"/>
        <w:rPr>
          <w:sz w:val="24"/>
          <w:szCs w:val="24"/>
        </w:rPr>
      </w:pPr>
      <w:r w:rsidRPr="00B97587">
        <w:rPr>
          <w:rFonts w:asciiTheme="minorHAnsi" w:hAnsiTheme="minorHAnsi" w:cstheme="minorHAnsi"/>
          <w:sz w:val="24"/>
          <w:szCs w:val="24"/>
        </w:rPr>
        <w:t>RPT</w:t>
      </w:r>
      <w:r w:rsidRPr="00363EF5">
        <w:rPr>
          <w:sz w:val="24"/>
          <w:szCs w:val="24"/>
        </w:rPr>
        <w:t>: file XML codificato in formato base64 binary</w:t>
      </w:r>
    </w:p>
    <w:p w:rsidR="00363DED" w:rsidRPr="00E42DF3" w:rsidRDefault="00363DED" w:rsidP="00363DED">
      <w:pPr>
        <w:pStyle w:val="paramHeader"/>
      </w:pPr>
      <w:r w:rsidRPr="00E42DF3">
        <w:t>Parametri di output</w:t>
      </w:r>
    </w:p>
    <w:p w:rsidR="00363DED" w:rsidRPr="008040B4" w:rsidRDefault="00363DED" w:rsidP="00655E73">
      <w:pPr>
        <w:numPr>
          <w:ilvl w:val="0"/>
          <w:numId w:val="259"/>
        </w:numPr>
        <w:spacing w:before="120" w:after="120"/>
        <w:ind w:hanging="720"/>
        <w:contextualSpacing/>
        <w:jc w:val="both"/>
        <w:rPr>
          <w:sz w:val="24"/>
          <w:szCs w:val="24"/>
        </w:rPr>
      </w:pPr>
      <w:r w:rsidRPr="00B97587">
        <w:rPr>
          <w:rFonts w:asciiTheme="minorHAnsi" w:hAnsiTheme="minorHAnsi" w:cstheme="minorHAnsi"/>
          <w:sz w:val="24"/>
          <w:szCs w:val="24"/>
        </w:rPr>
        <w:t>esitoComplessivoOperazione</w:t>
      </w:r>
      <w:r w:rsidRPr="008040B4">
        <w:rPr>
          <w:sz w:val="24"/>
          <w:szCs w:val="24"/>
        </w:rPr>
        <w:t xml:space="preserve">: </w:t>
      </w:r>
      <w:r w:rsidRPr="00E42DF3">
        <w:rPr>
          <w:sz w:val="24"/>
          <w:szCs w:val="24"/>
        </w:rPr>
        <w:t>OK oppure KO</w:t>
      </w:r>
    </w:p>
    <w:p w:rsidR="00363DED" w:rsidRPr="008040B4" w:rsidRDefault="00363DED" w:rsidP="00655E73">
      <w:pPr>
        <w:numPr>
          <w:ilvl w:val="0"/>
          <w:numId w:val="259"/>
        </w:numPr>
        <w:spacing w:before="120" w:after="120"/>
        <w:ind w:hanging="720"/>
        <w:contextualSpacing/>
        <w:jc w:val="both"/>
        <w:rPr>
          <w:sz w:val="24"/>
          <w:szCs w:val="24"/>
        </w:rPr>
      </w:pPr>
      <w:r w:rsidRPr="00B97587">
        <w:rPr>
          <w:rFonts w:asciiTheme="minorHAnsi" w:hAnsiTheme="minorHAnsi" w:cstheme="minorHAnsi"/>
          <w:sz w:val="24"/>
          <w:szCs w:val="24"/>
        </w:rPr>
        <w:t>identificativoCarrello</w:t>
      </w:r>
      <w:r w:rsidRPr="008040B4">
        <w:rPr>
          <w:sz w:val="24"/>
          <w:szCs w:val="24"/>
        </w:rPr>
        <w:t xml:space="preserve"> </w:t>
      </w:r>
      <w:r w:rsidRPr="00E42DF3">
        <w:rPr>
          <w:sz w:val="24"/>
          <w:szCs w:val="24"/>
        </w:rPr>
        <w:t>(opzionale)</w:t>
      </w:r>
    </w:p>
    <w:p w:rsidR="00363DED" w:rsidRPr="008040B4" w:rsidRDefault="00363DED" w:rsidP="00655E73">
      <w:pPr>
        <w:numPr>
          <w:ilvl w:val="0"/>
          <w:numId w:val="259"/>
        </w:numPr>
        <w:spacing w:before="120" w:after="120"/>
        <w:ind w:hanging="720"/>
        <w:jc w:val="both"/>
        <w:rPr>
          <w:sz w:val="24"/>
          <w:szCs w:val="24"/>
        </w:rPr>
      </w:pPr>
      <w:r w:rsidRPr="00B97587">
        <w:rPr>
          <w:rFonts w:asciiTheme="minorHAnsi" w:hAnsiTheme="minorHAnsi" w:cstheme="minorHAnsi"/>
          <w:sz w:val="24"/>
          <w:szCs w:val="24"/>
        </w:rPr>
        <w:t>parametriPagamentoImmediato</w:t>
      </w:r>
      <w:r w:rsidRPr="008040B4">
        <w:rPr>
          <w:sz w:val="24"/>
          <w:szCs w:val="24"/>
        </w:rPr>
        <w:t xml:space="preserve">: </w:t>
      </w:r>
      <w:r w:rsidRPr="00E42DF3">
        <w:rPr>
          <w:i/>
          <w:sz w:val="24"/>
          <w:szCs w:val="24"/>
        </w:rPr>
        <w:t>query string</w:t>
      </w:r>
      <w:r w:rsidRPr="00E42DF3">
        <w:rPr>
          <w:sz w:val="24"/>
          <w:szCs w:val="24"/>
        </w:rPr>
        <w:t xml:space="preserve"> contenente parametri specifici del PSP a supporto della re-direzione (vedi parametro di output </w:t>
      </w:r>
      <w:r w:rsidRPr="008040B4">
        <w:rPr>
          <w:sz w:val="24"/>
          <w:szCs w:val="24"/>
        </w:rPr>
        <w:t>O-3</w:t>
      </w:r>
      <w:r w:rsidRPr="00E42DF3">
        <w:rPr>
          <w:sz w:val="24"/>
          <w:szCs w:val="24"/>
        </w:rPr>
        <w:t xml:space="preserve"> della primitiva </w:t>
      </w:r>
      <w:r w:rsidRPr="008040B4">
        <w:rPr>
          <w:b/>
          <w:i/>
          <w:sz w:val="24"/>
          <w:szCs w:val="24"/>
        </w:rPr>
        <w:t>pspInviaRPT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Si tenga presente che il parametro </w:t>
      </w:r>
      <w:r w:rsidRPr="00B97587">
        <w:rPr>
          <w:rFonts w:asciiTheme="minorHAnsi" w:hAnsiTheme="minorHAnsi" w:cstheme="minorHAnsi"/>
          <w:sz w:val="24"/>
          <w:szCs w:val="24"/>
        </w:rPr>
        <w:t>O-3</w:t>
      </w:r>
      <w:r w:rsidRPr="008040B4">
        <w:rPr>
          <w:sz w:val="24"/>
          <w:szCs w:val="24"/>
        </w:rPr>
        <w:t xml:space="preserve"> (</w:t>
      </w:r>
      <w:r w:rsidRPr="00B97587">
        <w:rPr>
          <w:rFonts w:asciiTheme="minorHAnsi" w:hAnsiTheme="minorHAnsi" w:cstheme="minorHAnsi"/>
          <w:sz w:val="24"/>
          <w:szCs w:val="24"/>
        </w:rPr>
        <w:t>parametriPagamentoImmediato</w:t>
      </w:r>
      <w:r w:rsidRPr="008040B4">
        <w:rPr>
          <w:sz w:val="24"/>
          <w:szCs w:val="24"/>
        </w:rPr>
        <w:t>),</w:t>
      </w:r>
      <w:r w:rsidRPr="00E42DF3">
        <w:rPr>
          <w:sz w:val="24"/>
          <w:szCs w:val="24"/>
        </w:rPr>
        <w:t xml:space="preserve"> </w:t>
      </w:r>
      <w:r>
        <w:rPr>
          <w:sz w:val="24"/>
          <w:szCs w:val="24"/>
        </w:rPr>
        <w:t>anche</w:t>
      </w:r>
      <w:r w:rsidRPr="00E42DF3">
        <w:rPr>
          <w:sz w:val="24"/>
          <w:szCs w:val="24"/>
        </w:rPr>
        <w:t xml:space="preserve"> in combinazione con il parametro opzionale</w:t>
      </w:r>
      <w:r w:rsidRPr="008040B4">
        <w:rPr>
          <w:sz w:val="24"/>
          <w:szCs w:val="24"/>
        </w:rPr>
        <w:t xml:space="preserve"> </w:t>
      </w:r>
      <w:r w:rsidRPr="00B97587">
        <w:rPr>
          <w:rFonts w:asciiTheme="minorHAnsi" w:hAnsiTheme="minorHAnsi" w:cstheme="minorHAnsi"/>
          <w:sz w:val="24"/>
          <w:szCs w:val="24"/>
        </w:rPr>
        <w:t>O-2</w:t>
      </w:r>
      <w:r w:rsidRPr="00E42DF3">
        <w:rPr>
          <w:sz w:val="24"/>
          <w:szCs w:val="24"/>
        </w:rPr>
        <w:t xml:space="preserve"> (</w:t>
      </w:r>
      <w:r w:rsidRPr="00B97587">
        <w:rPr>
          <w:rFonts w:asciiTheme="minorHAnsi" w:hAnsiTheme="minorHAnsi" w:cstheme="minorHAnsi"/>
          <w:sz w:val="24"/>
          <w:szCs w:val="24"/>
        </w:rPr>
        <w:t>identificativoCarrello</w:t>
      </w:r>
      <w:r w:rsidRPr="008040B4">
        <w:rPr>
          <w:sz w:val="24"/>
          <w:szCs w:val="24"/>
        </w:rPr>
        <w:t>)</w:t>
      </w:r>
      <w:r w:rsidRPr="00E42DF3">
        <w:rPr>
          <w:sz w:val="24"/>
          <w:szCs w:val="24"/>
        </w:rPr>
        <w:t xml:space="preserve">, deve consentire di riconoscere </w:t>
      </w:r>
      <w:r>
        <w:rPr>
          <w:sz w:val="24"/>
          <w:szCs w:val="24"/>
        </w:rPr>
        <w:t xml:space="preserve">in </w:t>
      </w:r>
      <w:r w:rsidR="00270D78">
        <w:rPr>
          <w:sz w:val="24"/>
          <w:szCs w:val="24"/>
        </w:rPr>
        <w:t>modo</w:t>
      </w:r>
      <w:r>
        <w:rPr>
          <w:sz w:val="24"/>
          <w:szCs w:val="24"/>
        </w:rPr>
        <w:t xml:space="preserve"> </w:t>
      </w:r>
      <w:r w:rsidRPr="00E42DF3">
        <w:rPr>
          <w:sz w:val="24"/>
          <w:szCs w:val="24"/>
        </w:rPr>
        <w:t>univoc</w:t>
      </w:r>
      <w:r>
        <w:rPr>
          <w:sz w:val="24"/>
          <w:szCs w:val="24"/>
        </w:rPr>
        <w:t>o</w:t>
      </w:r>
      <w:r w:rsidRPr="00E42DF3">
        <w:rPr>
          <w:sz w:val="24"/>
          <w:szCs w:val="24"/>
        </w:rPr>
        <w:t xml:space="preserve"> l’insieme di pagamenti (RPT) inviati al PSP per la sessione di pagamento in oggetto.</w:t>
      </w:r>
    </w:p>
    <w:p w:rsidR="00363DED" w:rsidRPr="008040B4" w:rsidRDefault="00363DED" w:rsidP="00363DED">
      <w:pPr>
        <w:spacing w:before="120" w:after="120"/>
        <w:jc w:val="both"/>
        <w:rPr>
          <w:b/>
          <w:sz w:val="24"/>
          <w:szCs w:val="24"/>
          <w:u w:val="single"/>
        </w:rPr>
      </w:pPr>
      <w:r w:rsidRPr="00E42DF3">
        <w:rPr>
          <w:rStyle w:val="paramHeaderCarattere"/>
          <w:rFonts w:eastAsia="Calibri"/>
        </w:rPr>
        <w:t>Gestione degli errori</w:t>
      </w:r>
    </w:p>
    <w:p w:rsidR="00363DED" w:rsidRPr="00E42DF3" w:rsidRDefault="00363DED" w:rsidP="00363DED">
      <w:pPr>
        <w:tabs>
          <w:tab w:val="num" w:pos="510"/>
        </w:tabs>
        <w:spacing w:before="120" w:after="120"/>
        <w:jc w:val="both"/>
        <w:rPr>
          <w:sz w:val="24"/>
          <w:szCs w:val="24"/>
        </w:rPr>
      </w:pPr>
      <w:r w:rsidRPr="00E42DF3">
        <w:rPr>
          <w:sz w:val="24"/>
          <w:szCs w:val="24"/>
        </w:rPr>
        <w:t xml:space="preserve">Se il parametro </w:t>
      </w:r>
      <w:r w:rsidRPr="00B97587">
        <w:rPr>
          <w:rFonts w:asciiTheme="minorHAnsi" w:hAnsiTheme="minorHAnsi" w:cstheme="minorHAnsi"/>
          <w:sz w:val="24"/>
          <w:szCs w:val="24"/>
        </w:rPr>
        <w:t>esitoComplessivoOperazione</w:t>
      </w:r>
      <w:r w:rsidRPr="00E42DF3">
        <w:rPr>
          <w:sz w:val="24"/>
          <w:szCs w:val="24"/>
        </w:rPr>
        <w:t xml:space="preserve"> non è </w:t>
      </w:r>
      <w:r w:rsidRPr="00B97587">
        <w:rPr>
          <w:rFonts w:asciiTheme="minorHAnsi" w:hAnsiTheme="minorHAnsi" w:cstheme="minorHAnsi"/>
          <w:sz w:val="24"/>
          <w:szCs w:val="24"/>
        </w:rPr>
        <w:t>OK</w:t>
      </w:r>
      <w:r w:rsidRPr="00E42DF3">
        <w:rPr>
          <w:sz w:val="24"/>
          <w:szCs w:val="24"/>
        </w:rPr>
        <w:t xml:space="preserve">, sarà presente un singolo </w:t>
      </w:r>
      <w:r w:rsidRPr="00E42DF3">
        <w:rPr>
          <w:rStyle w:val="paramHeaderCarattere"/>
          <w:rFonts w:eastAsia="Calibri"/>
        </w:rPr>
        <w:t>faultBean</w:t>
      </w:r>
      <w:r w:rsidRPr="00E42DF3">
        <w:rPr>
          <w:sz w:val="24"/>
          <w:szCs w:val="24"/>
        </w:rPr>
        <w:t xml:space="preserve"> nel formato specificato in </w:t>
      </w:r>
      <w:r w:rsidR="00B76B33">
        <w:fldChar w:fldCharType="begin"/>
      </w:r>
      <w:r w:rsidR="00B76B33">
        <w:instrText xml:space="preserve"> REF _Ref427506315 \h  \* MERGEFORMAT </w:instrText>
      </w:r>
      <w:r w:rsidR="00B76B33">
        <w:fldChar w:fldCharType="separate"/>
      </w:r>
      <w:r w:rsidR="00266967" w:rsidRPr="00266967">
        <w:rPr>
          <w:sz w:val="24"/>
          <w:szCs w:val="24"/>
        </w:rPr>
        <w:t>Tabella 51</w:t>
      </w:r>
      <w:r w:rsidR="00B76B33">
        <w:fldChar w:fldCharType="end"/>
      </w:r>
      <w:r w:rsidRPr="008040B4">
        <w:rPr>
          <w:sz w:val="24"/>
          <w:szCs w:val="24"/>
        </w:rPr>
        <w:t xml:space="preserve">, </w:t>
      </w:r>
      <w:r w:rsidRPr="00E42DF3">
        <w:rPr>
          <w:sz w:val="24"/>
          <w:szCs w:val="24"/>
        </w:rPr>
        <w:t xml:space="preserve">oppure sarà presente la struttura </w:t>
      </w:r>
      <w:r w:rsidRPr="00E42DF3">
        <w:rPr>
          <w:rStyle w:val="paramHeaderCarattere"/>
          <w:rFonts w:eastAsia="Calibri"/>
        </w:rPr>
        <w:t>listaErroriRPT</w:t>
      </w:r>
      <w:r w:rsidRPr="00E42DF3">
        <w:rPr>
          <w:sz w:val="24"/>
          <w:szCs w:val="24"/>
        </w:rPr>
        <w:t xml:space="preserve"> costituita da elementi </w:t>
      </w:r>
      <w:r w:rsidRPr="008040B4">
        <w:rPr>
          <w:sz w:val="24"/>
          <w:szCs w:val="24"/>
        </w:rPr>
        <w:t>faultBean</w:t>
      </w:r>
      <w:r w:rsidRPr="00E42DF3">
        <w:rPr>
          <w:sz w:val="24"/>
          <w:szCs w:val="24"/>
        </w:rPr>
        <w:t>, dove può essere presente l'elemento opzionale</w:t>
      </w:r>
      <w:r w:rsidRPr="008040B4">
        <w:rPr>
          <w:sz w:val="24"/>
          <w:szCs w:val="24"/>
        </w:rPr>
        <w:t xml:space="preserve"> </w:t>
      </w:r>
      <w:r w:rsidRPr="00B97587">
        <w:rPr>
          <w:rFonts w:asciiTheme="minorHAnsi" w:hAnsiTheme="minorHAnsi" w:cstheme="minorHAnsi"/>
          <w:sz w:val="24"/>
          <w:szCs w:val="24"/>
        </w:rPr>
        <w:t>serial</w:t>
      </w:r>
      <w:r w:rsidRPr="008040B4">
        <w:rPr>
          <w:sz w:val="24"/>
          <w:szCs w:val="24"/>
        </w:rPr>
        <w:t xml:space="preserve"> </w:t>
      </w:r>
      <w:r w:rsidRPr="00E42DF3">
        <w:rPr>
          <w:sz w:val="24"/>
          <w:szCs w:val="24"/>
        </w:rPr>
        <w:t>(obbligatorio quando la lista contiene più di un elemento).</w:t>
      </w:r>
    </w:p>
    <w:p w:rsidR="00363DED" w:rsidRPr="00E42DF3" w:rsidRDefault="00363DED" w:rsidP="00363DED">
      <w:pPr>
        <w:tabs>
          <w:tab w:val="num" w:pos="510"/>
        </w:tabs>
        <w:spacing w:before="120" w:after="120"/>
        <w:jc w:val="both"/>
        <w:rPr>
          <w:sz w:val="24"/>
          <w:szCs w:val="24"/>
        </w:rPr>
      </w:pPr>
      <w:r w:rsidRPr="00E42DF3">
        <w:rPr>
          <w:sz w:val="24"/>
          <w:szCs w:val="24"/>
        </w:rPr>
        <w:t xml:space="preserve">Il </w:t>
      </w:r>
      <w:r w:rsidRPr="00E42DF3">
        <w:rPr>
          <w:rStyle w:val="paramHeaderCarattere"/>
          <w:rFonts w:eastAsia="Calibri"/>
        </w:rPr>
        <w:t>faultBean</w:t>
      </w:r>
      <w:r w:rsidRPr="00E42DF3">
        <w:rPr>
          <w:sz w:val="24"/>
          <w:szCs w:val="24"/>
        </w:rPr>
        <w:t xml:space="preserve"> è emesso dal </w:t>
      </w:r>
      <w:r w:rsidRPr="00E42DF3">
        <w:rPr>
          <w:b/>
          <w:sz w:val="24"/>
          <w:szCs w:val="24"/>
          <w:u w:val="single"/>
        </w:rPr>
        <w:t>PSP</w:t>
      </w:r>
      <w:r w:rsidRPr="00E42DF3">
        <w:rPr>
          <w:sz w:val="24"/>
          <w:szCs w:val="24"/>
        </w:rPr>
        <w:t xml:space="preserve"> (</w:t>
      </w:r>
      <w:r w:rsidRPr="00CA6271">
        <w:rPr>
          <w:rFonts w:asciiTheme="minorHAnsi" w:hAnsiTheme="minorHAnsi" w:cstheme="minorHAnsi"/>
          <w:sz w:val="24"/>
          <w:szCs w:val="24"/>
        </w:rPr>
        <w:t>faultBean.id =&lt; identificativoPSP &gt;).</w:t>
      </w:r>
    </w:p>
    <w:p w:rsidR="00363DED" w:rsidRPr="00E42DF3" w:rsidRDefault="00363DED" w:rsidP="00363DED">
      <w:pPr>
        <w:tabs>
          <w:tab w:val="num" w:pos="510"/>
        </w:tabs>
        <w:spacing w:before="120" w:after="120"/>
        <w:jc w:val="both"/>
        <w:rPr>
          <w:sz w:val="24"/>
          <w:szCs w:val="24"/>
        </w:rPr>
      </w:pPr>
      <w:r w:rsidRPr="00E42DF3">
        <w:rPr>
          <w:sz w:val="24"/>
          <w:szCs w:val="24"/>
        </w:rPr>
        <w:t xml:space="preserve">Di seguito i possibili valori del dato </w:t>
      </w:r>
      <w:r w:rsidRPr="00E42DF3">
        <w:rPr>
          <w:rStyle w:val="paramHeaderCarattere"/>
          <w:rFonts w:eastAsia="Calibri"/>
        </w:rPr>
        <w:t>faultBean</w:t>
      </w:r>
      <w:r w:rsidRPr="008040B4">
        <w:rPr>
          <w:sz w:val="24"/>
          <w:szCs w:val="24"/>
        </w:rPr>
        <w:t>.</w:t>
      </w:r>
      <w:r w:rsidRPr="00CA6271">
        <w:rPr>
          <w:rFonts w:asciiTheme="minorHAnsi" w:hAnsiTheme="minorHAnsi" w:cstheme="minorHAnsi"/>
          <w:sz w:val="24"/>
          <w:szCs w:val="24"/>
        </w:rPr>
        <w:t>faultCode</w:t>
      </w:r>
      <w:r w:rsidRPr="00E42DF3">
        <w:rPr>
          <w:sz w:val="24"/>
          <w:szCs w:val="24"/>
        </w:rPr>
        <w:t>:</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CANALE_RPT_DUPLICATA</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CANALE_SINTASSI_XSD</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CANALE_SINTASSI_EXTRAXSD</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CANALE_FIRMA_SCONOSCIUTA</w:t>
      </w:r>
    </w:p>
    <w:p w:rsidR="00363DED" w:rsidRPr="00B97587" w:rsidRDefault="00363DED" w:rsidP="00363DED">
      <w:pPr>
        <w:ind w:left="709"/>
        <w:jc w:val="both"/>
        <w:rPr>
          <w:rFonts w:asciiTheme="minorHAnsi" w:hAnsiTheme="minorHAnsi" w:cstheme="minorHAnsi"/>
          <w:i/>
          <w:sz w:val="24"/>
          <w:szCs w:val="24"/>
        </w:rPr>
      </w:pPr>
      <w:r w:rsidRPr="00B97587">
        <w:rPr>
          <w:rFonts w:asciiTheme="minorHAnsi" w:hAnsiTheme="minorHAnsi" w:cstheme="minorHAnsi"/>
          <w:i/>
          <w:sz w:val="24"/>
          <w:szCs w:val="24"/>
        </w:rPr>
        <w:t>CANALE_BUSTA_ERRATA</w:t>
      </w:r>
    </w:p>
    <w:p w:rsidR="00363DED" w:rsidRDefault="00363DED" w:rsidP="00363DED">
      <w:pPr>
        <w:ind w:left="709"/>
        <w:jc w:val="both"/>
        <w:rPr>
          <w:sz w:val="24"/>
          <w:szCs w:val="24"/>
        </w:rPr>
      </w:pPr>
      <w:r w:rsidRPr="00B97587">
        <w:rPr>
          <w:rFonts w:asciiTheme="minorHAnsi" w:hAnsiTheme="minorHAnsi" w:cstheme="minorHAnsi"/>
          <w:i/>
          <w:sz w:val="24"/>
          <w:szCs w:val="24"/>
        </w:rPr>
        <w:t>CANALE_SEMANTICA</w:t>
      </w:r>
      <w:r w:rsidRPr="008040B4">
        <w:rPr>
          <w:sz w:val="24"/>
          <w:szCs w:val="24"/>
        </w:rPr>
        <w:t xml:space="preserve"> </w:t>
      </w:r>
      <w:r w:rsidRPr="00E42DF3">
        <w:rPr>
          <w:sz w:val="24"/>
          <w:szCs w:val="24"/>
        </w:rPr>
        <w:t>(vedi precisazioni dato</w:t>
      </w:r>
      <w:r w:rsidRPr="008040B4">
        <w:rPr>
          <w:i/>
          <w:sz w:val="24"/>
          <w:szCs w:val="24"/>
        </w:rPr>
        <w:t xml:space="preserve"> </w:t>
      </w:r>
      <w:r w:rsidRPr="00CA6271">
        <w:rPr>
          <w:rFonts w:asciiTheme="minorHAnsi" w:hAnsiTheme="minorHAnsi" w:cstheme="minorHAnsi"/>
          <w:sz w:val="24"/>
          <w:szCs w:val="24"/>
        </w:rPr>
        <w:t>faultBean.description</w:t>
      </w:r>
      <w:r w:rsidRPr="008040B4">
        <w:rPr>
          <w:sz w:val="24"/>
          <w:szCs w:val="24"/>
        </w:rPr>
        <w:t xml:space="preserve"> </w:t>
      </w:r>
      <w:r w:rsidRPr="00E42DF3">
        <w:rPr>
          <w:sz w:val="24"/>
          <w:szCs w:val="24"/>
        </w:rPr>
        <w:t>al</w:t>
      </w:r>
      <w:r w:rsidR="00163F18">
        <w:rPr>
          <w:sz w:val="24"/>
          <w:szCs w:val="24"/>
        </w:rPr>
        <w:t xml:space="preserve"> § </w:t>
      </w:r>
      <w:r w:rsidR="00307FE2">
        <w:rPr>
          <w:sz w:val="24"/>
          <w:szCs w:val="24"/>
        </w:rPr>
        <w:fldChar w:fldCharType="begin"/>
      </w:r>
      <w:r w:rsidR="00163F18">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w:t>
      </w:r>
    </w:p>
    <w:p w:rsidR="00363DED" w:rsidRDefault="00363DED" w:rsidP="00D468B4">
      <w:pPr>
        <w:pStyle w:val="Titolo4n"/>
        <w:numPr>
          <w:ilvl w:val="3"/>
          <w:numId w:val="56"/>
        </w:numPr>
      </w:pPr>
      <w:bookmarkStart w:id="146" w:name="_Toc487281146"/>
      <w:bookmarkStart w:id="147" w:name="_Toc508016294"/>
      <w:r>
        <w:t>pspChiediAvanzamentoRPT</w:t>
      </w:r>
      <w:bookmarkEnd w:id="146"/>
      <w:bookmarkEnd w:id="147"/>
    </w:p>
    <w:p w:rsidR="00363DED" w:rsidRDefault="00363DED" w:rsidP="00363DED">
      <w:pPr>
        <w:spacing w:before="120" w:after="120"/>
        <w:ind w:firstLine="284"/>
        <w:jc w:val="both"/>
        <w:rPr>
          <w:sz w:val="24"/>
          <w:szCs w:val="24"/>
        </w:rPr>
      </w:pPr>
      <w:r>
        <w:rPr>
          <w:sz w:val="24"/>
          <w:szCs w:val="24"/>
        </w:rPr>
        <w:t>Con questa primitiva il Nodo dei Pagamenti-SPC interroga il PSP sullo stato di avanzamento della RPT.</w:t>
      </w:r>
    </w:p>
    <w:p w:rsidR="00363DED" w:rsidRDefault="00363DED" w:rsidP="00363DED">
      <w:pPr>
        <w:pStyle w:val="paramHeader"/>
      </w:pPr>
      <w:r>
        <w:t>Parametri di input</w:t>
      </w:r>
    </w:p>
    <w:p w:rsidR="00363DED" w:rsidRDefault="00363DED" w:rsidP="00655E73">
      <w:pPr>
        <w:numPr>
          <w:ilvl w:val="0"/>
          <w:numId w:val="255"/>
        </w:numPr>
        <w:spacing w:before="120" w:after="120"/>
        <w:ind w:left="709" w:hanging="709"/>
        <w:contextualSpacing/>
        <w:jc w:val="both"/>
        <w:rPr>
          <w:rFonts w:asciiTheme="minorHAnsi" w:hAnsiTheme="minorHAnsi"/>
          <w:sz w:val="24"/>
          <w:szCs w:val="24"/>
        </w:rPr>
      </w:pPr>
      <w:r>
        <w:rPr>
          <w:rFonts w:asciiTheme="minorHAnsi" w:hAnsiTheme="minorHAnsi"/>
          <w:sz w:val="24"/>
          <w:szCs w:val="24"/>
        </w:rPr>
        <w:t>identificativoDominio</w:t>
      </w:r>
    </w:p>
    <w:p w:rsidR="00363DED" w:rsidRDefault="00363DED" w:rsidP="00655E73">
      <w:pPr>
        <w:numPr>
          <w:ilvl w:val="0"/>
          <w:numId w:val="255"/>
        </w:numPr>
        <w:spacing w:before="120" w:after="120"/>
        <w:ind w:left="709" w:hanging="709"/>
        <w:contextualSpacing/>
        <w:jc w:val="both"/>
        <w:rPr>
          <w:rFonts w:asciiTheme="minorHAnsi" w:hAnsiTheme="minorHAnsi"/>
          <w:sz w:val="24"/>
          <w:szCs w:val="24"/>
        </w:rPr>
      </w:pPr>
      <w:r>
        <w:rPr>
          <w:rFonts w:asciiTheme="minorHAnsi" w:hAnsiTheme="minorHAnsi"/>
          <w:sz w:val="24"/>
          <w:szCs w:val="24"/>
        </w:rPr>
        <w:t>identificativoUnivocoVersamento</w:t>
      </w:r>
    </w:p>
    <w:p w:rsidR="00363DED" w:rsidRDefault="00363DED" w:rsidP="00655E73">
      <w:pPr>
        <w:numPr>
          <w:ilvl w:val="0"/>
          <w:numId w:val="255"/>
        </w:numPr>
        <w:spacing w:before="120" w:after="120"/>
        <w:ind w:left="709" w:hanging="709"/>
        <w:jc w:val="both"/>
        <w:rPr>
          <w:rFonts w:asciiTheme="minorHAnsi" w:hAnsiTheme="minorHAnsi"/>
          <w:sz w:val="24"/>
          <w:szCs w:val="24"/>
        </w:rPr>
      </w:pPr>
      <w:r>
        <w:rPr>
          <w:rFonts w:asciiTheme="minorHAnsi" w:hAnsiTheme="minorHAnsi"/>
          <w:sz w:val="24"/>
          <w:szCs w:val="24"/>
        </w:rPr>
        <w:t>codiceContestoPagamento</w:t>
      </w:r>
    </w:p>
    <w:p w:rsidR="00363DED" w:rsidRDefault="00363DED" w:rsidP="00363DED">
      <w:pPr>
        <w:spacing w:before="120" w:after="120"/>
        <w:contextualSpacing/>
        <w:rPr>
          <w:sz w:val="24"/>
          <w:szCs w:val="24"/>
        </w:rPr>
      </w:pPr>
      <w:r>
        <w:rPr>
          <w:rStyle w:val="paramHeaderCarattere"/>
        </w:rPr>
        <w:t>Parametri di output</w:t>
      </w:r>
    </w:p>
    <w:p w:rsidR="00363DED" w:rsidRDefault="00363DED" w:rsidP="00655E73">
      <w:pPr>
        <w:pStyle w:val="Soggettocommento"/>
        <w:numPr>
          <w:ilvl w:val="0"/>
          <w:numId w:val="256"/>
        </w:numPr>
        <w:spacing w:before="120"/>
        <w:ind w:left="709" w:hanging="709"/>
        <w:jc w:val="both"/>
        <w:rPr>
          <w:rFonts w:asciiTheme="minorHAnsi" w:hAnsiTheme="minorHAnsi"/>
          <w:b w:val="0"/>
          <w:sz w:val="24"/>
          <w:szCs w:val="24"/>
        </w:rPr>
      </w:pPr>
      <w:r w:rsidRPr="00CA6271">
        <w:rPr>
          <w:rFonts w:asciiTheme="minorHAnsi" w:hAnsiTheme="minorHAnsi"/>
          <w:b w:val="0"/>
          <w:sz w:val="24"/>
          <w:szCs w:val="24"/>
        </w:rPr>
        <w:lastRenderedPageBreak/>
        <w:t>Value</w:t>
      </w:r>
      <w:r>
        <w:rPr>
          <w:rFonts w:asciiTheme="minorHAnsi" w:hAnsiTheme="minorHAnsi"/>
          <w:sz w:val="24"/>
          <w:szCs w:val="24"/>
        </w:rPr>
        <w:t>:</w:t>
      </w:r>
      <w:r>
        <w:rPr>
          <w:sz w:val="24"/>
          <w:szCs w:val="24"/>
        </w:rPr>
        <w:t xml:space="preserve"> </w:t>
      </w:r>
      <w:r>
        <w:rPr>
          <w:b w:val="0"/>
          <w:sz w:val="24"/>
          <w:szCs w:val="24"/>
        </w:rPr>
        <w:t>Valore descrittivo dello stato della lavorazione della RPT presso il PSP, secondo le specifiche caratteristiche di processo attuate presso il PSP stesso, al solo scopo di tracciatura degli eventi</w:t>
      </w:r>
      <w:r>
        <w:rPr>
          <w:rStyle w:val="CorpotestoCarattere1"/>
          <w:b w:val="0"/>
          <w:szCs w:val="24"/>
          <w:vertAlign w:val="superscript"/>
        </w:rPr>
        <w:footnoteReference w:id="9"/>
      </w:r>
      <w:r>
        <w:rPr>
          <w:b w:val="0"/>
          <w:sz w:val="24"/>
          <w:szCs w:val="24"/>
        </w:rPr>
        <w:t>.</w:t>
      </w:r>
    </w:p>
    <w:p w:rsidR="00363DED" w:rsidRDefault="00363DED" w:rsidP="00363DED">
      <w:pPr>
        <w:spacing w:after="120"/>
        <w:ind w:left="709"/>
        <w:jc w:val="both"/>
        <w:rPr>
          <w:rFonts w:asciiTheme="minorHAnsi" w:hAnsiTheme="minorHAnsi"/>
          <w:sz w:val="24"/>
          <w:szCs w:val="24"/>
        </w:rPr>
      </w:pPr>
      <w:r>
        <w:rPr>
          <w:sz w:val="24"/>
          <w:szCs w:val="24"/>
        </w:rPr>
        <w:t xml:space="preserve">La valorizzazione di questo campo e l’assenza della struttura </w:t>
      </w:r>
      <w:r>
        <w:rPr>
          <w:rFonts w:asciiTheme="minorHAnsi" w:hAnsiTheme="minorHAnsi"/>
          <w:sz w:val="24"/>
          <w:szCs w:val="24"/>
        </w:rPr>
        <w:t>FaultBean</w:t>
      </w:r>
      <w:r>
        <w:rPr>
          <w:sz w:val="24"/>
          <w:szCs w:val="24"/>
        </w:rPr>
        <w:t xml:space="preserve"> indica che la RPT è in carico al PSP ed è in corso di lavorazione; l’esecuzione del processo terminerà con la generazione della RT positiva o negativa.</w:t>
      </w:r>
    </w:p>
    <w:p w:rsidR="00363DED" w:rsidRDefault="00363DED" w:rsidP="00363DED">
      <w:pPr>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spacing w:before="120" w:after="120"/>
        <w:jc w:val="both"/>
        <w:rPr>
          <w:sz w:val="24"/>
          <w:szCs w:val="24"/>
        </w:rPr>
      </w:pPr>
      <w:r>
        <w:rPr>
          <w:sz w:val="24"/>
          <w:szCs w:val="24"/>
        </w:rPr>
        <w:t xml:space="preserve">in caso di errore: </w:t>
      </w:r>
      <w:r>
        <w:rPr>
          <w:rStyle w:val="paramHeaderCarattere"/>
        </w:rPr>
        <w:t>faultBean</w:t>
      </w:r>
      <w:r>
        <w:rPr>
          <w:sz w:val="24"/>
          <w:szCs w:val="24"/>
        </w:rPr>
        <w:t xml:space="preserve"> emesso da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363DED" w:rsidRDefault="00363DED" w:rsidP="00363DED">
      <w:pPr>
        <w:spacing w:before="120" w:after="120"/>
        <w:jc w:val="both"/>
        <w:rPr>
          <w:sz w:val="24"/>
          <w:szCs w:val="24"/>
        </w:rPr>
      </w:pPr>
      <w:r>
        <w:rPr>
          <w:sz w:val="24"/>
          <w:szCs w:val="24"/>
        </w:rPr>
        <w:t xml:space="preserve">Di seguito valori da codificare negli elementi </w:t>
      </w:r>
      <w:r>
        <w:rPr>
          <w:rStyle w:val="paramHeaderCarattere"/>
          <w:b w:val="0"/>
        </w:rPr>
        <w:t>faultBean</w:t>
      </w:r>
      <w:r>
        <w:rPr>
          <w:rFonts w:asciiTheme="minorHAnsi" w:hAnsiTheme="minorHAnsi"/>
          <w:sz w:val="24"/>
          <w:szCs w:val="24"/>
        </w:rPr>
        <w:t>.faultCode</w:t>
      </w:r>
      <w:r>
        <w:rPr>
          <w:sz w:val="24"/>
          <w:szCs w:val="24"/>
        </w:rPr>
        <w:t xml:space="preserve"> e </w:t>
      </w:r>
      <w:r>
        <w:rPr>
          <w:rFonts w:ascii="Calibri" w:hAnsi="Calibri"/>
          <w:sz w:val="24"/>
          <w:szCs w:val="24"/>
        </w:rPr>
        <w:t>faultBean</w:t>
      </w:r>
      <w:r>
        <w:rPr>
          <w:sz w:val="24"/>
          <w:szCs w:val="24"/>
        </w:rPr>
        <w:t>.</w:t>
      </w:r>
      <w:r>
        <w:rPr>
          <w:rFonts w:ascii="Calibri" w:hAnsi="Calibri"/>
          <w:sz w:val="24"/>
          <w:szCs w:val="24"/>
        </w:rPr>
        <w:t>faultString</w:t>
      </w:r>
      <w:r>
        <w:rPr>
          <w:sz w:val="24"/>
          <w:szCs w:val="24"/>
        </w:rPr>
        <w:t xml:space="preserve"> nel caso di: </w:t>
      </w:r>
    </w:p>
    <w:p w:rsidR="00363DED" w:rsidRDefault="00363DED" w:rsidP="00655E73">
      <w:pPr>
        <w:pStyle w:val="Soggettocommento"/>
        <w:numPr>
          <w:ilvl w:val="0"/>
          <w:numId w:val="257"/>
        </w:numPr>
        <w:spacing w:before="120"/>
        <w:ind w:left="567" w:hanging="567"/>
        <w:rPr>
          <w:b w:val="0"/>
          <w:sz w:val="24"/>
          <w:szCs w:val="24"/>
        </w:rPr>
      </w:pPr>
      <w:r>
        <w:rPr>
          <w:b w:val="0"/>
          <w:sz w:val="24"/>
          <w:szCs w:val="24"/>
        </w:rPr>
        <w:t>RPT non trovata per la chiave indicata dai parametri di Input (</w:t>
      </w:r>
      <w:r>
        <w:rPr>
          <w:rFonts w:asciiTheme="minorHAnsi" w:hAnsiTheme="minorHAnsi"/>
          <w:b w:val="0"/>
          <w:sz w:val="24"/>
          <w:szCs w:val="24"/>
        </w:rPr>
        <w:t>I-1, I-2, I-3</w:t>
      </w:r>
      <w:r>
        <w:rPr>
          <w:b w:val="0"/>
          <w:sz w:val="24"/>
          <w:szCs w:val="24"/>
        </w:rPr>
        <w:t>):</w:t>
      </w:r>
    </w:p>
    <w:p w:rsidR="00363DED" w:rsidRDefault="00363DED" w:rsidP="00363DED">
      <w:pPr>
        <w:tabs>
          <w:tab w:val="left" w:pos="1843"/>
        </w:tabs>
        <w:spacing w:after="120"/>
        <w:ind w:left="567"/>
        <w:contextualSpacing/>
        <w:rPr>
          <w:rFonts w:asciiTheme="minorHAnsi" w:hAnsiTheme="minorHAnsi"/>
          <w:i/>
          <w:sz w:val="24"/>
          <w:szCs w:val="24"/>
        </w:rPr>
      </w:pPr>
      <w:r>
        <w:rPr>
          <w:rFonts w:asciiTheme="minorHAnsi" w:hAnsiTheme="minorHAnsi"/>
          <w:sz w:val="24"/>
          <w:szCs w:val="24"/>
        </w:rPr>
        <w:t>faultCode:</w:t>
      </w:r>
      <w:r>
        <w:rPr>
          <w:rFonts w:asciiTheme="minorHAnsi" w:hAnsiTheme="minorHAnsi"/>
          <w:sz w:val="24"/>
          <w:szCs w:val="24"/>
        </w:rPr>
        <w:tab/>
      </w:r>
      <w:r>
        <w:rPr>
          <w:rFonts w:asciiTheme="minorHAnsi" w:hAnsiTheme="minorHAnsi"/>
          <w:i/>
          <w:sz w:val="24"/>
          <w:szCs w:val="24"/>
        </w:rPr>
        <w:t>CANALE_RPT_SCONOSCIUTA</w:t>
      </w:r>
    </w:p>
    <w:p w:rsidR="00363DED" w:rsidRDefault="00363DED" w:rsidP="00363DED">
      <w:pPr>
        <w:tabs>
          <w:tab w:val="left" w:pos="1843"/>
        </w:tabs>
        <w:spacing w:before="120" w:after="120"/>
        <w:ind w:left="1843" w:hanging="1276"/>
        <w:contextualSpacing/>
        <w:rPr>
          <w:rFonts w:asciiTheme="minorHAnsi" w:hAnsiTheme="minorHAnsi"/>
          <w:i/>
          <w:sz w:val="24"/>
          <w:szCs w:val="24"/>
        </w:rPr>
      </w:pPr>
      <w:r>
        <w:rPr>
          <w:rFonts w:asciiTheme="minorHAnsi" w:hAnsiTheme="minorHAnsi"/>
          <w:sz w:val="24"/>
          <w:szCs w:val="24"/>
        </w:rPr>
        <w:t>Fault String:</w:t>
      </w:r>
      <w:r>
        <w:rPr>
          <w:rFonts w:asciiTheme="minorHAnsi" w:hAnsiTheme="minorHAnsi"/>
          <w:sz w:val="24"/>
          <w:szCs w:val="24"/>
        </w:rPr>
        <w:tab/>
      </w:r>
      <w:r>
        <w:rPr>
          <w:rFonts w:asciiTheme="minorHAnsi" w:hAnsiTheme="minorHAnsi"/>
          <w:i/>
          <w:sz w:val="24"/>
          <w:szCs w:val="24"/>
        </w:rPr>
        <w:t>Richiesta RPT: non trovata per la chiave identificativoDominio = &lt;identificativoDominio&gt;, identificativoUnivocoVersamento= &lt;identificativoUnivocoVersamento&gt;, codiceContestoPagamento</w:t>
      </w:r>
      <w:r>
        <w:rPr>
          <w:i/>
          <w:sz w:val="24"/>
          <w:szCs w:val="24"/>
        </w:rPr>
        <w:t xml:space="preserve">= </w:t>
      </w:r>
      <w:r>
        <w:rPr>
          <w:rFonts w:asciiTheme="minorHAnsi" w:hAnsiTheme="minorHAnsi"/>
          <w:i/>
          <w:sz w:val="24"/>
          <w:szCs w:val="24"/>
        </w:rPr>
        <w:t>&lt;codiceContestoPagamento&gt; specificata</w:t>
      </w:r>
    </w:p>
    <w:p w:rsidR="00363DED" w:rsidRDefault="00363DED" w:rsidP="00655E73">
      <w:pPr>
        <w:pStyle w:val="Soggettocommento"/>
        <w:numPr>
          <w:ilvl w:val="0"/>
          <w:numId w:val="257"/>
        </w:numPr>
        <w:spacing w:before="120"/>
        <w:ind w:left="567" w:hanging="567"/>
        <w:rPr>
          <w:b w:val="0"/>
          <w:sz w:val="24"/>
          <w:szCs w:val="24"/>
        </w:rPr>
      </w:pPr>
      <w:r>
        <w:rPr>
          <w:b w:val="0"/>
          <w:sz w:val="24"/>
          <w:szCs w:val="24"/>
        </w:rPr>
        <w:t>RPT ricevuta per la chiave indicata dai parametri di Input (</w:t>
      </w:r>
      <w:r>
        <w:rPr>
          <w:rFonts w:asciiTheme="minorHAnsi" w:hAnsiTheme="minorHAnsi"/>
          <w:b w:val="0"/>
          <w:sz w:val="24"/>
          <w:szCs w:val="24"/>
        </w:rPr>
        <w:t>I-1, I-2, I-3</w:t>
      </w:r>
      <w:r>
        <w:rPr>
          <w:b w:val="0"/>
          <w:sz w:val="24"/>
          <w:szCs w:val="24"/>
        </w:rPr>
        <w:t xml:space="preserve">), ma rifiutata dal PSP: </w:t>
      </w:r>
    </w:p>
    <w:p w:rsidR="00363DED" w:rsidRDefault="00363DED" w:rsidP="00363DED">
      <w:pPr>
        <w:tabs>
          <w:tab w:val="left" w:pos="1843"/>
        </w:tabs>
        <w:spacing w:after="120"/>
        <w:ind w:left="567"/>
        <w:contextualSpacing/>
        <w:rPr>
          <w:rFonts w:asciiTheme="minorHAnsi" w:hAnsiTheme="minorHAnsi"/>
          <w:i/>
          <w:sz w:val="24"/>
          <w:szCs w:val="24"/>
        </w:rPr>
      </w:pPr>
      <w:r>
        <w:rPr>
          <w:rFonts w:asciiTheme="minorHAnsi" w:hAnsiTheme="minorHAnsi"/>
          <w:sz w:val="24"/>
          <w:szCs w:val="24"/>
        </w:rPr>
        <w:t>faultCode:</w:t>
      </w:r>
      <w:r>
        <w:rPr>
          <w:rFonts w:asciiTheme="minorHAnsi" w:hAnsiTheme="minorHAnsi"/>
          <w:sz w:val="24"/>
          <w:szCs w:val="24"/>
        </w:rPr>
        <w:tab/>
      </w:r>
      <w:r>
        <w:rPr>
          <w:rFonts w:asciiTheme="minorHAnsi" w:hAnsiTheme="minorHAnsi"/>
          <w:i/>
          <w:sz w:val="24"/>
          <w:szCs w:val="24"/>
        </w:rPr>
        <w:t>CANALE_RPT_RIFIUTATA</w:t>
      </w:r>
    </w:p>
    <w:p w:rsidR="00363DED" w:rsidRDefault="00363DED" w:rsidP="00363DED">
      <w:pPr>
        <w:tabs>
          <w:tab w:val="left" w:pos="1843"/>
        </w:tabs>
        <w:spacing w:before="120" w:after="120"/>
        <w:ind w:left="1843" w:hanging="1276"/>
        <w:rPr>
          <w:sz w:val="24"/>
          <w:szCs w:val="24"/>
        </w:rPr>
      </w:pPr>
      <w:r>
        <w:rPr>
          <w:rFonts w:asciiTheme="minorHAnsi" w:hAnsiTheme="minorHAnsi"/>
          <w:sz w:val="24"/>
          <w:szCs w:val="24"/>
        </w:rPr>
        <w:t>Fault String:</w:t>
      </w:r>
      <w:r>
        <w:rPr>
          <w:rFonts w:asciiTheme="minorHAnsi" w:hAnsiTheme="minorHAnsi"/>
          <w:sz w:val="24"/>
          <w:szCs w:val="24"/>
        </w:rPr>
        <w:tab/>
      </w:r>
      <w:r>
        <w:rPr>
          <w:rFonts w:asciiTheme="minorHAnsi" w:hAnsiTheme="minorHAnsi"/>
          <w:i/>
          <w:sz w:val="24"/>
          <w:szCs w:val="24"/>
        </w:rPr>
        <w:t>Richiesta RPT: rifiutata per la chiave identificativoDominio = &lt;identificativoDominio&gt;, identificativoUnivocoVersamento= &lt;identificativoUnivocoVersamento&gt;, codiceContestoPagamento= &lt;codiceContestoPagamento&gt; specificata</w:t>
      </w:r>
    </w:p>
    <w:p w:rsidR="00363DED" w:rsidRPr="00E42DF3" w:rsidRDefault="00363DED" w:rsidP="00363DED">
      <w:pPr>
        <w:pStyle w:val="Titolo3"/>
      </w:pPr>
      <w:bookmarkStart w:id="148" w:name="_Toc508016295"/>
      <w:r w:rsidRPr="00303B9A">
        <w:t>Generazione e inoltro delle RT</w:t>
      </w:r>
      <w:r>
        <w:t xml:space="preserve"> al Nodo dei Pagamenti-SPC</w:t>
      </w:r>
      <w:bookmarkEnd w:id="148"/>
    </w:p>
    <w:p w:rsidR="00363DED" w:rsidRPr="00E42DF3" w:rsidRDefault="00F5294B" w:rsidP="00363DED">
      <w:pPr>
        <w:jc w:val="center"/>
        <w:rPr>
          <w:noProof/>
          <w:sz w:val="24"/>
          <w:szCs w:val="24"/>
        </w:rPr>
      </w:pPr>
      <w:r>
        <w:rPr>
          <w:noProof/>
          <w:sz w:val="24"/>
          <w:szCs w:val="24"/>
        </w:rPr>
        <mc:AlternateContent>
          <mc:Choice Requires="wpc">
            <w:drawing>
              <wp:inline distT="0" distB="0" distL="0" distR="0">
                <wp:extent cx="2292350" cy="1807845"/>
                <wp:effectExtent l="3175" t="1905" r="0" b="0"/>
                <wp:docPr id="222" name="Area di disegno 16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 name="Rectangle 1639"/>
                        <wps:cNvSpPr>
                          <a:spLocks noChangeArrowheads="1"/>
                        </wps:cNvSpPr>
                        <wps:spPr bwMode="auto">
                          <a:xfrm>
                            <a:off x="111702" y="88902"/>
                            <a:ext cx="522611" cy="2914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9" name="Rectangle 1640"/>
                        <wps:cNvSpPr>
                          <a:spLocks noChangeArrowheads="1"/>
                        </wps:cNvSpPr>
                        <wps:spPr bwMode="auto">
                          <a:xfrm>
                            <a:off x="168904" y="119303"/>
                            <a:ext cx="408309" cy="12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280" name="Line 1641"/>
                        <wps:cNvCnPr>
                          <a:cxnSpLocks noChangeShapeType="1"/>
                        </wps:cNvCnPr>
                        <wps:spPr bwMode="auto">
                          <a:xfrm>
                            <a:off x="380308" y="395610"/>
                            <a:ext cx="700" cy="1367734"/>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1" name="Rectangle 1643"/>
                        <wps:cNvSpPr>
                          <a:spLocks noChangeArrowheads="1"/>
                        </wps:cNvSpPr>
                        <wps:spPr bwMode="auto">
                          <a:xfrm>
                            <a:off x="1700537" y="88902"/>
                            <a:ext cx="522611" cy="2914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3" name="Line 1645"/>
                        <wps:cNvCnPr>
                          <a:cxnSpLocks noChangeShapeType="1"/>
                        </wps:cNvCnPr>
                        <wps:spPr bwMode="auto">
                          <a:xfrm>
                            <a:off x="1969743" y="395610"/>
                            <a:ext cx="700" cy="1367734"/>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4" name="Line 1647"/>
                        <wps:cNvCnPr>
                          <a:cxnSpLocks noChangeShapeType="1"/>
                        </wps:cNvCnPr>
                        <wps:spPr bwMode="auto">
                          <a:xfrm>
                            <a:off x="380308" y="558114"/>
                            <a:ext cx="1535433"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Freeform 1648"/>
                        <wps:cNvSpPr>
                          <a:spLocks/>
                        </wps:cNvSpPr>
                        <wps:spPr bwMode="auto">
                          <a:xfrm>
                            <a:off x="1838940" y="527613"/>
                            <a:ext cx="76802" cy="610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6" name="Rectangle 1649"/>
                        <wps:cNvSpPr>
                          <a:spLocks noChangeArrowheads="1"/>
                        </wps:cNvSpPr>
                        <wps:spPr bwMode="auto">
                          <a:xfrm>
                            <a:off x="1915742" y="558114"/>
                            <a:ext cx="92102" cy="2070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7" name="Rectangle 1651"/>
                        <wps:cNvSpPr>
                          <a:spLocks noChangeArrowheads="1"/>
                        </wps:cNvSpPr>
                        <wps:spPr bwMode="auto">
                          <a:xfrm>
                            <a:off x="1915742" y="558114"/>
                            <a:ext cx="92102" cy="2070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0" name="Line 1653"/>
                        <wps:cNvCnPr>
                          <a:cxnSpLocks noChangeShapeType="1"/>
                        </wps:cNvCnPr>
                        <wps:spPr bwMode="auto">
                          <a:xfrm>
                            <a:off x="380308" y="847021"/>
                            <a:ext cx="1535433"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Freeform 1654"/>
                        <wps:cNvSpPr>
                          <a:spLocks/>
                        </wps:cNvSpPr>
                        <wps:spPr bwMode="auto">
                          <a:xfrm>
                            <a:off x="1838940" y="816620"/>
                            <a:ext cx="76802" cy="616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22" name="Rectangle 1656"/>
                        <wps:cNvSpPr>
                          <a:spLocks noChangeArrowheads="1"/>
                        </wps:cNvSpPr>
                        <wps:spPr bwMode="auto">
                          <a:xfrm>
                            <a:off x="1915742" y="847021"/>
                            <a:ext cx="92102" cy="207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3" name="Rectangle 1657"/>
                        <wps:cNvSpPr>
                          <a:spLocks noChangeArrowheads="1"/>
                        </wps:cNvSpPr>
                        <wps:spPr bwMode="auto">
                          <a:xfrm>
                            <a:off x="1915742" y="847021"/>
                            <a:ext cx="92102" cy="207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4" name="Line 1659"/>
                        <wps:cNvCnPr>
                          <a:cxnSpLocks noChangeShapeType="1"/>
                        </wps:cNvCnPr>
                        <wps:spPr bwMode="auto">
                          <a:xfrm>
                            <a:off x="380308" y="1148029"/>
                            <a:ext cx="1535433"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Freeform 1660"/>
                        <wps:cNvSpPr>
                          <a:spLocks/>
                        </wps:cNvSpPr>
                        <wps:spPr bwMode="auto">
                          <a:xfrm>
                            <a:off x="1838940" y="1117628"/>
                            <a:ext cx="76802" cy="61502"/>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26" name="Rectangle 1661"/>
                        <wps:cNvSpPr>
                          <a:spLocks noChangeArrowheads="1"/>
                        </wps:cNvSpPr>
                        <wps:spPr bwMode="auto">
                          <a:xfrm>
                            <a:off x="577213" y="408310"/>
                            <a:ext cx="726416" cy="144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pspChiediRT()</w:t>
                              </w:r>
                            </w:p>
                          </w:txbxContent>
                        </wps:txbx>
                        <wps:bodyPr rot="0" vert="horz" wrap="square" lIns="0" tIns="0" rIns="0" bIns="0" anchor="t" anchorCtr="0" upright="1">
                          <a:noAutofit/>
                        </wps:bodyPr>
                      </wps:wsp>
                      <wps:wsp>
                        <wps:cNvPr id="327" name="Rectangle 1662"/>
                        <wps:cNvSpPr>
                          <a:spLocks noChangeArrowheads="1"/>
                        </wps:cNvSpPr>
                        <wps:spPr bwMode="auto">
                          <a:xfrm>
                            <a:off x="1915742" y="1148029"/>
                            <a:ext cx="92102" cy="207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8" name="Rectangle 1663"/>
                        <wps:cNvSpPr>
                          <a:spLocks noChangeArrowheads="1"/>
                        </wps:cNvSpPr>
                        <wps:spPr bwMode="auto">
                          <a:xfrm>
                            <a:off x="1915742" y="1148029"/>
                            <a:ext cx="92102" cy="207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329" name="Group 1372"/>
                        <wpg:cNvGrpSpPr>
                          <a:grpSpLocks/>
                        </wpg:cNvGrpSpPr>
                        <wpg:grpSpPr bwMode="auto">
                          <a:xfrm flipH="1">
                            <a:off x="457210" y="1418535"/>
                            <a:ext cx="1511933" cy="61002"/>
                            <a:chOff x="4773" y="5478"/>
                            <a:chExt cx="2418" cy="96"/>
                          </a:xfrm>
                        </wpg:grpSpPr>
                        <wps:wsp>
                          <wps:cNvPr id="331" name="Line 1665"/>
                          <wps:cNvCnPr>
                            <a:cxnSpLocks noChangeShapeType="1"/>
                          </wps:cNvCnPr>
                          <wps:spPr bwMode="auto">
                            <a:xfrm>
                              <a:off x="4773" y="5526"/>
                              <a:ext cx="241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Freeform 1666"/>
                          <wps:cNvSpPr>
                            <a:spLocks/>
                          </wps:cNvSpPr>
                          <wps:spPr bwMode="auto">
                            <a:xfrm>
                              <a:off x="7070" y="5478"/>
                              <a:ext cx="121" cy="96"/>
                            </a:xfrm>
                            <a:custGeom>
                              <a:avLst/>
                              <a:gdLst>
                                <a:gd name="T0" fmla="*/ 0 w 150"/>
                                <a:gd name="T1" fmla="*/ 32 h 120"/>
                                <a:gd name="T2" fmla="*/ 42 w 150"/>
                                <a:gd name="T3" fmla="*/ 15 h 120"/>
                                <a:gd name="T4" fmla="*/ 0 w 150"/>
                                <a:gd name="T5" fmla="*/ 0 h 120"/>
                                <a:gd name="T6" fmla="*/ 0 w 150"/>
                                <a:gd name="T7" fmla="*/ 32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wgp>
                      <wps:wsp>
                        <wps:cNvPr id="333" name="Rectangle 1667"/>
                        <wps:cNvSpPr>
                          <a:spLocks noChangeArrowheads="1"/>
                        </wps:cNvSpPr>
                        <wps:spPr bwMode="auto">
                          <a:xfrm>
                            <a:off x="577213" y="695917"/>
                            <a:ext cx="859819" cy="14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pspInviaAckRT()</w:t>
                              </w:r>
                            </w:p>
                          </w:txbxContent>
                        </wps:txbx>
                        <wps:bodyPr rot="0" vert="horz" wrap="square" lIns="0" tIns="0" rIns="0" bIns="0" anchor="t" anchorCtr="0" upright="1">
                          <a:noAutofit/>
                        </wps:bodyPr>
                      </wps:wsp>
                      <wps:wsp>
                        <wps:cNvPr id="334" name="Rectangle 1668"/>
                        <wps:cNvSpPr>
                          <a:spLocks noChangeArrowheads="1"/>
                        </wps:cNvSpPr>
                        <wps:spPr bwMode="auto">
                          <a:xfrm>
                            <a:off x="379008" y="1449036"/>
                            <a:ext cx="92102" cy="207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5" name="Rectangle 1673"/>
                        <wps:cNvSpPr>
                          <a:spLocks noChangeArrowheads="1"/>
                        </wps:cNvSpPr>
                        <wps:spPr bwMode="auto">
                          <a:xfrm>
                            <a:off x="577213" y="1290932"/>
                            <a:ext cx="1104924" cy="14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nodoInviaRT ()</w:t>
                              </w:r>
                            </w:p>
                          </w:txbxContent>
                        </wps:txbx>
                        <wps:bodyPr rot="0" vert="horz" wrap="square" lIns="0" tIns="0" rIns="0" bIns="0" anchor="t" anchorCtr="0" upright="1">
                          <a:noAutofit/>
                        </wps:bodyPr>
                      </wps:wsp>
                      <wps:wsp>
                        <wps:cNvPr id="336" name="Rectangle 1679"/>
                        <wps:cNvSpPr>
                          <a:spLocks noChangeArrowheads="1"/>
                        </wps:cNvSpPr>
                        <wps:spPr bwMode="auto">
                          <a:xfrm>
                            <a:off x="577213" y="994425"/>
                            <a:ext cx="978521" cy="144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pspChiediListaRT()</w:t>
                              </w:r>
                            </w:p>
                          </w:txbxContent>
                        </wps:txbx>
                        <wps:bodyPr rot="0" vert="horz" wrap="square" lIns="0" tIns="0" rIns="0" bIns="0" anchor="t" anchorCtr="0" upright="1">
                          <a:noAutofit/>
                        </wps:bodyPr>
                      </wps:wsp>
                      <wps:wsp>
                        <wps:cNvPr id="337" name="Rectangle 1644"/>
                        <wps:cNvSpPr>
                          <a:spLocks noChangeArrowheads="1"/>
                        </wps:cNvSpPr>
                        <wps:spPr bwMode="auto">
                          <a:xfrm>
                            <a:off x="1725238" y="105403"/>
                            <a:ext cx="471910" cy="304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jc w:val="center"/>
                              </w:pPr>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c:wpc>
                  </a:graphicData>
                </a:graphic>
              </wp:inline>
            </w:drawing>
          </mc:Choice>
          <mc:Fallback>
            <w:pict>
              <v:group id="Area di disegno 1636" o:spid="_x0000_s1054" editas="canvas" style="width:180.5pt;height:142.35pt;mso-position-horizontal-relative:char;mso-position-vertical-relative:line" coordsize="22923,1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LKb2wkAAEReAAAOAAAAZHJzL2Uyb0RvYy54bWzsXNtu48gRfQ+QfyD4GEAjNu8URrOYtaxJ&#10;gMnuYsf5AFqiLghFMiRt2Qny7znVzW6REmVrZix5Nm4/WC2x2dfqupyq6vc/PWxS4z4pq3WejU32&#10;zjKNJJvl83W2HJv/uJkOQtOo6jibx2meJWPzManMnz78+U/vt8UosfNVns6T0kAjWTXaFmNzVdfF&#10;aDisZqtkE1fv8iLJ8HCRl5u4xtdyOZyX8Ratb9KhbVn+cJuX86LMZ0lV4deJeGh+4O0vFsms/nWx&#10;qJLaSMcmxlbz/yX/f0v/hx/ex6NlGRer9awZRvwNo9jE6wydqqYmcR0bd+X6oKnNelbmVb6o383y&#10;zTBfLNazhM8Bs2HW3myu4uw+rvhkZlgdOUCUXrDd2yWNO8un6zTFagzR+oh+o88t9ifBj9sCu1MV&#10;ap+q7+v/yyouEj6tajT75f630ljPx6YdgFayeAMq+R37FmfLNDGY70S0STQCVP1S/FbScKvicz77&#10;Z2Vk+dUKFZOPZZlvV0k8x8gY1cc0Wi/QlwqvGrfbv+dzdBDf1Tnfr4dFuaEGsRPGA95lLLBs03gc&#10;m2EYoYSm4lHyUBszPPVs22fMNGZ4bEfMtQLeVTySrRRlVX9K8o1BhbFZYhq8l/j+c1XTqOKRrMJn&#10;kafrOa07/1Iub6/S0riPQapT/te0XrWrpZmxHZuRZ3u85c6zqt2Exf/6mtisa5y5dL3BJFWleETL&#10;d53N+YzreJ2KMoacZs160hKKrbjN549YzjIXBwoMAIVVXv7bNLY4TGOz+tddXCamkf4tw5ZgrVw6&#10;ffyL6wU2vpTtJ7ftJ3E2Q1NjszYNUbyqxYm9K8r1coWeGJ97ln/ENi7WfGVpi8WomsGCXi9GuFEf&#10;4WLGWMsOHZ6RcH2Qq8sJl7HIsRzqe0e5rhU6FkZJlMtAxeI59vYbKVexC0Edbf4hf8GhAdHLQXBe&#10;+J/Iiq7D69AduLZ/PXCtyWTwcXrlDvwpC7yJM7m6mrD/0t4yd7Raz+dJRqdD8mXmnsZ2GgkhOKri&#10;zMdPyrHDNuwOgx9fzGpvSsx2rZ/taDD1w2DgTl1vEAVWOLBY9HPkW27kTqbdKX1eZ8n3T+nSXEDt&#10;CA1/txQgIbnRnOXuWET9cPvA+bovj8GzTCODiiBZhmIXilWgINgECqeyiKogFjF9fRYRYtBCtvHt&#10;Z77LxVTDHa4yIdZmD9mXPcnGZeXNYwGh1RFs4pWTBZsTWo4F+Yrz70SezxrNR0q2wML4OHNw/CBw&#10;3EZsHOEOKUiAc+Ajcq3DHb6bUEliTuJqJSRj9VhN8lpwtzK/a+TVk7JrR6KCIb4+L1ILdJTFHD9X&#10;4hSRMkGbf0EpF0LzOVTPXC5pLiXlQKeeE2j9TOtn8z6D6YhhETqSciXz9aRMgk1xfubLIj8KcFA0&#10;94Uhpbnv00b/MRqGct9VILjx+RoKhOeFjHEVYWdgMM/xXAckTkoEaRMkoI6aF5dVILSacFE1wZOE&#10;Oi2ThJA7gDhu2GK4eyCOVGUUvHOyUstCJ4wIWADNeXbgsz2rN/BDAnOIJKHxCjSnRZSzO4HWkEEn&#10;NVkgePPGbF3OmwN3gx4WmxS44F+GhmVsDeZJ4FBVgW6kqtjMDdzQ8V3fWBkMWAc3xXfNYUh9dXvb&#10;xYnqq9vbLjiEqntkmNibVpXeVvxOld5BQQFTrTw3Wdgcqq5l+IQ3Gb7nOdwqpNWWiwx04rSKsF1O&#10;rdnelYPOQQlqr+OVAOjiEUywZv9Rgp0JGPsm5MZOkVcEERI1gKBuhDXGXyAC2tWOOrUFmHjDKRM9&#10;olq3NmZDP8jGBYRzw/WT3uoC+pLVsVk0FolD8tbFa80kCILcx75LGNJj81aQZRHXNHc+BhTJWiPy&#10;NlYEFImxbfL75CbnNWpaAbEADWGjt93zNGvX4+3Q2ZPSQD6Wn0WruVPq7LqULczSvCKAGqOgiagC&#10;nxEtROuIHweAOAgqB9Cp9gJo64nSZw89eRYreVMAawg67zE9L+oZiJgXuOI09ylAkc2krLEtMlOf&#10;1oC0a+BtuAZCyMpDyvXa4N+eOvTyPi1Nudqp9YSXud/gdMhH1zE4vTbSd37QpIVYhy6csvzIaIPz&#10;rD6yPyIu7YAyGkJtGZwexyf6YemXMThD5vvStlNulLbB6WuD04Qh07bVtMEpwQVtcJLRqw1O2Kja&#10;4PzhInocG4Zej9quQhkUVnnGiJ6W2t6nAHUNzkAbnDoWbY7gDlv5On9vBVF6bWfRJQ1OTbk8QgVs&#10;XkdRyiDtYwbnvofTa+N7FzU44d6E54h3ry1ObXHKIN4mUN1B7PWhxSm8HOe0OCk43be5J3VHlR0f&#10;p6dNTm1yth2skDvax8ntTO3jJC9n45TSJucPaHL2+jj9S3qKvCCwEUNDIQWUMHIQJG4jah2j5HHi&#10;rsuQbyJc70fCxJ/zcSq0WaaMqB8adZlLuebgEsT6+qGDnYPTSbfSSSQ8ikIElRwLx//2JBJlv35l&#10;YAScWCLrDAWRcYbCV6eR/CiZZo7d6072eZ5iv+p5Vndyr52kgalSJ0kiqK2hR2U09Wb3+m2n8iWB&#10;KU26/x/5vcvRdrlLTEe05t4NAl+VcP8JwXoFJ91lKzHdARLU2Pu8gsGcoOG4vNqnspCUu6QiT00X&#10;Tubu822xxF0DvHJ/JrqxSNfFXynTj6Itm5x0ypemmFdoZcxlIQLthZCVTmfmUcZvE3qv4pwR+7jC&#10;1QcUr+kio4+/7rlIscfA6Nl1k9Nuo0mh0kXcuwHVS6hzCEhUo71QIrXjKFd+k6jjXzZRZ7dSnt0E&#10;KMtV3q2TDPw9ovXq3Ia92y3607Fbur7SCsVVCKBALDoP5cWniOQlWVLt3T4gwzgulwLpOMot2Ao1&#10;8Z/wCsoxKn+hnEj/+W+d+gBBpHuHVpIio4gXMsL2Tmw33PklMxoc+/lMBtfuz4wA61Fx/czrb+dV&#10;MheOTUpnLPCcAp2xwFEIkdAg8w10xgJxtD+0M5PrNdAZL6bTgAEehpL4CtBQouF8oSQtXM+PvIjx&#10;vncupNCLQiYvh3FdW+N6J9zEdPTmBrGuDVSpL4fp1+DU5TAqL/Rt43q4caWPSajVuQCTcILIam6I&#10;wW1dkSUzNKXWqWE9DesdXtrnAI3ooVwADlAULoRIt8Qbs3HFGKw0dL6TbwyeqsjGCWscV1rAte8J&#10;1I6rszquVAzbGxdwvd7tQK3OBQRci01EEdTcPRg1CkJPAisQgNq7rZnEV16UqnBMAq8lfik/+3BM&#10;pQWLSAsSl2+cS/S6t90ncvle3r0d2J7tAAMkd4vluQc3qQYsIm8M6RKOBTbBdXTlNdld8HviHcAK&#10;B9dBMNpYfsZYxt3TjVb9o7IJgGv8pnLO9Zpr1eku9PZ3lNuXv3/4HwAAAP//AwBQSwMEFAAGAAgA&#10;AAAhALJ1MIfaAAAABQEAAA8AAABkcnMvZG93bnJldi54bWxMj8FOwzAQRO9I/IO1lbhRpwWFKo1T&#10;oUrlVA4JfIAbL0maeB3Fbur+PQsXuIw0mtXM23wX7SBmnHznSMFqmYBAqp3pqFHw+XF43IDwQZPR&#10;gyNUcEMPu+L+LteZcVcqca5CI7iEfKYVtCGMmZS+btFqv3QjEmdfbrI6sJ0aaSZ95XI7yHWSpNLq&#10;jnih1SPuW6z76mIVnOXhVr7tSzz3x/emN1VMj3NU6mERX7cgAsbwdww/+IwOBTOd3IWMF4MCfiT8&#10;KmdP6YrtScF68/wCssjlf/riGwAA//8DAFBLAQItABQABgAIAAAAIQC2gziS/gAAAOEBAAATAAAA&#10;AAAAAAAAAAAAAAAAAABbQ29udGVudF9UeXBlc10ueG1sUEsBAi0AFAAGAAgAAAAhADj9If/WAAAA&#10;lAEAAAsAAAAAAAAAAAAAAAAALwEAAF9yZWxzLy5yZWxzUEsBAi0AFAAGAAgAAAAhAPccspvbCQAA&#10;RF4AAA4AAAAAAAAAAAAAAAAALgIAAGRycy9lMm9Eb2MueG1sUEsBAi0AFAAGAAgAAAAhALJ1MIfa&#10;AAAABQEAAA8AAAAAAAAAAAAAAAAANQwAAGRycy9kb3ducmV2LnhtbFBLBQYAAAAABAAEAPMAAAA8&#10;DQAAAAA=&#10;">
                <v:shape id="_x0000_s1055" type="#_x0000_t75" style="position:absolute;width:22923;height:18078;visibility:visible;mso-wrap-style:square">
                  <v:fill o:detectmouseclick="t"/>
                  <v:path o:connecttype="none"/>
                </v:shape>
                <v:rect id="Rectangle 1639" o:spid="_x0000_s1056" style="position:absolute;left:1117;top:889;width:522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VwgAAANwAAAAPAAAAZHJzL2Rvd25yZXYueG1sRE9Nb4JA&#10;EL2b9D9spklvukgTbdGFNG1o6lHh0tvIToHKzhJ2Ueqvdw8mPb687202mU6caXCtZQXLRQSCuLK6&#10;5VpBWeTzFxDOI2vsLJOCP3KQpQ+zLSbaXnhP54OvRQhhl6CCxvs+kdJVDRl0C9sTB+7HDgZ9gEMt&#10;9YCXEG46GUfRShpsOTQ02NN7Q9XpMBoFxzYu8bovPiPzmj/73VT8jt8fSj09Tm8bEJ4m/y++u7+0&#10;gngd1oYz4QjI9AYAAP//AwBQSwECLQAUAAYACAAAACEA2+H2y+4AAACFAQAAEwAAAAAAAAAAAAAA&#10;AAAAAAAAW0NvbnRlbnRfVHlwZXNdLnhtbFBLAQItABQABgAIAAAAIQBa9CxbvwAAABUBAAALAAAA&#10;AAAAAAAAAAAAAB8BAABfcmVscy8ucmVsc1BLAQItABQABgAIAAAAIQA7+mGVwgAAANwAAAAPAAAA&#10;AAAAAAAAAAAAAAcCAABkcnMvZG93bnJldi54bWxQSwUGAAAAAAMAAwC3AAAA9gIAAAAA&#10;"/>
                <v:rect id="Rectangle 1640" o:spid="_x0000_s1057" style="position:absolute;left:1689;top:1193;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6E1DFB" w:rsidRDefault="006E1DFB" w:rsidP="00363DED">
                        <w:r>
                          <w:rPr>
                            <w:rFonts w:ascii="Tahoma" w:hAnsi="Tahoma" w:cs="Tahoma"/>
                            <w:color w:val="000000"/>
                            <w:sz w:val="16"/>
                            <w:szCs w:val="16"/>
                            <w:u w:val="single"/>
                            <w:lang w:val="en-US"/>
                          </w:rPr>
                          <w:t>NodoSPC</w:t>
                        </w:r>
                      </w:p>
                    </w:txbxContent>
                  </v:textbox>
                </v:rect>
                <v:line id="Line 1641" o:spid="_x0000_s1058" style="position:absolute;visibility:visible;mso-wrap-style:square" from="3803,3956" to="3810,1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zVwgAAANwAAAAPAAAAZHJzL2Rvd25yZXYueG1sRE9NawIx&#10;EL0L/ocwgrea1YPVrVFUEGytB9cWehw2Y7K4mSybVLf/vjkIHh/ve7HqXC1u1IbKs4LxKANBXHpd&#10;sVHwdd69zECEiKyx9kwK/ijAatnvLTDX/s4nuhXRiBTCIUcFNsYmlzKUlhyGkW+IE3fxrcOYYGuk&#10;bvGewl0tJ1k2lQ4rTg0WG9paKq/Fr1NweN3X34Z/is/3S9j4+cdJHo1Vajjo1m8gInXxKX6491rB&#10;ZJbmpzPpCMjlPwAAAP//AwBQSwECLQAUAAYACAAAACEA2+H2y+4AAACFAQAAEwAAAAAAAAAAAAAA&#10;AAAAAAAAW0NvbnRlbnRfVHlwZXNdLnhtbFBLAQItABQABgAIAAAAIQBa9CxbvwAAABUBAAALAAAA&#10;AAAAAAAAAAAAAB8BAABfcmVscy8ucmVsc1BLAQItABQABgAIAAAAIQCXqjzVwgAAANwAAAAPAAAA&#10;AAAAAAAAAAAAAAcCAABkcnMvZG93bnJldi54bWxQSwUGAAAAAAMAAwC3AAAA9gIAAAAA&#10;">
                  <v:stroke dashstyle="1 1"/>
                </v:line>
                <v:rect id="Rectangle 1643" o:spid="_x0000_s1059" style="position:absolute;left:17005;top:889;width:522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gvxQAAANwAAAAPAAAAZHJzL2Rvd25yZXYueG1sRI9Ba8JA&#10;FITvBf/D8oTe6iYpFE1dRZRIPcbk0ttr9jVJm30bsqtJ/fXdQsHjMDPfMOvtZDpxpcG1lhXEiwgE&#10;cWV1y7WCssieliCcR9bYWSYFP+Rgu5k9rDHVduScrmdfiwBhl6KCxvs+ldJVDRl0C9sTB+/TDgZ9&#10;kEMt9YBjgJtOJlH0Ig22HBYa7GnfUPV9vhgFH21S4i0vjpFZZc/+NBVfl/eDUo/zafcKwtPk7+H/&#10;9ptWkCxj+DsTjoDc/AIAAP//AwBQSwECLQAUAAYACAAAACEA2+H2y+4AAACFAQAAEwAAAAAAAAAA&#10;AAAAAAAAAAAAW0NvbnRlbnRfVHlwZXNdLnhtbFBLAQItABQABgAIAAAAIQBa9CxbvwAAABUBAAAL&#10;AAAAAAAAAAAAAAAAAB8BAABfcmVscy8ucmVsc1BLAQItABQABgAIAAAAIQCfFbgvxQAAANwAAAAP&#10;AAAAAAAAAAAAAAAAAAcCAABkcnMvZG93bnJldi54bWxQSwUGAAAAAAMAAwC3AAAA+QIAAAAA&#10;"/>
                <v:line id="Line 1645" o:spid="_x0000_s1060" style="position:absolute;visibility:visible;mso-wrap-style:square" from="19697,3956" to="19704,1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KixQAAANwAAAAPAAAAZHJzL2Rvd25yZXYueG1sRI9BawIx&#10;FITvBf9DeAVvNVuFalejqCDY1h7cKnh8bJ7J4uZl2aS6/fdNQehxmJlvmNmic7W4UhsqzwqeBxkI&#10;4tLrio2Cw9fmaQIiRGSNtWdS8EMBFvPewwxz7W+8p2sRjUgQDjkqsDE2uZShtOQwDHxDnLyzbx3G&#10;JFsjdYu3BHe1HGbZi3RYcVqw2NDaUnkpvp2Cj/G2Pho+Fbu3c1j51/e9/DRWqf5jt5yCiNTF//C9&#10;vdUKhpMR/J1JR0DOfwEAAP//AwBQSwECLQAUAAYACAAAACEA2+H2y+4AAACFAQAAEwAAAAAAAAAA&#10;AAAAAAAAAAAAW0NvbnRlbnRfVHlwZXNdLnhtbFBLAQItABQABgAIAAAAIQBa9CxbvwAAABUBAAAL&#10;AAAAAAAAAAAAAAAAAB8BAABfcmVscy8ucmVsc1BLAQItABQABgAIAAAAIQBneKKixQAAANwAAAAP&#10;AAAAAAAAAAAAAAAAAAcCAABkcnMvZG93bnJldi54bWxQSwUGAAAAAAMAAwC3AAAA+QIAAAAA&#10;">
                  <v:stroke dashstyle="1 1"/>
                </v:line>
                <v:line id="Line 1647" o:spid="_x0000_s1061" style="position:absolute;visibility:visible;mso-wrap-style:square" from="3803,5581" to="19157,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shape id="Freeform 1648" o:spid="_x0000_s1062" style="position:absolute;left:18389;top:5276;width:768;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f5xwAAANwAAAAPAAAAZHJzL2Rvd25yZXYueG1sRI9fS8NA&#10;EMTfhX6HYwu+2YsBtcRei7VUKlLQ1D/4ts1tk9TcXsiebfz2niD0cZiZ3zCTWe8adaBOas8GLkcJ&#10;KOLC25pLA6+b5cUYlARki41nMvBDArPp4GyCmfVHfqFDHkoVISwZGqhCaDOtpajIoYx8Sxy9ne8c&#10;hii7UtsOjxHuGp0mybV2WHNcqLCl+4qKr/zbGfh4nj/k7+k6PIr4rSxWT2/7zxtjzof93S2oQH04&#10;hf/bK2sgHV/B35l4BPT0FwAA//8DAFBLAQItABQABgAIAAAAIQDb4fbL7gAAAIUBAAATAAAAAAAA&#10;AAAAAAAAAAAAAABbQ29udGVudF9UeXBlc10ueG1sUEsBAi0AFAAGAAgAAAAhAFr0LFu/AAAAFQEA&#10;AAsAAAAAAAAAAAAAAAAAHwEAAF9yZWxzLy5yZWxzUEsBAi0AFAAGAAgAAAAhAI4cV/nHAAAA3AAA&#10;AA8AAAAAAAAAAAAAAAAABwIAAGRycy9kb3ducmV2LnhtbFBLBQYAAAAAAwADALcAAAD7AgAAAAA=&#10;" path="m,120l150,60,,,,120xe" fillcolor="black">
                  <v:path arrowok="t" o:connecttype="custom" o:connectlocs="0,2147483646;2147483646,2147483646;0,0;0,2147483646" o:connectangles="0,0,0,0"/>
                </v:shape>
                <v:rect id="Rectangle 1649" o:spid="_x0000_s1063" style="position:absolute;left:19157;top:5581;width:9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rect id="Rectangle 1651" o:spid="_x0000_s1064" style="position:absolute;left:19157;top:5581;width:921;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AxQAAANwAAAAPAAAAZHJzL2Rvd25yZXYueG1sRI9Ba8JA&#10;FITvhf6H5RV6qxtTUBtdpbSktMckXnp7Zp9JNPs2ZNeY+uu7guBxmJlvmNVmNK0YqHeNZQXTSQSC&#10;uLS64UrBtkhfFiCcR9bYWiYFf+Rgs358WGGi7ZkzGnJfiQBhl6CC2vsukdKVNRl0E9sRB29ve4M+&#10;yL6SusdzgJtWxlE0kwYbDgs1dvRRU3nMT0bBrom3eMmKr8i8pa/+ZywOp99PpZ6fxvclCE+jv4dv&#10;7W+tIF7M4XomHAG5/gcAAP//AwBQSwECLQAUAAYACAAAACEA2+H2y+4AAACFAQAAEwAAAAAAAAAA&#10;AAAAAAAAAAAAW0NvbnRlbnRfVHlwZXNdLnhtbFBLAQItABQABgAIAAAAIQBa9CxbvwAAABUBAAAL&#10;AAAAAAAAAAAAAAAAAB8BAABfcmVscy8ucmVsc1BLAQItABQABgAIAAAAIQB/sIXAxQAAANwAAAAP&#10;AAAAAAAAAAAAAAAAAAcCAABkcnMvZG93bnJldi54bWxQSwUGAAAAAAMAAwC3AAAA+QIAAAAA&#10;"/>
                <v:line id="Line 1653" o:spid="_x0000_s1065" style="position:absolute;visibility:visible;mso-wrap-style:square" from="3803,8470" to="19157,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shape id="Freeform 1654" o:spid="_x0000_s1066" style="position:absolute;left:18389;top:8166;width:768;height:61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dxwAAANwAAAAPAAAAZHJzL2Rvd25yZXYueG1sRI9fS8NA&#10;EMTfhX6HYwXf7KUpaIm9FmupVKRQU//g25pbk9jcXsiebfz2niD0cZiZ3zDTee8adaBOas8GRsME&#10;FHHhbc2lgefd6nICSgKyxcYzGfghgflscDbFzPojP9EhD6WKEJYMDVQhtJnWUlTkUIa+JY7ep+8c&#10;hii7UtsOjxHuGp0myZV2WHNcqLClu4qKff7tDLxtF/f5a7oJDyL+Q5brx5ev92tjLs772xtQgfpw&#10;Cv+319bAOB3B35l4BPTsFwAA//8DAFBLAQItABQABgAIAAAAIQDb4fbL7gAAAIUBAAATAAAAAAAA&#10;AAAAAAAAAAAAAABbQ29udGVudF9UeXBlc10ueG1sUEsBAi0AFAAGAAgAAAAhAFr0LFu/AAAAFQEA&#10;AAsAAAAAAAAAAAAAAAAAHwEAAF9yZWxzLy5yZWxzUEsBAi0AFAAGAAgAAAAhAKGgAV3HAAAA3AAA&#10;AA8AAAAAAAAAAAAAAAAABwIAAGRycy9kb3ducmV2LnhtbFBLBQYAAAAAAwADALcAAAD7AgAAAAA=&#10;" path="m,120l150,60,,,,120xe" fillcolor="black">
                  <v:path arrowok="t" o:connecttype="custom" o:connectlocs="0,2147483646;2147483646,2147483646;0,0;0,2147483646" o:connectangles="0,0,0,0"/>
                </v:shape>
                <v:rect id="Rectangle 1656" o:spid="_x0000_s1067" style="position:absolute;left:19157;top:847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xQAAANwAAAAPAAAAZHJzL2Rvd25yZXYueG1sRI9Ba8JA&#10;FITvhf6H5RW81U0jSE1dpVQietTk4u01+5qkzb4N2Y2u/vpuoeBxmJlvmOU6mE6caXCtZQUv0wQE&#10;cWV1y7WCssifX0E4j6yxs0wKruRgvXp8WGKm7YUPdD76WkQIuwwVNN73mZSuasigm9qeOHpfdjDo&#10;oxxqqQe8RLjpZJokc2mw5bjQYE8fDVU/x9Eo+GzTEm+HYpuYRT7z+1B8j6eNUpOn8P4GwlPw9/B/&#10;e6cVzNIU/s7EIyBXvwAAAP//AwBQSwECLQAUAAYACAAAACEA2+H2y+4AAACFAQAAEwAAAAAAAAAA&#10;AAAAAAAAAAAAW0NvbnRlbnRfVHlwZXNdLnhtbFBLAQItABQABgAIAAAAIQBa9CxbvwAAABUBAAAL&#10;AAAAAAAAAAAAAAAAAB8BAABfcmVscy8ucmVsc1BLAQItABQABgAIAAAAIQA/QHb/xQAAANwAAAAP&#10;AAAAAAAAAAAAAAAAAAcCAABkcnMvZG93bnJldi54bWxQSwUGAAAAAAMAAwC3AAAA+QIAAAAA&#10;"/>
                <v:rect id="Rectangle 1657" o:spid="_x0000_s1068" style="position:absolute;left:19157;top:847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NkxQAAANwAAAAPAAAAZHJzL2Rvd25yZXYueG1sRI9Ba8JA&#10;FITvQv/D8grezKYJlDZ1lVJR7DEml95es88kNvs2ZFcT/fXdQsHjMDPfMMv1ZDpxocG1lhU8RTEI&#10;4srqlmsFZbFdvIBwHlljZ5kUXMnBevUwW2Km7cg5XQ6+FgHCLkMFjfd9JqWrGjLoItsTB+9oB4M+&#10;yKGWesAxwE0nkzh+lgZbDgsN9vTRUPVzOBsF321S4i0vdrF53ab+cypO56+NUvPH6f0NhKfJ38P/&#10;7b1WkCYp/J0JR0CufgEAAP//AwBQSwECLQAUAAYACAAAACEA2+H2y+4AAACFAQAAEwAAAAAAAAAA&#10;AAAAAAAAAAAAW0NvbnRlbnRfVHlwZXNdLnhtbFBLAQItABQABgAIAAAAIQBa9CxbvwAAABUBAAAL&#10;AAAAAAAAAAAAAAAAAB8BAABfcmVscy8ucmVsc1BLAQItABQABgAIAAAAIQBQDNNkxQAAANwAAAAP&#10;AAAAAAAAAAAAAAAAAAcCAABkcnMvZG93bnJldi54bWxQSwUGAAAAAAMAAwC3AAAA+QIAAAAA&#10;"/>
                <v:line id="Line 1659" o:spid="_x0000_s1069" style="position:absolute;visibility:visible;mso-wrap-style:square" from="3803,11480" to="19157,1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v:shape id="Freeform 1660" o:spid="_x0000_s1070" style="position:absolute;left:18389;top:11176;width:768;height:615;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deyAAAANwAAAAPAAAAZHJzL2Rvd25yZXYueG1sRI9bS8NA&#10;FITfC/6H5Qi+tRsj2hK7LV6wtJSCjTd8O2aPSTR7NuSsbfz33YLg4zAz3zDTee8ataNOas8GzkcJ&#10;KOLC25pLA89PD8MJKAnIFhvPZOCXBOazk8EUM+v3vKVdHkoVISwZGqhCaDOtpajIoYx8Sxy9T985&#10;DFF2pbYd7iPcNTpNkivtsOa4UGFLdxUV3/mPM/D2eLvIX9NNWIn4D7lfrl++3sfGnJ32N9egAvXh&#10;P/zXXloDF+klHM/EI6BnBwAAAP//AwBQSwECLQAUAAYACAAAACEA2+H2y+4AAACFAQAAEwAAAAAA&#10;AAAAAAAAAAAAAAAAW0NvbnRlbnRfVHlwZXNdLnhtbFBLAQItABQABgAIAAAAIQBa9CxbvwAAABUB&#10;AAALAAAAAAAAAAAAAAAAAB8BAABfcmVscy8ucmVsc1BLAQItABQABgAIAAAAIQDemwdeyAAAANwA&#10;AAAPAAAAAAAAAAAAAAAAAAcCAABkcnMvZG93bnJldi54bWxQSwUGAAAAAAMAAwC3AAAA/AIAAAAA&#10;" path="m,120l150,60,,,,120xe" fillcolor="black">
                  <v:path arrowok="t" o:connecttype="custom" o:connectlocs="0,2147483646;2147483646,2147483646;0,0;0,2147483646" o:connectangles="0,0,0,0"/>
                </v:shape>
                <v:rect id="Rectangle 1661" o:spid="_x0000_s1071" style="position:absolute;left:5772;top:4083;width:7264;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6E1DFB" w:rsidRDefault="006E1DFB" w:rsidP="00363DED">
                        <w:r>
                          <w:rPr>
                            <w:rFonts w:ascii="Tahoma" w:hAnsi="Tahoma" w:cs="Tahoma"/>
                            <w:color w:val="000000"/>
                            <w:sz w:val="16"/>
                            <w:szCs w:val="16"/>
                            <w:lang w:val="en-US"/>
                          </w:rPr>
                          <w:t>pspChiediRT()</w:t>
                        </w:r>
                      </w:p>
                    </w:txbxContent>
                  </v:textbox>
                </v:rect>
                <v:rect id="Rectangle 1662" o:spid="_x0000_s1072" style="position:absolute;left:19157;top:1148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9VnxQAAANwAAAAPAAAAZHJzL2Rvd25yZXYueG1sRI9Pa8JA&#10;FMTvQr/D8gq96cYItaauIpaU9qjx4u01+5qkZt+G7OZP/fRuQehxmJnfMOvtaGrRU+sqywrmswgE&#10;cW51xYWCU5ZOX0A4j6yxtkwKfsnBdvMwWWOi7cAH6o++EAHCLkEFpfdNIqXLSzLoZrYhDt63bQ36&#10;INtC6haHADe1jKPoWRqsOCyU2NC+pPxy7IyCryo+4fWQvUdmlS7855j9dOc3pZ4ex90rCE+j/w/f&#10;2x9awSJewt+ZcATk5gYAAP//AwBQSwECLQAUAAYACAAAACEA2+H2y+4AAACFAQAAEwAAAAAAAAAA&#10;AAAAAAAAAAAAW0NvbnRlbnRfVHlwZXNdLnhtbFBLAQItABQABgAIAAAAIQBa9CxbvwAAABUBAAAL&#10;AAAAAAAAAAAAAAAAAB8BAABfcmVscy8ucmVsc1BLAQItABQABgAIAAAAIQAvN9VnxQAAANwAAAAP&#10;AAAAAAAAAAAAAAAAAAcCAABkcnMvZG93bnJldi54bWxQSwUGAAAAAAMAAwC3AAAA+QIAAAAA&#10;"/>
                <v:rect id="Rectangle 1663" o:spid="_x0000_s1073" style="position:absolute;left:19157;top:1148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EVwgAAANwAAAAPAAAAZHJzL2Rvd25yZXYueG1sRE89b8Iw&#10;EN2R+h+sq9QNnAapghQToVap2hHCwnaNjyQQnyPbCWl/fT1UYnx635t8Mp0YyfnWsoLnRQKCuLK6&#10;5VrBsSzmKxA+IGvsLJOCH/KQbx9mG8y0vfGexkOoRQxhn6GCJoQ+k9JXDRn0C9sTR+5sncEQoaul&#10;dniL4aaTaZK8SIMtx4YGe3prqLoeBqPgu02P+LsvPxKzLpbhayovw+ldqafHafcKItAU7uJ/96dW&#10;sEzj2ngmHgG5/QMAAP//AwBQSwECLQAUAAYACAAAACEA2+H2y+4AAACFAQAAEwAAAAAAAAAAAAAA&#10;AAAAAAAAW0NvbnRlbnRfVHlwZXNdLnhtbFBLAQItABQABgAIAAAAIQBa9CxbvwAAABUBAAALAAAA&#10;AAAAAAAAAAAAAB8BAABfcmVscy8ucmVsc1BLAQItABQABgAIAAAAIQBeqEEVwgAAANwAAAAPAAAA&#10;AAAAAAAAAAAAAAcCAABkcnMvZG93bnJldi54bWxQSwUGAAAAAAMAAwC3AAAA9gIAAAAA&#10;"/>
                <v:group id="Group 1372" o:spid="_x0000_s1074" style="position:absolute;left:4572;top:14185;width:15119;height:610;flip:x" coordorigin="4773,5478" coordsize="2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N4xAAAANwAAAAPAAAAZHJzL2Rvd25yZXYueG1sRI9Ba8JA&#10;FITvQv/D8gq9mU1tKJq6CSIoIr00tuLxkX1Nlmbfhuyq8d93CwWPw8x8wyzL0XbiQoM3jhU8JykI&#10;4tppw42Cz8NmOgfhA7LGzjEpuJGHsniYLDHX7sofdKlCIyKEfY4K2hD6XEpft2TRJ64njt63GyyG&#10;KIdG6gGvEW47OUvTV2nRcFxosad1S/VPdbYKvlYmo+x42r+nNdFOy9O2MplST4/j6g1EoDHcw//t&#10;nVbwMlvA35l4BGTxCwAA//8DAFBLAQItABQABgAIAAAAIQDb4fbL7gAAAIUBAAATAAAAAAAAAAAA&#10;AAAAAAAAAABbQ29udGVudF9UeXBlc10ueG1sUEsBAi0AFAAGAAgAAAAhAFr0LFu/AAAAFQEAAAsA&#10;AAAAAAAAAAAAAAAAHwEAAF9yZWxzLy5yZWxzUEsBAi0AFAAGAAgAAAAhAC8p83jEAAAA3AAAAA8A&#10;AAAAAAAAAAAAAAAABwIAAGRycy9kb3ducmV2LnhtbFBLBQYAAAAAAwADALcAAAD4AgAAAAA=&#10;">
                  <v:line id="Line 1665" o:spid="_x0000_s1075" style="position:absolute;visibility:visible;mso-wrap-style:square" from="4773,5526" to="719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shape id="Freeform 1666" o:spid="_x0000_s1076" style="position:absolute;left:7070;top:5478;width:121;height:96;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wn3xwAAANwAAAAPAAAAZHJzL2Rvd25yZXYueG1sRI9fS8NA&#10;EMTfhX6HYwu+2YspqMRei7VUKlLQ1D/4ts1tk9TcXsiebfz2niD0cZiZ3zCTWe8adaBOas8GLkcJ&#10;KOLC25pLA6+b5cUNKAnIFhvPZOCHBGbTwdkEM+uP/EKHPJQqQlgyNFCF0GZaS1GRQxn5ljh6O985&#10;DFF2pbYdHiPcNTpNkivtsOa4UGFL9xUVX/m3M/DxPH/I39N1eBTxW1msnt72n9fGnA/7u1tQgfpw&#10;Cv+3V9bAeJzC35l4BPT0FwAA//8DAFBLAQItABQABgAIAAAAIQDb4fbL7gAAAIUBAAATAAAAAAAA&#10;AAAAAAAAAAAAAABbQ29udGVudF9UeXBlc10ueG1sUEsBAi0AFAAGAAgAAAAhAFr0LFu/AAAAFQEA&#10;AAsAAAAAAAAAAAAAAAAAHwEAAF9yZWxzLy5yZWxzUEsBAi0AFAAGAAgAAAAhANSrCffHAAAA3AAA&#10;AA8AAAAAAAAAAAAAAAAABwIAAGRycy9kb3ducmV2LnhtbFBLBQYAAAAAAwADALcAAAD7AgAAAAA=&#10;" path="m,120l150,60,,,,120xe" fillcolor="black">
                    <v:path arrowok="t" o:connecttype="custom" o:connectlocs="0,26;34,12;0,0;0,26" o:connectangles="0,0,0,0"/>
                  </v:shape>
                </v:group>
                <v:rect id="Rectangle 1667" o:spid="_x0000_s1077" style="position:absolute;left:5772;top:6959;width:8598;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6E1DFB" w:rsidRDefault="006E1DFB" w:rsidP="00363DED">
                        <w:r>
                          <w:rPr>
                            <w:rFonts w:ascii="Tahoma" w:hAnsi="Tahoma" w:cs="Tahoma"/>
                            <w:color w:val="000000"/>
                            <w:sz w:val="16"/>
                            <w:szCs w:val="16"/>
                            <w:lang w:val="en-US"/>
                          </w:rPr>
                          <w:t>pspInviaAckRT()</w:t>
                        </w:r>
                      </w:p>
                    </w:txbxContent>
                  </v:textbox>
                </v:rect>
                <v:rect id="Rectangle 1668" o:spid="_x0000_s1078" style="position:absolute;left:3790;top:14490;width:921;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NxQAAANwAAAAPAAAAZHJzL2Rvd25yZXYueG1sRI9Pa8JA&#10;FMTvhX6H5RV6azY1Im10ldJi0WP+XHp7Zp9JbPZtyK6a+uldQehxmJnfMIvVaDpxosG1lhW8RjEI&#10;4srqlmsFZbF+eQPhPLLGzjIp+CMHq+XjwwJTbc+c0Sn3tQgQdikqaLzvUyld1ZBBF9meOHh7Oxj0&#10;QQ611AOeA9x0chLHM2mw5bDQYE+fDVW/+dEo2LWTEi9Z8R2b93Xit2NxOP58KfX8NH7MQXga/X/4&#10;3t5oBUkyhduZcATk8goAAP//AwBQSwECLQAUAAYACAAAACEA2+H2y+4AAACFAQAAEwAAAAAAAAAA&#10;AAAAAAAAAAAAW0NvbnRlbnRfVHlwZXNdLnhtbFBLAQItABQABgAIAAAAIQBa9CxbvwAAABUBAAAL&#10;AAAAAAAAAAAAAAAAAB8BAABfcmVscy8ucmVsc1BLAQItABQABgAIAAAAIQBaPN3NxQAAANwAAAAP&#10;AAAAAAAAAAAAAAAAAAcCAABkcnMvZG93bnJldi54bWxQSwUGAAAAAAMAAwC3AAAA+QIAAAAA&#10;"/>
                <v:rect id="Rectangle 1673" o:spid="_x0000_s1079" style="position:absolute;left:5772;top:12909;width:11049;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6E1DFB" w:rsidRDefault="006E1DFB" w:rsidP="00363DED">
                        <w:r>
                          <w:rPr>
                            <w:rFonts w:ascii="Tahoma" w:hAnsi="Tahoma" w:cs="Tahoma"/>
                            <w:color w:val="000000"/>
                            <w:sz w:val="16"/>
                            <w:szCs w:val="16"/>
                            <w:lang w:val="en-US"/>
                          </w:rPr>
                          <w:t>nodoInviaRT ()</w:t>
                        </w:r>
                      </w:p>
                    </w:txbxContent>
                  </v:textbox>
                </v:rect>
                <v:rect id="Rectangle 1679" o:spid="_x0000_s1080" style="position:absolute;left:5772;top:9944;width:978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6E1DFB" w:rsidRDefault="006E1DFB" w:rsidP="00363DED">
                        <w:r>
                          <w:rPr>
                            <w:rFonts w:ascii="Tahoma" w:hAnsi="Tahoma" w:cs="Tahoma"/>
                            <w:color w:val="000000"/>
                            <w:sz w:val="16"/>
                            <w:szCs w:val="16"/>
                            <w:lang w:val="en-US"/>
                          </w:rPr>
                          <w:t>pspChiediListaRT()</w:t>
                        </w:r>
                      </w:p>
                    </w:txbxContent>
                  </v:textbox>
                </v:rect>
                <v:rect id="Rectangle 1644" o:spid="_x0000_s1081" style="position:absolute;left:17252;top:1054;width:471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6E1DFB" w:rsidRDefault="006E1DFB" w:rsidP="00363DED">
                        <w:pPr>
                          <w:jc w:val="center"/>
                        </w:pPr>
                        <w:r>
                          <w:rPr>
                            <w:rFonts w:ascii="Tahoma" w:hAnsi="Tahoma" w:cs="Tahoma"/>
                            <w:color w:val="000000"/>
                            <w:sz w:val="16"/>
                            <w:szCs w:val="16"/>
                            <w:u w:val="single"/>
                            <w:lang w:val="en-US"/>
                          </w:rPr>
                          <w:t>PSP</w:t>
                        </w:r>
                      </w:p>
                    </w:txbxContent>
                  </v:textbox>
                </v:rect>
                <w10:anchorlock/>
              </v:group>
            </w:pict>
          </mc:Fallback>
        </mc:AlternateContent>
      </w:r>
    </w:p>
    <w:p w:rsidR="00363DED" w:rsidRPr="00E42DF3" w:rsidRDefault="00363DED" w:rsidP="00363DED">
      <w:pPr>
        <w:spacing w:before="120" w:after="120"/>
        <w:ind w:firstLine="284"/>
        <w:jc w:val="center"/>
        <w:rPr>
          <w:b/>
          <w:bCs/>
          <w:sz w:val="24"/>
          <w:szCs w:val="24"/>
        </w:rPr>
      </w:pPr>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57</w:t>
      </w:r>
      <w:r w:rsidR="00307FE2" w:rsidRPr="00E42DF3">
        <w:rPr>
          <w:b/>
          <w:bCs/>
          <w:sz w:val="24"/>
          <w:szCs w:val="24"/>
        </w:rPr>
        <w:fldChar w:fldCharType="end"/>
      </w:r>
      <w:r w:rsidRPr="00E42DF3">
        <w:rPr>
          <w:b/>
          <w:bCs/>
          <w:sz w:val="24"/>
          <w:szCs w:val="24"/>
        </w:rPr>
        <w:t xml:space="preserve"> – NodoSPC/PSP: Metodi di </w:t>
      </w:r>
      <w:r>
        <w:rPr>
          <w:b/>
          <w:bCs/>
          <w:sz w:val="24"/>
          <w:szCs w:val="24"/>
        </w:rPr>
        <w:t>inoltro</w:t>
      </w:r>
      <w:r w:rsidRPr="00E42DF3">
        <w:rPr>
          <w:b/>
          <w:bCs/>
          <w:sz w:val="24"/>
          <w:szCs w:val="24"/>
        </w:rPr>
        <w:t xml:space="preserve"> delle RT </w:t>
      </w:r>
      <w:r>
        <w:rPr>
          <w:b/>
          <w:bCs/>
          <w:sz w:val="24"/>
          <w:szCs w:val="24"/>
        </w:rPr>
        <w:t>al NodoSPC</w:t>
      </w:r>
    </w:p>
    <w:p w:rsidR="00363DED" w:rsidRPr="00E42DF3" w:rsidRDefault="00363DED" w:rsidP="00363DED">
      <w:pPr>
        <w:spacing w:before="120" w:after="120"/>
        <w:ind w:firstLine="284"/>
        <w:jc w:val="both"/>
        <w:rPr>
          <w:sz w:val="24"/>
          <w:szCs w:val="24"/>
        </w:rPr>
      </w:pPr>
      <w:r>
        <w:rPr>
          <w:sz w:val="24"/>
          <w:szCs w:val="24"/>
        </w:rPr>
        <w:t>Come già anticipato e tranne alcuni casi particolari in cui le RT sono generate dal NodoSPC,</w:t>
      </w:r>
      <w:r w:rsidRPr="00E42DF3">
        <w:rPr>
          <w:sz w:val="24"/>
          <w:szCs w:val="24"/>
        </w:rPr>
        <w:t xml:space="preserve"> </w:t>
      </w:r>
      <w:r>
        <w:rPr>
          <w:sz w:val="24"/>
          <w:szCs w:val="24"/>
        </w:rPr>
        <w:t xml:space="preserve">il PSP </w:t>
      </w:r>
      <w:r w:rsidRPr="00E42DF3">
        <w:rPr>
          <w:sz w:val="24"/>
          <w:szCs w:val="24"/>
        </w:rPr>
        <w:t>è tenuto a generare la R</w:t>
      </w:r>
      <w:r>
        <w:rPr>
          <w:sz w:val="24"/>
          <w:szCs w:val="24"/>
        </w:rPr>
        <w:t xml:space="preserve">icevute </w:t>
      </w:r>
      <w:r w:rsidRPr="00E42DF3">
        <w:rPr>
          <w:sz w:val="24"/>
          <w:szCs w:val="24"/>
        </w:rPr>
        <w:t>T</w:t>
      </w:r>
      <w:r>
        <w:rPr>
          <w:sz w:val="24"/>
          <w:szCs w:val="24"/>
        </w:rPr>
        <w:t>elematiche</w:t>
      </w:r>
      <w:r w:rsidRPr="00E42DF3">
        <w:rPr>
          <w:sz w:val="24"/>
          <w:szCs w:val="24"/>
        </w:rPr>
        <w:t xml:space="preserve"> con le modalità previste dalle presenti specifiche e con i tempi indicati nel documento "</w:t>
      </w:r>
      <w:r w:rsidRPr="00E42DF3">
        <w:rPr>
          <w:i/>
          <w:sz w:val="24"/>
          <w:szCs w:val="24"/>
        </w:rPr>
        <w:t>Indicatori di qualità per i Soggetti Aderenti</w:t>
      </w:r>
      <w:r>
        <w:rPr>
          <w:sz w:val="24"/>
          <w:szCs w:val="24"/>
        </w:rPr>
        <w:t>"</w:t>
      </w:r>
      <w:r w:rsidRPr="00E42DF3">
        <w:rPr>
          <w:sz w:val="24"/>
          <w:szCs w:val="24"/>
        </w:rPr>
        <w:t>.</w:t>
      </w:r>
    </w:p>
    <w:p w:rsidR="00363DED" w:rsidRPr="00E42DF3" w:rsidRDefault="00363DED" w:rsidP="00363DED">
      <w:pPr>
        <w:spacing w:before="120" w:after="120"/>
        <w:ind w:firstLine="284"/>
        <w:jc w:val="both"/>
        <w:rPr>
          <w:sz w:val="24"/>
          <w:szCs w:val="24"/>
        </w:rPr>
      </w:pPr>
      <w:r>
        <w:rPr>
          <w:sz w:val="24"/>
          <w:szCs w:val="24"/>
        </w:rPr>
        <w:lastRenderedPageBreak/>
        <w:t>Per ciò che attiene a</w:t>
      </w:r>
      <w:r w:rsidRPr="00E42DF3">
        <w:rPr>
          <w:sz w:val="24"/>
          <w:szCs w:val="24"/>
        </w:rPr>
        <w:t xml:space="preserve">l protocollo di gestione dei flussi </w:t>
      </w:r>
      <w:r>
        <w:rPr>
          <w:sz w:val="24"/>
          <w:szCs w:val="24"/>
        </w:rPr>
        <w:t>di invio delle Ricevute Telematiche a</w:t>
      </w:r>
      <w:r w:rsidRPr="00E42DF3">
        <w:rPr>
          <w:sz w:val="24"/>
          <w:szCs w:val="24"/>
        </w:rPr>
        <w:t>l Nodo dei Pagamenti-SPC</w:t>
      </w:r>
      <w:r>
        <w:rPr>
          <w:sz w:val="24"/>
          <w:szCs w:val="24"/>
        </w:rPr>
        <w:t xml:space="preserve">, sono </w:t>
      </w:r>
      <w:r w:rsidR="00270D78">
        <w:rPr>
          <w:sz w:val="24"/>
          <w:szCs w:val="24"/>
        </w:rPr>
        <w:t>previsti</w:t>
      </w:r>
      <w:r>
        <w:rPr>
          <w:sz w:val="24"/>
          <w:szCs w:val="24"/>
        </w:rPr>
        <w:t xml:space="preserve"> due tipi di meccanismi diversi, che dovranno essere adottati secondo quanto indicato al §§ </w:t>
      </w:r>
      <w:r w:rsidR="00307FE2">
        <w:rPr>
          <w:sz w:val="24"/>
          <w:szCs w:val="24"/>
        </w:rPr>
        <w:fldChar w:fldCharType="begin"/>
      </w:r>
      <w:r>
        <w:rPr>
          <w:sz w:val="24"/>
          <w:szCs w:val="24"/>
        </w:rPr>
        <w:instrText xml:space="preserve"> REF _Ref488613798 \r \h </w:instrText>
      </w:r>
      <w:r w:rsidR="00307FE2">
        <w:rPr>
          <w:sz w:val="24"/>
          <w:szCs w:val="24"/>
        </w:rPr>
      </w:r>
      <w:r w:rsidR="00307FE2">
        <w:rPr>
          <w:sz w:val="24"/>
          <w:szCs w:val="24"/>
        </w:rPr>
        <w:fldChar w:fldCharType="separate"/>
      </w:r>
      <w:r w:rsidR="00266967">
        <w:rPr>
          <w:sz w:val="24"/>
          <w:szCs w:val="24"/>
        </w:rPr>
        <w:t>9.1.1.1</w:t>
      </w:r>
      <w:r w:rsidR="00307FE2">
        <w:rPr>
          <w:sz w:val="24"/>
          <w:szCs w:val="24"/>
        </w:rPr>
        <w:fldChar w:fldCharType="end"/>
      </w:r>
      <w:r>
        <w:rPr>
          <w:sz w:val="24"/>
          <w:szCs w:val="24"/>
        </w:rPr>
        <w:t xml:space="preserve"> e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sidRPr="00E42DF3">
        <w:rPr>
          <w:sz w:val="24"/>
          <w:szCs w:val="24"/>
        </w:rPr>
        <w:t xml:space="preserve">. </w:t>
      </w:r>
    </w:p>
    <w:p w:rsidR="00363DED" w:rsidRPr="00E42DF3" w:rsidRDefault="00363DED" w:rsidP="00363DED">
      <w:pPr>
        <w:spacing w:before="120" w:after="120"/>
        <w:ind w:firstLine="284"/>
        <w:jc w:val="both"/>
        <w:rPr>
          <w:sz w:val="24"/>
          <w:szCs w:val="24"/>
        </w:rPr>
      </w:pPr>
      <w:r w:rsidRPr="00E42DF3">
        <w:rPr>
          <w:sz w:val="24"/>
          <w:szCs w:val="24"/>
        </w:rPr>
        <w:t xml:space="preserve">Tutte le interazioni sono di tipo sincrono, prevedono l’invocazione con l’invio di parametri e dati applicativi e la risposta conseguente con la restituzione degli esiti e delle informazioni richieste. </w:t>
      </w:r>
    </w:p>
    <w:p w:rsidR="00363DED" w:rsidRPr="00E42DF3" w:rsidRDefault="00363DED" w:rsidP="00363DED">
      <w:pPr>
        <w:spacing w:before="120" w:after="120"/>
        <w:ind w:firstLine="284"/>
        <w:jc w:val="both"/>
      </w:pPr>
      <w:r w:rsidRPr="00E42DF3">
        <w:rPr>
          <w:sz w:val="24"/>
          <w:szCs w:val="24"/>
        </w:rPr>
        <w:t xml:space="preserve">I metodi realizzati per le interazioni tra i PSP e il NodoSPC relativamente alla ricezione delle RT sono rappresentati nel diagramma di </w:t>
      </w:r>
      <w:r w:rsidR="00B76B33">
        <w:fldChar w:fldCharType="begin"/>
      </w:r>
      <w:r w:rsidR="00B76B33">
        <w:instrText xml:space="preserve"> REF _Ref427162542 \h  \* MERGEFORMAT </w:instrText>
      </w:r>
      <w:r w:rsidR="00B76B33">
        <w:fldChar w:fldCharType="separate"/>
      </w:r>
      <w:r w:rsidR="00266967" w:rsidRPr="00266967">
        <w:rPr>
          <w:bCs/>
          <w:sz w:val="24"/>
          <w:szCs w:val="24"/>
        </w:rPr>
        <w:t xml:space="preserve">Figura </w:t>
      </w:r>
      <w:r w:rsidR="00266967" w:rsidRPr="00266967">
        <w:rPr>
          <w:bCs/>
          <w:noProof/>
          <w:sz w:val="24"/>
          <w:szCs w:val="24"/>
        </w:rPr>
        <w:t>56</w:t>
      </w:r>
      <w:r w:rsidR="00B76B33">
        <w:fldChar w:fldCharType="end"/>
      </w:r>
      <w:r>
        <w:rPr>
          <w:sz w:val="24"/>
          <w:szCs w:val="24"/>
        </w:rPr>
        <w:t>:</w:t>
      </w:r>
    </w:p>
    <w:p w:rsidR="00363DED" w:rsidRPr="00CE6672" w:rsidRDefault="00363DED" w:rsidP="00363DED">
      <w:pPr>
        <w:spacing w:before="120" w:after="120"/>
        <w:ind w:firstLine="284"/>
        <w:jc w:val="both"/>
        <w:rPr>
          <w:rFonts w:asciiTheme="minorHAnsi" w:hAnsiTheme="minorHAnsi" w:cstheme="minorHAnsi"/>
          <w:b/>
          <w:sz w:val="24"/>
          <w:szCs w:val="24"/>
        </w:rPr>
      </w:pPr>
      <w:r w:rsidRPr="00CE6672">
        <w:rPr>
          <w:rFonts w:asciiTheme="minorHAnsi" w:hAnsiTheme="minorHAnsi" w:cstheme="minorHAnsi"/>
          <w:b/>
          <w:sz w:val="24"/>
          <w:szCs w:val="24"/>
        </w:rPr>
        <w:t>Meccanismo in modalità "</w:t>
      </w:r>
      <w:r w:rsidRPr="00CE6672">
        <w:rPr>
          <w:rFonts w:asciiTheme="minorHAnsi" w:hAnsiTheme="minorHAnsi" w:cstheme="minorHAnsi"/>
          <w:b/>
          <w:i/>
          <w:sz w:val="24"/>
          <w:szCs w:val="24"/>
        </w:rPr>
        <w:t>push</w:t>
      </w:r>
      <w:r w:rsidRPr="00CE6672">
        <w:rPr>
          <w:rFonts w:asciiTheme="minorHAnsi" w:hAnsiTheme="minorHAnsi" w:cstheme="minorHAnsi"/>
          <w:b/>
          <w:sz w:val="24"/>
          <w:szCs w:val="24"/>
        </w:rPr>
        <w:t>", cioè su iniziativa del PSP:</w:t>
      </w:r>
    </w:p>
    <w:p w:rsidR="00363DED" w:rsidRDefault="00363DED" w:rsidP="00D468B4">
      <w:pPr>
        <w:pStyle w:val="Soggettocommento"/>
        <w:numPr>
          <w:ilvl w:val="0"/>
          <w:numId w:val="61"/>
        </w:numPr>
        <w:spacing w:before="120" w:after="120"/>
        <w:ind w:left="425" w:hanging="425"/>
        <w:contextualSpacing/>
        <w:jc w:val="both"/>
        <w:rPr>
          <w:b w:val="0"/>
          <w:sz w:val="24"/>
          <w:szCs w:val="24"/>
        </w:rPr>
      </w:pPr>
      <w:r>
        <w:rPr>
          <w:rFonts w:asciiTheme="minorHAnsi" w:hAnsiTheme="minorHAnsi"/>
          <w:i/>
          <w:sz w:val="24"/>
          <w:szCs w:val="24"/>
        </w:rPr>
        <w:t>nodoInviaR</w:t>
      </w:r>
      <w:r w:rsidRPr="00E42DF3">
        <w:rPr>
          <w:rFonts w:asciiTheme="minorHAnsi" w:hAnsiTheme="minorHAnsi"/>
          <w:i/>
          <w:sz w:val="24"/>
          <w:szCs w:val="24"/>
        </w:rPr>
        <w:t>T</w:t>
      </w:r>
      <w:r w:rsidRPr="00E42DF3">
        <w:rPr>
          <w:b w:val="0"/>
          <w:sz w:val="24"/>
          <w:szCs w:val="24"/>
        </w:rPr>
        <w:t xml:space="preserve">, con </w:t>
      </w:r>
      <w:r>
        <w:rPr>
          <w:b w:val="0"/>
          <w:sz w:val="24"/>
          <w:szCs w:val="24"/>
        </w:rPr>
        <w:t xml:space="preserve">la </w:t>
      </w:r>
      <w:r w:rsidRPr="00E42DF3">
        <w:rPr>
          <w:b w:val="0"/>
          <w:sz w:val="24"/>
          <w:szCs w:val="24"/>
        </w:rPr>
        <w:t xml:space="preserve">quale </w:t>
      </w:r>
      <w:r>
        <w:rPr>
          <w:b w:val="0"/>
          <w:sz w:val="24"/>
          <w:szCs w:val="24"/>
        </w:rPr>
        <w:t xml:space="preserve">la componente di </w:t>
      </w:r>
      <w:r w:rsidRPr="00CE6672">
        <w:rPr>
          <w:b w:val="0"/>
          <w:i/>
          <w:sz w:val="24"/>
          <w:szCs w:val="24"/>
        </w:rPr>
        <w:t>Back-end</w:t>
      </w:r>
      <w:r w:rsidRPr="00E42DF3">
        <w:rPr>
          <w:b w:val="0"/>
          <w:sz w:val="24"/>
          <w:szCs w:val="24"/>
        </w:rPr>
        <w:t xml:space="preserve"> </w:t>
      </w:r>
      <w:r>
        <w:rPr>
          <w:b w:val="0"/>
          <w:sz w:val="24"/>
          <w:szCs w:val="24"/>
        </w:rPr>
        <w:t xml:space="preserve">del PSP </w:t>
      </w:r>
      <w:r w:rsidRPr="00E42DF3">
        <w:rPr>
          <w:b w:val="0"/>
          <w:sz w:val="24"/>
          <w:szCs w:val="24"/>
        </w:rPr>
        <w:t xml:space="preserve">invia </w:t>
      </w:r>
      <w:r>
        <w:rPr>
          <w:b w:val="0"/>
          <w:sz w:val="24"/>
          <w:szCs w:val="24"/>
        </w:rPr>
        <w:t>a</w:t>
      </w:r>
      <w:r w:rsidRPr="00E42DF3">
        <w:rPr>
          <w:b w:val="0"/>
          <w:sz w:val="24"/>
          <w:szCs w:val="24"/>
        </w:rPr>
        <w:t xml:space="preserve">l NodoSPC </w:t>
      </w:r>
      <w:r>
        <w:rPr>
          <w:b w:val="0"/>
          <w:sz w:val="24"/>
          <w:szCs w:val="24"/>
        </w:rPr>
        <w:t xml:space="preserve">la RT che ha generato </w:t>
      </w:r>
      <w:r w:rsidRPr="00E42DF3">
        <w:rPr>
          <w:b w:val="0"/>
          <w:sz w:val="24"/>
          <w:szCs w:val="24"/>
        </w:rPr>
        <w:t xml:space="preserve">a fronte dell’esecuzione di una RPT </w:t>
      </w:r>
      <w:r>
        <w:rPr>
          <w:b w:val="0"/>
          <w:sz w:val="24"/>
          <w:szCs w:val="24"/>
        </w:rPr>
        <w:t>ricevuta</w:t>
      </w:r>
      <w:r w:rsidRPr="00E42DF3">
        <w:rPr>
          <w:b w:val="0"/>
          <w:sz w:val="24"/>
          <w:szCs w:val="24"/>
        </w:rPr>
        <w:t xml:space="preserve"> in precedenza</w:t>
      </w:r>
      <w:r>
        <w:rPr>
          <w:b w:val="0"/>
          <w:sz w:val="24"/>
          <w:szCs w:val="24"/>
        </w:rPr>
        <w:t xml:space="preserve"> (per il processo adottato vedi § </w:t>
      </w:r>
      <w:r w:rsidR="00307FE2">
        <w:rPr>
          <w:b w:val="0"/>
          <w:sz w:val="24"/>
          <w:szCs w:val="24"/>
        </w:rPr>
        <w:fldChar w:fldCharType="begin"/>
      </w:r>
      <w:r>
        <w:rPr>
          <w:b w:val="0"/>
          <w:sz w:val="24"/>
          <w:szCs w:val="24"/>
        </w:rPr>
        <w:instrText xml:space="preserve"> REF _Ref487385890 \r \h </w:instrText>
      </w:r>
      <w:r w:rsidR="00307FE2">
        <w:rPr>
          <w:b w:val="0"/>
          <w:sz w:val="24"/>
          <w:szCs w:val="24"/>
        </w:rPr>
      </w:r>
      <w:r w:rsidR="00307FE2">
        <w:rPr>
          <w:b w:val="0"/>
          <w:sz w:val="24"/>
          <w:szCs w:val="24"/>
        </w:rPr>
        <w:fldChar w:fldCharType="separate"/>
      </w:r>
      <w:r w:rsidR="00266967">
        <w:rPr>
          <w:b w:val="0"/>
          <w:sz w:val="24"/>
          <w:szCs w:val="24"/>
        </w:rPr>
        <w:t>8.1.1.3</w:t>
      </w:r>
      <w:r w:rsidR="00307FE2">
        <w:rPr>
          <w:b w:val="0"/>
          <w:sz w:val="24"/>
          <w:szCs w:val="24"/>
        </w:rPr>
        <w:fldChar w:fldCharType="end"/>
      </w:r>
      <w:r w:rsidR="002417DC">
        <w:rPr>
          <w:b w:val="0"/>
          <w:sz w:val="24"/>
          <w:szCs w:val="24"/>
        </w:rPr>
        <w:t>).</w:t>
      </w:r>
    </w:p>
    <w:p w:rsidR="00363DED" w:rsidRPr="00CE6672" w:rsidRDefault="00363DED" w:rsidP="00363DED">
      <w:pPr>
        <w:spacing w:before="120" w:after="120"/>
        <w:ind w:firstLine="284"/>
        <w:jc w:val="both"/>
        <w:rPr>
          <w:rFonts w:asciiTheme="minorHAnsi" w:hAnsiTheme="minorHAnsi" w:cstheme="minorHAnsi"/>
          <w:b/>
          <w:sz w:val="24"/>
          <w:szCs w:val="24"/>
        </w:rPr>
      </w:pPr>
      <w:r w:rsidRPr="00CE6672">
        <w:rPr>
          <w:rFonts w:asciiTheme="minorHAnsi" w:hAnsiTheme="minorHAnsi" w:cstheme="minorHAnsi"/>
          <w:b/>
          <w:sz w:val="24"/>
          <w:szCs w:val="24"/>
        </w:rPr>
        <w:t>Meccanismo in modalità "pull", cioè su iniziativa del Nodo dei pagamenti-SPC</w:t>
      </w:r>
      <w:r>
        <w:rPr>
          <w:rFonts w:asciiTheme="minorHAnsi" w:hAnsiTheme="minorHAnsi" w:cstheme="minorHAnsi"/>
          <w:b/>
          <w:sz w:val="24"/>
          <w:szCs w:val="24"/>
        </w:rPr>
        <w:t xml:space="preserve"> </w:t>
      </w:r>
      <w:r w:rsidRPr="001D70A8">
        <w:rPr>
          <w:sz w:val="24"/>
          <w:szCs w:val="24"/>
        </w:rPr>
        <w:t xml:space="preserve">(per il processo adottato vedi § </w:t>
      </w:r>
      <w:r w:rsidR="00307FE2">
        <w:rPr>
          <w:sz w:val="24"/>
          <w:szCs w:val="24"/>
        </w:rPr>
        <w:fldChar w:fldCharType="begin"/>
      </w:r>
      <w:r>
        <w:rPr>
          <w:sz w:val="24"/>
          <w:szCs w:val="24"/>
        </w:rPr>
        <w:instrText xml:space="preserve"> REF _Ref487727727 \r \h </w:instrText>
      </w:r>
      <w:r w:rsidR="00307FE2">
        <w:rPr>
          <w:sz w:val="24"/>
          <w:szCs w:val="24"/>
        </w:rPr>
      </w:r>
      <w:r w:rsidR="00307FE2">
        <w:rPr>
          <w:sz w:val="24"/>
          <w:szCs w:val="24"/>
        </w:rPr>
        <w:fldChar w:fldCharType="separate"/>
      </w:r>
      <w:r w:rsidR="00266967">
        <w:rPr>
          <w:sz w:val="24"/>
          <w:szCs w:val="24"/>
        </w:rPr>
        <w:t>9.1.2.4</w:t>
      </w:r>
      <w:r w:rsidR="00307FE2">
        <w:rPr>
          <w:sz w:val="24"/>
          <w:szCs w:val="24"/>
        </w:rPr>
        <w:fldChar w:fldCharType="end"/>
      </w:r>
      <w:r w:rsidRPr="001D70A8">
        <w:rPr>
          <w:sz w:val="24"/>
          <w:szCs w:val="24"/>
        </w:rPr>
        <w:t>)</w:t>
      </w:r>
      <w:r w:rsidRPr="00CE6672">
        <w:rPr>
          <w:rFonts w:asciiTheme="minorHAnsi" w:hAnsiTheme="minorHAnsi" w:cstheme="minorHAnsi"/>
          <w:b/>
          <w:sz w:val="24"/>
          <w:szCs w:val="24"/>
        </w:rPr>
        <w:t>:</w:t>
      </w:r>
    </w:p>
    <w:p w:rsidR="00363DED" w:rsidRPr="00E42DF3" w:rsidRDefault="00363DED"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pspChiediRT</w:t>
      </w:r>
      <w:r w:rsidRPr="00E42DF3">
        <w:rPr>
          <w:b w:val="0"/>
          <w:sz w:val="24"/>
          <w:szCs w:val="24"/>
        </w:rPr>
        <w:t>, con il quale il Nodo dei Pagamenti-SPC chiede al PSP la RT generata a fronte dell’esecuzione di una RPT inviata in precedenza.;</w:t>
      </w:r>
    </w:p>
    <w:p w:rsidR="00363DED" w:rsidRPr="00E42DF3" w:rsidRDefault="00363DED"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pspInviaAckRT</w:t>
      </w:r>
      <w:r w:rsidRPr="00E42DF3">
        <w:rPr>
          <w:b w:val="0"/>
          <w:sz w:val="24"/>
          <w:szCs w:val="24"/>
        </w:rPr>
        <w:t xml:space="preserve">, con il quale il Nodo dei Pagamenti-SPC invia al PSP il messaggio di ACK (vedi § </w:t>
      </w:r>
      <w:r w:rsidR="00B76B33">
        <w:fldChar w:fldCharType="begin"/>
      </w:r>
      <w:r w:rsidR="00B76B33">
        <w:instrText xml:space="preserve"> REF _Ref429175398 \r \h  \* MERGEFORMAT </w:instrText>
      </w:r>
      <w:r w:rsidR="00B76B33">
        <w:fldChar w:fldCharType="separate"/>
      </w:r>
      <w:r w:rsidR="00266967" w:rsidRPr="00266967">
        <w:rPr>
          <w:b w:val="0"/>
          <w:sz w:val="24"/>
          <w:szCs w:val="24"/>
        </w:rPr>
        <w:t>5.3.10</w:t>
      </w:r>
      <w:r w:rsidR="00B76B33">
        <w:fldChar w:fldCharType="end"/>
      </w:r>
      <w:r w:rsidRPr="00E42DF3">
        <w:rPr>
          <w:b w:val="0"/>
          <w:sz w:val="24"/>
          <w:szCs w:val="24"/>
        </w:rPr>
        <w:t>) di ricezione della RT richiesta in precedenza</w:t>
      </w:r>
      <w:r>
        <w:rPr>
          <w:b w:val="0"/>
          <w:sz w:val="24"/>
          <w:szCs w:val="24"/>
        </w:rPr>
        <w:t>;</w:t>
      </w:r>
    </w:p>
    <w:p w:rsidR="00363DED" w:rsidRPr="00C9040B" w:rsidRDefault="00363DED" w:rsidP="00D468B4">
      <w:pPr>
        <w:pStyle w:val="Soggettocommento"/>
        <w:numPr>
          <w:ilvl w:val="0"/>
          <w:numId w:val="61"/>
        </w:numPr>
        <w:spacing w:before="120" w:after="120"/>
        <w:ind w:left="425" w:hanging="425"/>
        <w:jc w:val="both"/>
        <w:rPr>
          <w:b w:val="0"/>
          <w:sz w:val="24"/>
          <w:szCs w:val="24"/>
        </w:rPr>
      </w:pPr>
      <w:r w:rsidRPr="00E42DF3">
        <w:rPr>
          <w:rFonts w:asciiTheme="minorHAnsi" w:hAnsiTheme="minorHAnsi"/>
          <w:i/>
          <w:sz w:val="24"/>
          <w:szCs w:val="24"/>
        </w:rPr>
        <w:t>pspChiediListaRT</w:t>
      </w:r>
      <w:r w:rsidRPr="00E42DF3">
        <w:rPr>
          <w:b w:val="0"/>
          <w:sz w:val="24"/>
          <w:szCs w:val="24"/>
        </w:rPr>
        <w:t xml:space="preserve">, con il quale il Nodo interroga il PSP per avere la lista delle RT pronte (già generate) e per le quali il PSP non ha ancora ricevuto un’invocazione </w:t>
      </w:r>
      <w:r w:rsidRPr="00E42DF3">
        <w:rPr>
          <w:rFonts w:asciiTheme="minorHAnsi" w:hAnsiTheme="minorHAnsi"/>
          <w:b w:val="0"/>
          <w:i/>
          <w:sz w:val="24"/>
          <w:szCs w:val="24"/>
        </w:rPr>
        <w:t>pspChiediRT</w:t>
      </w:r>
      <w:r w:rsidRPr="00E42DF3">
        <w:rPr>
          <w:b w:val="0"/>
          <w:sz w:val="24"/>
          <w:szCs w:val="24"/>
        </w:rPr>
        <w:t xml:space="preserve"> e il conseguente ACK positivo inviato mediante il metodo </w:t>
      </w:r>
      <w:r w:rsidRPr="00E42DF3">
        <w:rPr>
          <w:rFonts w:asciiTheme="minorHAnsi" w:hAnsiTheme="minorHAnsi"/>
          <w:b w:val="0"/>
          <w:i/>
          <w:sz w:val="24"/>
          <w:szCs w:val="24"/>
        </w:rPr>
        <w:t>pspInviaAckRT</w:t>
      </w:r>
      <w:r w:rsidRPr="00E42DF3">
        <w:rPr>
          <w:b w:val="0"/>
          <w:sz w:val="24"/>
          <w:szCs w:val="24"/>
        </w:rPr>
        <w:t xml:space="preserve">. </w:t>
      </w:r>
    </w:p>
    <w:p w:rsidR="00363DED" w:rsidRDefault="00363DED" w:rsidP="00363DED">
      <w:pPr>
        <w:pStyle w:val="Titolo4n"/>
      </w:pPr>
      <w:bookmarkStart w:id="149" w:name="_Toc487281143"/>
      <w:bookmarkStart w:id="150" w:name="_Ref488428787"/>
      <w:bookmarkStart w:id="151" w:name="_Ref488428800"/>
      <w:bookmarkStart w:id="152" w:name="_Toc508016296"/>
      <w:r>
        <w:t>nodoInviaRT</w:t>
      </w:r>
      <w:bookmarkEnd w:id="149"/>
      <w:bookmarkEnd w:id="150"/>
      <w:bookmarkEnd w:id="151"/>
      <w:bookmarkEnd w:id="152"/>
    </w:p>
    <w:p w:rsidR="00363DED" w:rsidRPr="00C9040B" w:rsidRDefault="00363DED" w:rsidP="00363DED">
      <w:pPr>
        <w:spacing w:before="120" w:after="120"/>
        <w:ind w:firstLine="284"/>
        <w:jc w:val="both"/>
        <w:rPr>
          <w:sz w:val="24"/>
          <w:szCs w:val="24"/>
        </w:rPr>
      </w:pPr>
      <w:r>
        <w:rPr>
          <w:sz w:val="24"/>
          <w:szCs w:val="24"/>
        </w:rPr>
        <w:t>Nell'ambito del meccanismo di "</w:t>
      </w:r>
      <w:r>
        <w:rPr>
          <w:rFonts w:asciiTheme="minorHAnsi" w:hAnsiTheme="minorHAnsi" w:cstheme="minorHAnsi"/>
          <w:sz w:val="24"/>
          <w:szCs w:val="24"/>
        </w:rPr>
        <w:t xml:space="preserve">RT </w:t>
      </w:r>
      <w:r>
        <w:rPr>
          <w:rFonts w:asciiTheme="minorHAnsi" w:hAnsiTheme="minorHAnsi" w:cstheme="minorHAnsi"/>
          <w:i/>
          <w:sz w:val="24"/>
          <w:szCs w:val="24"/>
        </w:rPr>
        <w:t>push</w:t>
      </w:r>
      <w:r>
        <w:rPr>
          <w:sz w:val="24"/>
          <w:szCs w:val="24"/>
        </w:rPr>
        <w:t xml:space="preserve">", </w:t>
      </w:r>
      <w:r w:rsidRPr="00C9040B">
        <w:rPr>
          <w:sz w:val="24"/>
          <w:szCs w:val="24"/>
        </w:rPr>
        <w:t xml:space="preserve">la primitiva sottomette al Nodo dei Pagamenti-SPC una RT. </w:t>
      </w:r>
      <w:r>
        <w:rPr>
          <w:sz w:val="24"/>
          <w:szCs w:val="24"/>
        </w:rPr>
        <w:t>Il processo di invio è sincrono e l</w:t>
      </w:r>
      <w:r w:rsidRPr="00C9040B">
        <w:rPr>
          <w:sz w:val="24"/>
          <w:szCs w:val="24"/>
        </w:rPr>
        <w:t>a RT è accettata ed inoltrata con successo alla PA, oppure respinta con errore.</w:t>
      </w:r>
    </w:p>
    <w:p w:rsidR="00363DED" w:rsidRPr="00C9040B" w:rsidRDefault="00363DED" w:rsidP="00363DED">
      <w:pPr>
        <w:pStyle w:val="paramHeader"/>
      </w:pPr>
      <w:r>
        <w:t>Parametri di input:</w:t>
      </w:r>
    </w:p>
    <w:p w:rsidR="00363DED" w:rsidRPr="00B8409D" w:rsidRDefault="00363DED" w:rsidP="00655E73">
      <w:pPr>
        <w:numPr>
          <w:ilvl w:val="0"/>
          <w:numId w:val="261"/>
        </w:numPr>
        <w:spacing w:before="120" w:after="120"/>
        <w:ind w:left="709" w:hanging="709"/>
        <w:contextualSpacing/>
        <w:jc w:val="both"/>
        <w:rPr>
          <w:rFonts w:asciiTheme="minorHAnsi" w:hAnsiTheme="minorHAnsi" w:cstheme="minorHAnsi"/>
          <w:sz w:val="24"/>
          <w:szCs w:val="24"/>
        </w:rPr>
      </w:pPr>
      <w:r w:rsidRPr="00B8409D">
        <w:rPr>
          <w:rFonts w:asciiTheme="minorHAnsi" w:hAnsiTheme="minorHAnsi" w:cstheme="minorHAnsi"/>
          <w:sz w:val="24"/>
          <w:szCs w:val="24"/>
        </w:rPr>
        <w:t>identificativoIntermediarioPSP</w:t>
      </w:r>
    </w:p>
    <w:p w:rsidR="00363DED" w:rsidRPr="00C9040B" w:rsidRDefault="00363DED" w:rsidP="00655E73">
      <w:pPr>
        <w:numPr>
          <w:ilvl w:val="0"/>
          <w:numId w:val="261"/>
        </w:numPr>
        <w:spacing w:before="120" w:after="120"/>
        <w:ind w:left="709" w:hanging="709"/>
        <w:contextualSpacing/>
        <w:jc w:val="both"/>
        <w:rPr>
          <w:sz w:val="24"/>
          <w:szCs w:val="24"/>
        </w:rPr>
      </w:pPr>
      <w:r w:rsidRPr="00B8409D">
        <w:rPr>
          <w:rFonts w:asciiTheme="minorHAnsi" w:hAnsiTheme="minorHAnsi" w:cstheme="minorHAnsi"/>
          <w:sz w:val="24"/>
          <w:szCs w:val="24"/>
        </w:rPr>
        <w:t>identificativoCanale</w:t>
      </w:r>
    </w:p>
    <w:p w:rsidR="00363DED" w:rsidRPr="00B8409D" w:rsidRDefault="00363DED" w:rsidP="00655E73">
      <w:pPr>
        <w:numPr>
          <w:ilvl w:val="0"/>
          <w:numId w:val="261"/>
        </w:numPr>
        <w:spacing w:before="120" w:after="120"/>
        <w:ind w:left="709" w:hanging="709"/>
        <w:contextualSpacing/>
        <w:jc w:val="both"/>
        <w:rPr>
          <w:rFonts w:asciiTheme="minorHAnsi" w:hAnsiTheme="minorHAnsi" w:cstheme="minorHAnsi"/>
          <w:sz w:val="24"/>
          <w:szCs w:val="24"/>
        </w:rPr>
      </w:pPr>
      <w:r w:rsidRPr="00B8409D">
        <w:rPr>
          <w:rFonts w:asciiTheme="minorHAnsi" w:hAnsiTheme="minorHAnsi" w:cstheme="minorHAnsi"/>
          <w:sz w:val="24"/>
          <w:szCs w:val="24"/>
        </w:rPr>
        <w:t>password</w:t>
      </w:r>
    </w:p>
    <w:p w:rsidR="00363DED" w:rsidRPr="00C9040B" w:rsidRDefault="00363DED" w:rsidP="00655E73">
      <w:pPr>
        <w:numPr>
          <w:ilvl w:val="0"/>
          <w:numId w:val="261"/>
        </w:numPr>
        <w:spacing w:before="120" w:after="120"/>
        <w:ind w:left="709" w:hanging="709"/>
        <w:contextualSpacing/>
        <w:jc w:val="both"/>
        <w:rPr>
          <w:sz w:val="24"/>
          <w:szCs w:val="24"/>
        </w:rPr>
      </w:pPr>
      <w:r w:rsidRPr="00B8409D">
        <w:rPr>
          <w:rFonts w:asciiTheme="minorHAnsi" w:hAnsiTheme="minorHAnsi" w:cstheme="minorHAnsi"/>
          <w:sz w:val="24"/>
          <w:szCs w:val="24"/>
        </w:rPr>
        <w:t>identificativoPSP</w:t>
      </w:r>
    </w:p>
    <w:p w:rsidR="00363DED" w:rsidRPr="00C9040B" w:rsidRDefault="00363DED" w:rsidP="00655E73">
      <w:pPr>
        <w:numPr>
          <w:ilvl w:val="0"/>
          <w:numId w:val="261"/>
        </w:numPr>
        <w:spacing w:before="120" w:after="120"/>
        <w:ind w:left="709" w:hanging="709"/>
        <w:contextualSpacing/>
        <w:jc w:val="both"/>
        <w:rPr>
          <w:sz w:val="24"/>
          <w:szCs w:val="24"/>
        </w:rPr>
      </w:pPr>
      <w:r w:rsidRPr="00B8409D">
        <w:rPr>
          <w:rFonts w:asciiTheme="minorHAnsi" w:hAnsiTheme="minorHAnsi" w:cstheme="minorHAnsi"/>
          <w:sz w:val="24"/>
          <w:szCs w:val="24"/>
        </w:rPr>
        <w:t>identificativoDominio</w:t>
      </w:r>
    </w:p>
    <w:p w:rsidR="00363DED" w:rsidRPr="00C9040B" w:rsidRDefault="00363DED" w:rsidP="00655E73">
      <w:pPr>
        <w:numPr>
          <w:ilvl w:val="0"/>
          <w:numId w:val="261"/>
        </w:numPr>
        <w:spacing w:before="120" w:after="120"/>
        <w:ind w:left="709" w:hanging="709"/>
        <w:contextualSpacing/>
        <w:jc w:val="both"/>
        <w:rPr>
          <w:sz w:val="24"/>
          <w:szCs w:val="24"/>
        </w:rPr>
      </w:pPr>
      <w:r w:rsidRPr="00B8409D">
        <w:rPr>
          <w:rFonts w:asciiTheme="minorHAnsi" w:hAnsiTheme="minorHAnsi" w:cstheme="minorHAnsi"/>
          <w:sz w:val="24"/>
          <w:szCs w:val="24"/>
        </w:rPr>
        <w:t>identificativoUnivocoVersamento</w:t>
      </w:r>
    </w:p>
    <w:p w:rsidR="00363DED" w:rsidRPr="00C9040B" w:rsidRDefault="00363DED" w:rsidP="00655E73">
      <w:pPr>
        <w:numPr>
          <w:ilvl w:val="0"/>
          <w:numId w:val="261"/>
        </w:numPr>
        <w:spacing w:before="120" w:after="120"/>
        <w:ind w:left="709" w:hanging="709"/>
        <w:contextualSpacing/>
        <w:jc w:val="both"/>
        <w:rPr>
          <w:sz w:val="24"/>
          <w:szCs w:val="24"/>
        </w:rPr>
      </w:pPr>
      <w:r w:rsidRPr="00B8409D">
        <w:rPr>
          <w:rFonts w:asciiTheme="minorHAnsi" w:hAnsiTheme="minorHAnsi" w:cstheme="minorHAnsi"/>
          <w:sz w:val="24"/>
          <w:szCs w:val="24"/>
        </w:rPr>
        <w:t>codiceContestoPagamento</w:t>
      </w:r>
    </w:p>
    <w:p w:rsidR="00363DED" w:rsidRPr="00C9040B" w:rsidRDefault="00363DED" w:rsidP="00655E73">
      <w:pPr>
        <w:numPr>
          <w:ilvl w:val="0"/>
          <w:numId w:val="261"/>
        </w:numPr>
        <w:spacing w:before="120" w:after="120"/>
        <w:ind w:left="709" w:hanging="709"/>
        <w:contextualSpacing/>
        <w:jc w:val="both"/>
        <w:rPr>
          <w:sz w:val="24"/>
          <w:szCs w:val="24"/>
        </w:rPr>
      </w:pPr>
      <w:r w:rsidRPr="00B8409D">
        <w:rPr>
          <w:rFonts w:asciiTheme="minorHAnsi" w:hAnsiTheme="minorHAnsi" w:cstheme="minorHAnsi"/>
          <w:sz w:val="24"/>
          <w:szCs w:val="24"/>
        </w:rPr>
        <w:t>tipoFirma</w:t>
      </w:r>
      <w:r w:rsidRPr="00C9040B">
        <w:rPr>
          <w:sz w:val="24"/>
          <w:szCs w:val="24"/>
        </w:rPr>
        <w:t xml:space="preserve">: </w:t>
      </w:r>
      <w:r w:rsidR="00D804C1" w:rsidRPr="0082387C">
        <w:rPr>
          <w:rFonts w:asciiTheme="minorHAnsi" w:hAnsiTheme="minorHAnsi" w:cstheme="minorHAnsi"/>
          <w:b/>
          <w:sz w:val="24"/>
          <w:szCs w:val="24"/>
          <w:u w:val="single"/>
        </w:rPr>
        <w:t>parametro deprecato</w:t>
      </w:r>
    </w:p>
    <w:p w:rsidR="00363DED" w:rsidRPr="00B8409D" w:rsidRDefault="00363DED" w:rsidP="00655E73">
      <w:pPr>
        <w:numPr>
          <w:ilvl w:val="0"/>
          <w:numId w:val="261"/>
        </w:numPr>
        <w:spacing w:before="120" w:after="120"/>
        <w:ind w:left="709" w:hanging="709"/>
        <w:jc w:val="both"/>
        <w:rPr>
          <w:sz w:val="24"/>
          <w:szCs w:val="24"/>
        </w:rPr>
      </w:pPr>
      <w:r w:rsidRPr="00B8409D">
        <w:rPr>
          <w:rFonts w:asciiTheme="minorHAnsi" w:hAnsiTheme="minorHAnsi" w:cstheme="minorHAnsi"/>
          <w:sz w:val="24"/>
          <w:szCs w:val="24"/>
        </w:rPr>
        <w:t>RT</w:t>
      </w:r>
      <w:r w:rsidRPr="00C9040B">
        <w:rPr>
          <w:sz w:val="24"/>
          <w:szCs w:val="24"/>
        </w:rPr>
        <w:t>: file xml base 64</w:t>
      </w:r>
    </w:p>
    <w:p w:rsidR="00363DED" w:rsidRPr="00C9040B" w:rsidRDefault="00363DED" w:rsidP="00363DED">
      <w:pPr>
        <w:pStyle w:val="paramHeader"/>
      </w:pPr>
      <w:r>
        <w:t>Parametri di output</w:t>
      </w:r>
    </w:p>
    <w:p w:rsidR="00363DED" w:rsidRPr="00B8409D" w:rsidRDefault="00363DED" w:rsidP="00655E73">
      <w:pPr>
        <w:numPr>
          <w:ilvl w:val="0"/>
          <w:numId w:val="262"/>
        </w:numPr>
        <w:spacing w:before="120" w:after="120"/>
        <w:ind w:left="0" w:firstLine="0"/>
        <w:jc w:val="both"/>
        <w:rPr>
          <w:sz w:val="24"/>
          <w:szCs w:val="24"/>
        </w:rPr>
      </w:pPr>
      <w:r w:rsidRPr="00C9040B">
        <w:rPr>
          <w:sz w:val="24"/>
          <w:szCs w:val="24"/>
        </w:rPr>
        <w:t xml:space="preserve">esito: </w:t>
      </w:r>
      <w:r w:rsidRPr="00C91F41">
        <w:rPr>
          <w:rFonts w:asciiTheme="minorHAnsi" w:hAnsiTheme="minorHAnsi" w:cstheme="minorHAnsi"/>
          <w:sz w:val="24"/>
          <w:szCs w:val="24"/>
        </w:rPr>
        <w:t>OK</w:t>
      </w:r>
      <w:r w:rsidRPr="00C9040B">
        <w:rPr>
          <w:sz w:val="24"/>
          <w:szCs w:val="24"/>
        </w:rPr>
        <w:t xml:space="preserve"> oppure </w:t>
      </w:r>
      <w:r w:rsidRPr="00C91F41">
        <w:rPr>
          <w:rFonts w:asciiTheme="minorHAnsi" w:hAnsiTheme="minorHAnsi" w:cstheme="minorHAnsi"/>
          <w:sz w:val="24"/>
          <w:szCs w:val="24"/>
        </w:rPr>
        <w:t>KO</w:t>
      </w:r>
      <w:r w:rsidRPr="00C9040B">
        <w:rPr>
          <w:sz w:val="24"/>
          <w:szCs w:val="24"/>
        </w:rPr>
        <w:t xml:space="preserve"> </w:t>
      </w:r>
    </w:p>
    <w:p w:rsidR="00363DED" w:rsidRPr="00C9040B" w:rsidRDefault="00363DED" w:rsidP="00363DED">
      <w:pPr>
        <w:spacing w:before="120" w:after="120"/>
        <w:ind w:firstLine="284"/>
        <w:jc w:val="both"/>
        <w:rPr>
          <w:sz w:val="24"/>
          <w:szCs w:val="24"/>
        </w:rPr>
      </w:pPr>
      <w:r w:rsidRPr="00C9040B">
        <w:rPr>
          <w:sz w:val="24"/>
          <w:szCs w:val="24"/>
        </w:rPr>
        <w:t>oppure, in caso di errori:</w:t>
      </w:r>
    </w:p>
    <w:p w:rsidR="00363DED" w:rsidRDefault="00363DED" w:rsidP="00363DED">
      <w:pPr>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spacing w:before="120" w:after="120"/>
        <w:jc w:val="both"/>
        <w:rPr>
          <w:sz w:val="24"/>
          <w:szCs w:val="24"/>
        </w:rPr>
      </w:pPr>
      <w:r w:rsidRPr="00C9040B">
        <w:rPr>
          <w:sz w:val="24"/>
          <w:szCs w:val="24"/>
        </w:rPr>
        <w:t xml:space="preserve">in caso di errore: </w:t>
      </w:r>
      <w:r w:rsidRPr="00B8409D">
        <w:rPr>
          <w:rFonts w:asciiTheme="minorHAnsi" w:hAnsiTheme="minorHAnsi" w:cstheme="minorHAnsi"/>
          <w:b/>
          <w:bCs/>
          <w:sz w:val="24"/>
          <w:szCs w:val="24"/>
        </w:rPr>
        <w:t>faultBean</w:t>
      </w:r>
      <w:r w:rsidRPr="00C9040B">
        <w:rPr>
          <w:b/>
          <w:bCs/>
          <w:sz w:val="24"/>
          <w:szCs w:val="24"/>
        </w:rPr>
        <w:t xml:space="preserve"> </w:t>
      </w:r>
      <w:r w:rsidRPr="00C9040B">
        <w:rPr>
          <w:sz w:val="24"/>
          <w:szCs w:val="24"/>
        </w:rPr>
        <w:t xml:space="preserve">emesso </w:t>
      </w:r>
      <w:r w:rsidRPr="00B8409D">
        <w:rPr>
          <w:b/>
          <w:bCs/>
          <w:sz w:val="24"/>
          <w:szCs w:val="24"/>
          <w:u w:val="single"/>
        </w:rPr>
        <w:t>NodoSPC</w:t>
      </w:r>
      <w:r w:rsidRPr="00C9040B">
        <w:rPr>
          <w:sz w:val="24"/>
          <w:szCs w:val="24"/>
        </w:rPr>
        <w:t xml:space="preserve">. </w:t>
      </w:r>
    </w:p>
    <w:p w:rsidR="00363DED" w:rsidRPr="00C9040B" w:rsidRDefault="00363DED" w:rsidP="00363DED">
      <w:pPr>
        <w:spacing w:before="120" w:after="120"/>
        <w:jc w:val="both"/>
        <w:rPr>
          <w:sz w:val="24"/>
          <w:szCs w:val="24"/>
        </w:rPr>
      </w:pPr>
      <w:r w:rsidRPr="00C9040B">
        <w:rPr>
          <w:sz w:val="24"/>
          <w:szCs w:val="24"/>
        </w:rPr>
        <w:t xml:space="preserve">Di seguito i possibili valori dell'elemento </w:t>
      </w:r>
      <w:r w:rsidRPr="00B8409D">
        <w:rPr>
          <w:rFonts w:asciiTheme="minorHAnsi" w:hAnsiTheme="minorHAnsi" w:cstheme="minorHAnsi"/>
          <w:sz w:val="24"/>
          <w:szCs w:val="24"/>
        </w:rPr>
        <w:t>faultBean.faultCode</w:t>
      </w:r>
      <w:r w:rsidRPr="00C9040B">
        <w:rPr>
          <w:sz w:val="24"/>
          <w:szCs w:val="24"/>
        </w:rPr>
        <w:t xml:space="preserve"> in funzione di </w:t>
      </w:r>
      <w:r w:rsidRPr="00B8409D">
        <w:rPr>
          <w:rFonts w:asciiTheme="minorHAnsi" w:hAnsiTheme="minorHAnsi" w:cstheme="minorHAnsi"/>
          <w:sz w:val="24"/>
          <w:szCs w:val="24"/>
        </w:rPr>
        <w:t>faultBean.id</w:t>
      </w:r>
      <w:r w:rsidRPr="00C9040B">
        <w:rPr>
          <w:sz w:val="24"/>
          <w:szCs w:val="24"/>
        </w:rPr>
        <w:t xml:space="preserve">: </w:t>
      </w:r>
    </w:p>
    <w:p w:rsidR="00363DED" w:rsidRPr="00B8409D" w:rsidRDefault="00363DED" w:rsidP="00363DED">
      <w:pPr>
        <w:spacing w:before="120" w:after="120"/>
        <w:ind w:firstLine="284"/>
        <w:jc w:val="both"/>
        <w:rPr>
          <w:rFonts w:asciiTheme="minorHAnsi" w:hAnsiTheme="minorHAnsi" w:cstheme="minorHAnsi"/>
          <w:sz w:val="24"/>
          <w:szCs w:val="24"/>
        </w:rPr>
      </w:pPr>
      <w:r w:rsidRPr="00B8409D">
        <w:rPr>
          <w:rFonts w:asciiTheme="minorHAnsi" w:hAnsiTheme="minorHAnsi" w:cstheme="minorHAnsi"/>
          <w:b/>
          <w:bCs/>
          <w:sz w:val="24"/>
          <w:szCs w:val="24"/>
        </w:rPr>
        <w:t>1. faultBean.id=&lt;</w:t>
      </w:r>
      <w:r w:rsidRPr="00B8409D">
        <w:rPr>
          <w:rFonts w:asciiTheme="minorHAnsi" w:hAnsiTheme="minorHAnsi" w:cstheme="minorHAnsi"/>
          <w:b/>
          <w:sz w:val="24"/>
          <w:szCs w:val="24"/>
        </w:rPr>
        <w:t>identificativoDominio</w:t>
      </w:r>
      <w:r w:rsidRPr="00B8409D">
        <w:rPr>
          <w:rFonts w:asciiTheme="minorHAnsi" w:hAnsiTheme="minorHAnsi" w:cstheme="minorHAnsi"/>
          <w:b/>
          <w:bCs/>
          <w:sz w:val="24"/>
          <w:szCs w:val="24"/>
        </w:rPr>
        <w:t xml:space="preserve">&gt;: </w:t>
      </w:r>
    </w:p>
    <w:p w:rsidR="00363DED" w:rsidRPr="00163F18" w:rsidRDefault="00363DED" w:rsidP="00363DED">
      <w:pPr>
        <w:ind w:left="709"/>
        <w:jc w:val="both"/>
        <w:rPr>
          <w:rFonts w:asciiTheme="minorHAnsi" w:hAnsiTheme="minorHAnsi" w:cstheme="minorHAnsi"/>
          <w:i/>
          <w:sz w:val="24"/>
          <w:szCs w:val="24"/>
        </w:rPr>
      </w:pPr>
      <w:r w:rsidRPr="00B8409D">
        <w:rPr>
          <w:rFonts w:asciiTheme="minorHAnsi" w:hAnsiTheme="minorHAnsi" w:cstheme="minorHAnsi"/>
          <w:i/>
          <w:sz w:val="24"/>
          <w:szCs w:val="24"/>
        </w:rPr>
        <w:lastRenderedPageBreak/>
        <w:t>PPT_ERRORE_EMESSO_DA_PAA</w:t>
      </w:r>
      <w:r>
        <w:rPr>
          <w:rFonts w:asciiTheme="minorHAnsi" w:hAnsiTheme="minorHAnsi" w:cstheme="minorHAnsi"/>
          <w:i/>
          <w:sz w:val="24"/>
          <w:szCs w:val="24"/>
        </w:rPr>
        <w:t xml:space="preserve"> </w:t>
      </w:r>
      <w:r w:rsidRPr="00E42DF3">
        <w:rPr>
          <w:sz w:val="24"/>
          <w:szCs w:val="24"/>
        </w:rPr>
        <w:t>(vedi contenuto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163F18">
        <w:rPr>
          <w:sz w:val="24"/>
          <w:szCs w:val="24"/>
        </w:rPr>
        <w:t>al §</w:t>
      </w:r>
      <w:r w:rsidR="00163F18" w:rsidRPr="00163F18">
        <w:rPr>
          <w:sz w:val="24"/>
          <w:szCs w:val="24"/>
        </w:rP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163F18">
        <w:rPr>
          <w:sz w:val="24"/>
          <w:szCs w:val="24"/>
        </w:rPr>
        <w:t>)</w:t>
      </w:r>
    </w:p>
    <w:p w:rsidR="00363DED" w:rsidRPr="00B8409D" w:rsidRDefault="00363DED" w:rsidP="00363DED">
      <w:pPr>
        <w:spacing w:before="120" w:after="120"/>
        <w:ind w:firstLine="284"/>
        <w:jc w:val="both"/>
        <w:rPr>
          <w:rFonts w:asciiTheme="minorHAnsi" w:hAnsiTheme="minorHAnsi" w:cstheme="minorHAnsi"/>
          <w:b/>
          <w:bCs/>
          <w:sz w:val="24"/>
          <w:szCs w:val="24"/>
        </w:rPr>
      </w:pPr>
      <w:r w:rsidRPr="00B8409D">
        <w:rPr>
          <w:rFonts w:asciiTheme="minorHAnsi" w:hAnsiTheme="minorHAnsi" w:cstheme="minorHAnsi"/>
          <w:b/>
          <w:bCs/>
          <w:sz w:val="24"/>
          <w:szCs w:val="24"/>
        </w:rPr>
        <w:t xml:space="preserve">2. faultBean.id=“NodoDeiPagamentiSPC”: </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PPT_SINTASSI_XSD</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PPT_SINTASSI_EXTRAXSD</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PPT_AUTENTICAZIONE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PPT_AUTORIZZAZIONE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PPT_SEMANTICA</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PPT_DOMINIO_SCONOSCIUTO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PPT_DOMINIO_DISABILITATO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PPT_CANALE_SCONOSCIUTO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PPT_CANALE_DISABILITATO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PPT_INTERMEDIARIO_PSP_SCONOSCIUTO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PPT_INTERMEDIARIO_PSP_DISABILITATO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PPT_PSP_SCONOSCIUTO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PPT_PSP_DISABILITATO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PPT_TIPOFIRMA_SCONOSCIUTO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PPT_ERRORE_FORMATO_BUSTA_FIRMATA</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PPT_FIRMA_INDISPONIBILE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PPT_STAZIONE_INT_PA_IRRAGGIUNGIBILE</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PPT_STAZIONE_INT_PA_SERVIZIO_NONATTIVO</w:t>
      </w:r>
    </w:p>
    <w:p w:rsidR="00363DED" w:rsidRPr="00C9040B"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PPT_STAZIONE_INT_PA_ERRORE_RESPONSE</w:t>
      </w:r>
    </w:p>
    <w:p w:rsidR="00363DED" w:rsidRPr="00F76C60" w:rsidRDefault="00363DED" w:rsidP="00363DED">
      <w:pPr>
        <w:ind w:left="709"/>
        <w:jc w:val="both"/>
        <w:rPr>
          <w:rFonts w:asciiTheme="minorHAnsi" w:hAnsiTheme="minorHAnsi" w:cstheme="minorHAnsi"/>
          <w:i/>
          <w:sz w:val="24"/>
          <w:szCs w:val="24"/>
        </w:rPr>
      </w:pPr>
      <w:r w:rsidRPr="00C9040B">
        <w:rPr>
          <w:rFonts w:asciiTheme="minorHAnsi" w:hAnsiTheme="minorHAnsi" w:cstheme="minorHAnsi"/>
          <w:i/>
          <w:sz w:val="24"/>
          <w:szCs w:val="24"/>
        </w:rPr>
        <w:t xml:space="preserve">PPT_RT_DUPLICATA </w:t>
      </w:r>
    </w:p>
    <w:p w:rsidR="00363DED" w:rsidRPr="00C91F41" w:rsidRDefault="00363DED" w:rsidP="00363DED">
      <w:pPr>
        <w:spacing w:before="120" w:after="120"/>
        <w:ind w:firstLine="284"/>
        <w:jc w:val="both"/>
        <w:rPr>
          <w:sz w:val="24"/>
          <w:szCs w:val="24"/>
        </w:rPr>
      </w:pPr>
      <w:r w:rsidRPr="00C9040B">
        <w:rPr>
          <w:sz w:val="24"/>
          <w:szCs w:val="24"/>
        </w:rPr>
        <w:t>I parametri sono tutti obbligatori.</w:t>
      </w:r>
    </w:p>
    <w:p w:rsidR="00363DED" w:rsidRPr="00E42DF3" w:rsidRDefault="00363DED" w:rsidP="00363DED">
      <w:pPr>
        <w:pStyle w:val="Titolo4n"/>
      </w:pPr>
      <w:bookmarkStart w:id="153" w:name="_Ref429171667"/>
      <w:bookmarkStart w:id="154" w:name="_Toc487281144"/>
      <w:bookmarkStart w:id="155" w:name="_Toc508016297"/>
      <w:r w:rsidRPr="00E42DF3">
        <w:t>pspChiediRT</w:t>
      </w:r>
      <w:bookmarkEnd w:id="153"/>
      <w:bookmarkEnd w:id="154"/>
      <w:bookmarkEnd w:id="155"/>
    </w:p>
    <w:p w:rsidR="00363DED" w:rsidRPr="00E42DF3" w:rsidRDefault="00363DED" w:rsidP="00363DED">
      <w:pPr>
        <w:spacing w:before="120" w:after="120"/>
        <w:ind w:firstLine="284"/>
        <w:jc w:val="both"/>
        <w:rPr>
          <w:sz w:val="24"/>
          <w:szCs w:val="24"/>
        </w:rPr>
      </w:pPr>
      <w:r>
        <w:rPr>
          <w:sz w:val="24"/>
          <w:szCs w:val="24"/>
        </w:rPr>
        <w:t>Nell'ambito del meccanismo di "</w:t>
      </w:r>
      <w:r>
        <w:rPr>
          <w:rFonts w:asciiTheme="minorHAnsi" w:hAnsiTheme="minorHAnsi" w:cstheme="minorHAnsi"/>
          <w:sz w:val="24"/>
          <w:szCs w:val="24"/>
        </w:rPr>
        <w:t xml:space="preserve">RT </w:t>
      </w:r>
      <w:r>
        <w:rPr>
          <w:rFonts w:asciiTheme="minorHAnsi" w:hAnsiTheme="minorHAnsi" w:cstheme="minorHAnsi"/>
          <w:i/>
          <w:sz w:val="24"/>
          <w:szCs w:val="24"/>
        </w:rPr>
        <w:t>pull</w:t>
      </w:r>
      <w:r>
        <w:rPr>
          <w:sz w:val="24"/>
          <w:szCs w:val="24"/>
        </w:rPr>
        <w:t>", c</w:t>
      </w:r>
      <w:r w:rsidRPr="00E42DF3">
        <w:rPr>
          <w:sz w:val="24"/>
          <w:szCs w:val="24"/>
        </w:rPr>
        <w:t>on questa primitiva il Nodo dei Pagamenti-SPC chiede al PSP la RT generata a fronte dell’esecuzione di una RPT inviata in precedenza</w:t>
      </w:r>
      <w:r>
        <w:rPr>
          <w:sz w:val="24"/>
          <w:szCs w:val="24"/>
        </w:rPr>
        <w:t>.</w:t>
      </w:r>
    </w:p>
    <w:p w:rsidR="00363DED" w:rsidRPr="00E42DF3" w:rsidRDefault="00363DED" w:rsidP="00363DED">
      <w:pPr>
        <w:pStyle w:val="paramHeader"/>
      </w:pPr>
      <w:r w:rsidRPr="00E42DF3">
        <w:t>Parametri di input:</w:t>
      </w:r>
    </w:p>
    <w:p w:rsidR="00363DED" w:rsidRPr="00E42DF3" w:rsidRDefault="00363DED" w:rsidP="00D468B4">
      <w:pPr>
        <w:numPr>
          <w:ilvl w:val="0"/>
          <w:numId w:val="104"/>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D468B4">
      <w:pPr>
        <w:numPr>
          <w:ilvl w:val="0"/>
          <w:numId w:val="104"/>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D468B4">
      <w:pPr>
        <w:numPr>
          <w:ilvl w:val="0"/>
          <w:numId w:val="104"/>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363DED">
      <w:pPr>
        <w:pStyle w:val="paramHeader"/>
      </w:pPr>
      <w:r w:rsidRPr="00E42DF3">
        <w:t>Parametri di output</w:t>
      </w:r>
    </w:p>
    <w:p w:rsidR="00363DED" w:rsidRPr="00E42DF3" w:rsidRDefault="00363DED" w:rsidP="00D468B4">
      <w:pPr>
        <w:numPr>
          <w:ilvl w:val="0"/>
          <w:numId w:val="10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 xml:space="preserve">RT: </w:t>
      </w:r>
      <w:r w:rsidRPr="00E42DF3">
        <w:rPr>
          <w:sz w:val="24"/>
          <w:szCs w:val="24"/>
        </w:rPr>
        <w:t>file XML codificato in formato base64 binary</w:t>
      </w:r>
    </w:p>
    <w:p w:rsidR="00363DED" w:rsidRPr="00E42DF3" w:rsidRDefault="00363DED" w:rsidP="00D468B4">
      <w:pPr>
        <w:numPr>
          <w:ilvl w:val="0"/>
          <w:numId w:val="105"/>
        </w:numPr>
        <w:spacing w:before="120" w:after="120"/>
        <w:ind w:left="709" w:hanging="709"/>
        <w:jc w:val="both"/>
        <w:rPr>
          <w:rFonts w:asciiTheme="minorHAnsi" w:hAnsiTheme="minorHAnsi"/>
          <w:sz w:val="24"/>
          <w:szCs w:val="24"/>
        </w:rPr>
      </w:pPr>
      <w:r w:rsidRPr="00E42DF3">
        <w:rPr>
          <w:rFonts w:asciiTheme="minorHAnsi" w:hAnsiTheme="minorHAnsi"/>
          <w:sz w:val="24"/>
          <w:szCs w:val="24"/>
        </w:rPr>
        <w:t xml:space="preserve">tipoFirma: </w:t>
      </w:r>
      <w:r w:rsidR="00F02A94" w:rsidRPr="0082387C">
        <w:rPr>
          <w:rFonts w:asciiTheme="minorHAnsi" w:hAnsiTheme="minorHAnsi" w:cstheme="minorHAnsi"/>
          <w:b/>
          <w:sz w:val="24"/>
          <w:szCs w:val="24"/>
          <w:u w:val="single"/>
        </w:rPr>
        <w:t>parametro deprecato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Di seguito valori da codificare negli elementi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e </w:t>
      </w:r>
      <w:r w:rsidRPr="00E42DF3">
        <w:rPr>
          <w:rFonts w:ascii="Calibri" w:hAnsi="Calibri"/>
          <w:sz w:val="24"/>
          <w:szCs w:val="24"/>
        </w:rPr>
        <w:t>faultBean</w:t>
      </w:r>
      <w:r w:rsidRPr="00E42DF3">
        <w:rPr>
          <w:sz w:val="24"/>
          <w:szCs w:val="24"/>
        </w:rPr>
        <w:t>.</w:t>
      </w:r>
      <w:r w:rsidRPr="00E42DF3">
        <w:rPr>
          <w:rFonts w:ascii="Calibri" w:hAnsi="Calibri"/>
          <w:sz w:val="24"/>
          <w:szCs w:val="24"/>
        </w:rPr>
        <w:t>faultString</w:t>
      </w:r>
      <w:r w:rsidRPr="00E42DF3">
        <w:rPr>
          <w:sz w:val="24"/>
          <w:szCs w:val="24"/>
        </w:rPr>
        <w:t xml:space="preserve"> nel caso di: </w:t>
      </w:r>
    </w:p>
    <w:p w:rsidR="00363DED" w:rsidRPr="00E42DF3" w:rsidRDefault="00363DED" w:rsidP="00D468B4">
      <w:pPr>
        <w:pStyle w:val="Soggettocommento"/>
        <w:numPr>
          <w:ilvl w:val="0"/>
          <w:numId w:val="106"/>
        </w:numPr>
        <w:spacing w:before="120"/>
        <w:ind w:left="567" w:hanging="567"/>
        <w:rPr>
          <w:b w:val="0"/>
          <w:sz w:val="24"/>
          <w:szCs w:val="24"/>
        </w:rPr>
      </w:pPr>
      <w:r w:rsidRPr="00E42DF3">
        <w:rPr>
          <w:b w:val="0"/>
          <w:sz w:val="24"/>
          <w:szCs w:val="24"/>
        </w:rPr>
        <w:t>RPT non trovata per la chiave indicata dai parametri di Input (</w:t>
      </w:r>
      <w:r w:rsidRPr="00E42DF3">
        <w:rPr>
          <w:rFonts w:asciiTheme="minorHAnsi" w:hAnsiTheme="minorHAnsi"/>
          <w:b w:val="0"/>
          <w:sz w:val="24"/>
          <w:szCs w:val="24"/>
        </w:rPr>
        <w:t>I-1, I-2, I-3</w:t>
      </w:r>
      <w:r w:rsidRPr="00E42DF3">
        <w:rPr>
          <w:b w:val="0"/>
          <w:sz w:val="24"/>
          <w:szCs w:val="24"/>
        </w:rPr>
        <w:t>):</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CANALE_RPT_SCONOSCIUTA</w:t>
      </w:r>
    </w:p>
    <w:p w:rsidR="00363DED" w:rsidRPr="00E42DF3" w:rsidRDefault="00363DED" w:rsidP="00363DED">
      <w:pPr>
        <w:tabs>
          <w:tab w:val="left" w:pos="1843"/>
        </w:tabs>
        <w:spacing w:before="120" w:after="120"/>
        <w:ind w:left="1843" w:hanging="1276"/>
        <w:contextualSpacing/>
        <w:rPr>
          <w:rFonts w:asciiTheme="minorHAnsi" w:hAnsiTheme="minorHAnsi"/>
          <w:i/>
          <w:sz w:val="24"/>
          <w:szCs w:val="24"/>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 xml:space="preserve">Richiesta RPT: non trovata per la chiave identificativoDominio = &lt;identificativoDominio&gt;, identificativoUnivocoVersamento= </w:t>
      </w:r>
      <w:r w:rsidRPr="00E42DF3">
        <w:rPr>
          <w:rFonts w:asciiTheme="minorHAnsi" w:hAnsiTheme="minorHAnsi"/>
          <w:i/>
          <w:sz w:val="24"/>
          <w:szCs w:val="24"/>
        </w:rPr>
        <w:lastRenderedPageBreak/>
        <w:t>&lt;identificativoUnivocoVersamento&gt;, codiceContestoPagamento</w:t>
      </w:r>
      <w:r w:rsidRPr="00E42DF3">
        <w:rPr>
          <w:i/>
          <w:sz w:val="24"/>
          <w:szCs w:val="24"/>
        </w:rPr>
        <w:t xml:space="preserve">= </w:t>
      </w:r>
      <w:r w:rsidRPr="00E42DF3">
        <w:rPr>
          <w:rFonts w:asciiTheme="minorHAnsi" w:hAnsiTheme="minorHAnsi"/>
          <w:i/>
          <w:sz w:val="24"/>
          <w:szCs w:val="24"/>
        </w:rPr>
        <w:t>&lt;codiceContestoPagamento&gt; specificata</w:t>
      </w:r>
    </w:p>
    <w:p w:rsidR="00363DED" w:rsidRPr="00E42DF3" w:rsidRDefault="00363DED" w:rsidP="00D468B4">
      <w:pPr>
        <w:pStyle w:val="Soggettocommento"/>
        <w:numPr>
          <w:ilvl w:val="0"/>
          <w:numId w:val="106"/>
        </w:numPr>
        <w:spacing w:before="120"/>
        <w:ind w:left="567" w:hanging="567"/>
        <w:rPr>
          <w:b w:val="0"/>
          <w:sz w:val="24"/>
          <w:szCs w:val="24"/>
        </w:rPr>
      </w:pPr>
      <w:r w:rsidRPr="00E42DF3">
        <w:rPr>
          <w:b w:val="0"/>
          <w:sz w:val="24"/>
          <w:szCs w:val="24"/>
        </w:rPr>
        <w:t>RPT trovata per la chiave indicata dai parametri di Input (</w:t>
      </w:r>
      <w:r w:rsidRPr="00E42DF3">
        <w:rPr>
          <w:rFonts w:asciiTheme="minorHAnsi" w:hAnsiTheme="minorHAnsi"/>
          <w:b w:val="0"/>
          <w:sz w:val="24"/>
          <w:szCs w:val="24"/>
        </w:rPr>
        <w:t>I-1, I-2, I-3</w:t>
      </w:r>
      <w:r w:rsidRPr="00E42DF3">
        <w:rPr>
          <w:b w:val="0"/>
          <w:sz w:val="24"/>
          <w:szCs w:val="24"/>
        </w:rPr>
        <w:t xml:space="preserve">), ma RT non ancora disponibile </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CANALE_RT_NON_DISPONIBILE</w:t>
      </w:r>
    </w:p>
    <w:p w:rsidR="00363DED" w:rsidRDefault="00363DED" w:rsidP="00363DED">
      <w:pPr>
        <w:tabs>
          <w:tab w:val="left" w:pos="1843"/>
        </w:tabs>
        <w:spacing w:before="120" w:after="120"/>
        <w:ind w:left="1843" w:hanging="1276"/>
        <w:rPr>
          <w:rFonts w:asciiTheme="minorHAnsi" w:hAnsiTheme="minorHAnsi"/>
          <w:i/>
          <w:sz w:val="24"/>
          <w:szCs w:val="24"/>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Richiesta RPT: RT non disponibile per la chiave identificativoDominio = &lt;identificativoDominio&gt;, identificativoUnivocoVersamento= &lt;identificativoUnivocoVersamento&gt;, codiceContestoPagamento= &lt;codiceContestoPagamento&gt; specificata</w:t>
      </w:r>
    </w:p>
    <w:p w:rsidR="00363DED" w:rsidRPr="00E42DF3" w:rsidRDefault="00363DED" w:rsidP="00363DED">
      <w:pPr>
        <w:pStyle w:val="Titolo4n"/>
      </w:pPr>
      <w:bookmarkStart w:id="156" w:name="_Ref358740548"/>
      <w:bookmarkStart w:id="157" w:name="_Toc487281145"/>
      <w:bookmarkStart w:id="158" w:name="_Toc508016298"/>
      <w:r w:rsidRPr="00E42DF3">
        <w:t>pspInviaAckRT</w:t>
      </w:r>
      <w:bookmarkEnd w:id="156"/>
      <w:bookmarkEnd w:id="157"/>
      <w:bookmarkEnd w:id="158"/>
    </w:p>
    <w:p w:rsidR="00363DED" w:rsidRPr="0060577A" w:rsidRDefault="00363DED" w:rsidP="00363DED">
      <w:pPr>
        <w:spacing w:before="120" w:after="120"/>
        <w:ind w:firstLine="284"/>
        <w:jc w:val="both"/>
        <w:rPr>
          <w:sz w:val="24"/>
          <w:szCs w:val="24"/>
        </w:rPr>
      </w:pPr>
      <w:r>
        <w:rPr>
          <w:sz w:val="24"/>
          <w:szCs w:val="24"/>
        </w:rPr>
        <w:t>Nell'ambito del meccanismo di "</w:t>
      </w:r>
      <w:r w:rsidRPr="00CF40CA">
        <w:rPr>
          <w:rFonts w:asciiTheme="minorHAnsi" w:hAnsiTheme="minorHAnsi" w:cstheme="minorHAnsi"/>
          <w:sz w:val="24"/>
          <w:szCs w:val="24"/>
        </w:rPr>
        <w:t xml:space="preserve">RT </w:t>
      </w:r>
      <w:r w:rsidRPr="00CF40CA">
        <w:rPr>
          <w:rFonts w:asciiTheme="minorHAnsi" w:hAnsiTheme="minorHAnsi" w:cstheme="minorHAnsi"/>
          <w:i/>
          <w:sz w:val="24"/>
          <w:szCs w:val="24"/>
        </w:rPr>
        <w:t>pull</w:t>
      </w:r>
      <w:r>
        <w:rPr>
          <w:sz w:val="24"/>
          <w:szCs w:val="24"/>
        </w:rPr>
        <w:t>", c</w:t>
      </w:r>
      <w:r w:rsidRPr="00E42DF3">
        <w:rPr>
          <w:sz w:val="24"/>
          <w:szCs w:val="24"/>
        </w:rPr>
        <w:t>on questa primitiva il Nodo</w:t>
      </w:r>
      <w:r>
        <w:rPr>
          <w:sz w:val="24"/>
          <w:szCs w:val="24"/>
        </w:rPr>
        <w:t xml:space="preserve"> dei Pagamenti-</w:t>
      </w:r>
      <w:r w:rsidRPr="00E42DF3">
        <w:rPr>
          <w:sz w:val="24"/>
          <w:szCs w:val="24"/>
        </w:rPr>
        <w:t>SPC invia al PSP il messaggio di conferma (</w:t>
      </w:r>
      <w:r w:rsidRPr="00CF40CA">
        <w:rPr>
          <w:rFonts w:asciiTheme="minorHAnsi" w:hAnsiTheme="minorHAnsi" w:cstheme="minorHAnsi"/>
          <w:sz w:val="24"/>
          <w:szCs w:val="24"/>
        </w:rPr>
        <w:t>ACK</w:t>
      </w:r>
      <w:r w:rsidRPr="00E42DF3">
        <w:rPr>
          <w:sz w:val="24"/>
          <w:szCs w:val="24"/>
        </w:rPr>
        <w:t>) della avvenuta ricezio</w:t>
      </w:r>
      <w:r>
        <w:rPr>
          <w:sz w:val="24"/>
          <w:szCs w:val="24"/>
        </w:rPr>
        <w:t>ne della RT.</w:t>
      </w:r>
    </w:p>
    <w:p w:rsidR="00363DED" w:rsidRPr="00E42DF3" w:rsidRDefault="00363DED" w:rsidP="00363DED">
      <w:pPr>
        <w:spacing w:before="120" w:after="120"/>
        <w:ind w:firstLine="284"/>
        <w:jc w:val="both"/>
        <w:rPr>
          <w:sz w:val="24"/>
          <w:szCs w:val="24"/>
        </w:rPr>
      </w:pPr>
      <w:r>
        <w:rPr>
          <w:sz w:val="24"/>
          <w:szCs w:val="24"/>
        </w:rPr>
        <w:t xml:space="preserve">Si fa presente che, nel caso in cui un PSP invii un RT riferita ad una RPT eliminata dal sistema per "decorrenza termini", la primitiva si concluderà con un rifiuto da parte del NodoSPC in quanto il messaggio di </w:t>
      </w:r>
      <w:r w:rsidRPr="00747C85">
        <w:rPr>
          <w:rFonts w:asciiTheme="minorHAnsi" w:hAnsiTheme="minorHAnsi" w:cstheme="minorHAnsi"/>
          <w:sz w:val="24"/>
          <w:szCs w:val="24"/>
        </w:rPr>
        <w:t>ackRT</w:t>
      </w:r>
      <w:r>
        <w:rPr>
          <w:sz w:val="24"/>
          <w:szCs w:val="24"/>
        </w:rPr>
        <w:t xml:space="preserve"> riporterà nel dato </w:t>
      </w:r>
      <w:r>
        <w:rPr>
          <w:rFonts w:asciiTheme="minorHAnsi" w:hAnsiTheme="minorHAnsi"/>
          <w:bCs/>
          <w:sz w:val="24"/>
          <w:szCs w:val="24"/>
        </w:rPr>
        <w:t>statoMessaggioReferenziato</w:t>
      </w:r>
      <w:r>
        <w:rPr>
          <w:sz w:val="24"/>
          <w:szCs w:val="24"/>
        </w:rPr>
        <w:t xml:space="preserve"> </w:t>
      </w:r>
      <w:r>
        <w:rPr>
          <w:bCs/>
          <w:sz w:val="24"/>
          <w:szCs w:val="24"/>
        </w:rPr>
        <w:t>il valore</w:t>
      </w:r>
      <w:r>
        <w:rPr>
          <w:rFonts w:asciiTheme="minorHAnsi" w:hAnsiTheme="minorHAnsi"/>
          <w:bCs/>
          <w:sz w:val="24"/>
          <w:szCs w:val="24"/>
        </w:rPr>
        <w:t xml:space="preserve"> RJCT</w:t>
      </w:r>
      <w:r>
        <w:rPr>
          <w:bCs/>
          <w:sz w:val="24"/>
          <w:szCs w:val="24"/>
        </w:rPr>
        <w:t xml:space="preserve">, mentre il dato </w:t>
      </w:r>
      <w:r>
        <w:rPr>
          <w:rFonts w:asciiTheme="minorHAnsi" w:hAnsiTheme="minorHAnsi"/>
          <w:bCs/>
          <w:sz w:val="24"/>
          <w:szCs w:val="24"/>
        </w:rPr>
        <w:t>codiceErrore</w:t>
      </w:r>
      <w:r>
        <w:rPr>
          <w:bCs/>
          <w:sz w:val="24"/>
          <w:szCs w:val="24"/>
        </w:rPr>
        <w:t xml:space="preserve"> assumerà il valore </w:t>
      </w:r>
      <w:r>
        <w:rPr>
          <w:rFonts w:asciiTheme="minorHAnsi" w:hAnsiTheme="minorHAnsi"/>
          <w:bCs/>
          <w:i/>
          <w:sz w:val="24"/>
          <w:szCs w:val="24"/>
        </w:rPr>
        <w:t>CANCTMOUT</w:t>
      </w:r>
      <w:r>
        <w:rPr>
          <w:rFonts w:asciiTheme="minorHAnsi" w:hAnsiTheme="minorHAnsi"/>
          <w:bCs/>
          <w:sz w:val="24"/>
          <w:szCs w:val="24"/>
        </w:rPr>
        <w:t>.</w:t>
      </w:r>
    </w:p>
    <w:p w:rsidR="00363DED" w:rsidRPr="00E42DF3" w:rsidRDefault="00363DED" w:rsidP="00363DED">
      <w:pPr>
        <w:pStyle w:val="paramHeader"/>
      </w:pPr>
      <w:r w:rsidRPr="00E42DF3">
        <w:t>Request:</w:t>
      </w:r>
    </w:p>
    <w:p w:rsidR="00363DED" w:rsidRPr="00E42DF3" w:rsidRDefault="00363DED" w:rsidP="00D468B4">
      <w:pPr>
        <w:numPr>
          <w:ilvl w:val="0"/>
          <w:numId w:val="108"/>
        </w:numPr>
        <w:ind w:left="709" w:hanging="709"/>
        <w:jc w:val="both"/>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D468B4">
      <w:pPr>
        <w:numPr>
          <w:ilvl w:val="0"/>
          <w:numId w:val="108"/>
        </w:numPr>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D468B4">
      <w:pPr>
        <w:numPr>
          <w:ilvl w:val="0"/>
          <w:numId w:val="108"/>
        </w:numPr>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D468B4">
      <w:pPr>
        <w:numPr>
          <w:ilvl w:val="0"/>
          <w:numId w:val="108"/>
        </w:numPr>
        <w:spacing w:after="120"/>
        <w:ind w:left="709" w:hanging="709"/>
        <w:jc w:val="both"/>
        <w:rPr>
          <w:rFonts w:asciiTheme="minorHAnsi" w:hAnsiTheme="minorHAnsi"/>
          <w:sz w:val="24"/>
          <w:szCs w:val="24"/>
        </w:rPr>
      </w:pPr>
      <w:r w:rsidRPr="00E42DF3">
        <w:rPr>
          <w:rFonts w:asciiTheme="minorHAnsi" w:hAnsiTheme="minorHAnsi"/>
          <w:sz w:val="24"/>
          <w:szCs w:val="24"/>
        </w:rPr>
        <w:t xml:space="preserve">ackRT: </w:t>
      </w:r>
      <w:r w:rsidRPr="00E42DF3">
        <w:rPr>
          <w:sz w:val="24"/>
          <w:szCs w:val="24"/>
        </w:rPr>
        <w:t xml:space="preserve">messaggio di conferma ricezione RT, file XML </w:t>
      </w:r>
      <w:r>
        <w:rPr>
          <w:sz w:val="24"/>
          <w:szCs w:val="24"/>
        </w:rPr>
        <w:t xml:space="preserve">in formato base64 </w:t>
      </w:r>
      <w:r w:rsidRPr="00E42DF3">
        <w:rPr>
          <w:sz w:val="24"/>
          <w:szCs w:val="24"/>
        </w:rPr>
        <w:t xml:space="preserve">(vedi § </w:t>
      </w:r>
      <w:r w:rsidR="00B76B33">
        <w:fldChar w:fldCharType="begin"/>
      </w:r>
      <w:r w:rsidR="00B76B33">
        <w:instrText xml:space="preserve"> REF _Ref429175487 \r \h  \* MERGEFORMAT </w:instrText>
      </w:r>
      <w:r w:rsidR="00B76B33">
        <w:fldChar w:fldCharType="separate"/>
      </w:r>
      <w:r w:rsidR="00266967" w:rsidRPr="00266967">
        <w:rPr>
          <w:sz w:val="24"/>
          <w:szCs w:val="24"/>
        </w:rPr>
        <w:t>5.3.10</w:t>
      </w:r>
      <w:r w:rsidR="00B76B33">
        <w:fldChar w:fldCharType="end"/>
      </w:r>
      <w:r w:rsidRPr="00E42DF3">
        <w:rPr>
          <w:sz w:val="24"/>
          <w:szCs w:val="24"/>
        </w:rPr>
        <w:t>)</w:t>
      </w:r>
    </w:p>
    <w:p w:rsidR="00363DED" w:rsidRPr="00E42DF3" w:rsidRDefault="00363DED" w:rsidP="00363DED">
      <w:pPr>
        <w:jc w:val="both"/>
        <w:rPr>
          <w:sz w:val="24"/>
          <w:szCs w:val="24"/>
        </w:rPr>
      </w:pPr>
      <w:r w:rsidRPr="00E42DF3">
        <w:rPr>
          <w:sz w:val="24"/>
          <w:szCs w:val="24"/>
        </w:rPr>
        <w:t xml:space="preserve">Come indicato in </w:t>
      </w:r>
      <w:r w:rsidR="00B76B33">
        <w:fldChar w:fldCharType="begin"/>
      </w:r>
      <w:r w:rsidR="00B76B33">
        <w:instrText xml:space="preserve"> REF _Ref427707853 \h  \* MERGEFORMAT </w:instrText>
      </w:r>
      <w:r w:rsidR="00B76B33">
        <w:fldChar w:fldCharType="separate"/>
      </w:r>
      <w:r w:rsidR="00266967" w:rsidRPr="00266967">
        <w:rPr>
          <w:sz w:val="24"/>
          <w:szCs w:val="24"/>
        </w:rPr>
        <w:t xml:space="preserve">Tabella </w:t>
      </w:r>
      <w:r w:rsidR="00266967" w:rsidRPr="00266967">
        <w:rPr>
          <w:noProof/>
          <w:sz w:val="24"/>
          <w:szCs w:val="24"/>
        </w:rPr>
        <w:t>15</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_Ref427707881 \h </w:instrText>
      </w:r>
      <w:r w:rsidR="00307FE2" w:rsidRPr="00E42DF3">
        <w:rPr>
          <w:sz w:val="24"/>
          <w:szCs w:val="24"/>
        </w:rPr>
      </w:r>
      <w:r w:rsidR="00307FE2" w:rsidRPr="00E42DF3">
        <w:rPr>
          <w:sz w:val="24"/>
          <w:szCs w:val="24"/>
        </w:rPr>
        <w:fldChar w:fldCharType="separate"/>
      </w:r>
      <w:r w:rsidR="00266967">
        <w:rPr>
          <w:noProof/>
          <w:sz w:val="24"/>
          <w:szCs w:val="24"/>
        </w:rPr>
        <w:t>97</w:t>
      </w:r>
      <w:r w:rsidR="00307FE2" w:rsidRPr="00E42DF3">
        <w:rPr>
          <w:sz w:val="24"/>
          <w:szCs w:val="24"/>
        </w:rPr>
        <w:fldChar w:fldCharType="end"/>
      </w:r>
      <w:r w:rsidRPr="00E42DF3">
        <w:rPr>
          <w:sz w:val="24"/>
          <w:szCs w:val="24"/>
        </w:rPr>
        <w:t xml:space="preserve">, la struttura XML del messaggio </w:t>
      </w:r>
      <w:r w:rsidRPr="00E42DF3">
        <w:rPr>
          <w:rFonts w:asciiTheme="minorHAnsi" w:hAnsiTheme="minorHAnsi"/>
          <w:sz w:val="24"/>
          <w:szCs w:val="24"/>
        </w:rPr>
        <w:t>ackRT</w:t>
      </w:r>
      <w:r w:rsidRPr="00E42DF3">
        <w:rPr>
          <w:sz w:val="24"/>
          <w:szCs w:val="24"/>
        </w:rPr>
        <w:t xml:space="preserve"> prevede due esiti principali (elemento </w:t>
      </w:r>
      <w:r w:rsidRPr="00E42DF3">
        <w:rPr>
          <w:rFonts w:asciiTheme="minorHAnsi" w:hAnsiTheme="minorHAnsi"/>
          <w:bCs/>
          <w:sz w:val="24"/>
          <w:szCs w:val="24"/>
        </w:rPr>
        <w:t>statoMessaggioReferenziato</w:t>
      </w:r>
      <w:r w:rsidRPr="00E42DF3">
        <w:rPr>
          <w:sz w:val="24"/>
          <w:szCs w:val="24"/>
        </w:rPr>
        <w:t>):</w:t>
      </w:r>
    </w:p>
    <w:p w:rsidR="00363DED" w:rsidRPr="00E42DF3" w:rsidRDefault="00363DED" w:rsidP="00D468B4">
      <w:pPr>
        <w:pStyle w:val="Soggettocommento"/>
        <w:numPr>
          <w:ilvl w:val="0"/>
          <w:numId w:val="109"/>
        </w:numPr>
        <w:ind w:left="567" w:hanging="283"/>
        <w:jc w:val="both"/>
        <w:rPr>
          <w:b w:val="0"/>
          <w:sz w:val="24"/>
          <w:szCs w:val="24"/>
        </w:rPr>
      </w:pPr>
      <w:r w:rsidRPr="00E42DF3">
        <w:rPr>
          <w:rFonts w:ascii="Calibri" w:hAnsi="Calibri"/>
          <w:sz w:val="24"/>
          <w:szCs w:val="24"/>
        </w:rPr>
        <w:t>ACTC</w:t>
      </w:r>
      <w:r w:rsidRPr="00E42DF3">
        <w:rPr>
          <w:b w:val="0"/>
          <w:sz w:val="24"/>
          <w:szCs w:val="24"/>
        </w:rPr>
        <w:t xml:space="preserve">: RT accettata e in carico al Nodo dei Pagamenti SPC. In questo caso la RT deve essere esclusa dalla lista di RT disponibili del PSP (restituita dalla primitiva </w:t>
      </w:r>
      <w:r w:rsidRPr="00E42DF3">
        <w:rPr>
          <w:rFonts w:asciiTheme="minorHAnsi" w:hAnsiTheme="minorHAnsi"/>
          <w:i/>
          <w:sz w:val="24"/>
          <w:szCs w:val="24"/>
        </w:rPr>
        <w:t>pspChiediListaRT</w:t>
      </w:r>
      <w:r w:rsidRPr="00E42DF3">
        <w:rPr>
          <w:rFonts w:asciiTheme="minorHAnsi" w:hAnsiTheme="minorHAnsi"/>
          <w:b w:val="0"/>
          <w:sz w:val="24"/>
          <w:szCs w:val="24"/>
        </w:rPr>
        <w:t xml:space="preserve"> </w:t>
      </w:r>
      <w:r w:rsidRPr="00E42DF3">
        <w:rPr>
          <w:b w:val="0"/>
          <w:sz w:val="24"/>
          <w:szCs w:val="24"/>
        </w:rPr>
        <w:t xml:space="preserve">, vedi § </w:t>
      </w:r>
      <w:r w:rsidR="00B76B33">
        <w:fldChar w:fldCharType="begin"/>
      </w:r>
      <w:r w:rsidR="00B76B33">
        <w:instrText xml:space="preserve"> REF _Ref427708233 \r \h  \* MERGEFORMAT </w:instrText>
      </w:r>
      <w:r w:rsidR="00B76B33">
        <w:fldChar w:fldCharType="separate"/>
      </w:r>
      <w:r w:rsidR="00266967" w:rsidRPr="00266967">
        <w:rPr>
          <w:b w:val="0"/>
          <w:sz w:val="24"/>
          <w:szCs w:val="24"/>
        </w:rPr>
        <w:t>9.2.2.4</w:t>
      </w:r>
      <w:r w:rsidR="00B76B33">
        <w:fldChar w:fldCharType="end"/>
      </w:r>
      <w:r w:rsidRPr="00E42DF3">
        <w:rPr>
          <w:b w:val="0"/>
          <w:sz w:val="24"/>
          <w:szCs w:val="24"/>
        </w:rPr>
        <w:t>)</w:t>
      </w:r>
    </w:p>
    <w:p w:rsidR="00363DED" w:rsidRPr="00CF40CA" w:rsidRDefault="00363DED" w:rsidP="00D468B4">
      <w:pPr>
        <w:pStyle w:val="Soggettocommento"/>
        <w:numPr>
          <w:ilvl w:val="0"/>
          <w:numId w:val="109"/>
        </w:numPr>
        <w:spacing w:after="120"/>
        <w:ind w:left="568" w:hanging="284"/>
        <w:jc w:val="both"/>
        <w:rPr>
          <w:b w:val="0"/>
          <w:sz w:val="24"/>
          <w:szCs w:val="24"/>
        </w:rPr>
      </w:pPr>
      <w:r w:rsidRPr="00E42DF3">
        <w:rPr>
          <w:rFonts w:ascii="Calibri" w:hAnsi="Calibri"/>
          <w:sz w:val="24"/>
          <w:szCs w:val="24"/>
        </w:rPr>
        <w:t>RJCT</w:t>
      </w:r>
      <w:r w:rsidRPr="00E42DF3">
        <w:rPr>
          <w:b w:val="0"/>
          <w:sz w:val="24"/>
          <w:szCs w:val="24"/>
        </w:rPr>
        <w:t xml:space="preserve">: RT rifiutata; l’operazione di pagamento rimane sospesa in attesa di ulteriori azioni, anche con intervento manuale. La RT rimane a disposizione presso il PSP per indagini in uno stato che la esclude dall'elenco delle RT (restituite con la primitiva </w:t>
      </w:r>
      <w:r w:rsidRPr="00E42DF3">
        <w:rPr>
          <w:rFonts w:asciiTheme="minorHAnsi" w:hAnsiTheme="minorHAnsi"/>
          <w:i/>
          <w:sz w:val="24"/>
          <w:szCs w:val="24"/>
        </w:rPr>
        <w:t>pspChiediListaRT</w:t>
      </w:r>
      <w:r w:rsidRPr="00E42DF3">
        <w:rPr>
          <w:b w:val="0"/>
          <w:sz w:val="24"/>
          <w:szCs w:val="24"/>
        </w:rPr>
        <w:t>); più tardi la RT potrebbe tornare visibile dopo una correzione</w:t>
      </w:r>
      <w:r>
        <w:rPr>
          <w:b w:val="0"/>
          <w:sz w:val="24"/>
          <w:szCs w:val="24"/>
        </w:rPr>
        <w:t>.</w:t>
      </w:r>
    </w:p>
    <w:p w:rsidR="00363DED" w:rsidRPr="00E42DF3" w:rsidRDefault="00363DED" w:rsidP="00363DED">
      <w:pPr>
        <w:pStyle w:val="paramHeader"/>
      </w:pPr>
      <w:r w:rsidRPr="00E42DF3">
        <w:t>Parametri di output</w:t>
      </w:r>
    </w:p>
    <w:p w:rsidR="00363DED" w:rsidRPr="00E42DF3" w:rsidRDefault="00363DED" w:rsidP="00D468B4">
      <w:pPr>
        <w:numPr>
          <w:ilvl w:val="0"/>
          <w:numId w:val="110"/>
        </w:numPr>
        <w:spacing w:before="120" w:after="120"/>
        <w:ind w:left="709" w:hanging="709"/>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rFonts w:asciiTheme="minorHAnsi" w:hAnsiTheme="minorHAnsi"/>
          <w:sz w:val="24"/>
          <w:szCs w:val="24"/>
        </w:rPr>
        <w:t xml:space="preserve"> oppure </w:t>
      </w:r>
      <w:r w:rsidRPr="00111195">
        <w:rPr>
          <w:rFonts w:ascii="Calibri" w:hAnsi="Calibri"/>
          <w:sz w:val="24"/>
          <w:szCs w:val="24"/>
        </w:rPr>
        <w:t>KO</w:t>
      </w:r>
      <w:r w:rsidRPr="00E42DF3">
        <w:rPr>
          <w:rFonts w:asciiTheme="minorHAnsi" w:hAnsiTheme="minorHAnsi"/>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PSP</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è uguale a</w:t>
      </w:r>
      <w:r w:rsidRPr="00E42DF3">
        <w:rPr>
          <w:rFonts w:ascii="Calibri" w:hAnsi="Calibri"/>
          <w:sz w:val="24"/>
          <w:szCs w:val="24"/>
        </w:rPr>
        <w:t xml:space="preserve"> &lt;identificativoDominio</w:t>
      </w:r>
      <w:r w:rsidRPr="00E42DF3">
        <w:rPr>
          <w:rFonts w:asciiTheme="minorHAnsi" w:hAnsiTheme="minorHAnsi"/>
          <w:sz w:val="24"/>
          <w:szCs w:val="24"/>
        </w:rPr>
        <w:t>&gt;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CANALE_SINTASSI_XSD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 xml:space="preserve">CANALE_SINTASSI_EXTRAXSD </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CANALE_FIRMA_SCONOSCIUTA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CANALE_BUSTA_ERRATA</w:t>
      </w:r>
    </w:p>
    <w:p w:rsidR="00363DED" w:rsidRPr="00E42DF3" w:rsidRDefault="00363DED" w:rsidP="00363DED">
      <w:pPr>
        <w:spacing w:before="120" w:after="120"/>
        <w:ind w:left="709"/>
        <w:contextualSpacing/>
        <w:jc w:val="both"/>
        <w:rPr>
          <w:rFonts w:asciiTheme="minorHAnsi" w:hAnsiTheme="minorHAnsi"/>
          <w:sz w:val="24"/>
          <w:szCs w:val="24"/>
        </w:rPr>
      </w:pPr>
      <w:r w:rsidRPr="00E42DF3">
        <w:rPr>
          <w:rFonts w:asciiTheme="minorHAnsi" w:hAnsiTheme="minorHAnsi"/>
          <w:i/>
          <w:sz w:val="24"/>
          <w:szCs w:val="24"/>
        </w:rPr>
        <w:t>CANALE_SEMANTICA</w:t>
      </w:r>
      <w:r w:rsidRPr="00E42DF3">
        <w:rPr>
          <w:rFonts w:asciiTheme="minorHAnsi" w:hAnsiTheme="minorHAnsi"/>
          <w:sz w:val="24"/>
          <w:szCs w:val="24"/>
        </w:rPr>
        <w:t xml:space="preserve"> </w:t>
      </w:r>
      <w:r w:rsidRPr="00E42DF3">
        <w:rPr>
          <w:sz w:val="24"/>
          <w:szCs w:val="24"/>
        </w:rPr>
        <w:t>(vedi precisazioni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E42DF3">
        <w:rPr>
          <w:sz w:val="24"/>
          <w:szCs w:val="24"/>
        </w:rPr>
        <w:t>al</w:t>
      </w:r>
      <w:r w:rsidR="00163F18">
        <w:rPr>
          <w:sz w:val="24"/>
          <w:szCs w:val="24"/>
        </w:rPr>
        <w:t xml:space="preserve"> §</w:t>
      </w:r>
      <w:r w:rsidRPr="00E42DF3">
        <w:rPr>
          <w:sz w:val="24"/>
          <w:szCs w:val="24"/>
        </w:rPr>
        <w:t xml:space="preserve"> </w:t>
      </w:r>
      <w:r w:rsidR="00307FE2">
        <w:rPr>
          <w:sz w:val="24"/>
          <w:szCs w:val="24"/>
        </w:rPr>
        <w:fldChar w:fldCharType="begin"/>
      </w:r>
      <w:r w:rsidR="00163F18">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00163F18">
        <w:rPr>
          <w:sz w:val="24"/>
          <w:szCs w:val="24"/>
        </w:rPr>
        <w:t>)</w:t>
      </w:r>
    </w:p>
    <w:tbl>
      <w:tblPr>
        <w:tblStyle w:val="Grigliatabella"/>
        <w:tblW w:w="49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7"/>
        <w:gridCol w:w="1356"/>
      </w:tblGrid>
      <w:tr w:rsidR="00363DED" w:rsidRPr="00E42DF3" w:rsidTr="00363DED">
        <w:tc>
          <w:tcPr>
            <w:tcW w:w="4291" w:type="pct"/>
            <w:hideMark/>
          </w:tcPr>
          <w:p w:rsidR="00363DED" w:rsidRPr="000D1741" w:rsidRDefault="00363DED" w:rsidP="00363DED">
            <w:pPr>
              <w:pStyle w:val="Titolo4n"/>
            </w:pPr>
            <w:bookmarkStart w:id="159" w:name="_Ref427708233"/>
            <w:bookmarkStart w:id="160" w:name="_Toc487281147"/>
            <w:bookmarkStart w:id="161" w:name="_Toc508016299"/>
            <w:r w:rsidRPr="00E42DF3">
              <w:lastRenderedPageBreak/>
              <w:t>pspChiediListaRT</w:t>
            </w:r>
            <w:bookmarkEnd w:id="159"/>
            <w:bookmarkEnd w:id="160"/>
            <w:bookmarkEnd w:id="161"/>
          </w:p>
        </w:tc>
        <w:tc>
          <w:tcPr>
            <w:tcW w:w="709" w:type="pct"/>
            <w:vAlign w:val="bottom"/>
            <w:hideMark/>
          </w:tcPr>
          <w:p w:rsidR="00363DED" w:rsidRPr="00E42DF3" w:rsidRDefault="00363DED" w:rsidP="00363DED">
            <w:pPr>
              <w:spacing w:after="120"/>
              <w:jc w:val="center"/>
            </w:pPr>
          </w:p>
        </w:tc>
      </w:tr>
    </w:tbl>
    <w:p w:rsidR="00363DED" w:rsidRPr="00E42DF3" w:rsidRDefault="00363DED" w:rsidP="00363DED">
      <w:pPr>
        <w:spacing w:before="120" w:after="120"/>
        <w:ind w:firstLine="284"/>
        <w:jc w:val="both"/>
        <w:rPr>
          <w:sz w:val="24"/>
          <w:szCs w:val="24"/>
        </w:rPr>
      </w:pPr>
      <w:r>
        <w:rPr>
          <w:sz w:val="24"/>
          <w:szCs w:val="24"/>
        </w:rPr>
        <w:t>Nell'ambito del meccanismo di "</w:t>
      </w:r>
      <w:r>
        <w:rPr>
          <w:rFonts w:asciiTheme="minorHAnsi" w:hAnsiTheme="minorHAnsi" w:cstheme="minorHAnsi"/>
          <w:sz w:val="24"/>
          <w:szCs w:val="24"/>
        </w:rPr>
        <w:t xml:space="preserve">RT </w:t>
      </w:r>
      <w:r>
        <w:rPr>
          <w:rFonts w:asciiTheme="minorHAnsi" w:hAnsiTheme="minorHAnsi" w:cstheme="minorHAnsi"/>
          <w:i/>
          <w:sz w:val="24"/>
          <w:szCs w:val="24"/>
        </w:rPr>
        <w:t>pull</w:t>
      </w:r>
      <w:r>
        <w:rPr>
          <w:sz w:val="24"/>
          <w:szCs w:val="24"/>
        </w:rPr>
        <w:t xml:space="preserve">", </w:t>
      </w:r>
      <w:r w:rsidRPr="00E42DF3">
        <w:rPr>
          <w:sz w:val="24"/>
          <w:szCs w:val="24"/>
        </w:rPr>
        <w:t>con questa primitiva il Nodo</w:t>
      </w:r>
      <w:r>
        <w:rPr>
          <w:sz w:val="24"/>
          <w:szCs w:val="24"/>
        </w:rPr>
        <w:t xml:space="preserve"> dei Pagamenti-SPC</w:t>
      </w:r>
      <w:r w:rsidRPr="00E42DF3">
        <w:rPr>
          <w:sz w:val="24"/>
          <w:szCs w:val="24"/>
        </w:rPr>
        <w:t xml:space="preserve"> interroga il PSP per avere la lista delle RT pronte (già generate) e per le quali il PSP non ha ancora ricevuto un’invocazione </w:t>
      </w:r>
      <w:r w:rsidRPr="00E42DF3">
        <w:rPr>
          <w:rFonts w:asciiTheme="minorHAnsi" w:hAnsiTheme="minorHAnsi"/>
          <w:b/>
          <w:i/>
          <w:sz w:val="24"/>
          <w:szCs w:val="24"/>
        </w:rPr>
        <w:t>pspChiediRT</w:t>
      </w:r>
      <w:r w:rsidRPr="00E42DF3">
        <w:rPr>
          <w:sz w:val="24"/>
          <w:szCs w:val="24"/>
        </w:rPr>
        <w:t xml:space="preserve"> e il conseguente</w:t>
      </w:r>
      <w:r>
        <w:rPr>
          <w:sz w:val="24"/>
          <w:szCs w:val="24"/>
        </w:rPr>
        <w:t xml:space="preserve"> messaggio di</w:t>
      </w:r>
      <w:r w:rsidRPr="00E42DF3">
        <w:rPr>
          <w:sz w:val="24"/>
          <w:szCs w:val="24"/>
        </w:rPr>
        <w:t xml:space="preserve"> </w:t>
      </w:r>
      <w:r w:rsidRPr="00747C85">
        <w:rPr>
          <w:rFonts w:asciiTheme="minorHAnsi" w:hAnsiTheme="minorHAnsi" w:cstheme="minorHAnsi"/>
          <w:sz w:val="24"/>
          <w:szCs w:val="24"/>
        </w:rPr>
        <w:t>ACK</w:t>
      </w:r>
      <w:r w:rsidRPr="00E42DF3">
        <w:rPr>
          <w:sz w:val="24"/>
          <w:szCs w:val="24"/>
        </w:rPr>
        <w:t xml:space="preserve"> positivo inviato mediante il metodo </w:t>
      </w:r>
      <w:r w:rsidRPr="00E42DF3">
        <w:rPr>
          <w:rFonts w:asciiTheme="minorHAnsi" w:hAnsiTheme="minorHAnsi"/>
          <w:b/>
          <w:i/>
          <w:sz w:val="24"/>
          <w:szCs w:val="24"/>
        </w:rPr>
        <w:t>pspInviaAckRT</w:t>
      </w:r>
      <w:r w:rsidRPr="00E42DF3">
        <w:rPr>
          <w:sz w:val="24"/>
          <w:szCs w:val="24"/>
        </w:rPr>
        <w:t>.</w:t>
      </w:r>
    </w:p>
    <w:p w:rsidR="00363DED" w:rsidRPr="00E42DF3" w:rsidRDefault="00363DED" w:rsidP="00363DED">
      <w:pPr>
        <w:pStyle w:val="paramHeader"/>
      </w:pPr>
      <w:r w:rsidRPr="00E42DF3">
        <w:t>Parametri di input</w:t>
      </w:r>
    </w:p>
    <w:p w:rsidR="00363DED" w:rsidRDefault="00363DED" w:rsidP="00D468B4">
      <w:pPr>
        <w:pStyle w:val="Soggettocommento"/>
        <w:numPr>
          <w:ilvl w:val="0"/>
          <w:numId w:val="112"/>
        </w:numPr>
        <w:spacing w:before="120" w:after="120"/>
        <w:ind w:left="709" w:hanging="709"/>
        <w:contextualSpacing/>
        <w:rPr>
          <w:rFonts w:ascii="Calibri" w:hAnsi="Calibri"/>
          <w:sz w:val="24"/>
          <w:szCs w:val="24"/>
        </w:rPr>
      </w:pPr>
      <w:r w:rsidRPr="00E42DF3">
        <w:rPr>
          <w:rFonts w:ascii="Calibri" w:hAnsi="Calibri"/>
          <w:sz w:val="24"/>
          <w:szCs w:val="24"/>
        </w:rPr>
        <w:t>identificativoRichiedente</w:t>
      </w:r>
    </w:p>
    <w:p w:rsidR="00363DED" w:rsidRPr="000B6BDA" w:rsidRDefault="00363DED" w:rsidP="00D468B4">
      <w:pPr>
        <w:pStyle w:val="Soggettocommento"/>
        <w:numPr>
          <w:ilvl w:val="0"/>
          <w:numId w:val="112"/>
        </w:numPr>
        <w:spacing w:before="120" w:after="120"/>
        <w:ind w:left="709" w:hanging="709"/>
        <w:contextualSpacing/>
        <w:rPr>
          <w:rFonts w:ascii="Calibri" w:hAnsi="Calibri"/>
          <w:sz w:val="24"/>
          <w:szCs w:val="24"/>
        </w:rPr>
      </w:pPr>
      <w:r w:rsidRPr="000B6BDA">
        <w:rPr>
          <w:rFonts w:ascii="Calibri" w:hAnsi="Calibri"/>
          <w:sz w:val="24"/>
          <w:szCs w:val="24"/>
        </w:rPr>
        <w:t>identificativoIntermediarioPSP</w:t>
      </w:r>
    </w:p>
    <w:p w:rsidR="00363DED" w:rsidRPr="000B6BDA" w:rsidRDefault="00363DED" w:rsidP="00D468B4">
      <w:pPr>
        <w:pStyle w:val="Soggettocommento"/>
        <w:numPr>
          <w:ilvl w:val="0"/>
          <w:numId w:val="112"/>
        </w:numPr>
        <w:spacing w:before="120" w:after="120"/>
        <w:ind w:left="709" w:hanging="709"/>
        <w:contextualSpacing/>
        <w:rPr>
          <w:rFonts w:ascii="Calibri" w:hAnsi="Calibri"/>
          <w:sz w:val="24"/>
          <w:szCs w:val="24"/>
        </w:rPr>
      </w:pPr>
      <w:r w:rsidRPr="000B6BDA">
        <w:rPr>
          <w:rFonts w:ascii="Calibri" w:hAnsi="Calibri"/>
          <w:sz w:val="24"/>
          <w:szCs w:val="24"/>
        </w:rPr>
        <w:t>identificativoCanale</w:t>
      </w:r>
    </w:p>
    <w:p w:rsidR="00363DED" w:rsidRPr="000B6BDA" w:rsidRDefault="00363DED" w:rsidP="00D468B4">
      <w:pPr>
        <w:pStyle w:val="Soggettocommento"/>
        <w:numPr>
          <w:ilvl w:val="0"/>
          <w:numId w:val="112"/>
        </w:numPr>
        <w:spacing w:before="120" w:after="120"/>
        <w:ind w:left="709" w:hanging="709"/>
        <w:contextualSpacing/>
        <w:rPr>
          <w:rFonts w:ascii="Calibri" w:hAnsi="Calibri"/>
          <w:sz w:val="24"/>
          <w:szCs w:val="24"/>
        </w:rPr>
      </w:pPr>
      <w:r w:rsidRPr="000B6BDA">
        <w:rPr>
          <w:rFonts w:ascii="Calibri" w:hAnsi="Calibri"/>
          <w:sz w:val="24"/>
          <w:szCs w:val="24"/>
        </w:rPr>
        <w:t>modelloPagamento</w:t>
      </w:r>
    </w:p>
    <w:p w:rsidR="00363DED" w:rsidRPr="00E42DF3" w:rsidRDefault="00363DED" w:rsidP="00363DED">
      <w:pPr>
        <w:pStyle w:val="paramHeader"/>
      </w:pPr>
      <w:r w:rsidRPr="00E42DF3">
        <w:t>Parametri di output</w:t>
      </w:r>
    </w:p>
    <w:p w:rsidR="00363DED" w:rsidRPr="00E42DF3" w:rsidRDefault="00363DED" w:rsidP="00D468B4">
      <w:pPr>
        <w:numPr>
          <w:ilvl w:val="0"/>
          <w:numId w:val="111"/>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valoreListaRT: </w:t>
      </w:r>
      <w:r w:rsidRPr="00E42DF3">
        <w:rPr>
          <w:sz w:val="24"/>
          <w:szCs w:val="24"/>
        </w:rPr>
        <w:t>elenco delle</w:t>
      </w:r>
      <w:r w:rsidRPr="00E42DF3">
        <w:rPr>
          <w:rFonts w:asciiTheme="minorHAnsi" w:hAnsiTheme="minorHAnsi"/>
          <w:sz w:val="24"/>
          <w:szCs w:val="24"/>
        </w:rPr>
        <w:t xml:space="preserve"> </w:t>
      </w:r>
      <w:r w:rsidRPr="00E42DF3">
        <w:rPr>
          <w:sz w:val="24"/>
          <w:szCs w:val="24"/>
        </w:rPr>
        <w:t>RPT per le quali è disponibile la relativa RT. Si tratta di un array dei seguenti elementi:</w:t>
      </w:r>
    </w:p>
    <w:p w:rsidR="00363DED" w:rsidRPr="00E42DF3" w:rsidRDefault="00363DED" w:rsidP="00D468B4">
      <w:pPr>
        <w:numPr>
          <w:ilvl w:val="1"/>
          <w:numId w:val="111"/>
        </w:numPr>
        <w:spacing w:before="120" w:after="120"/>
        <w:contextualSpacing/>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D468B4">
      <w:pPr>
        <w:numPr>
          <w:ilvl w:val="1"/>
          <w:numId w:val="111"/>
        </w:numPr>
        <w:spacing w:before="120" w:after="120"/>
        <w:contextualSpacing/>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D468B4">
      <w:pPr>
        <w:numPr>
          <w:ilvl w:val="1"/>
          <w:numId w:val="111"/>
        </w:numPr>
        <w:spacing w:before="120" w:after="120"/>
        <w:ind w:left="1434" w:hanging="357"/>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Di seguito valori da codificare negli elementi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e </w:t>
      </w:r>
      <w:r w:rsidRPr="00E42DF3">
        <w:rPr>
          <w:rFonts w:ascii="Calibri" w:hAnsi="Calibri"/>
          <w:sz w:val="24"/>
          <w:szCs w:val="24"/>
        </w:rPr>
        <w:t>faultBean</w:t>
      </w:r>
      <w:r w:rsidRPr="00E42DF3">
        <w:rPr>
          <w:sz w:val="24"/>
          <w:szCs w:val="24"/>
        </w:rPr>
        <w:t>.</w:t>
      </w:r>
      <w:r w:rsidRPr="00E42DF3">
        <w:rPr>
          <w:rFonts w:ascii="Calibri" w:hAnsi="Calibri"/>
          <w:sz w:val="24"/>
          <w:szCs w:val="24"/>
        </w:rPr>
        <w:t>faultString</w:t>
      </w:r>
      <w:r w:rsidRPr="00E42DF3">
        <w:rPr>
          <w:sz w:val="24"/>
          <w:szCs w:val="24"/>
        </w:rPr>
        <w:t xml:space="preserve"> nel caso di: </w:t>
      </w:r>
    </w:p>
    <w:p w:rsidR="00363DED" w:rsidRPr="00E42DF3" w:rsidRDefault="00363DED" w:rsidP="00D468B4">
      <w:pPr>
        <w:pStyle w:val="Soggettocommento"/>
        <w:numPr>
          <w:ilvl w:val="0"/>
          <w:numId w:val="113"/>
        </w:numPr>
        <w:spacing w:before="120"/>
        <w:ind w:left="567" w:hanging="567"/>
        <w:rPr>
          <w:b w:val="0"/>
          <w:sz w:val="24"/>
          <w:szCs w:val="24"/>
        </w:rPr>
      </w:pPr>
      <w:r w:rsidRPr="00E42DF3">
        <w:rPr>
          <w:b w:val="0"/>
          <w:sz w:val="24"/>
          <w:szCs w:val="24"/>
        </w:rPr>
        <w:t>Nessuna RT pronta per essere prelevata:</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CANALE_RT_NON_DISPONIBILE</w:t>
      </w:r>
    </w:p>
    <w:p w:rsidR="00363DED" w:rsidRPr="00E42DF3" w:rsidRDefault="00363DED" w:rsidP="00363DED">
      <w:pPr>
        <w:tabs>
          <w:tab w:val="left" w:pos="1843"/>
        </w:tabs>
        <w:spacing w:before="120" w:after="120"/>
        <w:ind w:left="1843" w:hanging="1276"/>
        <w:contextualSpacing/>
        <w:rPr>
          <w:rFonts w:asciiTheme="minorHAnsi" w:hAnsiTheme="minorHAnsi"/>
          <w:i/>
          <w:sz w:val="24"/>
          <w:szCs w:val="24"/>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Nessuna RT disponibile al momento</w:t>
      </w:r>
    </w:p>
    <w:p w:rsidR="00363DED" w:rsidRPr="00E42DF3" w:rsidRDefault="00363DED" w:rsidP="00D468B4">
      <w:pPr>
        <w:pStyle w:val="Soggettocommento"/>
        <w:numPr>
          <w:ilvl w:val="0"/>
          <w:numId w:val="113"/>
        </w:numPr>
        <w:spacing w:before="120"/>
        <w:ind w:left="567" w:hanging="567"/>
        <w:rPr>
          <w:b w:val="0"/>
          <w:sz w:val="24"/>
          <w:szCs w:val="24"/>
        </w:rPr>
      </w:pPr>
      <w:r w:rsidRPr="00E42DF3">
        <w:rPr>
          <w:b w:val="0"/>
          <w:sz w:val="24"/>
          <w:szCs w:val="24"/>
        </w:rPr>
        <w:t xml:space="preserve">Richiedente non valido: </w:t>
      </w:r>
    </w:p>
    <w:p w:rsidR="00363DED" w:rsidRPr="00E42DF3" w:rsidRDefault="00363DED" w:rsidP="00363DED">
      <w:pPr>
        <w:tabs>
          <w:tab w:val="left" w:pos="1843"/>
        </w:tabs>
        <w:spacing w:after="120"/>
        <w:ind w:left="567"/>
        <w:contextualSpacing/>
        <w:rPr>
          <w:rFonts w:asciiTheme="minorHAnsi" w:hAnsiTheme="minorHAnsi"/>
          <w:i/>
          <w:sz w:val="24"/>
          <w:szCs w:val="24"/>
        </w:rPr>
      </w:pPr>
      <w:r w:rsidRPr="00E42DF3">
        <w:rPr>
          <w:rFonts w:asciiTheme="minorHAnsi" w:hAnsiTheme="minorHAnsi"/>
          <w:sz w:val="24"/>
          <w:szCs w:val="24"/>
        </w:rPr>
        <w:t>faultCode:</w:t>
      </w:r>
      <w:r w:rsidRPr="00E42DF3">
        <w:rPr>
          <w:rFonts w:asciiTheme="minorHAnsi" w:hAnsiTheme="minorHAnsi"/>
          <w:sz w:val="24"/>
          <w:szCs w:val="24"/>
        </w:rPr>
        <w:tab/>
      </w:r>
      <w:r w:rsidRPr="00E42DF3">
        <w:rPr>
          <w:rFonts w:asciiTheme="minorHAnsi" w:hAnsiTheme="minorHAnsi"/>
          <w:i/>
          <w:sz w:val="24"/>
          <w:szCs w:val="24"/>
        </w:rPr>
        <w:t>CANALE_RICHIEDENTE_ERRATO</w:t>
      </w:r>
    </w:p>
    <w:p w:rsidR="00363DED" w:rsidRPr="00BF3697" w:rsidRDefault="00363DED" w:rsidP="00363DED">
      <w:pPr>
        <w:pStyle w:val="Testocommento"/>
        <w:rPr>
          <w:lang w:eastAsia="it-IT"/>
        </w:rPr>
      </w:pPr>
      <w:r w:rsidRPr="00E42DF3">
        <w:rPr>
          <w:rFonts w:asciiTheme="minorHAnsi" w:hAnsiTheme="minorHAnsi"/>
          <w:sz w:val="24"/>
          <w:szCs w:val="24"/>
        </w:rPr>
        <w:t>Fault String:</w:t>
      </w:r>
      <w:r w:rsidRPr="00E42DF3">
        <w:rPr>
          <w:rFonts w:asciiTheme="minorHAnsi" w:hAnsiTheme="minorHAnsi"/>
          <w:sz w:val="24"/>
          <w:szCs w:val="24"/>
        </w:rPr>
        <w:tab/>
      </w:r>
      <w:r w:rsidRPr="00E42DF3">
        <w:rPr>
          <w:rFonts w:asciiTheme="minorHAnsi" w:hAnsiTheme="minorHAnsi"/>
          <w:i/>
          <w:sz w:val="24"/>
          <w:szCs w:val="24"/>
        </w:rPr>
        <w:t>Identificativo richiedente non valido</w:t>
      </w:r>
    </w:p>
    <w:p w:rsidR="00363DED" w:rsidRDefault="00363DED" w:rsidP="00F06E11">
      <w:pPr>
        <w:pStyle w:val="Titolo3"/>
      </w:pPr>
      <w:bookmarkStart w:id="162" w:name="_Ref488698769"/>
      <w:bookmarkStart w:id="163" w:name="_Ref488698815"/>
      <w:bookmarkStart w:id="164" w:name="_Toc508016300"/>
      <w:r w:rsidRPr="00BD2E65">
        <w:t>Pagamenti in attesa e richiesta di generazione della RPT</w:t>
      </w:r>
      <w:bookmarkEnd w:id="162"/>
      <w:bookmarkEnd w:id="163"/>
      <w:bookmarkEnd w:id="164"/>
    </w:p>
    <w:p w:rsidR="00E51E0F" w:rsidRPr="00D656B2" w:rsidRDefault="00E51E0F" w:rsidP="00D656B2">
      <w:pPr>
        <w:spacing w:before="120" w:after="120"/>
        <w:ind w:firstLine="284"/>
        <w:jc w:val="both"/>
        <w:rPr>
          <w:sz w:val="24"/>
          <w:szCs w:val="24"/>
        </w:rPr>
      </w:pPr>
      <w:r>
        <w:rPr>
          <w:sz w:val="24"/>
          <w:szCs w:val="24"/>
        </w:rPr>
        <w:t xml:space="preserve">Con riferimento a quanto indicato al § </w:t>
      </w:r>
      <w:r w:rsidR="00307FE2">
        <w:rPr>
          <w:sz w:val="24"/>
          <w:szCs w:val="24"/>
        </w:rPr>
        <w:fldChar w:fldCharType="begin"/>
      </w:r>
      <w:r>
        <w:rPr>
          <w:sz w:val="24"/>
          <w:szCs w:val="24"/>
        </w:rPr>
        <w:instrText xml:space="preserve"> REF _Ref488619919 \r \h </w:instrText>
      </w:r>
      <w:r w:rsidR="00307FE2">
        <w:rPr>
          <w:sz w:val="24"/>
          <w:szCs w:val="24"/>
        </w:rPr>
      </w:r>
      <w:r w:rsidR="00307FE2">
        <w:rPr>
          <w:sz w:val="24"/>
          <w:szCs w:val="24"/>
        </w:rPr>
        <w:fldChar w:fldCharType="separate"/>
      </w:r>
      <w:r w:rsidR="00266967">
        <w:rPr>
          <w:sz w:val="24"/>
          <w:szCs w:val="24"/>
        </w:rPr>
        <w:t>9.1.2</w:t>
      </w:r>
      <w:r w:rsidR="00307FE2">
        <w:rPr>
          <w:sz w:val="24"/>
          <w:szCs w:val="24"/>
        </w:rPr>
        <w:fldChar w:fldCharType="end"/>
      </w:r>
      <w:r>
        <w:rPr>
          <w:sz w:val="24"/>
          <w:szCs w:val="24"/>
        </w:rPr>
        <w:t xml:space="preserve"> p</w:t>
      </w:r>
      <w:r w:rsidRPr="00E42DF3">
        <w:rPr>
          <w:sz w:val="24"/>
          <w:szCs w:val="24"/>
        </w:rPr>
        <w:t xml:space="preserve">er la gestione dei meccanismi di richiesta di generazione della RPT per i pagamenti in attesa, il Nodo dei Pagamenti-SPC rende disponibili i metodi SOAP descritti nel corso del paragrafo e riportati in </w:t>
      </w:r>
      <w:r w:rsidR="00B76B33">
        <w:fldChar w:fldCharType="begin"/>
      </w:r>
      <w:r w:rsidR="00B76B33">
        <w:instrText xml:space="preserve"> REF _Ref427165744 \h  \* MERGEFORMAT </w:instrText>
      </w:r>
      <w:r w:rsidR="00B76B33">
        <w:fldChar w:fldCharType="separate"/>
      </w:r>
      <w:r w:rsidR="00266967" w:rsidRPr="00266967">
        <w:rPr>
          <w:bCs/>
          <w:sz w:val="24"/>
          <w:szCs w:val="24"/>
        </w:rPr>
        <w:t xml:space="preserve">Figura </w:t>
      </w:r>
      <w:r w:rsidR="00266967" w:rsidRPr="00266967">
        <w:rPr>
          <w:bCs/>
          <w:noProof/>
          <w:sz w:val="24"/>
          <w:szCs w:val="24"/>
        </w:rPr>
        <w:t>58</w:t>
      </w:r>
      <w:r w:rsidR="00B76B33">
        <w:fldChar w:fldCharType="end"/>
      </w:r>
      <w:r w:rsidRPr="00E42DF3">
        <w:rPr>
          <w:sz w:val="24"/>
          <w:szCs w:val="24"/>
        </w:rPr>
        <w:t>:</w:t>
      </w:r>
    </w:p>
    <w:p w:rsidR="00E51E0F" w:rsidRPr="00E42DF3" w:rsidRDefault="00E51E0F"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nodoVerificaRPT</w:t>
      </w:r>
      <w:r w:rsidRPr="00E42DF3">
        <w:rPr>
          <w:b w:val="0"/>
          <w:sz w:val="24"/>
          <w:szCs w:val="24"/>
        </w:rPr>
        <w:t>, con la quale viene richiesta dal PSP al Nodo dei Pagamenti-SPC la verifica dell’esistenza e dello stato del pagamento in attesa presso l’Ente Creditore. L'esito della verifica, generato dall’Ente Creditore, è restituito al PSP da parte del NodoSPC;</w:t>
      </w:r>
    </w:p>
    <w:p w:rsidR="00D656B2" w:rsidRPr="00D656B2" w:rsidRDefault="00E51E0F"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nodoAttivaRPT</w:t>
      </w:r>
      <w:r w:rsidRPr="00E53F99">
        <w:rPr>
          <w:b w:val="0"/>
          <w:sz w:val="24"/>
          <w:szCs w:val="24"/>
        </w:rPr>
        <w:t>, con la quale viene richiesta dal PSP al Nodo dei Pagamenti-SPC l'inoltro all’Ente Creditore aderente della richiesta di generazione della RPT per un pagamento in attesa presso l’ente. L'esito della richiesta, generato dall’Ente Creditore, è restituito al PSP da parte del Nodo dei Pagamenti-SPC</w:t>
      </w:r>
      <w:r>
        <w:rPr>
          <w:b w:val="0"/>
          <w:sz w:val="24"/>
          <w:szCs w:val="24"/>
        </w:rPr>
        <w:t>;</w:t>
      </w:r>
      <w:r w:rsidR="00D656B2" w:rsidRPr="00D656B2">
        <w:rPr>
          <w:rFonts w:asciiTheme="minorHAnsi" w:hAnsiTheme="minorHAnsi"/>
          <w:i/>
          <w:sz w:val="24"/>
          <w:szCs w:val="24"/>
        </w:rPr>
        <w:t xml:space="preserve"> </w:t>
      </w:r>
    </w:p>
    <w:p w:rsidR="00E51E0F" w:rsidRDefault="00D656B2"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nodo</w:t>
      </w:r>
      <w:r>
        <w:rPr>
          <w:rFonts w:asciiTheme="minorHAnsi" w:hAnsiTheme="minorHAnsi"/>
          <w:i/>
          <w:sz w:val="24"/>
          <w:szCs w:val="24"/>
        </w:rPr>
        <w:t>Allega</w:t>
      </w:r>
      <w:r w:rsidRPr="00E42DF3">
        <w:rPr>
          <w:rFonts w:asciiTheme="minorHAnsi" w:hAnsiTheme="minorHAnsi"/>
          <w:i/>
          <w:sz w:val="24"/>
          <w:szCs w:val="24"/>
        </w:rPr>
        <w:t>RPT</w:t>
      </w:r>
      <w:r w:rsidRPr="00E42DF3">
        <w:rPr>
          <w:b w:val="0"/>
          <w:sz w:val="24"/>
          <w:szCs w:val="24"/>
        </w:rPr>
        <w:t>, con la quale viene richiesta dal PSP al Nodo dei Pagamenti-SPC l'inoltro all’Ente Creditore aderente della richiesta di generazione della RPT. L'esito della richiesta, generato dall’Ente Creditore, è restituito al PSP da p</w:t>
      </w:r>
      <w:r>
        <w:rPr>
          <w:b w:val="0"/>
          <w:sz w:val="24"/>
          <w:szCs w:val="24"/>
        </w:rPr>
        <w:t>arte del Nodo dei Pagamenti-SPC e, se positivo, contiene la</w:t>
      </w:r>
      <w:r w:rsidRPr="009B19F5">
        <w:rPr>
          <w:b w:val="0"/>
          <w:sz w:val="24"/>
          <w:szCs w:val="24"/>
        </w:rPr>
        <w:t xml:space="preserve"> </w:t>
      </w:r>
      <w:r>
        <w:rPr>
          <w:b w:val="0"/>
          <w:sz w:val="24"/>
          <w:szCs w:val="24"/>
        </w:rPr>
        <w:t>RPT predisposta dall'EC;</w:t>
      </w:r>
    </w:p>
    <w:p w:rsidR="00E51E0F" w:rsidRDefault="00E51E0F" w:rsidP="00D468B4">
      <w:pPr>
        <w:pStyle w:val="Soggettocommento"/>
        <w:numPr>
          <w:ilvl w:val="0"/>
          <w:numId w:val="61"/>
        </w:numPr>
        <w:spacing w:before="120" w:after="120"/>
        <w:ind w:left="425" w:hanging="425"/>
        <w:contextualSpacing/>
        <w:jc w:val="both"/>
        <w:rPr>
          <w:b w:val="0"/>
          <w:sz w:val="24"/>
          <w:szCs w:val="24"/>
        </w:rPr>
      </w:pPr>
      <w:r w:rsidRPr="00F06E11">
        <w:rPr>
          <w:rFonts w:asciiTheme="minorHAnsi" w:hAnsiTheme="minorHAnsi"/>
          <w:i/>
          <w:sz w:val="24"/>
          <w:szCs w:val="24"/>
        </w:rPr>
        <w:lastRenderedPageBreak/>
        <w:t>nodoChiediNumeroAvviso</w:t>
      </w:r>
      <w:r w:rsidRPr="00F06E11">
        <w:rPr>
          <w:b w:val="0"/>
          <w:sz w:val="24"/>
          <w:szCs w:val="24"/>
        </w:rPr>
        <w:t xml:space="preserve">, con la quale il PSP richiede al Nodo dei Pagamenti-SPC il Numero Avviso di un pagamento in attesa presso l’Ente Creditore, relativo ad un servizio generalizzato, sulla base di informazioni diverse dal Numero avviso (vedi § </w:t>
      </w:r>
      <w:r w:rsidR="00B76B33">
        <w:fldChar w:fldCharType="begin"/>
      </w:r>
      <w:r w:rsidR="00B76B33">
        <w:instrText xml:space="preserve"> REF _Ref488620916 \r \h  \* MERGEFORMAT </w:instrText>
      </w:r>
      <w:r w:rsidR="00B76B33">
        <w:fldChar w:fldCharType="separate"/>
      </w:r>
      <w:r w:rsidR="00266967" w:rsidRPr="00266967">
        <w:rPr>
          <w:b w:val="0"/>
          <w:sz w:val="24"/>
          <w:szCs w:val="24"/>
        </w:rPr>
        <w:t>9.1.2.5</w:t>
      </w:r>
      <w:r w:rsidR="00B76B33">
        <w:fldChar w:fldCharType="end"/>
      </w:r>
      <w:r w:rsidRPr="00F06E11">
        <w:rPr>
          <w:b w:val="0"/>
          <w:sz w:val="24"/>
          <w:szCs w:val="24"/>
        </w:rPr>
        <w:t>).</w:t>
      </w:r>
    </w:p>
    <w:p w:rsidR="00924655" w:rsidRPr="00924655" w:rsidRDefault="00924655" w:rsidP="00924655">
      <w:pPr>
        <w:pStyle w:val="Testocommento"/>
        <w:rPr>
          <w:lang w:eastAsia="it-IT"/>
        </w:rPr>
      </w:pPr>
      <w:r>
        <w:rPr>
          <w:rFonts w:asciiTheme="minorHAnsi" w:hAnsiTheme="minorHAnsi" w:cstheme="minorHAnsi"/>
          <w:b/>
          <w:sz w:val="24"/>
          <w:szCs w:val="24"/>
        </w:rPr>
        <w:t xml:space="preserve">Si tenga presente che l’attivazione sul sistema pagoPA del </w:t>
      </w:r>
      <w:r>
        <w:rPr>
          <w:rFonts w:asciiTheme="minorHAnsi" w:hAnsiTheme="minorHAnsi" w:cstheme="minorHAnsi"/>
          <w:b/>
          <w:i/>
          <w:sz w:val="24"/>
          <w:szCs w:val="24"/>
        </w:rPr>
        <w:t>workflow</w:t>
      </w:r>
      <w:r>
        <w:rPr>
          <w:rFonts w:asciiTheme="minorHAnsi" w:hAnsiTheme="minorHAnsi" w:cstheme="minorHAnsi"/>
          <w:b/>
          <w:sz w:val="24"/>
          <w:szCs w:val="24"/>
        </w:rPr>
        <w:t xml:space="preserve"> definito per la primitiva </w:t>
      </w:r>
      <w:r w:rsidRPr="00E42DF3">
        <w:rPr>
          <w:rFonts w:asciiTheme="minorHAnsi" w:hAnsiTheme="minorHAnsi"/>
          <w:i/>
          <w:sz w:val="24"/>
          <w:szCs w:val="24"/>
        </w:rPr>
        <w:t>nodo</w:t>
      </w:r>
      <w:r>
        <w:rPr>
          <w:rFonts w:asciiTheme="minorHAnsi" w:hAnsiTheme="minorHAnsi"/>
          <w:i/>
          <w:sz w:val="24"/>
          <w:szCs w:val="24"/>
        </w:rPr>
        <w:t>Allega</w:t>
      </w:r>
      <w:r w:rsidRPr="00E42DF3">
        <w:rPr>
          <w:rFonts w:asciiTheme="minorHAnsi" w:hAnsiTheme="minorHAnsi"/>
          <w:i/>
          <w:sz w:val="24"/>
          <w:szCs w:val="24"/>
        </w:rPr>
        <w:t>RPT</w:t>
      </w:r>
      <w:r>
        <w:rPr>
          <w:rFonts w:asciiTheme="minorHAnsi" w:hAnsiTheme="minorHAnsi" w:cstheme="minorHAnsi"/>
          <w:b/>
          <w:sz w:val="24"/>
          <w:szCs w:val="24"/>
          <w:u w:val="single"/>
        </w:rPr>
        <w:t xml:space="preserve"> è al momento sospesa</w:t>
      </w:r>
      <w:r>
        <w:rPr>
          <w:rFonts w:asciiTheme="minorHAnsi" w:hAnsiTheme="minorHAnsi" w:cstheme="minorHAnsi"/>
          <w:b/>
          <w:sz w:val="24"/>
          <w:szCs w:val="24"/>
        </w:rPr>
        <w:t>. L’avvio dell’operatività sarà comunicato con un congruo anticipo, compatibile con le regole del sistema.</w:t>
      </w:r>
    </w:p>
    <w:p w:rsidR="00363DED" w:rsidRPr="00E42DF3" w:rsidRDefault="00F5294B" w:rsidP="00363DED">
      <w:pPr>
        <w:spacing w:before="120" w:after="120"/>
        <w:ind w:left="357"/>
        <w:jc w:val="center"/>
        <w:rPr>
          <w:noProof/>
        </w:rPr>
      </w:pPr>
      <w:r>
        <w:rPr>
          <w:noProof/>
        </w:rPr>
        <mc:AlternateContent>
          <mc:Choice Requires="wpc">
            <w:drawing>
              <wp:inline distT="0" distB="0" distL="0" distR="0">
                <wp:extent cx="2315845" cy="2362200"/>
                <wp:effectExtent l="0" t="1270" r="2540" b="0"/>
                <wp:docPr id="277" name="Area di disegno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 name="Rectangle 1690"/>
                        <wps:cNvSpPr>
                          <a:spLocks noChangeArrowheads="1"/>
                        </wps:cNvSpPr>
                        <wps:spPr bwMode="auto">
                          <a:xfrm>
                            <a:off x="69801" y="60300"/>
                            <a:ext cx="634412" cy="393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1" name="Rectangle 1691"/>
                        <wps:cNvSpPr>
                          <a:spLocks noChangeArrowheads="1"/>
                        </wps:cNvSpPr>
                        <wps:spPr bwMode="auto">
                          <a:xfrm>
                            <a:off x="69801" y="100300"/>
                            <a:ext cx="616012" cy="2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spacing w:before="120"/>
                                <w:jc w:val="center"/>
                              </w:pPr>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s:wsp>
                        <wps:cNvPr id="312" name="Line 1692"/>
                        <wps:cNvCnPr>
                          <a:cxnSpLocks noChangeShapeType="1"/>
                        </wps:cNvCnPr>
                        <wps:spPr bwMode="auto">
                          <a:xfrm>
                            <a:off x="396208" y="462900"/>
                            <a:ext cx="600" cy="1835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3" name="Rectangle 1693"/>
                        <wps:cNvSpPr>
                          <a:spLocks noChangeArrowheads="1"/>
                        </wps:cNvSpPr>
                        <wps:spPr bwMode="auto">
                          <a:xfrm>
                            <a:off x="1609031" y="60300"/>
                            <a:ext cx="635012" cy="393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5" name="Rectangle 1694"/>
                        <wps:cNvSpPr>
                          <a:spLocks noChangeArrowheads="1"/>
                        </wps:cNvSpPr>
                        <wps:spPr bwMode="auto">
                          <a:xfrm>
                            <a:off x="1722133" y="100300"/>
                            <a:ext cx="408308" cy="19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spacing w:before="120"/>
                              </w:pPr>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316" name="Line 1695"/>
                        <wps:cNvCnPr>
                          <a:cxnSpLocks noChangeShapeType="1"/>
                        </wps:cNvCnPr>
                        <wps:spPr bwMode="auto">
                          <a:xfrm>
                            <a:off x="1936138" y="462900"/>
                            <a:ext cx="600" cy="18358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wgp>
                        <wpg:cNvPr id="317" name="Group 1328"/>
                        <wpg:cNvGrpSpPr>
                          <a:grpSpLocks/>
                        </wpg:cNvGrpSpPr>
                        <wpg:grpSpPr bwMode="auto">
                          <a:xfrm>
                            <a:off x="396208" y="647700"/>
                            <a:ext cx="1475729" cy="80000"/>
                            <a:chOff x="4879" y="6735"/>
                            <a:chExt cx="2190" cy="126"/>
                          </a:xfrm>
                        </wpg:grpSpPr>
                        <wps:wsp>
                          <wps:cNvPr id="318" name="Line 1696"/>
                          <wps:cNvCnPr>
                            <a:cxnSpLocks noChangeShapeType="1"/>
                          </wps:cNvCnPr>
                          <wps:spPr bwMode="auto">
                            <a:xfrm>
                              <a:off x="4879" y="6797"/>
                              <a:ext cx="219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Freeform 1697"/>
                          <wps:cNvSpPr>
                            <a:spLocks/>
                          </wps:cNvSpPr>
                          <wps:spPr bwMode="auto">
                            <a:xfrm>
                              <a:off x="6922" y="6735"/>
                              <a:ext cx="147" cy="126"/>
                            </a:xfrm>
                            <a:custGeom>
                              <a:avLst/>
                              <a:gdLst>
                                <a:gd name="T0" fmla="*/ 0 w 147"/>
                                <a:gd name="T1" fmla="*/ 2147483646 h 117"/>
                                <a:gd name="T2" fmla="*/ 2147483646 w 147"/>
                                <a:gd name="T3" fmla="*/ 2147483646 h 117"/>
                                <a:gd name="T4" fmla="*/ 0 w 147"/>
                                <a:gd name="T5" fmla="*/ 0 h 117"/>
                                <a:gd name="T6" fmla="*/ 0 w 147"/>
                                <a:gd name="T7" fmla="*/ 2147483646 h 1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7" h="117">
                                  <a:moveTo>
                                    <a:pt x="0" y="117"/>
                                  </a:moveTo>
                                  <a:lnTo>
                                    <a:pt x="147" y="58"/>
                                  </a:lnTo>
                                  <a:lnTo>
                                    <a:pt x="0" y="0"/>
                                  </a:lnTo>
                                  <a:lnTo>
                                    <a:pt x="0" y="117"/>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wgp>
                      <wps:wsp>
                        <wps:cNvPr id="256" name="Rectangle 1698"/>
                        <wps:cNvSpPr>
                          <a:spLocks noChangeArrowheads="1"/>
                        </wps:cNvSpPr>
                        <wps:spPr bwMode="auto">
                          <a:xfrm>
                            <a:off x="476209" y="843200"/>
                            <a:ext cx="923918" cy="19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spacing w:before="120"/>
                              </w:pPr>
                              <w:r>
                                <w:rPr>
                                  <w:rFonts w:ascii="Tahoma" w:hAnsi="Tahoma" w:cs="Tahoma"/>
                                  <w:color w:val="000000"/>
                                  <w:sz w:val="16"/>
                                  <w:szCs w:val="16"/>
                                  <w:lang w:val="en-US"/>
                                </w:rPr>
                                <w:t>nodoVerificaRPT()</w:t>
                              </w:r>
                            </w:p>
                          </w:txbxContent>
                        </wps:txbx>
                        <wps:bodyPr rot="0" vert="horz" wrap="square" lIns="0" tIns="0" rIns="0" bIns="0" anchor="t" anchorCtr="0" upright="1">
                          <a:spAutoFit/>
                        </wps:bodyPr>
                      </wps:wsp>
                      <wps:wsp>
                        <wps:cNvPr id="257" name="Rectangle 1699"/>
                        <wps:cNvSpPr>
                          <a:spLocks noChangeArrowheads="1"/>
                        </wps:cNvSpPr>
                        <wps:spPr bwMode="auto">
                          <a:xfrm>
                            <a:off x="1870736" y="687000"/>
                            <a:ext cx="111702" cy="27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Rectangle 1700"/>
                        <wps:cNvSpPr>
                          <a:spLocks noChangeArrowheads="1"/>
                        </wps:cNvSpPr>
                        <wps:spPr bwMode="auto">
                          <a:xfrm>
                            <a:off x="1870736" y="687000"/>
                            <a:ext cx="111702" cy="27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259" name="Group 1334"/>
                        <wpg:cNvGrpSpPr>
                          <a:grpSpLocks/>
                        </wpg:cNvGrpSpPr>
                        <wpg:grpSpPr bwMode="auto">
                          <a:xfrm>
                            <a:off x="396208" y="1026100"/>
                            <a:ext cx="1475729" cy="80700"/>
                            <a:chOff x="4879" y="7331"/>
                            <a:chExt cx="2190" cy="127"/>
                          </a:xfrm>
                        </wpg:grpSpPr>
                        <wps:wsp>
                          <wps:cNvPr id="260" name="Line 1701"/>
                          <wps:cNvCnPr>
                            <a:cxnSpLocks noChangeShapeType="1"/>
                          </wps:cNvCnPr>
                          <wps:spPr bwMode="auto">
                            <a:xfrm>
                              <a:off x="4879" y="7394"/>
                              <a:ext cx="219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Freeform 1702"/>
                          <wps:cNvSpPr>
                            <a:spLocks/>
                          </wps:cNvSpPr>
                          <wps:spPr bwMode="auto">
                            <a:xfrm>
                              <a:off x="6922" y="7331"/>
                              <a:ext cx="147" cy="127"/>
                            </a:xfrm>
                            <a:custGeom>
                              <a:avLst/>
                              <a:gdLst>
                                <a:gd name="T0" fmla="*/ 0 w 147"/>
                                <a:gd name="T1" fmla="*/ 2147483646 h 117"/>
                                <a:gd name="T2" fmla="*/ 2147483646 w 147"/>
                                <a:gd name="T3" fmla="*/ 2147483646 h 117"/>
                                <a:gd name="T4" fmla="*/ 0 w 147"/>
                                <a:gd name="T5" fmla="*/ 0 h 117"/>
                                <a:gd name="T6" fmla="*/ 0 w 147"/>
                                <a:gd name="T7" fmla="*/ 2147483646 h 1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7" h="117">
                                  <a:moveTo>
                                    <a:pt x="0" y="117"/>
                                  </a:moveTo>
                                  <a:lnTo>
                                    <a:pt x="147" y="58"/>
                                  </a:lnTo>
                                  <a:lnTo>
                                    <a:pt x="0" y="0"/>
                                  </a:lnTo>
                                  <a:lnTo>
                                    <a:pt x="0" y="117"/>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wgp>
                      <wps:wsp>
                        <wps:cNvPr id="262" name="Rectangle 1703"/>
                        <wps:cNvSpPr>
                          <a:spLocks noChangeArrowheads="1"/>
                        </wps:cNvSpPr>
                        <wps:spPr bwMode="auto">
                          <a:xfrm>
                            <a:off x="476209" y="1254100"/>
                            <a:ext cx="840116" cy="19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spacing w:before="120"/>
                              </w:pPr>
                              <w:r>
                                <w:rPr>
                                  <w:rFonts w:ascii="Tahoma" w:hAnsi="Tahoma" w:cs="Tahoma"/>
                                  <w:color w:val="000000"/>
                                  <w:sz w:val="16"/>
                                  <w:szCs w:val="16"/>
                                  <w:lang w:val="en-US"/>
                                </w:rPr>
                                <w:t>nodoAttivaRPT()</w:t>
                              </w:r>
                            </w:p>
                          </w:txbxContent>
                        </wps:txbx>
                        <wps:bodyPr rot="0" vert="horz" wrap="square" lIns="0" tIns="0" rIns="0" bIns="0" anchor="t" anchorCtr="0" upright="1">
                          <a:spAutoFit/>
                        </wps:bodyPr>
                      </wps:wsp>
                      <wps:wsp>
                        <wps:cNvPr id="263" name="Rectangle 1704"/>
                        <wps:cNvSpPr>
                          <a:spLocks noChangeArrowheads="1"/>
                        </wps:cNvSpPr>
                        <wps:spPr bwMode="auto">
                          <a:xfrm>
                            <a:off x="1870736" y="1066100"/>
                            <a:ext cx="111702" cy="27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4" name="Rectangle 1705"/>
                        <wps:cNvSpPr>
                          <a:spLocks noChangeArrowheads="1"/>
                        </wps:cNvSpPr>
                        <wps:spPr bwMode="auto">
                          <a:xfrm>
                            <a:off x="1870736" y="1066100"/>
                            <a:ext cx="111702" cy="27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265" name="Group 1340"/>
                        <wpg:cNvGrpSpPr>
                          <a:grpSpLocks/>
                        </wpg:cNvGrpSpPr>
                        <wpg:grpSpPr bwMode="auto">
                          <a:xfrm>
                            <a:off x="396208" y="1430000"/>
                            <a:ext cx="1475729" cy="80600"/>
                            <a:chOff x="4879" y="7967"/>
                            <a:chExt cx="2190" cy="127"/>
                          </a:xfrm>
                        </wpg:grpSpPr>
                        <wps:wsp>
                          <wps:cNvPr id="266" name="Line 1701"/>
                          <wps:cNvCnPr>
                            <a:cxnSpLocks noChangeShapeType="1"/>
                          </wps:cNvCnPr>
                          <wps:spPr bwMode="auto">
                            <a:xfrm>
                              <a:off x="4879" y="8030"/>
                              <a:ext cx="219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Freeform 1702"/>
                          <wps:cNvSpPr>
                            <a:spLocks/>
                          </wps:cNvSpPr>
                          <wps:spPr bwMode="auto">
                            <a:xfrm>
                              <a:off x="6922" y="7967"/>
                              <a:ext cx="147" cy="127"/>
                            </a:xfrm>
                            <a:custGeom>
                              <a:avLst/>
                              <a:gdLst>
                                <a:gd name="T0" fmla="*/ 0 w 147"/>
                                <a:gd name="T1" fmla="*/ 2147483646 h 117"/>
                                <a:gd name="T2" fmla="*/ 2147483646 w 147"/>
                                <a:gd name="T3" fmla="*/ 2147483646 h 117"/>
                                <a:gd name="T4" fmla="*/ 0 w 147"/>
                                <a:gd name="T5" fmla="*/ 0 h 117"/>
                                <a:gd name="T6" fmla="*/ 0 w 147"/>
                                <a:gd name="T7" fmla="*/ 2147483646 h 1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7" h="117">
                                  <a:moveTo>
                                    <a:pt x="0" y="117"/>
                                  </a:moveTo>
                                  <a:lnTo>
                                    <a:pt x="147" y="58"/>
                                  </a:lnTo>
                                  <a:lnTo>
                                    <a:pt x="0" y="0"/>
                                  </a:lnTo>
                                  <a:lnTo>
                                    <a:pt x="0" y="117"/>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wgp>
                      <wps:wsp>
                        <wps:cNvPr id="268" name="Rectangle 1703"/>
                        <wps:cNvSpPr>
                          <a:spLocks noChangeArrowheads="1"/>
                        </wps:cNvSpPr>
                        <wps:spPr bwMode="auto">
                          <a:xfrm>
                            <a:off x="476209" y="461600"/>
                            <a:ext cx="840116" cy="19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spacing w:before="120"/>
                              </w:pPr>
                              <w:r>
                                <w:rPr>
                                  <w:rFonts w:ascii="Tahoma" w:hAnsi="Tahoma" w:cs="Tahoma"/>
                                  <w:color w:val="000000"/>
                                  <w:sz w:val="16"/>
                                  <w:szCs w:val="16"/>
                                  <w:lang w:val="en-US"/>
                                </w:rPr>
                                <w:t>nodoAllegaRPT()</w:t>
                              </w:r>
                            </w:p>
                          </w:txbxContent>
                        </wps:txbx>
                        <wps:bodyPr rot="0" vert="horz" wrap="square" lIns="0" tIns="0" rIns="0" bIns="0" anchor="t" anchorCtr="0" upright="1">
                          <a:spAutoFit/>
                        </wps:bodyPr>
                      </wps:wsp>
                      <wps:wsp>
                        <wps:cNvPr id="269" name="Rectangle 1704"/>
                        <wps:cNvSpPr>
                          <a:spLocks noChangeArrowheads="1"/>
                        </wps:cNvSpPr>
                        <wps:spPr bwMode="auto">
                          <a:xfrm>
                            <a:off x="1870736" y="1470000"/>
                            <a:ext cx="111702" cy="27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Rectangle 1705"/>
                        <wps:cNvSpPr>
                          <a:spLocks noChangeArrowheads="1"/>
                        </wps:cNvSpPr>
                        <wps:spPr bwMode="auto">
                          <a:xfrm>
                            <a:off x="1870736" y="1470000"/>
                            <a:ext cx="111702" cy="27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271" name="Group 1346"/>
                        <wpg:cNvGrpSpPr>
                          <a:grpSpLocks/>
                        </wpg:cNvGrpSpPr>
                        <wpg:grpSpPr bwMode="auto">
                          <a:xfrm>
                            <a:off x="396208" y="1870000"/>
                            <a:ext cx="1475729" cy="80700"/>
                            <a:chOff x="4880" y="8660"/>
                            <a:chExt cx="2190" cy="127"/>
                          </a:xfrm>
                        </wpg:grpSpPr>
                        <wps:wsp>
                          <wps:cNvPr id="272" name="Line 1701"/>
                          <wps:cNvCnPr>
                            <a:cxnSpLocks noChangeShapeType="1"/>
                          </wps:cNvCnPr>
                          <wps:spPr bwMode="auto">
                            <a:xfrm>
                              <a:off x="4880" y="8723"/>
                              <a:ext cx="219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Freeform 1702"/>
                          <wps:cNvSpPr>
                            <a:spLocks/>
                          </wps:cNvSpPr>
                          <wps:spPr bwMode="auto">
                            <a:xfrm>
                              <a:off x="6923" y="8660"/>
                              <a:ext cx="147" cy="127"/>
                            </a:xfrm>
                            <a:custGeom>
                              <a:avLst/>
                              <a:gdLst>
                                <a:gd name="T0" fmla="*/ 0 w 147"/>
                                <a:gd name="T1" fmla="*/ 2147483646 h 117"/>
                                <a:gd name="T2" fmla="*/ 2147483646 w 147"/>
                                <a:gd name="T3" fmla="*/ 2147483646 h 117"/>
                                <a:gd name="T4" fmla="*/ 0 w 147"/>
                                <a:gd name="T5" fmla="*/ 0 h 117"/>
                                <a:gd name="T6" fmla="*/ 0 w 147"/>
                                <a:gd name="T7" fmla="*/ 2147483646 h 1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7" h="117">
                                  <a:moveTo>
                                    <a:pt x="0" y="117"/>
                                  </a:moveTo>
                                  <a:lnTo>
                                    <a:pt x="147" y="58"/>
                                  </a:lnTo>
                                  <a:lnTo>
                                    <a:pt x="0" y="0"/>
                                  </a:lnTo>
                                  <a:lnTo>
                                    <a:pt x="0" y="117"/>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wgp>
                      <wps:wsp>
                        <wps:cNvPr id="274" name="Rectangle 1703"/>
                        <wps:cNvSpPr>
                          <a:spLocks noChangeArrowheads="1"/>
                        </wps:cNvSpPr>
                        <wps:spPr bwMode="auto">
                          <a:xfrm>
                            <a:off x="487009" y="1679500"/>
                            <a:ext cx="1349426" cy="19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spacing w:before="120"/>
                              </w:pPr>
                              <w:r>
                                <w:rPr>
                                  <w:rFonts w:ascii="Tahoma" w:hAnsi="Tahoma" w:cs="Tahoma"/>
                                  <w:color w:val="000000"/>
                                  <w:sz w:val="16"/>
                                  <w:szCs w:val="16"/>
                                  <w:lang w:val="en-US"/>
                                </w:rPr>
                                <w:t>nodoChiediNumeroAvviso()</w:t>
                              </w:r>
                            </w:p>
                          </w:txbxContent>
                        </wps:txbx>
                        <wps:bodyPr rot="0" vert="horz" wrap="square" lIns="0" tIns="0" rIns="0" bIns="0" anchor="t" anchorCtr="0" upright="1">
                          <a:spAutoFit/>
                        </wps:bodyPr>
                      </wps:wsp>
                      <wps:wsp>
                        <wps:cNvPr id="275" name="Rectangle 1704"/>
                        <wps:cNvSpPr>
                          <a:spLocks noChangeArrowheads="1"/>
                        </wps:cNvSpPr>
                        <wps:spPr bwMode="auto">
                          <a:xfrm>
                            <a:off x="1871336" y="1910000"/>
                            <a:ext cx="111802" cy="27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6" name="Rectangle 1705"/>
                        <wps:cNvSpPr>
                          <a:spLocks noChangeArrowheads="1"/>
                        </wps:cNvSpPr>
                        <wps:spPr bwMode="auto">
                          <a:xfrm>
                            <a:off x="1871336" y="1910000"/>
                            <a:ext cx="111802" cy="27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1688" o:spid="_x0000_s1082" editas="canvas" style="width:182.35pt;height:186pt;mso-position-horizontal-relative:char;mso-position-vertical-relative:line" coordsize="23158,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iKKMwoAACplAAAOAAAAZHJzL2Uyb0RvYy54bWzsXW1vo8oV/l6p/wHxsZLXDGBerPVe7Y3j&#10;VaVte9VNfwCx8YuKgQKJk1v1v/c5M8wADt44myzJ3Z18iLHneJiX8/qcM/j9L3f7xLiNi3KXpTOT&#10;vbNMI06X2WqXbmbmv64Wo8A0yipKV1GSpfHMvI9L85cPf/7T+0M+je1smyWruDDQSVpOD/nM3FZV&#10;Ph2Py+U23kfluyyPUzSus2IfVXhbbMarIjqg930yti3LGx+yYpUX2TIuS3w6F43mB97/eh0vq3+s&#10;12VcGcnMxNgq/r/g/6/p//jD+2i6KaJ8u1vWw4i+YRT7aJfipqqreVRFxk2xe9DVfrcssjJbV++W&#10;2X6crde7ZczngNkw62g2F1F6G5V8Mkusjhwgrl6w3+sNjTvNFrskwWqM0fuUPqPXA/YnxoeHHLtT&#10;5mqfyufd/8s2ymM+rXK6/Pvtb4WxW81Mh2GD0mgPLvkn9i1KN0lsMC/km0QjAOmX/LeChlvmn7Pl&#10;v0sjzS62IIw/FkV22MbRCiNjtKmYRusL9KbEV43rw9+yFW4Q3VQZ36+7dbGnDrETxt3M9MLAYqZx&#10;jyvLsWr2iO8qY0mNjusy2zSWaHZCNPP2cTSVneRFWX2Ks71BFzOzwCz4TaLbz2VFg4qmkoRPIkt2&#10;K1p2/qbYXF8khXEbgVMX/I/PA3NtkyWpcZiZ4cSe8J47bWW7C4yuGWCHbL+rIHLJbj8zA0UUTWn1&#10;LtMVhhlNq2iXiGsMOUnr5aQVFLxwna3usZpFJuQJ8o+LbVb8bhoHyNLMLP9zExWxaSR/TbEjIXNd&#10;Ej7+xp34Nt4U7ZbrdkuULtHVzKxMQ1xeVEJgb/Jit9niTozPPc0+YhfXO76ytMNiVPVgwa6D8S04&#10;podvOR922HAIvmVWD+Myz5KMa4cWdr1mrW9kXKUsBHO0tYf8BDIDnideIunhmvC/oRVeBpeBO3Jt&#10;73LkWvP56OPiwh15C+ZP5s784mLO/kdby9zpdrdaxSkJh9TKzD1P6dT2QehTpZc7EtARlFOyNu4O&#10;g0sv5nI0JWa71q92OFp4gT9yF+5kFPpWMLJY+GvoWW7ozhfdKX3epfHzpzS0ElA7QsNvlgLaQW40&#10;V7iNhqjuru+4Vgff1QbkiUpDKQylLHAhFAUu/nhKAoZDKAnOAbBramFg1y5SYdeWd+mXI9PGjeXV&#10;fQ6r1bFs4itnWzYn9GwLzhhsl+tBCRzbNnzADRsLnMmjCiIBF3AdfMKydRTEs3mVbOY8KrfCNpb3&#10;5TyriKmiaZHd1Bbrq9ar4dK3oo7UAp3UMqdFS8gRuRO0+UPaOUeycMc/c6SAD+CfwZCFlvMVD22i&#10;DJ320LSHpiKLSS/nukNyrm/bzIEEQQH3+WiuFTiknym4YGHgax/tjHjopPbs6Hnto9XO+EkfTanw&#10;R320FCiODOvgMYiQDhcinMPFkz20MqcwbvEGwjhPKgnpoU1a+uH7e2gsdDzmaBftjUSML+6ibaaH&#10;TQOhAR49wjqfBA1+guubwwU/5JsOhOZLHuYEBnPsQDAxJ/tU5BJB29AlB9GEJ9ltp245xRmYWSuy&#10;8Fy/NlxCARNqxlwfiE8oLBsHnGhA0XS5BTJLmJsb+GiF2fN8h0sctV3WmJvNgP8Jo2h79EX4xQK1&#10;gDJTYxwM6YF0doM4PqYa5Pn+KqK1VKEvlpHgFVrm1kJ1lqmBHGtUctjYTUdog0ZoECTBn4sijilr&#10;QgA655R+IFJGkSp0OxtPAH4BRKMjtZIVIfH9IgvBvhEIOSkAiR0gabKqscLNqh7+FYR+vU+QivnL&#10;2LCMg0F9crXRkCAKVCQ22t3A8VzP2BqMPaDFUPtoe/uFj95H29uv26I9MUyEHqo7q390cDxaJL2D&#10;wooqkscmCyWlaC3DI4zf8CYTh+sqWm25yOCW8wgpM3MmZXtXHtwcylvtdbQVSREwxV1a7z+ugOzB&#10;NF4FHF7Ks5IsBHEDOO1K4F/8C9yCKOqwQy348oo7tbgjOu1SYzb0gewce0idc9PTSy7SDZIcm0Xk&#10;nMUkuXitJ0Fpn+N0YwHHeGZeCxbOo4rmzseAS8LHuMhs8QrWpc/32W18lXGKilZALEDN2Lhb056k&#10;bTreD4Y34VYfhLJZvuat7mQWQLbJ1zZNc0vZukyyknKC6Jwmoi74jGghWiJ+GnXniSc5gA7ZC2S4&#10;zjQ6R+HQo7HPG0lqcccHruRATo89UXFRB/ar/cpWlvX7pbdcH+C1cBID10Hev+v7hLYTsgY7eRS+&#10;JgnlYiZNEPFynbslmVOuv8xmqQ+4RBGJTHt0gAad34pTHjuLeg4k0M4Lch6m7J6dM3hikvsZ+S0F&#10;Ij5Rf0Cl/0DoiT1RkWdHS4Qkqf2+54sXbzCgpj68HO6VEoJ6pCYYjJkF54AgVttH4lban29Mg3fM&#10;1lk5ZdInQ7O2rt9Q1WH9dUc2nKXaI26xbo1jaNZVFUqadZ9WejQA3mdPVMAv8T6ntkddPI8KE78D&#10;3scs20Myq+uNIQZpA34KEHwI+PkOUrk8qu8H/GSM9WqAn+3BSrcBPx/VgY1BGxDw852Qb2yDq2rA&#10;72UrxFo+vvIGRXEmnH64+zzQlW5/b+hIQTHZi+FKMiB9kj8bwI98nIZHJd5fV8zKMT4D8Guktgfw&#10;64psFw2Q0VYLBGqwKAhaC2HqxcDa0NJjGJgG/DTgp+BBDfgJ/FDGOxLKk68a8COA9c1WsQ8N+HlQ&#10;nsLp6cRDqkhE2Y5BAD9mT9wHPmbgWowh0tfVUk84PaKrpVrHWpSPR4Cl9O3kq8hlyFyoALCainZV&#10;FvRzI35eXzmwbyk8dAA10Ub8mOX1xKIdyI89OzOgIT95mOsPfWTL9pD07TFxSrI17wq7ojG/t4f5&#10;eaqYXWJ+OFzJA/5hMD+XTr5+HfNDzYnE9Y6L/PzQq6tz3izmp/Ldog741TC/ACc5xTJKoEVjfhrz&#10;syE/te0aEPNTUitZkVca8fDL1pgfisfa6GVvqSC0ymMApy7y00V+vASQUHpd5EdPwjhdJ6iL/ORD&#10;cp50cOREDYTXXwPxSpif6+Gg75HvcwT5PTuUV/k+XeSnD0g+dkBSHfP5ySE/VW7SyQy8GuTnUpHf&#10;kZ7oVvlpyE8/pYk/h8b2VSlPh3dfDfLTvPtjPGFsiDI/X5X5KMivtkjDQH68mPpYzz5e5heIsoPA&#10;QxkdQhpUA/We6+3iBzzbXZ89HuqIi68y3q8F+cml8m3ucusyv+5T017uQXDK7T+ZDRflfn0pYOH8&#10;yRK6Acv8fJVqHQLyEw+paaRWQ359x4815NccKobI6HO9/DisPtcrIzLwRKda4gVSyRrye0nIz++v&#10;gRgU8iPHUpzrZZ4fTh7E8g6eoIrnvsg6Pw36tR/xrJ9cy7MDIrQ49QDQZ9T58biEigB/btDPV/Um&#10;HeBkYNAPz06EHsDJXRaiGviBomAA+tTRXg36adCvBv1ULU+HdwcG/TTv/lg/KwCICr+NkS95lr7+&#10;8RD6xY/2e1y3f+Lkw/8BAAD//wMAUEsDBBQABgAIAAAAIQDUTlbg3AAAAAUBAAAPAAAAZHJzL2Rv&#10;d25yZXYueG1sTI9BT8MwDIXvk/gPkZG4bekGWlHXdJo27cIBwQDtmjVeU7VxqibrCr8ewwUulq1n&#10;vfe9fD26VgzYh9qTgvksAYFUelNTpeD9bT99BBGiJqNbT6jgEwOsi5tJrjPjr/SKwyFWgk0oZFqB&#10;jbHLpAylRafDzHdIrJ1973Tks6+k6fWVzV0rF0mylE7XxAlWd7i1WDaHi+OQbbNv0vL49GV3L/Pn&#10;4YPoPJBSd7fjZgUi4hj/nuEHn9GhYKaTv5AJolXAReLvZO1++ZCCOPGSLhKQRS7/0xffAAAA//8D&#10;AFBLAQItABQABgAIAAAAIQC2gziS/gAAAOEBAAATAAAAAAAAAAAAAAAAAAAAAABbQ29udGVudF9U&#10;eXBlc10ueG1sUEsBAi0AFAAGAAgAAAAhADj9If/WAAAAlAEAAAsAAAAAAAAAAAAAAAAALwEAAF9y&#10;ZWxzLy5yZWxzUEsBAi0AFAAGAAgAAAAhAPYCIoozCgAAKmUAAA4AAAAAAAAAAAAAAAAALgIAAGRy&#10;cy9lMm9Eb2MueG1sUEsBAi0AFAAGAAgAAAAhANROVuDcAAAABQEAAA8AAAAAAAAAAAAAAAAAjQwA&#10;AGRycy9kb3ducmV2LnhtbFBLBQYAAAAABAAEAPMAAACWDQAAAAA=&#10;">
                <v:shape id="_x0000_s1083" type="#_x0000_t75" style="position:absolute;width:23158;height:23622;visibility:visible;mso-wrap-style:square">
                  <v:fill o:detectmouseclick="t"/>
                  <v:path o:connecttype="none"/>
                </v:shape>
                <v:rect id="Rectangle 1690" o:spid="_x0000_s1084" style="position:absolute;left:698;top:603;width:634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rect id="Rectangle 1691" o:spid="_x0000_s1085" style="position:absolute;left:698;top:1003;width:6160;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6E1DFB" w:rsidRDefault="006E1DFB" w:rsidP="00363DED">
                        <w:pPr>
                          <w:spacing w:before="120"/>
                          <w:jc w:val="center"/>
                        </w:pPr>
                        <w:r>
                          <w:rPr>
                            <w:rFonts w:ascii="Tahoma" w:hAnsi="Tahoma" w:cs="Tahoma"/>
                            <w:color w:val="000000"/>
                            <w:sz w:val="16"/>
                            <w:szCs w:val="16"/>
                            <w:u w:val="single"/>
                            <w:lang w:val="en-US"/>
                          </w:rPr>
                          <w:t>PSP</w:t>
                        </w:r>
                      </w:p>
                    </w:txbxContent>
                  </v:textbox>
                </v:rect>
                <v:line id="Line 1692" o:spid="_x0000_s1086" style="position:absolute;visibility:visible;mso-wrap-style:square" from="3962,4629" to="3968,2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50jxQAAANwAAAAPAAAAZHJzL2Rvd25yZXYueG1sRI9PawIx&#10;FMTvhX6H8AreNKtC/6xGaQuCVXtwq+DxsXkmSzcvyybq+u1NQehxmJnfMNN552pxpjZUnhUMBxkI&#10;4tLrio2C3c+i/woiRGSNtWdScKUA89njwxRz7S+8pXMRjUgQDjkqsDE2uZShtOQwDHxDnLyjbx3G&#10;JFsjdYuXBHe1HGXZs3RYcVqw2NCnpfK3ODkF65dlvTd8KDZfx/Dh31Zb+W2sUr2n7n0CIlIX/8P3&#10;9lIrGA9H8HcmHQE5uwEAAP//AwBQSwECLQAUAAYACAAAACEA2+H2y+4AAACFAQAAEwAAAAAAAAAA&#10;AAAAAAAAAAAAW0NvbnRlbnRfVHlwZXNdLnhtbFBLAQItABQABgAIAAAAIQBa9CxbvwAAABUBAAAL&#10;AAAAAAAAAAAAAAAAAB8BAABfcmVscy8ucmVsc1BLAQItABQABgAIAAAAIQCW350jxQAAANwAAAAP&#10;AAAAAAAAAAAAAAAAAAcCAABkcnMvZG93bnJldi54bWxQSwUGAAAAAAMAAwC3AAAA+QIAAAAA&#10;">
                  <v:stroke dashstyle="1 1"/>
                </v:line>
                <v:rect id="Rectangle 1693" o:spid="_x0000_s1087" style="position:absolute;left:16090;top:603;width:6350;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rect id="Rectangle 1694" o:spid="_x0000_s1088" style="position:absolute;left:17221;top:1003;width:4083;height:19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6E1DFB" w:rsidRDefault="006E1DFB" w:rsidP="00363DED">
                        <w:pPr>
                          <w:spacing w:before="120"/>
                        </w:pPr>
                        <w:r>
                          <w:rPr>
                            <w:rFonts w:ascii="Tahoma" w:hAnsi="Tahoma" w:cs="Tahoma"/>
                            <w:color w:val="000000"/>
                            <w:sz w:val="16"/>
                            <w:szCs w:val="16"/>
                            <w:u w:val="single"/>
                            <w:lang w:val="en-US"/>
                          </w:rPr>
                          <w:t>NodoSPC</w:t>
                        </w:r>
                      </w:p>
                    </w:txbxContent>
                  </v:textbox>
                </v:rect>
                <v:line id="Line 1695" o:spid="_x0000_s1089" style="position:absolute;visibility:visible;mso-wrap-style:square" from="19361,4629" to="19367,2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JsgxQAAANwAAAAPAAAAZHJzL2Rvd25yZXYueG1sRI9BawIx&#10;FITvhf6H8Aq9aVYL1q5GqYWCVj24VfD42DyTpZuXZRN1++9NQehxmJlvmOm8c7W4UBsqzwoG/QwE&#10;cel1xUbB/vuzNwYRIrLG2jMp+KUA89njwxRz7a+8o0sRjUgQDjkqsDE2uZShtOQw9H1DnLyTbx3G&#10;JFsjdYvXBHe1HGbZSDqsOC1YbOjDUvlTnJ2C9euyPhg+FpvVKSz829dObo1V6vmpe5+AiNTF//C9&#10;vdQKXgYj+DuTjoCc3QAAAP//AwBQSwECLQAUAAYACAAAACEA2+H2y+4AAACFAQAAEwAAAAAAAAAA&#10;AAAAAAAAAAAAW0NvbnRlbnRfVHlwZXNdLnhtbFBLAQItABQABgAIAAAAIQBa9CxbvwAAABUBAAAL&#10;AAAAAAAAAAAAAAAAAB8BAABfcmVscy8ucmVsc1BLAQItABQABgAIAAAAIQDp5JsgxQAAANwAAAAP&#10;AAAAAAAAAAAAAAAAAAcCAABkcnMvZG93bnJldi54bWxQSwUGAAAAAAMAAwC3AAAA+QIAAAAA&#10;">
                  <v:stroke dashstyle="1 1"/>
                </v:line>
                <v:group id="Group 1328" o:spid="_x0000_s1090" style="position:absolute;left:3962;top:6477;width:14757;height:800" coordorigin="4879,6735" coordsize="219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line id="Line 1696" o:spid="_x0000_s1091" style="position:absolute;visibility:visible;mso-wrap-style:square" from="4879,6797" to="7069,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shape id="Freeform 1697" o:spid="_x0000_s1092" style="position:absolute;left:6922;top:6735;width:147;height:126;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LBxAAAANwAAAAPAAAAZHJzL2Rvd25yZXYueG1sRI9BawIx&#10;FITvgv8hPKE3zWqt6GoUKVR6K1VRvD02r7tbNy8hSd3135tCocdhZr5hVpvONOJGPtSWFYxHGQji&#10;wuqaSwXHw9twDiJEZI2NZVJwpwCbdb+3wlzblj/pto+lSBAOOSqoYnS5lKGoyGAYWUecvC/rDcYk&#10;fSm1xzbBTSMnWTaTBmtOCxU6eq2ouO5/jIJLOztl/HH37lu7qdm+7M67w0mpp0G3XYKI1MX/8F/7&#10;XSt4Hi/g90w6AnL9AAAA//8DAFBLAQItABQABgAIAAAAIQDb4fbL7gAAAIUBAAATAAAAAAAAAAAA&#10;AAAAAAAAAABbQ29udGVudF9UeXBlc10ueG1sUEsBAi0AFAAGAAgAAAAhAFr0LFu/AAAAFQEAAAsA&#10;AAAAAAAAAAAAAAAAHwEAAF9yZWxzLy5yZWxzUEsBAi0AFAAGAAgAAAAhAGtCksHEAAAA3AAAAA8A&#10;AAAAAAAAAAAAAAAABwIAAGRycy9kb3ducmV2LnhtbFBLBQYAAAAAAwADALcAAAD4AgAAAAA=&#10;" path="m,117l147,58,,,,117xe" fillcolor="black">
                    <v:path arrowok="t" o:connecttype="custom" o:connectlocs="0,2147483646;2147483646,2147483646;0,0;0,2147483646" o:connectangles="0,0,0,0"/>
                  </v:shape>
                </v:group>
                <v:rect id="Rectangle 1698" o:spid="_x0000_s1093" style="position:absolute;left:4762;top:8432;width:923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IEXxgAAANwAAAAPAAAAZHJzL2Rvd25yZXYueG1sRI9Ba8JA&#10;FITvBf/D8gQvRTcNVDRmI1IQehCK0YPeHtnXbGr2bchuTdpf3y0Uehxm5hsm3462FXfqfeNYwdMi&#10;AUFcOd1wreB82s9XIHxA1tg6JgVf5GFbTB5yzLQb+Ej3MtQiQthnqMCE0GVS+sqQRb9wHXH03l1v&#10;MUTZ11L3OES4bWWaJEtpseG4YLCjF0PVrfy0CvZvl4b4Wx4f16vBfVTptTSHTqnZdNxtQAQaw3/4&#10;r/2qFaTPS/g9E4+ALH4AAAD//wMAUEsBAi0AFAAGAAgAAAAhANvh9svuAAAAhQEAABMAAAAAAAAA&#10;AAAAAAAAAAAAAFtDb250ZW50X1R5cGVzXS54bWxQSwECLQAUAAYACAAAACEAWvQsW78AAAAVAQAA&#10;CwAAAAAAAAAAAAAAAAAfAQAAX3JlbHMvLnJlbHNQSwECLQAUAAYACAAAACEA9KiBF8YAAADcAAAA&#10;DwAAAAAAAAAAAAAAAAAHAgAAZHJzL2Rvd25yZXYueG1sUEsFBgAAAAADAAMAtwAAAPoCAAAAAA==&#10;" filled="f" stroked="f">
                  <v:textbox style="mso-fit-shape-to-text:t" inset="0,0,0,0">
                    <w:txbxContent>
                      <w:p w:rsidR="006E1DFB" w:rsidRDefault="006E1DFB" w:rsidP="00363DED">
                        <w:pPr>
                          <w:spacing w:before="120"/>
                        </w:pPr>
                        <w:r>
                          <w:rPr>
                            <w:rFonts w:ascii="Tahoma" w:hAnsi="Tahoma" w:cs="Tahoma"/>
                            <w:color w:val="000000"/>
                            <w:sz w:val="16"/>
                            <w:szCs w:val="16"/>
                            <w:lang w:val="en-US"/>
                          </w:rPr>
                          <w:t>nodoVerificaRPT()</w:t>
                        </w:r>
                      </w:p>
                    </w:txbxContent>
                  </v:textbox>
                </v:rect>
                <v:rect id="Rectangle 1699" o:spid="_x0000_s1094" style="position:absolute;left:18707;top:6870;width:111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KmHxQAAANwAAAAPAAAAZHJzL2Rvd25yZXYueG1sRI/NbsIw&#10;EITvSH0Hayv1Bg6p+kOIgxAVFT1CcuG2xNskJV5HsYGUp8dIlXoczcw3mnQxmFacqXeNZQXTSQSC&#10;uLS64UpBka/H7yCcR9bYWiYFv+RgkT2MUky0vfCWzjtfiQBhl6CC2vsukdKVNRl0E9sRB+/b9gZ9&#10;kH0ldY+XADetjKPoVRpsOCzU2NGqpvK4OxkFhyYu8LrNPyMzWz/7ryH/Oe0/lHp6HJZzEJ4G/x/+&#10;a2+0gvjlDe5nwhGQ2Q0AAP//AwBQSwECLQAUAAYACAAAACEA2+H2y+4AAACFAQAAEwAAAAAAAAAA&#10;AAAAAAAAAAAAW0NvbnRlbnRfVHlwZXNdLnhtbFBLAQItABQABgAIAAAAIQBa9CxbvwAAABUBAAAL&#10;AAAAAAAAAAAAAAAAAB8BAABfcmVscy8ucmVsc1BLAQItABQABgAIAAAAIQAB0KmHxQAAANwAAAAP&#10;AAAAAAAAAAAAAAAAAAcCAABkcnMvZG93bnJldi54bWxQSwUGAAAAAAMAAwC3AAAA+QIAAAAA&#10;"/>
                <v:rect id="Rectangle 1700" o:spid="_x0000_s1095" style="position:absolute;left:18707;top:6870;width:111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31wgAAANwAAAAPAAAAZHJzL2Rvd25yZXYueG1sRE9Nb4JA&#10;EL2b9D9spklvukijadGFNG1o6lHh0tvIToHKzhJ2Ueqvdw8mPb687202mU6caXCtZQXLRQSCuLK6&#10;5VpBWeTzFxDOI2vsLJOCP3KQpQ+zLSbaXnhP54OvRQhhl6CCxvs+kdJVDRl0C9sTB+7HDgZ9gEMt&#10;9YCXEG46GUfRWhpsOTQ02NN7Q9XpMBoFxzYu8bovPiPzmj/73VT8jt8fSj09Tm8bEJ4m/y++u7+0&#10;gngV1oYz4QjI9AYAAP//AwBQSwECLQAUAAYACAAAACEA2+H2y+4AAACFAQAAEwAAAAAAAAAAAAAA&#10;AAAAAAAAW0NvbnRlbnRfVHlwZXNdLnhtbFBLAQItABQABgAIAAAAIQBa9CxbvwAAABUBAAALAAAA&#10;AAAAAAAAAAAAAB8BAABfcmVscy8ucmVsc1BLAQItABQABgAIAAAAIQBwTz31wgAAANwAAAAPAAAA&#10;AAAAAAAAAAAAAAcCAABkcnMvZG93bnJldi54bWxQSwUGAAAAAAMAAwC3AAAA9gIAAAAA&#10;"/>
                <v:group id="Group 1334" o:spid="_x0000_s1096" style="position:absolute;left:3962;top:10261;width:14757;height:807" coordorigin="4879,7331" coordsize="219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line id="Line 1701" o:spid="_x0000_s1097" style="position:absolute;visibility:visible;mso-wrap-style:square" from="4879,7394" to="7069,7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QCxAAAANwAAAAPAAAAZHJzL2Rvd25yZXYueG1sRE/LasJA&#10;FN0X+g/DLXRXJ1oIkjoRsRS0C6kPqMubzDVJm7kTZqZJ/PvOQnB5OO/FcjSt6Mn5xrKC6SQBQVxa&#10;3XCl4HT8eJmD8AFZY2uZFFzJwzJ/fFhgpu3Ae+oPoRIxhH2GCuoQukxKX9Zk0E9sRxy5i3UGQ4Su&#10;ktrhEMNNK2dJkkqDDceGGjta11T+Hv6Mgt3rV9qvtp+b8XubFuX7vjj/DE6p56dx9QYi0Bju4pt7&#10;oxXM0jg/nolHQOb/AAAA//8DAFBLAQItABQABgAIAAAAIQDb4fbL7gAAAIUBAAATAAAAAAAAAAAA&#10;AAAAAAAAAABbQ29udGVudF9UeXBlc10ueG1sUEsBAi0AFAAGAAgAAAAhAFr0LFu/AAAAFQEAAAsA&#10;AAAAAAAAAAAAAAAAHwEAAF9yZWxzLy5yZWxzUEsBAi0AFAAGAAgAAAAhAJADhALEAAAA3AAAAA8A&#10;AAAAAAAAAAAAAAAABwIAAGRycy9kb3ducmV2LnhtbFBLBQYAAAAAAwADALcAAAD4AgAAAAA=&#10;"/>
                  <v:shape id="Freeform 1702" o:spid="_x0000_s1098" style="position:absolute;left:6922;top:7331;width:147;height:127;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nxAAAANwAAAAPAAAAZHJzL2Rvd25yZXYueG1sRI9BawIx&#10;FITvgv8hvII3zSp1ka1RRFB6k6oovT02r7vbbl5CEt313zdCocdhZr5hluvetOJOPjSWFUwnGQji&#10;0uqGKwXn0268ABEissbWMil4UID1ajhYYqFtxx90P8ZKJAiHAhXUMbpCylDWZDBMrCNO3pf1BmOS&#10;vpLaY5fgppWzLMulwYbTQo2OtjWVP8ebUfDZ5ZeMDw/vvrV7NZv5/ro/XZQavfSbNxCR+vgf/mu/&#10;awWzfArPM+kIyNUvAAAA//8DAFBLAQItABQABgAIAAAAIQDb4fbL7gAAAIUBAAATAAAAAAAAAAAA&#10;AAAAAAAAAABbQ29udGVudF9UeXBlc10ueG1sUEsBAi0AFAAGAAgAAAAhAFr0LFu/AAAAFQEAAAsA&#10;AAAAAAAAAAAAAAAAHwEAAF9yZWxzLy5yZWxzUEsBAi0AFAAGAAgAAAAhALvT4ifEAAAA3AAAAA8A&#10;AAAAAAAAAAAAAAAABwIAAGRycy9kb3ducmV2LnhtbFBLBQYAAAAAAwADALcAAAD4AgAAAAA=&#10;" path="m,117l147,58,,,,117xe" fillcolor="black">
                    <v:path arrowok="t" o:connecttype="custom" o:connectlocs="0,2147483646;2147483646,2147483646;0,0;0,2147483646" o:connectangles="0,0,0,0"/>
                  </v:shape>
                </v:group>
                <v:rect id="Rectangle 1703" o:spid="_x0000_s1099" style="position:absolute;left:4762;top:12541;width:8401;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2pxQAAANwAAAAPAAAAZHJzL2Rvd25yZXYueG1sRI9Ba8JA&#10;FITvQv/D8gpeRDfNQWx0lVIQPAhi9GBvj+wzG5t9G7Krif31XUHwOMzMN8xi1dta3Kj1lWMFH5ME&#10;BHHhdMWlguNhPZ6B8AFZY+2YFNzJw2r5Nlhgpl3He7rloRQRwj5DBSaEJpPSF4Ys+olriKN3dq3F&#10;EGVbSt1iF+G2lmmSTKXFiuOCwYa+DRW/+dUqWO9OFfGf3I8+Z527FOlPbraNUsP3/msOIlAfXuFn&#10;e6MVpNMUHmfiEZDLfwAAAP//AwBQSwECLQAUAAYACAAAACEA2+H2y+4AAACFAQAAEwAAAAAAAAAA&#10;AAAAAAAAAAAAW0NvbnRlbnRfVHlwZXNdLnhtbFBLAQItABQABgAIAAAAIQBa9CxbvwAAABUBAAAL&#10;AAAAAAAAAAAAAAAAAB8BAABfcmVscy8ucmVsc1BLAQItABQABgAIAAAAIQBF/02pxQAAANwAAAAP&#10;AAAAAAAAAAAAAAAAAAcCAABkcnMvZG93bnJldi54bWxQSwUGAAAAAAMAAwC3AAAA+QIAAAAA&#10;" filled="f" stroked="f">
                  <v:textbox style="mso-fit-shape-to-text:t" inset="0,0,0,0">
                    <w:txbxContent>
                      <w:p w:rsidR="006E1DFB" w:rsidRDefault="006E1DFB" w:rsidP="00363DED">
                        <w:pPr>
                          <w:spacing w:before="120"/>
                        </w:pPr>
                        <w:r>
                          <w:rPr>
                            <w:rFonts w:ascii="Tahoma" w:hAnsi="Tahoma" w:cs="Tahoma"/>
                            <w:color w:val="000000"/>
                            <w:sz w:val="16"/>
                            <w:szCs w:val="16"/>
                            <w:lang w:val="en-US"/>
                          </w:rPr>
                          <w:t>nodoAttivaRPT()</w:t>
                        </w:r>
                      </w:p>
                    </w:txbxContent>
                  </v:textbox>
                </v:rect>
                <v:rect id="Rectangle 1704" o:spid="_x0000_s1100" style="position:absolute;left:18707;top:10661;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U5wwAAANwAAAAPAAAAZHJzL2Rvd25yZXYueG1sRI9Bi8Iw&#10;FITvC/6H8ARva2oF0WoUUZT1qO1lb2+bZ9vd5qU0Ubv+eiMIHoeZ+YZZrDpTiyu1rrKsYDSMQBDn&#10;VldcKMjS3ecUhPPIGmvLpOCfHKyWvY8FJtre+EjXky9EgLBLUEHpfZNI6fKSDLqhbYiDd7atQR9k&#10;W0jd4i3ATS3jKJpIgxWHhRIb2pSU/50uRsFPFWd4P6b7yMx2Y3/o0t/L91apQb9bz0F46vw7/Gp/&#10;aQXxZAzPM+EIyOUDAAD//wMAUEsBAi0AFAAGAAgAAAAhANvh9svuAAAAhQEAABMAAAAAAAAAAAAA&#10;AAAAAAAAAFtDb250ZW50X1R5cGVzXS54bWxQSwECLQAUAAYACAAAACEAWvQsW78AAAAVAQAACwAA&#10;AAAAAAAAAAAAAAAfAQAAX3JlbHMvLnJlbHNQSwECLQAUAAYACAAAACEAsIdlOcMAAADcAAAADwAA&#10;AAAAAAAAAAAAAAAHAgAAZHJzL2Rvd25yZXYueG1sUEsFBgAAAAADAAMAtwAAAPcCAAAAAA==&#10;"/>
                <v:rect id="Rectangle 1705" o:spid="_x0000_s1101" style="position:absolute;left:18707;top:10661;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1NxQAAANwAAAAPAAAAZHJzL2Rvd25yZXYueG1sRI9Ba8JA&#10;FITvhf6H5RV6qxujSB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A/bv1NxQAAANwAAAAP&#10;AAAAAAAAAAAAAAAAAAcCAABkcnMvZG93bnJldi54bWxQSwUGAAAAAAMAAwC3AAAA+QIAAAAA&#10;"/>
                <v:group id="Group 1340" o:spid="_x0000_s1102" style="position:absolute;left:3962;top:14300;width:14757;height:806" coordorigin="4879,7967" coordsize="219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line id="Line 1701" o:spid="_x0000_s1103" style="position:absolute;visibility:visible;mso-wrap-style:square" from="4879,8030" to="7069,8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v:shape id="Freeform 1702" o:spid="_x0000_s1104" style="position:absolute;left:6922;top:7967;width:147;height:127;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t/IxAAAANwAAAAPAAAAZHJzL2Rvd25yZXYueG1sRI9BawIx&#10;FITvBf9DeEJvNavUtWyNIoLSm1TF0ttj89xd3byEJHXXf98UCh6HmfmGmS9704ob+dBYVjAeZSCI&#10;S6sbrhQcD5uXNxAhImtsLZOCOwVYLgZPcyy07fiTbvtYiQThUKCCOkZXSBnKmgyGkXXEyTtbbzAm&#10;6SupPXYJblo5ybJcGmw4LdToaF1Ted3/GAXfXX7KeHf37qLdq1lNt1/bw0mp52G/egcRqY+P8H/7&#10;QyuY5DP4O5OOgFz8AgAA//8DAFBLAQItABQABgAIAAAAIQDb4fbL7gAAAIUBAAATAAAAAAAAAAAA&#10;AAAAAAAAAABbQ29udGVudF9UeXBlc10ueG1sUEsBAi0AFAAGAAgAAAAhAFr0LFu/AAAAFQEAAAsA&#10;AAAAAAAAAAAAAAAAHwEAAF9yZWxzLy5yZWxzUEsBAi0AFAAGAAgAAAAhAFt238jEAAAA3AAAAA8A&#10;AAAAAAAAAAAAAAAABwIAAGRycy9kb3ducmV2LnhtbFBLBQYAAAAAAwADALcAAAD4AgAAAAA=&#10;" path="m,117l147,58,,,,117xe" fillcolor="black">
                    <v:path arrowok="t" o:connecttype="custom" o:connectlocs="0,2147483646;2147483646,2147483646;0,0;0,2147483646" o:connectangles="0,0,0,0"/>
                  </v:shape>
                </v:group>
                <v:rect id="Rectangle 1703" o:spid="_x0000_s1105" style="position:absolute;left:4762;top:4616;width:840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3pDwgAAANwAAAAPAAAAZHJzL2Rvd25yZXYueG1sRE9Ni8Iw&#10;EL0L+x/CLHgRTe1B3GqUZUHwICxWD+ttaMam2kxKE23dX28OgsfH+16ue1uLO7W+cqxgOklAEBdO&#10;V1wqOB424zkIH5A11o5JwYM8rFcfgyVm2nW8p3seShFD2GeowITQZFL6wpBFP3ENceTOrrUYImxL&#10;qVvsYritZZokM2mx4thgsKEfQ8U1v1kFm9+/ivhf7kdf885divSUm12j1PCz/16ACNSHt/jl3moF&#10;6SyujWfiEZCrJwAAAP//AwBQSwECLQAUAAYACAAAACEA2+H2y+4AAACFAQAAEwAAAAAAAAAAAAAA&#10;AAAAAAAAW0NvbnRlbnRfVHlwZXNdLnhtbFBLAQItABQABgAIAAAAIQBa9CxbvwAAABUBAAALAAAA&#10;AAAAAAAAAAAAAB8BAABfcmVscy8ucmVsc1BLAQItABQABgAIAAAAIQAkF3pDwgAAANwAAAAPAAAA&#10;AAAAAAAAAAAAAAcCAABkcnMvZG93bnJldi54bWxQSwUGAAAAAAMAAwC3AAAA9gIAAAAA&#10;" filled="f" stroked="f">
                  <v:textbox style="mso-fit-shape-to-text:t" inset="0,0,0,0">
                    <w:txbxContent>
                      <w:p w:rsidR="006E1DFB" w:rsidRDefault="006E1DFB" w:rsidP="00363DED">
                        <w:pPr>
                          <w:spacing w:before="120"/>
                        </w:pPr>
                        <w:r>
                          <w:rPr>
                            <w:rFonts w:ascii="Tahoma" w:hAnsi="Tahoma" w:cs="Tahoma"/>
                            <w:color w:val="000000"/>
                            <w:sz w:val="16"/>
                            <w:szCs w:val="16"/>
                            <w:lang w:val="en-US"/>
                          </w:rPr>
                          <w:t>nodoAllegaRPT()</w:t>
                        </w:r>
                      </w:p>
                    </w:txbxContent>
                  </v:textbox>
                </v:rect>
                <v:rect id="Rectangle 1704" o:spid="_x0000_s1106" style="position:absolute;left:18707;top:14700;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rect id="Rectangle 1705" o:spid="_x0000_s1107" style="position:absolute;left:18707;top:14700;width:111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group id="Group 1346" o:spid="_x0000_s1108" style="position:absolute;left:3962;top:18700;width:14757;height:807" coordorigin="4880,8660" coordsize="219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line id="Line 1701" o:spid="_x0000_s1109" style="position:absolute;visibility:visible;mso-wrap-style:square" from="4880,8723" to="7070,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kzxwAAANwAAAAPAAAAZHJzL2Rvd25yZXYueG1sRI9Ba8JA&#10;FITvBf/D8oTe6sYUU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IpEKTPHAAAA3AAA&#10;AA8AAAAAAAAAAAAAAAAABwIAAGRycy9kb3ducmV2LnhtbFBLBQYAAAAAAwADALcAAAD7AgAAAAA=&#10;"/>
                  <v:shape id="Freeform 1702" o:spid="_x0000_s1110" style="position:absolute;left:6923;top:8660;width:147;height:127;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8WxQAAANwAAAAPAAAAZHJzL2Rvd25yZXYueG1sRI9BawIx&#10;FITvQv9DeIXeNFvb2rI1ihQq3qRuUbw9Ns/dtZuXkER3/feNIHgcZuYbZjrvTSvO5ENjWcHzKANB&#10;XFrdcKXgt/gefoAIEVlja5kUXCjAfPYwmGKubcc/dN7ESiQIhxwV1DG6XMpQ1mQwjKwjTt7BeoMx&#10;SV9J7bFLcNPKcZZNpMGG00KNjr5qKv82J6Ng3022Ga8v3h21ezWLt+VuWWyVenrsF58gIvXxHr61&#10;V1rB+P0FrmfSEZCzfwAAAP//AwBQSwECLQAUAAYACAAAACEA2+H2y+4AAACFAQAAEwAAAAAAAAAA&#10;AAAAAAAAAAAAW0NvbnRlbnRfVHlwZXNdLnhtbFBLAQItABQABgAIAAAAIQBa9CxbvwAAABUBAAAL&#10;AAAAAAAAAAAAAAAAAB8BAABfcmVscy8ucmVsc1BLAQItABQABgAIAAAAIQChlE8WxQAAANwAAAAP&#10;AAAAAAAAAAAAAAAAAAcCAABkcnMvZG93bnJldi54bWxQSwUGAAAAAAMAAwC3AAAA+QIAAAAA&#10;" path="m,117l147,58,,,,117xe" fillcolor="black">
                    <v:path arrowok="t" o:connecttype="custom" o:connectlocs="0,2147483646;2147483646,2147483646;0,0;0,2147483646" o:connectangles="0,0,0,0"/>
                  </v:shape>
                </v:group>
                <v:rect id="Rectangle 1703" o:spid="_x0000_s1111" style="position:absolute;left:4870;top:16795;width:13494;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bxgAAANwAAAAPAAAAZHJzL2Rvd25yZXYueG1sRI9Ba8JA&#10;FITvhf6H5Qm9FN00SI3RVUpB6EEoRg96e2Sf2Wj2bchuTdpf3y0UPA4z8w2zXA+2ETfqfO1Ywcsk&#10;AUFcOl1zpeCw34wzED4ga2wck4Jv8rBePT4sMdeu5x3dilCJCGGfowITQptL6UtDFv3EtcTRO7vO&#10;Yoiyq6TusI9w28g0SV6lxZrjgsGW3g2V1+LLKth8HmviH7l7nme9u5TpqTDbVqmn0fC2ABFoCPfw&#10;f/tDK0hnU/g7E4+AXP0CAAD//wMAUEsBAi0AFAAGAAgAAAAhANvh9svuAAAAhQEAABMAAAAAAAAA&#10;AAAAAAAAAAAAAFtDb250ZW50X1R5cGVzXS54bWxQSwECLQAUAAYACAAAACEAWvQsW78AAAAVAQAA&#10;CwAAAAAAAAAAAAAAAAAfAQAAX3JlbHMvLnJlbHNQSwECLQAUAAYACAAAACEAIIPmm8YAAADcAAAA&#10;DwAAAAAAAAAAAAAAAAAHAgAAZHJzL2Rvd25yZXYueG1sUEsFBgAAAAADAAMAtwAAAPoCAAAAAA==&#10;" filled="f" stroked="f">
                  <v:textbox style="mso-fit-shape-to-text:t" inset="0,0,0,0">
                    <w:txbxContent>
                      <w:p w:rsidR="006E1DFB" w:rsidRDefault="006E1DFB" w:rsidP="00363DED">
                        <w:pPr>
                          <w:spacing w:before="120"/>
                        </w:pPr>
                        <w:r>
                          <w:rPr>
                            <w:rFonts w:ascii="Tahoma" w:hAnsi="Tahoma" w:cs="Tahoma"/>
                            <w:color w:val="000000"/>
                            <w:sz w:val="16"/>
                            <w:szCs w:val="16"/>
                            <w:lang w:val="en-US"/>
                          </w:rPr>
                          <w:t>nodoChiediNumeroAvviso()</w:t>
                        </w:r>
                      </w:p>
                    </w:txbxContent>
                  </v:textbox>
                </v:rect>
                <v:rect id="Rectangle 1704" o:spid="_x0000_s1112" style="position:absolute;left:18713;top:19100;width:111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LxQAAANwAAAAPAAAAZHJzL2Rvd25yZXYueG1sRI/NbsIw&#10;EITvSH0Hayv1Bg6p+kOIgxAVFT1CcuG2xNskJV5HsYGUp8dIlXoczcw3mnQxmFacqXeNZQXTSQSC&#10;uLS64UpBka/H7yCcR9bYWiYFv+RgkT2MUky0vfCWzjtfiQBhl6CC2vsukdKVNRl0E9sRB+/b9gZ9&#10;kH0ldY+XADetjKPoVRpsOCzU2NGqpvK4OxkFhyYu8LrNPyMzWz/7ryH/Oe0/lHp6HJZzEJ4G/x/+&#10;a2+0gvjtBe5nwhGQ2Q0AAP//AwBQSwECLQAUAAYACAAAACEA2+H2y+4AAACFAQAAEwAAAAAAAAAA&#10;AAAAAAAAAAAAW0NvbnRlbnRfVHlwZXNdLnhtbFBLAQItABQABgAIAAAAIQBa9CxbvwAAABUBAAAL&#10;AAAAAAAAAAAAAAAAAB8BAABfcmVscy8ucmVsc1BLAQItABQABgAIAAAAIQDV+84LxQAAANwAAAAP&#10;AAAAAAAAAAAAAAAAAAcCAABkcnMvZG93bnJldi54bWxQSwUGAAAAAAMAAwC3AAAA+QIAAAAA&#10;"/>
                <v:rect id="Rectangle 1705" o:spid="_x0000_s1113" style="position:absolute;left:18713;top:19100;width:111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B8xQAAANwAAAAPAAAAZHJzL2Rvd25yZXYueG1sRI9Ba8JA&#10;FITvhf6H5RV6qxtTiG2aVcRi0aPGS2+v2dckNfs2ZNck+utdQehxmJlvmGwxmkb01LnasoLpJAJB&#10;XFhdc6ngkK9f3kA4j6yxsUwKzuRgMX98yDDVduAd9XtfigBhl6KCyvs2ldIVFRl0E9sSB+/XdgZ9&#10;kF0pdYdDgJtGxlGUSIM1h4UKW1pVVBz3J6Pgp44PeNnlX5F5X7/67Zj/nb4/lXp+GpcfIDyN/j98&#10;b2+0gniWwO1MOAJyfgUAAP//AwBQSwECLQAUAAYACAAAACEA2+H2y+4AAACFAQAAEwAAAAAAAAAA&#10;AAAAAAAAAAAAW0NvbnRlbnRfVHlwZXNdLnhtbFBLAQItABQABgAIAAAAIQBa9CxbvwAAABUBAAAL&#10;AAAAAAAAAAAAAAAAAB8BAABfcmVscy8ucmVsc1BLAQItABQABgAIAAAAIQAlKVB8xQAAANwAAAAP&#10;AAAAAAAAAAAAAAAAAAcCAABkcnMvZG93bnJldi54bWxQSwUGAAAAAAMAAwC3AAAA+QIAAAAA&#10;"/>
                <w10:anchorlock/>
              </v:group>
            </w:pict>
          </mc:Fallback>
        </mc:AlternateContent>
      </w:r>
    </w:p>
    <w:p w:rsidR="00363DED" w:rsidRDefault="00363DED" w:rsidP="00363DED">
      <w:pPr>
        <w:spacing w:before="120" w:after="120"/>
        <w:ind w:firstLine="284"/>
        <w:jc w:val="center"/>
        <w:rPr>
          <w:b/>
          <w:bCs/>
          <w:sz w:val="24"/>
          <w:szCs w:val="24"/>
        </w:rPr>
      </w:pPr>
      <w:bookmarkStart w:id="165" w:name="_Ref427165744"/>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58</w:t>
      </w:r>
      <w:r w:rsidR="00307FE2" w:rsidRPr="00E42DF3">
        <w:rPr>
          <w:b/>
          <w:bCs/>
          <w:sz w:val="24"/>
          <w:szCs w:val="24"/>
        </w:rPr>
        <w:fldChar w:fldCharType="end"/>
      </w:r>
      <w:bookmarkEnd w:id="165"/>
      <w:r w:rsidRPr="00E42DF3">
        <w:rPr>
          <w:b/>
          <w:bCs/>
          <w:sz w:val="24"/>
          <w:szCs w:val="24"/>
        </w:rPr>
        <w:t xml:space="preserve"> – NodoSPC/PSP: Metodi per la gestione dei pagamenti attivati presso il PSP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363DED" w:rsidRPr="00E42DF3" w:rsidTr="00363DED">
        <w:tc>
          <w:tcPr>
            <w:tcW w:w="8472" w:type="dxa"/>
            <w:hideMark/>
          </w:tcPr>
          <w:p w:rsidR="00363DED" w:rsidRPr="00E42DF3" w:rsidRDefault="00363DED" w:rsidP="00363DED">
            <w:pPr>
              <w:pStyle w:val="Titolo4n"/>
            </w:pPr>
            <w:bookmarkStart w:id="166" w:name="_Ref353962294"/>
            <w:bookmarkStart w:id="167" w:name="_Toc487281149"/>
            <w:bookmarkStart w:id="168" w:name="_Toc508016301"/>
            <w:r w:rsidRPr="00E42DF3">
              <w:t>nodoVerificaRPT</w:t>
            </w:r>
            <w:bookmarkEnd w:id="166"/>
            <w:bookmarkEnd w:id="167"/>
            <w:bookmarkEnd w:id="168"/>
          </w:p>
        </w:tc>
        <w:tc>
          <w:tcPr>
            <w:tcW w:w="1306" w:type="dxa"/>
            <w:vAlign w:val="center"/>
            <w:hideMark/>
          </w:tcPr>
          <w:p w:rsidR="00363DED" w:rsidRPr="00E42DF3" w:rsidRDefault="00363DED" w:rsidP="00363DED">
            <w:pPr>
              <w:jc w:val="center"/>
              <w:rPr>
                <w:sz w:val="22"/>
                <w:szCs w:val="22"/>
                <w:lang w:eastAsia="en-US"/>
              </w:rPr>
            </w:pPr>
          </w:p>
        </w:tc>
      </w:tr>
    </w:tbl>
    <w:p w:rsidR="00363DED" w:rsidRPr="00E42DF3" w:rsidRDefault="00363DED" w:rsidP="00363DED">
      <w:pPr>
        <w:spacing w:before="120" w:after="120"/>
        <w:ind w:firstLine="284"/>
        <w:contextualSpacing/>
        <w:jc w:val="both"/>
        <w:rPr>
          <w:sz w:val="24"/>
          <w:szCs w:val="24"/>
        </w:rPr>
      </w:pPr>
      <w:r w:rsidRPr="00E42DF3">
        <w:rPr>
          <w:sz w:val="24"/>
          <w:szCs w:val="24"/>
        </w:rPr>
        <w:t>Il PSP, a fronte della richiesta di pagamento ricevuta dall’utilizzatore finale, genera una richiesta di verifica della RPT per lo specifico IUV; per tale richiesta, il PSP genera un proprio identificativo univoco di attività (</w:t>
      </w:r>
      <w:r w:rsidRPr="00E42DF3">
        <w:rPr>
          <w:rFonts w:asciiTheme="minorHAnsi" w:hAnsiTheme="minorHAnsi"/>
          <w:sz w:val="24"/>
          <w:szCs w:val="24"/>
        </w:rPr>
        <w:t>codiceContestoPagamento</w:t>
      </w:r>
      <w:r w:rsidRPr="00E42DF3">
        <w:rPr>
          <w:sz w:val="24"/>
          <w:szCs w:val="24"/>
        </w:rPr>
        <w:t>, CCP) che lega l'attività di pagamento, richiesta dal dall’utilizzatore finale, alla RPT che sarà generata dall’Ente Creditore.</w:t>
      </w:r>
    </w:p>
    <w:p w:rsidR="00363DED" w:rsidRPr="00E42DF3" w:rsidRDefault="00363DED" w:rsidP="00363DED">
      <w:pPr>
        <w:pStyle w:val="paramHeader"/>
      </w:pPr>
      <w:r w:rsidRPr="00E42DF3">
        <w:t>Parametri di input</w:t>
      </w:r>
    </w:p>
    <w:p w:rsidR="00363DED" w:rsidRPr="00E42DF3" w:rsidRDefault="00363DED" w:rsidP="00D468B4">
      <w:pPr>
        <w:numPr>
          <w:ilvl w:val="0"/>
          <w:numId w:val="11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D468B4">
      <w:pPr>
        <w:numPr>
          <w:ilvl w:val="0"/>
          <w:numId w:val="114"/>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 (Richiedente)</w:t>
      </w:r>
    </w:p>
    <w:p w:rsidR="00363DED" w:rsidRPr="00E42DF3" w:rsidRDefault="00363DED" w:rsidP="00D468B4">
      <w:pPr>
        <w:numPr>
          <w:ilvl w:val="0"/>
          <w:numId w:val="11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 (Richiedente)</w:t>
      </w:r>
    </w:p>
    <w:p w:rsidR="00363DED" w:rsidRPr="00E42DF3" w:rsidRDefault="00363DED" w:rsidP="00D468B4">
      <w:pPr>
        <w:numPr>
          <w:ilvl w:val="0"/>
          <w:numId w:val="11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 (Richiedente)</w:t>
      </w:r>
    </w:p>
    <w:p w:rsidR="00363DED" w:rsidRPr="00E42DF3" w:rsidRDefault="00363DED" w:rsidP="00D468B4">
      <w:pPr>
        <w:numPr>
          <w:ilvl w:val="0"/>
          <w:numId w:val="11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codiceContestoPagamento</w:t>
      </w:r>
    </w:p>
    <w:p w:rsidR="00BF689F" w:rsidRPr="00E42DF3" w:rsidRDefault="00BF689F" w:rsidP="000C7DAA">
      <w:pPr>
        <w:numPr>
          <w:ilvl w:val="0"/>
          <w:numId w:val="114"/>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codificaInfrastrutturaPSP</w:t>
      </w:r>
      <w:r w:rsidR="000C7DAA">
        <w:rPr>
          <w:sz w:val="24"/>
          <w:szCs w:val="24"/>
        </w:rPr>
        <w:t xml:space="preserve">: è un identificativo utilizzato dal NodoSPC per recuperare la regola di transcodifica dei dati contenuti in </w:t>
      </w:r>
      <w:r w:rsidR="000C7DAA">
        <w:rPr>
          <w:rFonts w:asciiTheme="minorHAnsi" w:hAnsiTheme="minorHAnsi"/>
          <w:sz w:val="24"/>
          <w:szCs w:val="24"/>
        </w:rPr>
        <w:t>codiceIdRPT</w:t>
      </w:r>
      <w:r w:rsidR="000C7DAA">
        <w:rPr>
          <w:sz w:val="24"/>
          <w:szCs w:val="24"/>
        </w:rPr>
        <w:t xml:space="preserve">. I valori attualmente previsti sono riportati al § </w:t>
      </w:r>
      <w:r w:rsidR="00B76B33">
        <w:fldChar w:fldCharType="begin"/>
      </w:r>
      <w:r w:rsidR="00B76B33">
        <w:instrText xml:space="preserve"> REF _Ref358832244 \r \h  \* MERGEFORMAT </w:instrText>
      </w:r>
      <w:r w:rsidR="00B76B33">
        <w:fldChar w:fldCharType="separate"/>
      </w:r>
      <w:r w:rsidR="00266967" w:rsidRPr="00266967">
        <w:rPr>
          <w:sz w:val="24"/>
          <w:szCs w:val="24"/>
        </w:rPr>
        <w:t>15.5</w:t>
      </w:r>
      <w:r w:rsidR="00B76B33">
        <w:fldChar w:fldCharType="end"/>
      </w:r>
    </w:p>
    <w:p w:rsidR="00363DED" w:rsidRPr="00E42DF3" w:rsidRDefault="00BF689F" w:rsidP="00D468B4">
      <w:pPr>
        <w:numPr>
          <w:ilvl w:val="0"/>
          <w:numId w:val="114"/>
        </w:numPr>
        <w:spacing w:before="120" w:after="120"/>
        <w:ind w:left="709" w:hanging="709"/>
        <w:jc w:val="both"/>
        <w:rPr>
          <w:rFonts w:asciiTheme="minorHAnsi" w:hAnsiTheme="minorHAnsi"/>
          <w:sz w:val="24"/>
          <w:szCs w:val="24"/>
        </w:rPr>
      </w:pPr>
      <w:r w:rsidRPr="00E42DF3">
        <w:rPr>
          <w:rFonts w:asciiTheme="minorHAnsi" w:hAnsiTheme="minorHAnsi"/>
          <w:sz w:val="24"/>
          <w:szCs w:val="24"/>
        </w:rPr>
        <w:t>codiceIdRPT</w:t>
      </w:r>
      <w:r w:rsidR="000C7DAA">
        <w:rPr>
          <w:sz w:val="24"/>
          <w:szCs w:val="24"/>
        </w:rPr>
        <w:t xml:space="preserve">: parametro di tipo polimorfico che contiene i dati in formato XML che identificano la RPT. La sua composizione varia in funzione del codice grafico utilizzato dal PSP per acquisire dette informazioni. I nomi degli XSD da utilizzare, in funzione del tipo di codice grafico letto sull’avviso di pagamento, sono riportati nel § </w:t>
      </w:r>
      <w:r w:rsidR="00B76B33">
        <w:fldChar w:fldCharType="begin"/>
      </w:r>
      <w:r w:rsidR="00B76B33">
        <w:instrText xml:space="preserve"> REF _Ref358832244 \r \h  \* MERGEFORMAT </w:instrText>
      </w:r>
      <w:r w:rsidR="00B76B33">
        <w:fldChar w:fldCharType="separate"/>
      </w:r>
      <w:r w:rsidR="00266967" w:rsidRPr="00266967">
        <w:rPr>
          <w:sz w:val="24"/>
          <w:szCs w:val="24"/>
        </w:rPr>
        <w:t>15.5</w:t>
      </w:r>
      <w:r w:rsidR="00B76B33">
        <w:fldChar w:fldCharType="end"/>
      </w:r>
    </w:p>
    <w:p w:rsidR="00363DED" w:rsidRPr="00E42DF3" w:rsidRDefault="00363DED" w:rsidP="00363DED">
      <w:pPr>
        <w:pStyle w:val="paramHeader"/>
      </w:pPr>
      <w:r w:rsidRPr="00E42DF3">
        <w:t>Parametri di output</w:t>
      </w:r>
    </w:p>
    <w:p w:rsidR="00363DED" w:rsidRPr="00E42DF3" w:rsidRDefault="00363DED" w:rsidP="00D468B4">
      <w:pPr>
        <w:numPr>
          <w:ilvl w:val="0"/>
          <w:numId w:val="11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p>
    <w:p w:rsidR="00363DED" w:rsidRPr="00E42DF3" w:rsidRDefault="00363DED" w:rsidP="00D468B4">
      <w:pPr>
        <w:numPr>
          <w:ilvl w:val="0"/>
          <w:numId w:val="11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363DED" w:rsidRPr="00E42DF3" w:rsidRDefault="00363DED" w:rsidP="00D468B4">
      <w:pPr>
        <w:numPr>
          <w:ilvl w:val="1"/>
          <w:numId w:val="115"/>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D468B4">
      <w:pPr>
        <w:numPr>
          <w:ilvl w:val="1"/>
          <w:numId w:val="115"/>
        </w:numPr>
        <w:spacing w:before="120" w:after="120"/>
        <w:contextualSpacing/>
        <w:rPr>
          <w:rFonts w:asciiTheme="minorHAnsi" w:hAnsiTheme="minorHAnsi"/>
          <w:sz w:val="24"/>
          <w:szCs w:val="24"/>
        </w:rPr>
      </w:pPr>
      <w:r>
        <w:rPr>
          <w:rFonts w:asciiTheme="minorHAnsi" w:hAnsiTheme="minorHAnsi"/>
          <w:sz w:val="24"/>
          <w:szCs w:val="24"/>
        </w:rPr>
        <w:t xml:space="preserve">ibanAccredito: </w:t>
      </w:r>
      <w:r>
        <w:rPr>
          <w:sz w:val="24"/>
          <w:szCs w:val="24"/>
        </w:rPr>
        <w:t>è d</w:t>
      </w:r>
      <w:r w:rsidRPr="000B6BDA">
        <w:rPr>
          <w:sz w:val="24"/>
          <w:szCs w:val="24"/>
        </w:rPr>
        <w:t>ivenuto obbligatorio, contiene</w:t>
      </w:r>
      <w:r>
        <w:rPr>
          <w:sz w:val="24"/>
          <w:szCs w:val="24"/>
        </w:rPr>
        <w:t xml:space="preserve"> l’IBAN sul quale accreditare le somme indicate dall’Ente Creditore</w:t>
      </w:r>
    </w:p>
    <w:p w:rsidR="00363DED" w:rsidRPr="00E42DF3" w:rsidRDefault="00363DED" w:rsidP="00D468B4">
      <w:pPr>
        <w:numPr>
          <w:ilvl w:val="1"/>
          <w:numId w:val="115"/>
        </w:numPr>
        <w:spacing w:before="120" w:after="120"/>
        <w:contextualSpacing/>
        <w:rPr>
          <w:rFonts w:asciiTheme="minorHAnsi" w:hAnsiTheme="minorHAnsi"/>
          <w:sz w:val="24"/>
          <w:szCs w:val="24"/>
        </w:rPr>
      </w:pPr>
      <w:r w:rsidRPr="00E42DF3">
        <w:rPr>
          <w:rFonts w:asciiTheme="minorHAnsi" w:hAnsiTheme="minorHAnsi"/>
          <w:sz w:val="24"/>
          <w:szCs w:val="24"/>
        </w:rPr>
        <w:lastRenderedPageBreak/>
        <w:t xml:space="preserve">bicAccredito </w:t>
      </w:r>
      <w:r w:rsidRPr="00E42DF3">
        <w:rPr>
          <w:sz w:val="24"/>
          <w:szCs w:val="24"/>
        </w:rPr>
        <w:t>(opzionale)</w:t>
      </w:r>
    </w:p>
    <w:p w:rsidR="00363DED" w:rsidRPr="00E42DF3" w:rsidRDefault="00363DED" w:rsidP="00D468B4">
      <w:pPr>
        <w:numPr>
          <w:ilvl w:val="1"/>
          <w:numId w:val="115"/>
        </w:numPr>
        <w:spacing w:before="120" w:after="120"/>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363DED" w:rsidRPr="00E42DF3" w:rsidRDefault="00363DED" w:rsidP="00D468B4">
      <w:pPr>
        <w:numPr>
          <w:ilvl w:val="1"/>
          <w:numId w:val="115"/>
        </w:numPr>
        <w:spacing w:before="120" w:after="120"/>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363DED" w:rsidRPr="00E42DF3" w:rsidRDefault="00363DED" w:rsidP="00D468B4">
      <w:pPr>
        <w:numPr>
          <w:ilvl w:val="1"/>
          <w:numId w:val="115"/>
        </w:numPr>
        <w:spacing w:before="120" w:after="120"/>
        <w:ind w:left="1434" w:hanging="357"/>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363DED" w:rsidRPr="00E42DF3" w:rsidRDefault="00363DED" w:rsidP="00363DED">
      <w:pPr>
        <w:spacing w:before="120" w:after="120"/>
        <w:jc w:val="both"/>
        <w:rPr>
          <w:rStyle w:val="paramHeaderCaratter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D468B4">
      <w:pPr>
        <w:pStyle w:val="Soggettocommento"/>
        <w:numPr>
          <w:ilvl w:val="0"/>
          <w:numId w:val="116"/>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B8409D">
        <w:rPr>
          <w:rFonts w:asciiTheme="minorHAnsi" w:hAnsiTheme="minorHAnsi" w:cstheme="minorHAnsi"/>
          <w:sz w:val="24"/>
          <w:szCs w:val="24"/>
        </w:rPr>
        <w:t>&lt;identificativoDominio&gt;</w:t>
      </w:r>
      <w:r w:rsidRPr="00E42DF3">
        <w:rPr>
          <w:sz w:val="24"/>
          <w:szCs w:val="24"/>
        </w:rPr>
        <w:t>:</w:t>
      </w:r>
    </w:p>
    <w:p w:rsidR="00363DED" w:rsidRPr="00E42DF3" w:rsidRDefault="00363DED" w:rsidP="00363DED">
      <w:pPr>
        <w:spacing w:before="120" w:after="120"/>
        <w:ind w:left="709"/>
        <w:jc w:val="both"/>
        <w:rPr>
          <w:sz w:val="24"/>
          <w:szCs w:val="24"/>
        </w:rPr>
      </w:pPr>
      <w:r w:rsidRPr="00E42DF3">
        <w:rPr>
          <w:rFonts w:asciiTheme="minorHAnsi" w:hAnsiTheme="minorHAnsi"/>
          <w:i/>
          <w:sz w:val="24"/>
          <w:szCs w:val="24"/>
        </w:rPr>
        <w:t>PPT_ERRORE_EMESSO_DA_PAA</w:t>
      </w:r>
      <w:r w:rsidRPr="00E42DF3">
        <w:rPr>
          <w:sz w:val="24"/>
          <w:szCs w:val="24"/>
        </w:rPr>
        <w:t xml:space="preserve"> (vedi contenuto dato</w:t>
      </w:r>
      <w:r w:rsidRPr="00E42DF3">
        <w:rPr>
          <w:rFonts w:asciiTheme="minorHAnsi" w:hAnsiTheme="minorHAnsi"/>
          <w:i/>
          <w:sz w:val="24"/>
          <w:szCs w:val="24"/>
        </w:rPr>
        <w:t xml:space="preserve"> </w:t>
      </w:r>
      <w:r w:rsidRPr="00E42DF3">
        <w:rPr>
          <w:rFonts w:asciiTheme="minorHAnsi" w:hAnsiTheme="minorHAnsi"/>
          <w:sz w:val="24"/>
          <w:szCs w:val="24"/>
        </w:rPr>
        <w:t xml:space="preserve">faultBean.description </w:t>
      </w:r>
      <w:r w:rsidRPr="00E42DF3">
        <w:rPr>
          <w:sz w:val="24"/>
          <w:szCs w:val="24"/>
        </w:rPr>
        <w:t>al §</w:t>
      </w:r>
      <w:r w:rsidR="00163F18">
        <w:rPr>
          <w:sz w:val="24"/>
          <w:szCs w:val="24"/>
        </w:rPr>
        <w:t xml:space="preserve">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sidRPr="00163F18">
        <w:rPr>
          <w:sz w:val="24"/>
          <w:szCs w:val="24"/>
        </w:rPr>
        <w:t>)</w:t>
      </w:r>
    </w:p>
    <w:p w:rsidR="00363DED" w:rsidRPr="00E42DF3" w:rsidRDefault="00363DED" w:rsidP="00D468B4">
      <w:pPr>
        <w:pStyle w:val="Soggettocommento"/>
        <w:numPr>
          <w:ilvl w:val="0"/>
          <w:numId w:val="116"/>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id=“NodoDeiPagamentiSPC”</w:t>
      </w:r>
      <w:r w:rsidRPr="00E42DF3">
        <w:rPr>
          <w:sz w:val="24"/>
          <w:szCs w:val="24"/>
        </w:rPr>
        <w:t>:</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PPT_STAZIONE_INT_PA_IRRAGGIUNGIBILE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PPT_STAZIONE_INT_PA_SERVIZIO_NONATTIVO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Default="00363DED" w:rsidP="00B57AD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PPT_CODIFICA_PSP_SCONOSCIUTA</w:t>
      </w:r>
    </w:p>
    <w:p w:rsidR="00B57ADD" w:rsidRPr="00E42DF3" w:rsidRDefault="00B57ADD" w:rsidP="00363DED">
      <w:pPr>
        <w:spacing w:before="120" w:after="120"/>
        <w:ind w:left="709"/>
        <w:jc w:val="both"/>
        <w:rPr>
          <w:sz w:val="24"/>
          <w:szCs w:val="24"/>
        </w:rPr>
      </w:pPr>
      <w:r>
        <w:rPr>
          <w:rFonts w:ascii="Calibri" w:hAnsi="Calibri" w:cs="Calibri"/>
          <w:i/>
          <w:iCs/>
          <w:sz w:val="22"/>
          <w:szCs w:val="22"/>
        </w:rPr>
        <w:t>PPT_IBAN_NON_CENSITO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72"/>
        <w:gridCol w:w="1306"/>
      </w:tblGrid>
      <w:tr w:rsidR="00363DED" w:rsidRPr="00E42DF3" w:rsidTr="00363DED">
        <w:tc>
          <w:tcPr>
            <w:tcW w:w="8472" w:type="dxa"/>
            <w:hideMark/>
          </w:tcPr>
          <w:p w:rsidR="00363DED" w:rsidRPr="00E42DF3" w:rsidRDefault="00363DED" w:rsidP="00363DED">
            <w:pPr>
              <w:pStyle w:val="Titolo4n"/>
            </w:pPr>
            <w:bookmarkStart w:id="169" w:name="_Ref429677160"/>
            <w:bookmarkStart w:id="170" w:name="_Ref429677186"/>
            <w:bookmarkStart w:id="171" w:name="_Toc487281150"/>
            <w:bookmarkStart w:id="172" w:name="_Toc508016302"/>
            <w:r w:rsidRPr="00E42DF3">
              <w:t>nodoAttivaRPT</w:t>
            </w:r>
            <w:bookmarkEnd w:id="169"/>
            <w:bookmarkEnd w:id="170"/>
            <w:bookmarkEnd w:id="171"/>
            <w:bookmarkEnd w:id="172"/>
          </w:p>
        </w:tc>
        <w:tc>
          <w:tcPr>
            <w:tcW w:w="1306" w:type="dxa"/>
            <w:vAlign w:val="center"/>
            <w:hideMark/>
          </w:tcPr>
          <w:p w:rsidR="00363DED" w:rsidRPr="00E42DF3" w:rsidRDefault="00363DED" w:rsidP="00363DED">
            <w:pPr>
              <w:jc w:val="center"/>
              <w:rPr>
                <w:sz w:val="22"/>
                <w:szCs w:val="22"/>
                <w:lang w:eastAsia="en-US"/>
              </w:rPr>
            </w:pPr>
          </w:p>
        </w:tc>
      </w:tr>
    </w:tbl>
    <w:p w:rsidR="00363DED" w:rsidRDefault="00363DED" w:rsidP="00363DED">
      <w:pPr>
        <w:spacing w:before="120"/>
        <w:ind w:firstLine="284"/>
        <w:contextualSpacing/>
        <w:jc w:val="both"/>
        <w:rPr>
          <w:sz w:val="24"/>
          <w:szCs w:val="24"/>
        </w:rPr>
      </w:pPr>
      <w:r w:rsidRPr="00E42DF3">
        <w:rPr>
          <w:sz w:val="24"/>
          <w:szCs w:val="24"/>
        </w:rPr>
        <w:t>Con questa primitiva il PSP richiede al Nodo dei Pagamenti-SPC l'inoltro all’Ente Creditore della richiesta di generazione della RPT per un pagamento in attesa presso l’ente stesso.</w:t>
      </w:r>
    </w:p>
    <w:p w:rsidR="00363DED" w:rsidRPr="00E42DF3" w:rsidRDefault="00363DED" w:rsidP="00363DED">
      <w:pPr>
        <w:spacing w:before="120" w:after="120"/>
        <w:ind w:firstLine="284"/>
        <w:jc w:val="both"/>
        <w:rPr>
          <w:sz w:val="24"/>
          <w:szCs w:val="24"/>
        </w:rPr>
      </w:pPr>
      <w:r w:rsidRPr="00E42DF3">
        <w:rPr>
          <w:sz w:val="24"/>
          <w:szCs w:val="24"/>
        </w:rPr>
        <w:t xml:space="preserve">In caso di esito positivo della primitiva </w:t>
      </w:r>
      <w:r w:rsidRPr="00E42DF3">
        <w:rPr>
          <w:rFonts w:asciiTheme="minorHAnsi" w:hAnsiTheme="minorHAnsi"/>
          <w:b/>
          <w:i/>
          <w:sz w:val="24"/>
          <w:szCs w:val="24"/>
        </w:rPr>
        <w:t>nodoAttivaRPT</w:t>
      </w:r>
      <w:r w:rsidRPr="00E42DF3">
        <w:rPr>
          <w:sz w:val="24"/>
          <w:szCs w:val="24"/>
        </w:rPr>
        <w:t xml:space="preserve">, il PSP rimane in attesa della successiva RPT generata dall’Ente Creditore che potrà agganciare alla propria attività attraverso il dato </w:t>
      </w:r>
      <w:r w:rsidRPr="00E42DF3">
        <w:rPr>
          <w:rFonts w:asciiTheme="minorHAnsi" w:hAnsiTheme="minorHAnsi"/>
          <w:sz w:val="24"/>
          <w:szCs w:val="24"/>
        </w:rPr>
        <w:t>codiceContestoPagamento</w:t>
      </w:r>
      <w:r w:rsidRPr="00E42DF3">
        <w:rPr>
          <w:sz w:val="24"/>
          <w:szCs w:val="24"/>
        </w:rPr>
        <w:t xml:space="preserve">. </w:t>
      </w:r>
    </w:p>
    <w:p w:rsidR="00363DED" w:rsidRPr="00E42DF3" w:rsidRDefault="00363DED" w:rsidP="00363DED">
      <w:pPr>
        <w:spacing w:before="120"/>
        <w:ind w:firstLine="284"/>
        <w:contextualSpacing/>
        <w:jc w:val="both"/>
        <w:rPr>
          <w:sz w:val="24"/>
          <w:szCs w:val="24"/>
        </w:rPr>
      </w:pPr>
      <w:r w:rsidRPr="00E42DF3">
        <w:rPr>
          <w:sz w:val="24"/>
          <w:szCs w:val="24"/>
        </w:rPr>
        <w:t xml:space="preserve"> In caso di esito negativo della primitiva </w:t>
      </w:r>
      <w:r w:rsidRPr="00E42DF3">
        <w:rPr>
          <w:rFonts w:asciiTheme="minorHAnsi" w:hAnsiTheme="minorHAnsi"/>
          <w:b/>
          <w:i/>
          <w:sz w:val="24"/>
          <w:szCs w:val="24"/>
        </w:rPr>
        <w:t>nodoAttivaRPT</w:t>
      </w:r>
      <w:r w:rsidRPr="00E42DF3">
        <w:rPr>
          <w:sz w:val="24"/>
          <w:szCs w:val="24"/>
        </w:rPr>
        <w:t xml:space="preserve"> e qualora </w:t>
      </w:r>
      <w:r w:rsidR="004E0316">
        <w:rPr>
          <w:sz w:val="24"/>
          <w:szCs w:val="24"/>
        </w:rPr>
        <w:t>non sia più possible effettuare uno storno nei confronti</w:t>
      </w:r>
      <w:r w:rsidRPr="00E42DF3">
        <w:rPr>
          <w:sz w:val="24"/>
          <w:szCs w:val="24"/>
        </w:rPr>
        <w:t xml:space="preserve"> dell'utilizzatore finale, il PSP è tenuto a reiterare la richiesta di attivazione della RPT sino a che non riceva un esito positivo all'invocazione della primitiva stessa.</w:t>
      </w:r>
    </w:p>
    <w:p w:rsidR="00363DED" w:rsidRPr="00E42DF3" w:rsidRDefault="00363DED" w:rsidP="00363DED">
      <w:pPr>
        <w:pStyle w:val="paramHeader"/>
      </w:pPr>
      <w:r w:rsidRPr="00E42DF3">
        <w:lastRenderedPageBreak/>
        <w:t>Parametri di input</w:t>
      </w:r>
    </w:p>
    <w:p w:rsidR="00363DED" w:rsidRPr="00E42DF3" w:rsidRDefault="00363DED" w:rsidP="00655E73">
      <w:pPr>
        <w:numPr>
          <w:ilvl w:val="0"/>
          <w:numId w:val="283"/>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655E73">
      <w:pPr>
        <w:numPr>
          <w:ilvl w:val="0"/>
          <w:numId w:val="283"/>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655E73">
      <w:pPr>
        <w:numPr>
          <w:ilvl w:val="0"/>
          <w:numId w:val="283"/>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655E73">
      <w:pPr>
        <w:numPr>
          <w:ilvl w:val="0"/>
          <w:numId w:val="283"/>
        </w:numPr>
        <w:spacing w:before="120" w:after="120"/>
        <w:ind w:hanging="720"/>
        <w:contextualSpacing/>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655E73">
      <w:pPr>
        <w:numPr>
          <w:ilvl w:val="0"/>
          <w:numId w:val="283"/>
        </w:numPr>
        <w:spacing w:before="120" w:after="120"/>
        <w:ind w:hanging="720"/>
        <w:contextualSpacing/>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655E73">
      <w:pPr>
        <w:numPr>
          <w:ilvl w:val="0"/>
          <w:numId w:val="283"/>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identificativoIntermediarioPSPPagamento</w:t>
      </w:r>
    </w:p>
    <w:p w:rsidR="00363DED" w:rsidRPr="00E42DF3" w:rsidRDefault="00363DED" w:rsidP="00655E73">
      <w:pPr>
        <w:numPr>
          <w:ilvl w:val="0"/>
          <w:numId w:val="283"/>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identificativoCanalePagamento</w:t>
      </w:r>
    </w:p>
    <w:p w:rsidR="00363DED" w:rsidRPr="00E42DF3" w:rsidRDefault="00363DED" w:rsidP="00655E73">
      <w:pPr>
        <w:numPr>
          <w:ilvl w:val="0"/>
          <w:numId w:val="283"/>
        </w:numPr>
        <w:spacing w:before="120" w:after="120"/>
        <w:ind w:hanging="720"/>
        <w:contextualSpacing/>
        <w:rPr>
          <w:rFonts w:asciiTheme="minorHAnsi" w:hAnsiTheme="minorHAnsi"/>
          <w:sz w:val="24"/>
          <w:szCs w:val="24"/>
        </w:rPr>
      </w:pPr>
      <w:r w:rsidRPr="00E42DF3">
        <w:rPr>
          <w:rFonts w:asciiTheme="minorHAnsi" w:hAnsiTheme="minorHAnsi"/>
          <w:sz w:val="24"/>
          <w:szCs w:val="24"/>
        </w:rPr>
        <w:t>codificaInfrastrutturaPSP</w:t>
      </w:r>
      <w:r w:rsidRPr="000C7DAA">
        <w:rPr>
          <w:sz w:val="24"/>
          <w:szCs w:val="24"/>
        </w:rPr>
        <w:t xml:space="preserve">: </w:t>
      </w:r>
      <w:r w:rsidRPr="00E42DF3">
        <w:rPr>
          <w:sz w:val="24"/>
          <w:szCs w:val="24"/>
        </w:rPr>
        <w:t xml:space="preserve">vedi parametro </w:t>
      </w:r>
      <w:r w:rsidRPr="00E42DF3">
        <w:rPr>
          <w:rFonts w:asciiTheme="minorHAnsi" w:hAnsiTheme="minorHAnsi"/>
          <w:sz w:val="24"/>
          <w:szCs w:val="24"/>
        </w:rPr>
        <w:t>I-6</w:t>
      </w:r>
      <w:r w:rsidRPr="00E42DF3">
        <w:rPr>
          <w:sz w:val="24"/>
          <w:szCs w:val="24"/>
        </w:rPr>
        <w:t xml:space="preserve"> della primitiva </w:t>
      </w:r>
      <w:r w:rsidRPr="00E42DF3">
        <w:rPr>
          <w:rFonts w:asciiTheme="minorHAnsi" w:hAnsiTheme="minorHAnsi"/>
          <w:b/>
          <w:i/>
          <w:sz w:val="24"/>
          <w:szCs w:val="24"/>
        </w:rPr>
        <w:t>nodo</w:t>
      </w:r>
      <w:r w:rsidR="000C7DAA">
        <w:rPr>
          <w:rFonts w:asciiTheme="minorHAnsi" w:hAnsiTheme="minorHAnsi"/>
          <w:b/>
          <w:i/>
          <w:sz w:val="24"/>
          <w:szCs w:val="24"/>
        </w:rPr>
        <w:t>Verifica</w:t>
      </w:r>
      <w:r w:rsidRPr="00E42DF3">
        <w:rPr>
          <w:rFonts w:asciiTheme="minorHAnsi" w:hAnsiTheme="minorHAnsi"/>
          <w:b/>
          <w:i/>
          <w:sz w:val="24"/>
          <w:szCs w:val="24"/>
        </w:rPr>
        <w:t>RPT</w:t>
      </w:r>
      <w:r w:rsidRPr="00E42DF3">
        <w:rPr>
          <w:sz w:val="24"/>
          <w:szCs w:val="24"/>
        </w:rPr>
        <w:t xml:space="preserve"> </w:t>
      </w:r>
    </w:p>
    <w:p w:rsidR="00363DED" w:rsidRPr="00E42DF3" w:rsidRDefault="00363DED" w:rsidP="00655E73">
      <w:pPr>
        <w:numPr>
          <w:ilvl w:val="0"/>
          <w:numId w:val="283"/>
        </w:numPr>
        <w:spacing w:before="120" w:after="120"/>
        <w:ind w:hanging="720"/>
        <w:contextualSpacing/>
        <w:rPr>
          <w:rFonts w:asciiTheme="minorHAnsi" w:hAnsiTheme="minorHAnsi"/>
          <w:sz w:val="24"/>
          <w:szCs w:val="24"/>
        </w:rPr>
      </w:pPr>
      <w:r w:rsidRPr="00E42DF3">
        <w:rPr>
          <w:rFonts w:asciiTheme="minorHAnsi" w:hAnsiTheme="minorHAnsi"/>
          <w:sz w:val="24"/>
          <w:szCs w:val="24"/>
        </w:rPr>
        <w:t>codiceIdRPT</w:t>
      </w:r>
      <w:r w:rsidRPr="00ED0853">
        <w:rPr>
          <w:sz w:val="24"/>
          <w:szCs w:val="24"/>
        </w:rPr>
        <w:t>:</w:t>
      </w:r>
      <w:r w:rsidRPr="00E42DF3">
        <w:rPr>
          <w:rFonts w:asciiTheme="minorHAnsi" w:hAnsiTheme="minorHAnsi"/>
          <w:sz w:val="24"/>
          <w:szCs w:val="24"/>
        </w:rPr>
        <w:t xml:space="preserve"> vedi</w:t>
      </w:r>
      <w:r w:rsidRPr="00E42DF3">
        <w:rPr>
          <w:sz w:val="24"/>
          <w:szCs w:val="24"/>
        </w:rPr>
        <w:t xml:space="preserve"> parametro </w:t>
      </w:r>
      <w:r w:rsidRPr="00E42DF3">
        <w:rPr>
          <w:rFonts w:asciiTheme="minorHAnsi" w:hAnsiTheme="minorHAnsi"/>
          <w:sz w:val="24"/>
          <w:szCs w:val="24"/>
        </w:rPr>
        <w:t>I-7</w:t>
      </w:r>
      <w:r w:rsidRPr="00E42DF3">
        <w:rPr>
          <w:sz w:val="24"/>
          <w:szCs w:val="24"/>
        </w:rPr>
        <w:t xml:space="preserve"> della primitiva </w:t>
      </w:r>
      <w:r w:rsidRPr="00E42DF3">
        <w:rPr>
          <w:rFonts w:asciiTheme="minorHAnsi" w:hAnsiTheme="minorHAnsi"/>
          <w:b/>
          <w:i/>
          <w:sz w:val="24"/>
          <w:szCs w:val="24"/>
        </w:rPr>
        <w:t>nodo</w:t>
      </w:r>
      <w:r w:rsidR="000C7DAA">
        <w:rPr>
          <w:rFonts w:asciiTheme="minorHAnsi" w:hAnsiTheme="minorHAnsi"/>
          <w:b/>
          <w:i/>
          <w:sz w:val="24"/>
          <w:szCs w:val="24"/>
        </w:rPr>
        <w:t>Verifica</w:t>
      </w:r>
      <w:r w:rsidRPr="00E42DF3">
        <w:rPr>
          <w:rFonts w:asciiTheme="minorHAnsi" w:hAnsiTheme="minorHAnsi"/>
          <w:b/>
          <w:i/>
          <w:sz w:val="24"/>
          <w:szCs w:val="24"/>
        </w:rPr>
        <w:t>RPT</w:t>
      </w:r>
    </w:p>
    <w:p w:rsidR="00363DED" w:rsidRPr="00E42DF3" w:rsidRDefault="00363DED" w:rsidP="00655E73">
      <w:pPr>
        <w:numPr>
          <w:ilvl w:val="0"/>
          <w:numId w:val="283"/>
        </w:numPr>
        <w:spacing w:before="120" w:after="120"/>
        <w:ind w:hanging="720"/>
        <w:contextualSpacing/>
        <w:rPr>
          <w:rFonts w:asciiTheme="minorHAnsi" w:hAnsiTheme="minorHAnsi"/>
          <w:sz w:val="24"/>
          <w:szCs w:val="24"/>
        </w:rPr>
      </w:pPr>
      <w:r w:rsidRPr="00E42DF3">
        <w:rPr>
          <w:rFonts w:asciiTheme="minorHAnsi" w:hAnsiTheme="minorHAnsi"/>
          <w:sz w:val="24"/>
          <w:szCs w:val="24"/>
        </w:rPr>
        <w:t xml:space="preserve">datiPagamentoPSP: </w:t>
      </w:r>
      <w:r w:rsidRPr="00E42DF3">
        <w:rPr>
          <w:sz w:val="24"/>
          <w:szCs w:val="24"/>
        </w:rPr>
        <w:t>parametro a sua volta composto da:</w:t>
      </w:r>
    </w:p>
    <w:p w:rsidR="00363DED" w:rsidRPr="00E42DF3" w:rsidRDefault="00363DED" w:rsidP="00655E73">
      <w:pPr>
        <w:numPr>
          <w:ilvl w:val="1"/>
          <w:numId w:val="283"/>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655E73">
      <w:pPr>
        <w:numPr>
          <w:ilvl w:val="1"/>
          <w:numId w:val="283"/>
        </w:numPr>
        <w:spacing w:before="120" w:after="120"/>
        <w:contextualSpacing/>
        <w:rPr>
          <w:sz w:val="24"/>
          <w:szCs w:val="24"/>
        </w:rPr>
      </w:pPr>
      <w:r w:rsidRPr="00E42DF3">
        <w:rPr>
          <w:rFonts w:asciiTheme="minorHAnsi" w:hAnsiTheme="minorHAnsi"/>
          <w:sz w:val="24"/>
          <w:szCs w:val="24"/>
        </w:rPr>
        <w:t xml:space="preserve">ibanAppoggio </w:t>
      </w:r>
      <w:r w:rsidRPr="00E42DF3">
        <w:rPr>
          <w:sz w:val="24"/>
          <w:szCs w:val="24"/>
        </w:rPr>
        <w:t>(opzionale)</w:t>
      </w:r>
    </w:p>
    <w:p w:rsidR="00363DED" w:rsidRPr="00E42DF3" w:rsidRDefault="00363DED" w:rsidP="00655E73">
      <w:pPr>
        <w:numPr>
          <w:ilvl w:val="1"/>
          <w:numId w:val="283"/>
        </w:numPr>
        <w:spacing w:before="120" w:after="120"/>
        <w:contextualSpacing/>
        <w:rPr>
          <w:rFonts w:asciiTheme="minorHAnsi" w:hAnsiTheme="minorHAnsi"/>
          <w:sz w:val="24"/>
          <w:szCs w:val="24"/>
        </w:rPr>
      </w:pPr>
      <w:r w:rsidRPr="00E42DF3">
        <w:rPr>
          <w:rFonts w:asciiTheme="minorHAnsi" w:hAnsiTheme="minorHAnsi"/>
          <w:sz w:val="24"/>
          <w:szCs w:val="24"/>
        </w:rPr>
        <w:t xml:space="preserve">bicAppoggio </w:t>
      </w:r>
      <w:r w:rsidRPr="00E42DF3">
        <w:rPr>
          <w:sz w:val="24"/>
          <w:szCs w:val="24"/>
        </w:rPr>
        <w:t>(opzionale)</w:t>
      </w:r>
    </w:p>
    <w:p w:rsidR="00363DED" w:rsidRPr="00E42DF3" w:rsidRDefault="00363DED" w:rsidP="00655E73">
      <w:pPr>
        <w:numPr>
          <w:ilvl w:val="1"/>
          <w:numId w:val="283"/>
        </w:numPr>
        <w:spacing w:before="120" w:after="120"/>
        <w:contextualSpacing/>
        <w:rPr>
          <w:sz w:val="24"/>
          <w:szCs w:val="24"/>
        </w:rPr>
      </w:pPr>
      <w:r w:rsidRPr="00E42DF3">
        <w:rPr>
          <w:rFonts w:asciiTheme="minorHAnsi" w:hAnsiTheme="minorHAnsi"/>
          <w:sz w:val="24"/>
          <w:szCs w:val="24"/>
        </w:rPr>
        <w:t xml:space="preserve">soggettoVersante </w:t>
      </w:r>
      <w:r w:rsidRPr="00E42DF3">
        <w:rPr>
          <w:sz w:val="24"/>
          <w:szCs w:val="24"/>
        </w:rPr>
        <w:t>(opzionale; raggruppa dati anagrafici)</w:t>
      </w:r>
    </w:p>
    <w:p w:rsidR="00363DED" w:rsidRPr="00E42DF3" w:rsidRDefault="00363DED" w:rsidP="00655E73">
      <w:pPr>
        <w:numPr>
          <w:ilvl w:val="1"/>
          <w:numId w:val="283"/>
        </w:numPr>
        <w:spacing w:before="120" w:after="120"/>
        <w:contextualSpacing/>
        <w:rPr>
          <w:rFonts w:asciiTheme="minorHAnsi" w:hAnsiTheme="minorHAnsi"/>
          <w:sz w:val="24"/>
          <w:szCs w:val="24"/>
        </w:rPr>
      </w:pPr>
      <w:r w:rsidRPr="00E42DF3">
        <w:rPr>
          <w:rFonts w:asciiTheme="minorHAnsi" w:hAnsiTheme="minorHAnsi"/>
          <w:sz w:val="24"/>
          <w:szCs w:val="24"/>
        </w:rPr>
        <w:t xml:space="preserve">ibanAddebito </w:t>
      </w:r>
      <w:r w:rsidRPr="00E42DF3">
        <w:rPr>
          <w:sz w:val="24"/>
          <w:szCs w:val="24"/>
        </w:rPr>
        <w:t>(opzionale)</w:t>
      </w:r>
    </w:p>
    <w:p w:rsidR="00363DED" w:rsidRPr="00E42DF3" w:rsidRDefault="00363DED" w:rsidP="00655E73">
      <w:pPr>
        <w:numPr>
          <w:ilvl w:val="1"/>
          <w:numId w:val="283"/>
        </w:numPr>
        <w:spacing w:before="120" w:after="120"/>
        <w:contextualSpacing/>
        <w:rPr>
          <w:rFonts w:asciiTheme="minorHAnsi" w:hAnsiTheme="minorHAnsi"/>
          <w:sz w:val="24"/>
          <w:szCs w:val="24"/>
        </w:rPr>
      </w:pPr>
      <w:r w:rsidRPr="00E42DF3">
        <w:rPr>
          <w:rFonts w:asciiTheme="minorHAnsi" w:hAnsiTheme="minorHAnsi"/>
          <w:sz w:val="24"/>
          <w:szCs w:val="24"/>
        </w:rPr>
        <w:t xml:space="preserve">bicAddebito </w:t>
      </w:r>
      <w:r w:rsidRPr="00E42DF3">
        <w:rPr>
          <w:sz w:val="24"/>
          <w:szCs w:val="24"/>
        </w:rPr>
        <w:t>(opzionale)</w:t>
      </w:r>
    </w:p>
    <w:p w:rsidR="00363DED" w:rsidRPr="00E42DF3" w:rsidRDefault="00363DED" w:rsidP="00655E73">
      <w:pPr>
        <w:numPr>
          <w:ilvl w:val="1"/>
          <w:numId w:val="283"/>
        </w:numPr>
        <w:spacing w:before="120" w:after="120"/>
        <w:ind w:left="1434" w:hanging="357"/>
        <w:rPr>
          <w:rFonts w:asciiTheme="minorHAnsi" w:hAnsiTheme="minorHAnsi"/>
          <w:sz w:val="24"/>
          <w:szCs w:val="24"/>
        </w:rPr>
      </w:pPr>
      <w:r w:rsidRPr="00E42DF3">
        <w:rPr>
          <w:rFonts w:asciiTheme="minorHAnsi" w:hAnsiTheme="minorHAnsi"/>
          <w:sz w:val="24"/>
          <w:szCs w:val="24"/>
        </w:rPr>
        <w:t xml:space="preserve">soggettoPagatore </w:t>
      </w:r>
      <w:r w:rsidRPr="00E42DF3">
        <w:rPr>
          <w:sz w:val="24"/>
          <w:szCs w:val="24"/>
        </w:rPr>
        <w:t>(opzionale; raggruppa dati anagrafici)</w:t>
      </w:r>
    </w:p>
    <w:p w:rsidR="00363DED" w:rsidRPr="00E42DF3" w:rsidRDefault="00363DED" w:rsidP="00363DED">
      <w:pPr>
        <w:pStyle w:val="paramHeader"/>
      </w:pPr>
      <w:r w:rsidRPr="00E42DF3">
        <w:t>Parametri di output</w:t>
      </w:r>
    </w:p>
    <w:p w:rsidR="00363DED" w:rsidRPr="00E42DF3" w:rsidRDefault="00363DED" w:rsidP="00655E73">
      <w:pPr>
        <w:numPr>
          <w:ilvl w:val="0"/>
          <w:numId w:val="284"/>
        </w:numPr>
        <w:spacing w:before="120" w:after="120"/>
        <w:ind w:hanging="786"/>
        <w:contextualSpacing/>
        <w:rPr>
          <w:rFonts w:asciiTheme="minorHAnsi" w:hAnsiTheme="minorHAnsi"/>
          <w:sz w:val="24"/>
          <w:szCs w:val="24"/>
        </w:rPr>
      </w:pPr>
      <w:r w:rsidRPr="00E42DF3">
        <w:rPr>
          <w:rFonts w:asciiTheme="minorHAnsi" w:hAnsiTheme="minorHAnsi"/>
          <w:sz w:val="24"/>
          <w:szCs w:val="24"/>
        </w:rPr>
        <w:t xml:space="preserve">Esito: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p>
    <w:p w:rsidR="00363DED" w:rsidRPr="00E42DF3" w:rsidRDefault="00363DED" w:rsidP="00655E73">
      <w:pPr>
        <w:numPr>
          <w:ilvl w:val="0"/>
          <w:numId w:val="28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ibanAccredito</w:t>
      </w:r>
      <w:r w:rsidRPr="000B6BDA">
        <w:rPr>
          <w:sz w:val="24"/>
          <w:szCs w:val="24"/>
        </w:rPr>
        <w:t xml:space="preserve"> </w:t>
      </w:r>
      <w:r>
        <w:rPr>
          <w:sz w:val="24"/>
          <w:szCs w:val="24"/>
        </w:rPr>
        <w:t>è d</w:t>
      </w:r>
      <w:r w:rsidRPr="000B6BDA">
        <w:rPr>
          <w:sz w:val="24"/>
          <w:szCs w:val="24"/>
        </w:rPr>
        <w:t>ivenuto obbligatorio, contiene</w:t>
      </w:r>
      <w:r>
        <w:rPr>
          <w:sz w:val="24"/>
          <w:szCs w:val="24"/>
        </w:rPr>
        <w:t xml:space="preserve"> l’IBAN sul quale accreditare le somme indicate dall’Ente Creditore</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 xml:space="preserve">bicAccredito </w:t>
      </w:r>
      <w:r w:rsidRPr="00E42DF3">
        <w:rPr>
          <w:sz w:val="24"/>
          <w:szCs w:val="24"/>
        </w:rPr>
        <w:t>(opzionale)</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 xml:space="preserve">credenzialiPagatore </w:t>
      </w:r>
      <w:r w:rsidRPr="00E42DF3">
        <w:rPr>
          <w:sz w:val="24"/>
          <w:szCs w:val="24"/>
        </w:rPr>
        <w:t>(opzionale)</w:t>
      </w:r>
    </w:p>
    <w:p w:rsidR="00363DED" w:rsidRPr="00E42DF3" w:rsidRDefault="00363DED" w:rsidP="00655E73">
      <w:pPr>
        <w:numPr>
          <w:ilvl w:val="1"/>
          <w:numId w:val="284"/>
        </w:numPr>
        <w:spacing w:before="120" w:after="120"/>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formato della causale di versamento deve essere conforme a quanto indicato al § </w:t>
      </w:r>
      <w:r w:rsidR="00B76B33">
        <w:fldChar w:fldCharType="begin"/>
      </w:r>
      <w:r w:rsidR="00B76B33">
        <w:instrText xml:space="preserve"> REF _Ref426670563 \r \h  \* MERGEFORMAT </w:instrText>
      </w:r>
      <w:r w:rsidR="00B76B33">
        <w:fldChar w:fldCharType="separate"/>
      </w:r>
      <w:r w:rsidR="00266967" w:rsidRPr="00266967">
        <w:rPr>
          <w:sz w:val="24"/>
          <w:szCs w:val="24"/>
        </w:rPr>
        <w:t>7.4.5</w:t>
      </w:r>
      <w:r w:rsidR="00B76B33">
        <w:fldChar w:fldCharType="end"/>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u w:val="single"/>
        </w:rPr>
      </w:pPr>
      <w:r w:rsidRPr="00E42DF3">
        <w:rPr>
          <w:sz w:val="24"/>
          <w:szCs w:val="24"/>
        </w:rPr>
        <w:t xml:space="preserve">in caso di errore: </w:t>
      </w:r>
      <w:r w:rsidRPr="00E42DF3">
        <w:rPr>
          <w:rStyle w:val="paramHeaderCarattere"/>
        </w:rPr>
        <w:t>faultBean</w:t>
      </w:r>
      <w:r w:rsidRPr="00E42DF3">
        <w:rPr>
          <w:sz w:val="24"/>
          <w:szCs w:val="24"/>
        </w:rPr>
        <w:t xml:space="preserve"> emesso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655E73">
      <w:pPr>
        <w:pStyle w:val="Soggettocommento"/>
        <w:numPr>
          <w:ilvl w:val="0"/>
          <w:numId w:val="285"/>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B8409D">
        <w:rPr>
          <w:rFonts w:asciiTheme="minorHAnsi" w:hAnsiTheme="minorHAnsi" w:cstheme="minorHAnsi"/>
          <w:sz w:val="24"/>
          <w:szCs w:val="24"/>
        </w:rPr>
        <w:t>&lt;identificativoDominio&gt;</w:t>
      </w:r>
      <w:r w:rsidRPr="00E42DF3">
        <w:rPr>
          <w:sz w:val="24"/>
          <w:szCs w:val="24"/>
        </w:rPr>
        <w:t>:</w:t>
      </w:r>
    </w:p>
    <w:p w:rsidR="00363DED" w:rsidRPr="00E42DF3" w:rsidRDefault="00363DED" w:rsidP="00363DED">
      <w:pPr>
        <w:spacing w:before="120" w:after="120"/>
        <w:ind w:left="709"/>
        <w:rPr>
          <w:sz w:val="24"/>
          <w:szCs w:val="24"/>
        </w:rPr>
      </w:pPr>
      <w:r w:rsidRPr="00E42DF3">
        <w:rPr>
          <w:rFonts w:asciiTheme="minorHAnsi" w:hAnsiTheme="minorHAnsi"/>
          <w:i/>
          <w:sz w:val="24"/>
          <w:szCs w:val="24"/>
        </w:rPr>
        <w:t>PPT_ERRORE_EMESSO_DA_PAA</w:t>
      </w:r>
      <w:r w:rsidRPr="00E42DF3">
        <w:rPr>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r w:rsidRPr="00E42DF3">
        <w:rPr>
          <w:sz w:val="24"/>
          <w:szCs w:val="24"/>
        </w:rPr>
        <w:t xml:space="preserve"> </w:t>
      </w:r>
    </w:p>
    <w:p w:rsidR="00363DED" w:rsidRPr="00E42DF3" w:rsidRDefault="00363DED" w:rsidP="00655E73">
      <w:pPr>
        <w:pStyle w:val="Soggettocommento"/>
        <w:numPr>
          <w:ilvl w:val="0"/>
          <w:numId w:val="285"/>
        </w:numPr>
        <w:spacing w:before="120" w:after="120"/>
        <w:jc w:val="both"/>
        <w:rPr>
          <w:rFonts w:asciiTheme="minorHAnsi" w:hAnsiTheme="minorHAnsi"/>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id=“NodoDeiPagamentiSPC”</w:t>
      </w:r>
      <w:r w:rsidRPr="00E42DF3">
        <w:rPr>
          <w:sz w:val="24"/>
          <w:szCs w:val="24"/>
        </w:rPr>
        <w:t>:</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PPT_AUTENTICAZIONE</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PPT_AUTORIZZAZIONE</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PPT_SINTASSI_XSD</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PPT_SINTASSI_EXTRAXSD</w:t>
      </w:r>
    </w:p>
    <w:p w:rsidR="00363DED" w:rsidRPr="00E42DF3" w:rsidRDefault="00363DED" w:rsidP="00363DED">
      <w:pPr>
        <w:spacing w:before="120" w:after="120"/>
        <w:ind w:left="709"/>
        <w:contextualSpacing/>
        <w:rPr>
          <w:rFonts w:ascii="Calibri" w:hAnsi="Calibri"/>
          <w:i/>
          <w:sz w:val="24"/>
          <w:szCs w:val="24"/>
        </w:rPr>
      </w:pPr>
      <w:r w:rsidRPr="00E42DF3">
        <w:rPr>
          <w:rFonts w:ascii="Calibri" w:hAnsi="Calibri"/>
          <w:i/>
          <w:sz w:val="24"/>
          <w:szCs w:val="24"/>
        </w:rPr>
        <w:t>PPT_SEMANTICA</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PPT_DOMINIO_SCONOSCIUTO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PPT_DOMINIO_DISABILITATO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PPT_INTERMEDIARIO_PA_SCONOSCIUTO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lastRenderedPageBreak/>
        <w:t>PPT_INTERMEDIARIO_PA_DISABILITATO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PPT_STAZIONE_INT_PA_SCONOSCIUTA</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PPT_STAZIONE_INT_PA_DISABILITATA</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PPT_STAZIONE_INT_PA_IRRAGGIUNGIBILE</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PPT_STAZIONE_INT_PA_SERVIZIO_NONATTIVO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PPT_INTERMEDIARIO_PSP_SCONOSCIUTO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PPT_INTERMEDIARIO_PSP_DISABILITATO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PPT_CANALE_SCONOSCIUTO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PPT_CANALE_DISABILITATO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PPT_PSP_SCONOSCIUTO</w:t>
      </w:r>
    </w:p>
    <w:p w:rsidR="00363DED" w:rsidRPr="00E42DF3" w:rsidRDefault="00363DED" w:rsidP="00363DED">
      <w:pPr>
        <w:spacing w:before="120" w:after="120"/>
        <w:ind w:left="709"/>
        <w:contextualSpacing/>
        <w:jc w:val="both"/>
        <w:rPr>
          <w:rFonts w:ascii="Calibri" w:hAnsi="Calibri"/>
          <w:i/>
          <w:sz w:val="24"/>
          <w:szCs w:val="24"/>
        </w:rPr>
      </w:pPr>
      <w:r w:rsidRPr="00E42DF3">
        <w:rPr>
          <w:rFonts w:ascii="Calibri" w:hAnsi="Calibri"/>
          <w:i/>
          <w:sz w:val="24"/>
          <w:szCs w:val="24"/>
        </w:rPr>
        <w:t>PPT_PSP_DISABILITATO</w:t>
      </w:r>
    </w:p>
    <w:p w:rsidR="00B57ADD" w:rsidRDefault="00363DED" w:rsidP="00B57ADD">
      <w:pPr>
        <w:spacing w:before="120" w:after="120"/>
        <w:ind w:left="709"/>
        <w:contextualSpacing/>
        <w:jc w:val="both"/>
        <w:rPr>
          <w:rFonts w:asciiTheme="minorHAnsi" w:hAnsiTheme="minorHAnsi"/>
          <w:i/>
          <w:sz w:val="24"/>
          <w:szCs w:val="24"/>
        </w:rPr>
      </w:pPr>
      <w:r w:rsidRPr="00E42DF3">
        <w:rPr>
          <w:rFonts w:ascii="Calibri" w:hAnsi="Calibri"/>
          <w:i/>
          <w:sz w:val="24"/>
          <w:szCs w:val="24"/>
        </w:rPr>
        <w:t>PPT_CODIFICA_PSP_SCONOSCIUTA</w:t>
      </w:r>
      <w:r w:rsidR="00B57ADD" w:rsidRPr="00B57ADD">
        <w:rPr>
          <w:rFonts w:asciiTheme="minorHAnsi" w:hAnsiTheme="minorHAnsi"/>
          <w:i/>
          <w:sz w:val="24"/>
          <w:szCs w:val="24"/>
        </w:rPr>
        <w:t xml:space="preserve"> </w:t>
      </w:r>
    </w:p>
    <w:p w:rsidR="00363DED" w:rsidRDefault="00B57ADD" w:rsidP="00B57ADD">
      <w:pPr>
        <w:spacing w:before="120" w:after="120"/>
        <w:ind w:left="709"/>
        <w:jc w:val="both"/>
        <w:rPr>
          <w:rFonts w:ascii="Calibri" w:hAnsi="Calibri"/>
          <w:i/>
        </w:rPr>
      </w:pPr>
      <w:r>
        <w:rPr>
          <w:rFonts w:ascii="Calibri" w:hAnsi="Calibri" w:cs="Calibri"/>
          <w:i/>
          <w:iCs/>
          <w:sz w:val="22"/>
          <w:szCs w:val="22"/>
        </w:rPr>
        <w:t>PPT_IBAN_NON_CENSITO</w:t>
      </w:r>
      <w:r w:rsidR="00363DED" w:rsidRPr="00E42DF3">
        <w:rPr>
          <w:rFonts w:ascii="Calibri" w:hAnsi="Calibri"/>
          <w:i/>
        </w:rPr>
        <w:t xml:space="preserve"> </w:t>
      </w:r>
    </w:p>
    <w:p w:rsidR="00A51343" w:rsidRPr="002A1E43" w:rsidRDefault="00A51343" w:rsidP="00A51343">
      <w:pPr>
        <w:pStyle w:val="Titolo4n"/>
        <w:ind w:left="993"/>
      </w:pPr>
      <w:bookmarkStart w:id="173" w:name="_Toc487281151"/>
      <w:bookmarkStart w:id="174" w:name="_Ref488698779"/>
      <w:bookmarkStart w:id="175" w:name="_Ref488702014"/>
      <w:bookmarkStart w:id="176" w:name="_Toc508016303"/>
      <w:r>
        <w:t>nodoAllegaRPT</w:t>
      </w:r>
      <w:bookmarkEnd w:id="173"/>
      <w:bookmarkEnd w:id="174"/>
      <w:bookmarkEnd w:id="175"/>
      <w:bookmarkEnd w:id="176"/>
    </w:p>
    <w:p w:rsidR="00A51343" w:rsidRDefault="00A51343" w:rsidP="00A51343">
      <w:pPr>
        <w:spacing w:before="120" w:after="120"/>
        <w:jc w:val="both"/>
        <w:rPr>
          <w:rFonts w:asciiTheme="minorHAnsi" w:hAnsiTheme="minorHAnsi" w:cstheme="minorHAnsi"/>
          <w:b/>
          <w:sz w:val="24"/>
          <w:szCs w:val="24"/>
        </w:rPr>
      </w:pPr>
      <w:bookmarkStart w:id="177" w:name="_Toc487281152"/>
      <w:r>
        <w:rPr>
          <w:rFonts w:asciiTheme="minorHAnsi" w:hAnsiTheme="minorHAnsi" w:cstheme="minorHAnsi"/>
          <w:b/>
          <w:sz w:val="24"/>
          <w:szCs w:val="24"/>
        </w:rPr>
        <w:t xml:space="preserve">Si ricorda che l’attivazione sul sistema pagoPA della primitiva definita nel presente paragrafo </w:t>
      </w:r>
      <w:r>
        <w:rPr>
          <w:rFonts w:asciiTheme="minorHAnsi" w:hAnsiTheme="minorHAnsi" w:cstheme="minorHAnsi"/>
          <w:b/>
          <w:sz w:val="24"/>
          <w:szCs w:val="24"/>
          <w:u w:val="single"/>
        </w:rPr>
        <w:t>è al momento sospesa</w:t>
      </w:r>
      <w:r>
        <w:rPr>
          <w:rFonts w:asciiTheme="minorHAnsi" w:hAnsiTheme="minorHAnsi" w:cstheme="minorHAnsi"/>
          <w:b/>
          <w:sz w:val="24"/>
          <w:szCs w:val="24"/>
        </w:rPr>
        <w:t>. L’avvio dell’operatività sarà comunicato con un congruo anticipo, compatibile con le regole del sistema.</w:t>
      </w:r>
    </w:p>
    <w:p w:rsidR="00A51343" w:rsidRDefault="00A51343" w:rsidP="00A51343">
      <w:pPr>
        <w:jc w:val="both"/>
        <w:rPr>
          <w:sz w:val="24"/>
          <w:szCs w:val="24"/>
        </w:rPr>
      </w:pPr>
      <w:r>
        <w:rPr>
          <w:sz w:val="24"/>
          <w:szCs w:val="24"/>
        </w:rPr>
        <w:t>Con questa primitiva il PSP richiede al Nodo dei Pagamenti-SPC l'inoltro all’Ente Creditore della richiesta di generazione della RPT per un pagamento in attesa presso l’ente stesso.</w:t>
      </w:r>
    </w:p>
    <w:p w:rsidR="00A51343" w:rsidRDefault="00A51343" w:rsidP="00A51343">
      <w:pPr>
        <w:pStyle w:val="paramHeader"/>
      </w:pPr>
      <w:r>
        <w:t>Parametri di input</w:t>
      </w:r>
    </w:p>
    <w:p w:rsidR="00A51343" w:rsidRPr="00E31BB6" w:rsidRDefault="00A51343" w:rsidP="00655E73">
      <w:pPr>
        <w:numPr>
          <w:ilvl w:val="0"/>
          <w:numId w:val="263"/>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identificativoPSP</w:t>
      </w:r>
    </w:p>
    <w:p w:rsidR="00A51343" w:rsidRPr="00E31BB6" w:rsidRDefault="00A51343" w:rsidP="00655E73">
      <w:pPr>
        <w:numPr>
          <w:ilvl w:val="0"/>
          <w:numId w:val="263"/>
        </w:numPr>
        <w:spacing w:before="120" w:after="120"/>
        <w:ind w:hanging="720"/>
        <w:contextualSpacing/>
        <w:jc w:val="both"/>
        <w:rPr>
          <w:rFonts w:asciiTheme="minorHAnsi" w:hAnsiTheme="minorHAnsi" w:cstheme="minorHAnsi"/>
          <w:sz w:val="24"/>
          <w:szCs w:val="24"/>
        </w:rPr>
      </w:pPr>
      <w:r w:rsidRPr="00E31BB6">
        <w:rPr>
          <w:rFonts w:asciiTheme="minorHAnsi" w:hAnsiTheme="minorHAnsi" w:cstheme="minorHAnsi"/>
          <w:sz w:val="24"/>
          <w:szCs w:val="24"/>
        </w:rPr>
        <w:t>identificativoIntermediarioPSP</w:t>
      </w:r>
    </w:p>
    <w:p w:rsidR="00A51343" w:rsidRPr="00E31BB6" w:rsidRDefault="00A51343" w:rsidP="00655E73">
      <w:pPr>
        <w:numPr>
          <w:ilvl w:val="0"/>
          <w:numId w:val="263"/>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identificativoCanale</w:t>
      </w:r>
    </w:p>
    <w:p w:rsidR="00A51343" w:rsidRPr="00E31BB6" w:rsidRDefault="00A51343" w:rsidP="00655E73">
      <w:pPr>
        <w:numPr>
          <w:ilvl w:val="0"/>
          <w:numId w:val="263"/>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password</w:t>
      </w:r>
    </w:p>
    <w:p w:rsidR="00A51343" w:rsidRPr="00E31BB6" w:rsidRDefault="00A51343" w:rsidP="00655E73">
      <w:pPr>
        <w:numPr>
          <w:ilvl w:val="0"/>
          <w:numId w:val="263"/>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codiceContestoPagamento</w:t>
      </w:r>
    </w:p>
    <w:p w:rsidR="00A51343" w:rsidRPr="00E31BB6" w:rsidRDefault="00A51343" w:rsidP="00655E73">
      <w:pPr>
        <w:numPr>
          <w:ilvl w:val="0"/>
          <w:numId w:val="263"/>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codificaInfrastrutturaPSP</w:t>
      </w:r>
      <w:r w:rsidR="00ED0853">
        <w:rPr>
          <w:sz w:val="24"/>
          <w:szCs w:val="24"/>
        </w:rPr>
        <w:t xml:space="preserve">: vedi parametro </w:t>
      </w:r>
      <w:r w:rsidR="00ED0853">
        <w:rPr>
          <w:rFonts w:asciiTheme="minorHAnsi" w:hAnsiTheme="minorHAnsi"/>
          <w:sz w:val="24"/>
          <w:szCs w:val="24"/>
        </w:rPr>
        <w:t>I-6</w:t>
      </w:r>
      <w:r w:rsidR="00ED0853">
        <w:rPr>
          <w:sz w:val="24"/>
          <w:szCs w:val="24"/>
        </w:rPr>
        <w:t xml:space="preserve"> della primitiva </w:t>
      </w:r>
      <w:r w:rsidR="00ED0853">
        <w:rPr>
          <w:rFonts w:asciiTheme="minorHAnsi" w:hAnsiTheme="minorHAnsi"/>
          <w:b/>
          <w:i/>
          <w:sz w:val="24"/>
          <w:szCs w:val="24"/>
        </w:rPr>
        <w:t>nodoVerificaRPT</w:t>
      </w:r>
    </w:p>
    <w:p w:rsidR="00A51343" w:rsidRPr="00E31BB6" w:rsidRDefault="00A51343" w:rsidP="00655E73">
      <w:pPr>
        <w:numPr>
          <w:ilvl w:val="0"/>
          <w:numId w:val="263"/>
        </w:numPr>
        <w:spacing w:before="120" w:after="120"/>
        <w:ind w:hanging="720"/>
        <w:contextualSpacing/>
        <w:rPr>
          <w:rFonts w:asciiTheme="minorHAnsi" w:hAnsiTheme="minorHAnsi" w:cstheme="minorHAnsi"/>
          <w:sz w:val="24"/>
          <w:szCs w:val="24"/>
        </w:rPr>
      </w:pPr>
      <w:r w:rsidRPr="00E31BB6">
        <w:rPr>
          <w:rFonts w:asciiTheme="minorHAnsi" w:hAnsiTheme="minorHAnsi" w:cstheme="minorHAnsi"/>
          <w:sz w:val="24"/>
          <w:szCs w:val="24"/>
        </w:rPr>
        <w:t>codiceIdRPT</w:t>
      </w:r>
      <w:r w:rsidR="00ED0853">
        <w:rPr>
          <w:sz w:val="24"/>
          <w:szCs w:val="24"/>
        </w:rPr>
        <w:t>:</w:t>
      </w:r>
      <w:r w:rsidR="00ED0853">
        <w:rPr>
          <w:rFonts w:asciiTheme="minorHAnsi" w:hAnsiTheme="minorHAnsi"/>
          <w:sz w:val="24"/>
          <w:szCs w:val="24"/>
        </w:rPr>
        <w:t xml:space="preserve"> vedi</w:t>
      </w:r>
      <w:r w:rsidR="00ED0853">
        <w:rPr>
          <w:sz w:val="24"/>
          <w:szCs w:val="24"/>
        </w:rPr>
        <w:t xml:space="preserve"> parametro </w:t>
      </w:r>
      <w:r w:rsidR="00ED0853">
        <w:rPr>
          <w:rFonts w:asciiTheme="minorHAnsi" w:hAnsiTheme="minorHAnsi"/>
          <w:sz w:val="24"/>
          <w:szCs w:val="24"/>
        </w:rPr>
        <w:t>I-7</w:t>
      </w:r>
      <w:r w:rsidR="00ED0853">
        <w:rPr>
          <w:sz w:val="24"/>
          <w:szCs w:val="24"/>
        </w:rPr>
        <w:t xml:space="preserve"> della primitiva </w:t>
      </w:r>
      <w:r w:rsidR="00ED0853">
        <w:rPr>
          <w:rFonts w:asciiTheme="minorHAnsi" w:hAnsiTheme="minorHAnsi"/>
          <w:b/>
          <w:i/>
          <w:sz w:val="24"/>
          <w:szCs w:val="24"/>
        </w:rPr>
        <w:t>nodoVerificaRPT</w:t>
      </w:r>
    </w:p>
    <w:p w:rsidR="00A51343" w:rsidRDefault="00A51343" w:rsidP="00655E73">
      <w:pPr>
        <w:numPr>
          <w:ilvl w:val="0"/>
          <w:numId w:val="263"/>
        </w:numPr>
        <w:spacing w:before="120" w:after="120"/>
        <w:ind w:hanging="720"/>
        <w:contextualSpacing/>
        <w:rPr>
          <w:sz w:val="24"/>
          <w:szCs w:val="24"/>
        </w:rPr>
      </w:pPr>
      <w:r w:rsidRPr="00E31BB6">
        <w:rPr>
          <w:rFonts w:asciiTheme="minorHAnsi" w:hAnsiTheme="minorHAnsi" w:cstheme="minorHAnsi"/>
          <w:sz w:val="24"/>
          <w:szCs w:val="24"/>
        </w:rPr>
        <w:t>datiPagamentoPSP</w:t>
      </w:r>
      <w:r>
        <w:rPr>
          <w:sz w:val="24"/>
          <w:szCs w:val="24"/>
        </w:rPr>
        <w:t>: parametro a sua volta composto da:</w:t>
      </w:r>
    </w:p>
    <w:p w:rsidR="00A51343" w:rsidRDefault="00A51343" w:rsidP="00655E73">
      <w:pPr>
        <w:numPr>
          <w:ilvl w:val="1"/>
          <w:numId w:val="263"/>
        </w:numPr>
        <w:spacing w:before="120" w:after="120"/>
        <w:contextualSpacing/>
        <w:rPr>
          <w:sz w:val="24"/>
          <w:szCs w:val="24"/>
        </w:rPr>
      </w:pPr>
      <w:r w:rsidRPr="00E31BB6">
        <w:rPr>
          <w:rFonts w:asciiTheme="minorHAnsi" w:hAnsiTheme="minorHAnsi" w:cstheme="minorHAnsi"/>
          <w:sz w:val="24"/>
          <w:szCs w:val="24"/>
        </w:rPr>
        <w:t>importoSingoloVersamento</w:t>
      </w:r>
    </w:p>
    <w:p w:rsidR="00A51343" w:rsidRDefault="00A51343" w:rsidP="00655E73">
      <w:pPr>
        <w:numPr>
          <w:ilvl w:val="1"/>
          <w:numId w:val="263"/>
        </w:numPr>
        <w:spacing w:before="120" w:after="120"/>
        <w:contextualSpacing/>
        <w:rPr>
          <w:sz w:val="24"/>
          <w:szCs w:val="24"/>
        </w:rPr>
      </w:pPr>
      <w:r w:rsidRPr="00E31BB6">
        <w:rPr>
          <w:rFonts w:asciiTheme="minorHAnsi" w:hAnsiTheme="minorHAnsi" w:cstheme="minorHAnsi"/>
          <w:sz w:val="24"/>
          <w:szCs w:val="24"/>
        </w:rPr>
        <w:t>ibanAppoggio</w:t>
      </w:r>
      <w:r>
        <w:rPr>
          <w:sz w:val="24"/>
          <w:szCs w:val="24"/>
        </w:rPr>
        <w:t xml:space="preserve"> (opzionale)</w:t>
      </w:r>
    </w:p>
    <w:p w:rsidR="00A51343" w:rsidRDefault="00A51343" w:rsidP="00655E73">
      <w:pPr>
        <w:numPr>
          <w:ilvl w:val="1"/>
          <w:numId w:val="263"/>
        </w:numPr>
        <w:spacing w:before="120" w:after="120"/>
        <w:contextualSpacing/>
        <w:rPr>
          <w:sz w:val="24"/>
          <w:szCs w:val="24"/>
        </w:rPr>
      </w:pPr>
      <w:r w:rsidRPr="00E31BB6">
        <w:rPr>
          <w:rFonts w:asciiTheme="minorHAnsi" w:hAnsiTheme="minorHAnsi" w:cstheme="minorHAnsi"/>
          <w:sz w:val="24"/>
          <w:szCs w:val="24"/>
        </w:rPr>
        <w:t>bicAppoggio</w:t>
      </w:r>
      <w:r>
        <w:rPr>
          <w:sz w:val="24"/>
          <w:szCs w:val="24"/>
        </w:rPr>
        <w:t xml:space="preserve"> (opzionale)</w:t>
      </w:r>
    </w:p>
    <w:p w:rsidR="00A51343" w:rsidRDefault="00A51343" w:rsidP="00655E73">
      <w:pPr>
        <w:numPr>
          <w:ilvl w:val="1"/>
          <w:numId w:val="263"/>
        </w:numPr>
        <w:spacing w:before="120" w:after="120"/>
        <w:contextualSpacing/>
        <w:rPr>
          <w:sz w:val="24"/>
          <w:szCs w:val="24"/>
        </w:rPr>
      </w:pPr>
      <w:r w:rsidRPr="00E31BB6">
        <w:rPr>
          <w:rFonts w:asciiTheme="minorHAnsi" w:hAnsiTheme="minorHAnsi" w:cstheme="minorHAnsi"/>
          <w:sz w:val="24"/>
          <w:szCs w:val="24"/>
        </w:rPr>
        <w:t>soggettoVersante</w:t>
      </w:r>
      <w:r>
        <w:rPr>
          <w:sz w:val="24"/>
          <w:szCs w:val="24"/>
        </w:rPr>
        <w:t xml:space="preserve"> (opzionale; raggruppa dati anagrafici)</w:t>
      </w:r>
    </w:p>
    <w:p w:rsidR="00A51343" w:rsidRDefault="00A51343" w:rsidP="00655E73">
      <w:pPr>
        <w:numPr>
          <w:ilvl w:val="1"/>
          <w:numId w:val="263"/>
        </w:numPr>
        <w:spacing w:before="120" w:after="120"/>
        <w:contextualSpacing/>
        <w:rPr>
          <w:sz w:val="24"/>
          <w:szCs w:val="24"/>
        </w:rPr>
      </w:pPr>
      <w:r w:rsidRPr="00E31BB6">
        <w:rPr>
          <w:rFonts w:asciiTheme="minorHAnsi" w:hAnsiTheme="minorHAnsi" w:cstheme="minorHAnsi"/>
          <w:sz w:val="24"/>
          <w:szCs w:val="24"/>
        </w:rPr>
        <w:t>ibanAddebito</w:t>
      </w:r>
      <w:r>
        <w:rPr>
          <w:sz w:val="24"/>
          <w:szCs w:val="24"/>
        </w:rPr>
        <w:t xml:space="preserve"> (opzionale)</w:t>
      </w:r>
    </w:p>
    <w:p w:rsidR="00A51343" w:rsidRDefault="00A51343" w:rsidP="00655E73">
      <w:pPr>
        <w:numPr>
          <w:ilvl w:val="1"/>
          <w:numId w:val="263"/>
        </w:numPr>
        <w:spacing w:before="120" w:after="120"/>
        <w:contextualSpacing/>
        <w:rPr>
          <w:sz w:val="24"/>
          <w:szCs w:val="24"/>
        </w:rPr>
      </w:pPr>
      <w:r w:rsidRPr="00E31BB6">
        <w:rPr>
          <w:rFonts w:asciiTheme="minorHAnsi" w:hAnsiTheme="minorHAnsi" w:cstheme="minorHAnsi"/>
          <w:sz w:val="24"/>
          <w:szCs w:val="24"/>
        </w:rPr>
        <w:t>bicAddebito</w:t>
      </w:r>
      <w:r>
        <w:rPr>
          <w:sz w:val="24"/>
          <w:szCs w:val="24"/>
        </w:rPr>
        <w:t xml:space="preserve"> (opzionale)</w:t>
      </w:r>
    </w:p>
    <w:p w:rsidR="00A51343" w:rsidRDefault="00A51343" w:rsidP="00655E73">
      <w:pPr>
        <w:numPr>
          <w:ilvl w:val="1"/>
          <w:numId w:val="263"/>
        </w:numPr>
        <w:spacing w:before="120" w:after="120"/>
        <w:ind w:left="1434" w:hanging="357"/>
        <w:rPr>
          <w:sz w:val="24"/>
          <w:szCs w:val="24"/>
        </w:rPr>
      </w:pPr>
      <w:r w:rsidRPr="00E31BB6">
        <w:rPr>
          <w:rFonts w:asciiTheme="minorHAnsi" w:hAnsiTheme="minorHAnsi" w:cstheme="minorHAnsi"/>
          <w:sz w:val="24"/>
          <w:szCs w:val="24"/>
        </w:rPr>
        <w:t>soggettoPagatore</w:t>
      </w:r>
      <w:r>
        <w:rPr>
          <w:sz w:val="24"/>
          <w:szCs w:val="24"/>
        </w:rPr>
        <w:t xml:space="preserve"> (opzionale; raggruppa dati anagrafici)</w:t>
      </w:r>
    </w:p>
    <w:p w:rsidR="00A51343" w:rsidRDefault="00A51343" w:rsidP="00A51343">
      <w:pPr>
        <w:pStyle w:val="paramHeader"/>
      </w:pPr>
      <w:r>
        <w:t>Parametri di output</w:t>
      </w:r>
    </w:p>
    <w:p w:rsidR="00A51343" w:rsidRDefault="00A51343" w:rsidP="00655E73">
      <w:pPr>
        <w:numPr>
          <w:ilvl w:val="0"/>
          <w:numId w:val="264"/>
        </w:numPr>
        <w:spacing w:before="120" w:after="120"/>
        <w:ind w:left="709" w:hanging="709"/>
        <w:contextualSpacing/>
        <w:rPr>
          <w:sz w:val="24"/>
          <w:szCs w:val="24"/>
        </w:rPr>
      </w:pPr>
      <w:r w:rsidRPr="00E31BB6">
        <w:rPr>
          <w:rFonts w:asciiTheme="minorHAnsi" w:hAnsiTheme="minorHAnsi" w:cstheme="minorHAnsi"/>
          <w:sz w:val="24"/>
          <w:szCs w:val="24"/>
        </w:rPr>
        <w:t>Esito</w:t>
      </w:r>
      <w:r>
        <w:rPr>
          <w:sz w:val="24"/>
          <w:szCs w:val="24"/>
        </w:rPr>
        <w:t xml:space="preserve">: </w:t>
      </w:r>
      <w:r w:rsidRPr="00E31BB6">
        <w:rPr>
          <w:rFonts w:asciiTheme="minorHAnsi" w:hAnsiTheme="minorHAnsi" w:cstheme="minorHAnsi"/>
          <w:sz w:val="24"/>
          <w:szCs w:val="24"/>
        </w:rPr>
        <w:t>OK</w:t>
      </w:r>
      <w:r>
        <w:rPr>
          <w:sz w:val="24"/>
          <w:szCs w:val="24"/>
        </w:rPr>
        <w:t xml:space="preserve"> oppure </w:t>
      </w:r>
      <w:r w:rsidRPr="00E31BB6">
        <w:rPr>
          <w:rFonts w:asciiTheme="minorHAnsi" w:hAnsiTheme="minorHAnsi" w:cstheme="minorHAnsi"/>
          <w:sz w:val="24"/>
          <w:szCs w:val="24"/>
        </w:rPr>
        <w:t>KO</w:t>
      </w:r>
    </w:p>
    <w:p w:rsidR="00A51343" w:rsidRDefault="00A51343" w:rsidP="00655E73">
      <w:pPr>
        <w:numPr>
          <w:ilvl w:val="0"/>
          <w:numId w:val="264"/>
        </w:numPr>
        <w:spacing w:before="120" w:after="120"/>
        <w:ind w:left="709" w:hanging="709"/>
        <w:contextualSpacing/>
        <w:rPr>
          <w:sz w:val="24"/>
          <w:szCs w:val="24"/>
        </w:rPr>
      </w:pPr>
      <w:r w:rsidRPr="00E31BB6">
        <w:rPr>
          <w:rFonts w:asciiTheme="minorHAnsi" w:hAnsiTheme="minorHAnsi" w:cstheme="minorHAnsi"/>
          <w:sz w:val="24"/>
          <w:szCs w:val="24"/>
        </w:rPr>
        <w:t>RPT</w:t>
      </w:r>
      <w:r>
        <w:rPr>
          <w:sz w:val="24"/>
          <w:szCs w:val="24"/>
        </w:rPr>
        <w:t>: file XML codificato in formato base64 binary</w:t>
      </w:r>
    </w:p>
    <w:p w:rsidR="00A51343" w:rsidRDefault="00A51343" w:rsidP="00A51343">
      <w:pPr>
        <w:spacing w:before="120" w:after="120"/>
        <w:ind w:left="709"/>
        <w:contextualSpacing/>
        <w:rPr>
          <w:sz w:val="24"/>
          <w:szCs w:val="24"/>
        </w:rPr>
      </w:pPr>
    </w:p>
    <w:p w:rsidR="00A51343" w:rsidRDefault="00A51343" w:rsidP="00A51343">
      <w:pPr>
        <w:spacing w:before="120" w:after="120"/>
        <w:jc w:val="both"/>
        <w:rPr>
          <w:b/>
          <w:sz w:val="24"/>
          <w:szCs w:val="24"/>
          <w:u w:val="single"/>
        </w:rPr>
      </w:pPr>
      <w:r>
        <w:rPr>
          <w:rStyle w:val="paramHeaderCarattere"/>
          <w:rFonts w:ascii="Calibri" w:eastAsia="Calibri" w:hAnsi="Calibri"/>
        </w:rPr>
        <w:t xml:space="preserve">Gestione degli errori </w:t>
      </w:r>
    </w:p>
    <w:p w:rsidR="00A51343" w:rsidRDefault="00A51343" w:rsidP="00A51343">
      <w:pPr>
        <w:spacing w:before="120" w:after="120"/>
        <w:jc w:val="both"/>
        <w:rPr>
          <w:sz w:val="24"/>
          <w:szCs w:val="24"/>
          <w:u w:val="single"/>
        </w:rPr>
      </w:pPr>
      <w:r>
        <w:rPr>
          <w:sz w:val="24"/>
          <w:szCs w:val="24"/>
        </w:rPr>
        <w:t xml:space="preserve">in caso di errore: </w:t>
      </w:r>
      <w:r>
        <w:rPr>
          <w:rStyle w:val="paramHeaderCarattere"/>
          <w:rFonts w:ascii="Calibri" w:eastAsia="Calibri" w:hAnsi="Calibri"/>
        </w:rPr>
        <w:t>faultBean</w:t>
      </w:r>
      <w:r>
        <w:rPr>
          <w:sz w:val="24"/>
          <w:szCs w:val="24"/>
        </w:rPr>
        <w:t xml:space="preserve"> emesso </w:t>
      </w:r>
      <w:r>
        <w:rPr>
          <w:b/>
          <w:sz w:val="24"/>
          <w:szCs w:val="24"/>
          <w:u w:val="single"/>
        </w:rPr>
        <w:t>NodoSPC</w:t>
      </w:r>
      <w:r>
        <w:rPr>
          <w:sz w:val="24"/>
          <w:szCs w:val="24"/>
        </w:rPr>
        <w:t>.</w:t>
      </w:r>
    </w:p>
    <w:p w:rsidR="00A51343" w:rsidRDefault="00A51343" w:rsidP="00A51343">
      <w:pPr>
        <w:spacing w:before="120" w:after="120"/>
        <w:jc w:val="both"/>
        <w:rPr>
          <w:sz w:val="22"/>
          <w:szCs w:val="22"/>
        </w:rPr>
      </w:pPr>
      <w:r>
        <w:rPr>
          <w:sz w:val="24"/>
          <w:szCs w:val="24"/>
        </w:rPr>
        <w:t xml:space="preserve">Di seguito i possibili valori dell'elemento </w:t>
      </w:r>
      <w:r>
        <w:rPr>
          <w:rStyle w:val="paramHeaderCarattere"/>
          <w:rFonts w:ascii="Calibri" w:eastAsia="Calibri" w:hAnsi="Calibri"/>
        </w:rPr>
        <w:t>faultBean</w:t>
      </w:r>
      <w:r>
        <w:rPr>
          <w:sz w:val="24"/>
          <w:szCs w:val="24"/>
        </w:rPr>
        <w:t xml:space="preserve">.faultCode in funzione di faultBean.id: </w:t>
      </w:r>
    </w:p>
    <w:p w:rsidR="00A51343" w:rsidRDefault="00A51343" w:rsidP="00655E73">
      <w:pPr>
        <w:pStyle w:val="Soggettocommento"/>
        <w:numPr>
          <w:ilvl w:val="0"/>
          <w:numId w:val="265"/>
        </w:numPr>
        <w:spacing w:before="120" w:after="120"/>
        <w:jc w:val="both"/>
        <w:rPr>
          <w:sz w:val="24"/>
          <w:szCs w:val="24"/>
        </w:rPr>
      </w:pPr>
      <w:r>
        <w:rPr>
          <w:rFonts w:ascii="Calibri" w:hAnsi="Calibri"/>
          <w:sz w:val="24"/>
          <w:szCs w:val="24"/>
        </w:rPr>
        <w:t>faultBean</w:t>
      </w:r>
      <w:r>
        <w:rPr>
          <w:sz w:val="24"/>
          <w:szCs w:val="24"/>
        </w:rPr>
        <w:t>.</w:t>
      </w:r>
      <w:r>
        <w:rPr>
          <w:rFonts w:ascii="Calibri" w:hAnsi="Calibri"/>
          <w:sz w:val="24"/>
          <w:szCs w:val="24"/>
        </w:rPr>
        <w:t>id</w:t>
      </w:r>
      <w:r>
        <w:rPr>
          <w:sz w:val="24"/>
          <w:szCs w:val="24"/>
        </w:rPr>
        <w:t>=</w:t>
      </w:r>
      <w:r>
        <w:rPr>
          <w:rFonts w:ascii="Calibri" w:hAnsi="Calibri"/>
          <w:sz w:val="24"/>
          <w:szCs w:val="24"/>
        </w:rPr>
        <w:t>&lt;identificativoDominio&gt;</w:t>
      </w:r>
      <w:r>
        <w:rPr>
          <w:sz w:val="24"/>
          <w:szCs w:val="24"/>
        </w:rPr>
        <w:t>:</w:t>
      </w:r>
    </w:p>
    <w:p w:rsidR="00A51343" w:rsidRDefault="00A51343" w:rsidP="00A51343">
      <w:pPr>
        <w:spacing w:before="120" w:after="120"/>
        <w:ind w:left="709"/>
        <w:rPr>
          <w:sz w:val="24"/>
          <w:szCs w:val="24"/>
        </w:rPr>
      </w:pPr>
      <w:r w:rsidRPr="00E31BB6">
        <w:rPr>
          <w:rFonts w:asciiTheme="minorHAnsi" w:hAnsiTheme="minorHAnsi" w:cstheme="minorHAnsi"/>
          <w:i/>
          <w:sz w:val="24"/>
          <w:szCs w:val="24"/>
        </w:rPr>
        <w:lastRenderedPageBreak/>
        <w:t>PPT_ERRORE_EMESSO_DA_PAA</w:t>
      </w:r>
      <w:r>
        <w:rPr>
          <w:sz w:val="24"/>
          <w:szCs w:val="24"/>
        </w:rPr>
        <w:t xml:space="preserve"> (vedi contenuto dato</w:t>
      </w:r>
      <w:r>
        <w:rPr>
          <w:i/>
          <w:sz w:val="24"/>
          <w:szCs w:val="24"/>
        </w:rPr>
        <w:t xml:space="preserve"> </w:t>
      </w:r>
      <w:r w:rsidRPr="00E31BB6">
        <w:rPr>
          <w:rFonts w:asciiTheme="minorHAnsi" w:hAnsiTheme="minorHAnsi" w:cstheme="minorHAnsi"/>
          <w:sz w:val="24"/>
          <w:szCs w:val="24"/>
        </w:rPr>
        <w:t>faultBean.description</w:t>
      </w:r>
      <w:r>
        <w:rPr>
          <w:sz w:val="24"/>
          <w:szCs w:val="24"/>
        </w:rPr>
        <w:t xml:space="preserve"> al §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 xml:space="preserve">) </w:t>
      </w:r>
    </w:p>
    <w:p w:rsidR="00A51343" w:rsidRDefault="00A51343" w:rsidP="00655E73">
      <w:pPr>
        <w:pStyle w:val="Soggettocommento"/>
        <w:numPr>
          <w:ilvl w:val="0"/>
          <w:numId w:val="265"/>
        </w:numPr>
        <w:spacing w:before="120" w:after="120"/>
        <w:jc w:val="both"/>
        <w:rPr>
          <w:rFonts w:ascii="Calibri" w:hAnsi="Calibri"/>
          <w:sz w:val="24"/>
          <w:szCs w:val="24"/>
        </w:rPr>
      </w:pPr>
      <w:r>
        <w:rPr>
          <w:rFonts w:ascii="Calibri" w:hAnsi="Calibri"/>
          <w:sz w:val="24"/>
          <w:szCs w:val="24"/>
        </w:rPr>
        <w:t>faultBean</w:t>
      </w:r>
      <w:r>
        <w:rPr>
          <w:sz w:val="24"/>
          <w:szCs w:val="24"/>
        </w:rPr>
        <w:t>.</w:t>
      </w:r>
      <w:r>
        <w:rPr>
          <w:rFonts w:ascii="Calibri" w:hAnsi="Calibri"/>
          <w:sz w:val="24"/>
          <w:szCs w:val="24"/>
        </w:rPr>
        <w:t>id=“NodoDeiPagamentiSPC”</w:t>
      </w:r>
      <w:r>
        <w:rPr>
          <w:sz w:val="24"/>
          <w:szCs w:val="24"/>
        </w:rPr>
        <w:t>:</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PPT_AUTENTICAZIONE</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PPT_AUTORIZZAZIONE</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PPT_SINTASSI_XSD</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PPT_SINTASSI_EXTRAXSD</w:t>
      </w:r>
    </w:p>
    <w:p w:rsidR="00A51343" w:rsidRPr="006711E9" w:rsidRDefault="00A51343" w:rsidP="00A51343">
      <w:pPr>
        <w:spacing w:before="120" w:after="120"/>
        <w:ind w:left="709"/>
        <w:contextualSpacing/>
        <w:rPr>
          <w:rFonts w:asciiTheme="minorHAnsi" w:hAnsiTheme="minorHAnsi" w:cstheme="minorHAnsi"/>
          <w:i/>
          <w:sz w:val="24"/>
          <w:szCs w:val="24"/>
        </w:rPr>
      </w:pPr>
      <w:r w:rsidRPr="006711E9">
        <w:rPr>
          <w:rFonts w:asciiTheme="minorHAnsi" w:hAnsiTheme="minorHAnsi" w:cstheme="minorHAnsi"/>
          <w:i/>
          <w:sz w:val="24"/>
          <w:szCs w:val="24"/>
        </w:rPr>
        <w:t>PPT_SEMANTICA</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PPT_DOMINIO_SCONOSCIUTO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PPT_DOMINIO_DISABILITATO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PPT_INTERMEDIARIO_PA_SCONOSCIUTO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PPT_INTERMEDIARIO_PA_DISABILITATO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PPT_STAZIONE_INT_PA_SCONOSCIUTA</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PPT_STAZIONE_INT_PA_DISABILITATA</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PPT_STAZIONE_INT_PA_IRRAGGIUNGIBILE</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PPT_STAZIONE_INT_PA_SERVIZIO_NONATTIVO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PPT_INTERMEDIARIO_PSP_SCONOSCIUTO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PPT_INTERMEDIARIO_PSP_DISABILITATO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PPT_CANALE_SCONOSCIUTO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PPT_CANALE_DISABILITATO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PPT_PSP_SCONOSCIUTO</w:t>
      </w:r>
    </w:p>
    <w:p w:rsidR="00A51343" w:rsidRPr="006711E9" w:rsidRDefault="00A51343" w:rsidP="00A51343">
      <w:pPr>
        <w:spacing w:before="120" w:after="120"/>
        <w:ind w:left="709"/>
        <w:contextualSpacing/>
        <w:jc w:val="both"/>
        <w:rPr>
          <w:rFonts w:asciiTheme="minorHAnsi" w:hAnsiTheme="minorHAnsi" w:cstheme="minorHAnsi"/>
          <w:i/>
          <w:sz w:val="24"/>
          <w:szCs w:val="24"/>
        </w:rPr>
      </w:pPr>
      <w:r w:rsidRPr="006711E9">
        <w:rPr>
          <w:rFonts w:asciiTheme="minorHAnsi" w:hAnsiTheme="minorHAnsi" w:cstheme="minorHAnsi"/>
          <w:i/>
          <w:sz w:val="24"/>
          <w:szCs w:val="24"/>
        </w:rPr>
        <w:t>PPT_PSP_DISABILITATO</w:t>
      </w:r>
    </w:p>
    <w:p w:rsidR="00A51343" w:rsidRDefault="00A51343" w:rsidP="00A51343">
      <w:pPr>
        <w:spacing w:before="120" w:after="120"/>
        <w:ind w:left="709"/>
        <w:contextualSpacing/>
        <w:jc w:val="both"/>
        <w:rPr>
          <w:i/>
        </w:rPr>
      </w:pPr>
      <w:r w:rsidRPr="006711E9">
        <w:rPr>
          <w:rFonts w:asciiTheme="minorHAnsi" w:hAnsiTheme="minorHAnsi" w:cstheme="minorHAnsi"/>
          <w:i/>
          <w:sz w:val="24"/>
          <w:szCs w:val="24"/>
        </w:rPr>
        <w:t>PPT_CODIFICA_PSP_SCONOSCIUTA</w:t>
      </w:r>
      <w:r>
        <w:rPr>
          <w:i/>
        </w:rPr>
        <w:t xml:space="preserve"> </w:t>
      </w:r>
      <w:bookmarkEnd w:id="177"/>
    </w:p>
    <w:p w:rsidR="00A51343" w:rsidRDefault="00A51343" w:rsidP="00A51343">
      <w:pPr>
        <w:spacing w:before="120" w:after="120"/>
        <w:ind w:left="709"/>
        <w:jc w:val="both"/>
        <w:rPr>
          <w:rFonts w:ascii="Calibri" w:hAnsi="Calibri"/>
          <w:i/>
        </w:rPr>
      </w:pPr>
      <w:r w:rsidRPr="006711E9">
        <w:rPr>
          <w:rFonts w:asciiTheme="minorHAnsi" w:hAnsiTheme="minorHAnsi" w:cstheme="minorHAnsi"/>
          <w:i/>
          <w:sz w:val="24"/>
          <w:szCs w:val="24"/>
        </w:rPr>
        <w:t>PPT_</w:t>
      </w:r>
      <w:r>
        <w:rPr>
          <w:rFonts w:asciiTheme="minorHAnsi" w:hAnsiTheme="minorHAnsi" w:cstheme="minorHAnsi"/>
          <w:i/>
          <w:sz w:val="24"/>
          <w:szCs w:val="24"/>
        </w:rPr>
        <w:t>RPT_NON_INOLTRABILE</w:t>
      </w:r>
    </w:p>
    <w:p w:rsidR="00363DED" w:rsidRDefault="00363DED" w:rsidP="00363DED">
      <w:pPr>
        <w:pStyle w:val="Titolo4n"/>
      </w:pPr>
      <w:bookmarkStart w:id="178" w:name="_Ref488696643"/>
      <w:bookmarkStart w:id="179" w:name="_Ref488697197"/>
      <w:bookmarkStart w:id="180" w:name="_Ref488703025"/>
      <w:bookmarkStart w:id="181" w:name="_Toc508016304"/>
      <w:r w:rsidRPr="002F2F5A">
        <w:t>nodoChiediNumeroAvviso</w:t>
      </w:r>
      <w:bookmarkEnd w:id="178"/>
      <w:bookmarkEnd w:id="179"/>
      <w:bookmarkEnd w:id="180"/>
      <w:bookmarkEnd w:id="181"/>
    </w:p>
    <w:p w:rsidR="00363DED" w:rsidRPr="00E42DF3" w:rsidRDefault="00363DED" w:rsidP="00363DED">
      <w:pPr>
        <w:spacing w:before="120" w:after="120"/>
        <w:ind w:firstLine="284"/>
        <w:contextualSpacing/>
        <w:jc w:val="both"/>
        <w:rPr>
          <w:sz w:val="24"/>
          <w:szCs w:val="24"/>
        </w:rPr>
      </w:pPr>
      <w:r w:rsidRPr="00E42DF3">
        <w:rPr>
          <w:sz w:val="24"/>
          <w:szCs w:val="24"/>
        </w:rPr>
        <w:t xml:space="preserve">Con questa primitiva il PSP richiede al Nodo dei Pagamenti-SPC </w:t>
      </w:r>
      <w:r>
        <w:rPr>
          <w:sz w:val="24"/>
          <w:szCs w:val="24"/>
        </w:rPr>
        <w:t xml:space="preserve">il Numero Avviso di un pagamento </w:t>
      </w:r>
      <w:r w:rsidRPr="00E42DF3">
        <w:rPr>
          <w:sz w:val="24"/>
          <w:szCs w:val="24"/>
        </w:rPr>
        <w:t>in attesa presso l’Ente Creditore.</w:t>
      </w:r>
    </w:p>
    <w:p w:rsidR="00363DED" w:rsidRPr="00E42DF3" w:rsidRDefault="00363DED" w:rsidP="00363DED">
      <w:pPr>
        <w:pStyle w:val="paramHeader"/>
      </w:pPr>
      <w:r w:rsidRPr="00E42DF3">
        <w:t>Parametri di input</w:t>
      </w:r>
    </w:p>
    <w:p w:rsidR="00363DED" w:rsidRPr="00E42DF3" w:rsidRDefault="00363DED" w:rsidP="00655E73">
      <w:pPr>
        <w:numPr>
          <w:ilvl w:val="0"/>
          <w:numId w:val="26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655E73">
      <w:pPr>
        <w:numPr>
          <w:ilvl w:val="0"/>
          <w:numId w:val="266"/>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 (Richiedente)</w:t>
      </w:r>
    </w:p>
    <w:p w:rsidR="00363DED" w:rsidRPr="008C3D8B" w:rsidRDefault="00363DED" w:rsidP="00655E73">
      <w:pPr>
        <w:numPr>
          <w:ilvl w:val="0"/>
          <w:numId w:val="266"/>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 (</w:t>
      </w:r>
      <w:r w:rsidRPr="008C3D8B">
        <w:rPr>
          <w:rFonts w:asciiTheme="minorHAnsi" w:hAnsiTheme="minorHAnsi"/>
          <w:sz w:val="24"/>
          <w:szCs w:val="24"/>
        </w:rPr>
        <w:t>Richiedente)</w:t>
      </w:r>
    </w:p>
    <w:p w:rsidR="00363DED" w:rsidRPr="008C3D8B" w:rsidRDefault="00363DED" w:rsidP="00655E73">
      <w:pPr>
        <w:numPr>
          <w:ilvl w:val="0"/>
          <w:numId w:val="266"/>
        </w:numPr>
        <w:spacing w:before="120" w:after="120"/>
        <w:ind w:left="709" w:hanging="709"/>
        <w:contextualSpacing/>
        <w:rPr>
          <w:rFonts w:asciiTheme="minorHAnsi" w:hAnsiTheme="minorHAnsi"/>
          <w:sz w:val="24"/>
          <w:szCs w:val="24"/>
        </w:rPr>
      </w:pPr>
      <w:r w:rsidRPr="008C3D8B">
        <w:rPr>
          <w:rFonts w:asciiTheme="minorHAnsi" w:hAnsiTheme="minorHAnsi"/>
          <w:sz w:val="24"/>
          <w:szCs w:val="24"/>
        </w:rPr>
        <w:t>password (Richiedente)</w:t>
      </w:r>
    </w:p>
    <w:p w:rsidR="00363DED" w:rsidRPr="002165D0" w:rsidRDefault="00363DED" w:rsidP="00655E73">
      <w:pPr>
        <w:numPr>
          <w:ilvl w:val="0"/>
          <w:numId w:val="266"/>
        </w:numPr>
        <w:spacing w:before="120" w:after="120"/>
        <w:ind w:left="709" w:hanging="709"/>
        <w:contextualSpacing/>
        <w:jc w:val="both"/>
        <w:rPr>
          <w:rFonts w:asciiTheme="minorHAnsi" w:hAnsiTheme="minorHAnsi"/>
          <w:sz w:val="24"/>
          <w:szCs w:val="24"/>
        </w:rPr>
      </w:pPr>
      <w:r>
        <w:rPr>
          <w:rFonts w:asciiTheme="minorHAnsi" w:hAnsiTheme="minorHAnsi"/>
          <w:sz w:val="24"/>
          <w:szCs w:val="24"/>
        </w:rPr>
        <w:t>id</w:t>
      </w:r>
      <w:r w:rsidRPr="008C3D8B">
        <w:rPr>
          <w:rFonts w:asciiTheme="minorHAnsi" w:hAnsiTheme="minorHAnsi"/>
          <w:sz w:val="24"/>
          <w:szCs w:val="24"/>
        </w:rPr>
        <w:t xml:space="preserve">Servizio: </w:t>
      </w:r>
      <w:r w:rsidRPr="008C3D8B">
        <w:rPr>
          <w:sz w:val="24"/>
          <w:szCs w:val="24"/>
        </w:rPr>
        <w:t xml:space="preserve">è </w:t>
      </w:r>
      <w:r>
        <w:rPr>
          <w:sz w:val="24"/>
          <w:szCs w:val="24"/>
        </w:rPr>
        <w:t>il codice presente nel Catalogo dei Servizi relativo al servizio richiesto</w:t>
      </w:r>
    </w:p>
    <w:p w:rsidR="002165D0" w:rsidRPr="008C3D8B" w:rsidRDefault="002165D0" w:rsidP="00655E73">
      <w:pPr>
        <w:numPr>
          <w:ilvl w:val="0"/>
          <w:numId w:val="266"/>
        </w:numPr>
        <w:spacing w:before="120" w:after="120"/>
        <w:ind w:left="709" w:hanging="709"/>
        <w:contextualSpacing/>
        <w:jc w:val="both"/>
        <w:rPr>
          <w:rFonts w:asciiTheme="minorHAnsi" w:hAnsiTheme="minorHAnsi"/>
          <w:sz w:val="24"/>
          <w:szCs w:val="24"/>
        </w:rPr>
      </w:pPr>
      <w:r w:rsidRPr="002165D0">
        <w:rPr>
          <w:rFonts w:asciiTheme="minorHAnsi" w:hAnsiTheme="minorHAnsi"/>
          <w:sz w:val="24"/>
          <w:szCs w:val="24"/>
        </w:rPr>
        <w:t>idDominioErogatoreServizio</w:t>
      </w:r>
      <w:r>
        <w:rPr>
          <w:sz w:val="24"/>
          <w:szCs w:val="24"/>
        </w:rPr>
        <w:t xml:space="preserve">: </w:t>
      </w:r>
      <w:r w:rsidRPr="002165D0">
        <w:rPr>
          <w:rFonts w:asciiTheme="minorHAnsi" w:hAnsiTheme="minorHAnsi"/>
          <w:sz w:val="24"/>
          <w:szCs w:val="24"/>
        </w:rPr>
        <w:t>idDominio</w:t>
      </w:r>
      <w:r>
        <w:rPr>
          <w:sz w:val="24"/>
          <w:szCs w:val="24"/>
        </w:rPr>
        <w:t xml:space="preserve"> del soggetto che eroga il servizio, così come indicato nel Catalogo dei Servizi (vedi § </w:t>
      </w:r>
      <w:r w:rsidR="00307FE2">
        <w:rPr>
          <w:sz w:val="24"/>
          <w:szCs w:val="24"/>
        </w:rPr>
        <w:fldChar w:fldCharType="begin"/>
      </w:r>
      <w:r>
        <w:rPr>
          <w:sz w:val="24"/>
          <w:szCs w:val="24"/>
        </w:rPr>
        <w:instrText xml:space="preserve"> REF _Ref485321017 \r \h </w:instrText>
      </w:r>
      <w:r w:rsidR="00307FE2">
        <w:rPr>
          <w:sz w:val="24"/>
          <w:szCs w:val="24"/>
        </w:rPr>
      </w:r>
      <w:r w:rsidR="00307FE2">
        <w:rPr>
          <w:sz w:val="24"/>
          <w:szCs w:val="24"/>
        </w:rPr>
        <w:fldChar w:fldCharType="separate"/>
      </w:r>
      <w:r w:rsidR="00266967">
        <w:rPr>
          <w:sz w:val="24"/>
          <w:szCs w:val="24"/>
        </w:rPr>
        <w:t>5.3.11</w:t>
      </w:r>
      <w:r w:rsidR="00307FE2">
        <w:rPr>
          <w:sz w:val="24"/>
          <w:szCs w:val="24"/>
        </w:rPr>
        <w:fldChar w:fldCharType="end"/>
      </w:r>
      <w:r>
        <w:rPr>
          <w:sz w:val="24"/>
          <w:szCs w:val="24"/>
        </w:rPr>
        <w:t>)</w:t>
      </w:r>
    </w:p>
    <w:p w:rsidR="00363DED" w:rsidRPr="00E42DF3" w:rsidRDefault="00363DED" w:rsidP="00655E73">
      <w:pPr>
        <w:numPr>
          <w:ilvl w:val="0"/>
          <w:numId w:val="266"/>
        </w:numPr>
        <w:spacing w:before="120" w:after="120"/>
        <w:ind w:left="709" w:hanging="709"/>
        <w:jc w:val="both"/>
        <w:rPr>
          <w:rFonts w:asciiTheme="minorHAnsi" w:hAnsiTheme="minorHAnsi"/>
          <w:sz w:val="24"/>
          <w:szCs w:val="24"/>
        </w:rPr>
      </w:pPr>
      <w:bookmarkStart w:id="182" w:name="_Ref448584869"/>
      <w:r w:rsidRPr="008C3D8B">
        <w:rPr>
          <w:rFonts w:asciiTheme="minorHAnsi" w:hAnsiTheme="minorHAnsi"/>
          <w:sz w:val="24"/>
          <w:szCs w:val="24"/>
        </w:rPr>
        <w:t xml:space="preserve">datiSpecificiServizio: </w:t>
      </w:r>
      <w:r>
        <w:rPr>
          <w:sz w:val="24"/>
          <w:szCs w:val="24"/>
        </w:rPr>
        <w:t>file XML che contiene le informazioni specifiche del servizio richiesto</w:t>
      </w:r>
      <w:r w:rsidRPr="00E42DF3">
        <w:rPr>
          <w:rFonts w:asciiTheme="minorHAnsi" w:hAnsiTheme="minorHAnsi"/>
          <w:sz w:val="24"/>
          <w:szCs w:val="24"/>
        </w:rPr>
        <w:t>.</w:t>
      </w:r>
      <w:bookmarkEnd w:id="182"/>
    </w:p>
    <w:p w:rsidR="00363DED" w:rsidRPr="00E42DF3" w:rsidRDefault="00363DED" w:rsidP="00363DED">
      <w:pPr>
        <w:pStyle w:val="paramHeader"/>
      </w:pPr>
      <w:r w:rsidRPr="00E42DF3">
        <w:t>Parametri di output</w:t>
      </w:r>
    </w:p>
    <w:p w:rsidR="00363DED" w:rsidRPr="00DC1A3F" w:rsidRDefault="00363DED" w:rsidP="00655E73">
      <w:pPr>
        <w:numPr>
          <w:ilvl w:val="0"/>
          <w:numId w:val="26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E42DF3">
        <w:rPr>
          <w:sz w:val="24"/>
          <w:szCs w:val="24"/>
        </w:rPr>
        <w:t>OK oppure KO</w:t>
      </w:r>
    </w:p>
    <w:p w:rsidR="00363DED" w:rsidRPr="00371256" w:rsidRDefault="00363DED" w:rsidP="00655E73">
      <w:pPr>
        <w:numPr>
          <w:ilvl w:val="0"/>
          <w:numId w:val="26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w:t>
      </w:r>
      <w:r w:rsidRPr="00013AD0">
        <w:rPr>
          <w:rFonts w:asciiTheme="minorHAnsi" w:hAnsiTheme="minorHAnsi"/>
          <w:sz w:val="24"/>
          <w:szCs w:val="24"/>
        </w:rPr>
        <w:t>Dominio</w:t>
      </w:r>
      <w:r>
        <w:rPr>
          <w:sz w:val="24"/>
          <w:szCs w:val="24"/>
        </w:rPr>
        <w:t>: codice fiscale dell'Ente Creditore che gestisce il pagamento</w:t>
      </w:r>
    </w:p>
    <w:p w:rsidR="00363DED" w:rsidRPr="00E42DF3" w:rsidRDefault="00363DED" w:rsidP="00655E73">
      <w:pPr>
        <w:numPr>
          <w:ilvl w:val="0"/>
          <w:numId w:val="267"/>
        </w:numPr>
        <w:spacing w:before="120" w:after="120"/>
        <w:ind w:left="709" w:hanging="709"/>
        <w:contextualSpacing/>
        <w:rPr>
          <w:rFonts w:asciiTheme="minorHAnsi" w:hAnsiTheme="minorHAnsi"/>
          <w:sz w:val="24"/>
          <w:szCs w:val="24"/>
        </w:rPr>
      </w:pPr>
      <w:r w:rsidRPr="00371256">
        <w:rPr>
          <w:rFonts w:asciiTheme="minorHAnsi" w:hAnsiTheme="minorHAnsi"/>
          <w:sz w:val="24"/>
          <w:szCs w:val="24"/>
        </w:rPr>
        <w:t>numeroAvviso</w:t>
      </w:r>
      <w:r>
        <w:rPr>
          <w:sz w:val="24"/>
          <w:szCs w:val="24"/>
        </w:rPr>
        <w:t>: contiene il Numero Avviso secondo la struttura di cui al § 7.4.1 delle SANP</w:t>
      </w:r>
    </w:p>
    <w:p w:rsidR="00363DED" w:rsidRPr="00E42DF3" w:rsidRDefault="00363DED" w:rsidP="00655E73">
      <w:pPr>
        <w:numPr>
          <w:ilvl w:val="0"/>
          <w:numId w:val="26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datiPagamentoPA: </w:t>
      </w:r>
      <w:r w:rsidRPr="00E42DF3">
        <w:rPr>
          <w:sz w:val="24"/>
          <w:szCs w:val="24"/>
        </w:rPr>
        <w:t>parametro a sua volta composto da:</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importoSingoloVersamento</w:t>
      </w:r>
    </w:p>
    <w:p w:rsidR="00363DED" w:rsidRPr="00E42DF3" w:rsidRDefault="00363DED" w:rsidP="00655E73">
      <w:pPr>
        <w:numPr>
          <w:ilvl w:val="1"/>
          <w:numId w:val="284"/>
        </w:numPr>
        <w:pBdr>
          <w:right w:val="single" w:sz="4" w:space="4" w:color="auto"/>
        </w:pBdr>
        <w:spacing w:before="120" w:after="120"/>
        <w:contextualSpacing/>
        <w:rPr>
          <w:rFonts w:asciiTheme="minorHAnsi" w:hAnsiTheme="minorHAnsi"/>
          <w:sz w:val="24"/>
          <w:szCs w:val="24"/>
        </w:rPr>
      </w:pPr>
      <w:r w:rsidRPr="00E42DF3">
        <w:rPr>
          <w:rFonts w:asciiTheme="minorHAnsi" w:hAnsiTheme="minorHAnsi"/>
          <w:sz w:val="24"/>
          <w:szCs w:val="24"/>
        </w:rPr>
        <w:t>ibanAccredito</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 xml:space="preserve">bicAccredito </w:t>
      </w:r>
      <w:r w:rsidRPr="00E42DF3">
        <w:rPr>
          <w:sz w:val="24"/>
          <w:szCs w:val="24"/>
        </w:rPr>
        <w:t>(opzionale)</w:t>
      </w:r>
    </w:p>
    <w:p w:rsidR="00363DED" w:rsidRPr="00E42DF3" w:rsidRDefault="00363DED" w:rsidP="00655E73">
      <w:pPr>
        <w:numPr>
          <w:ilvl w:val="1"/>
          <w:numId w:val="284"/>
        </w:numPr>
        <w:spacing w:before="120" w:after="120"/>
        <w:contextualSpacing/>
        <w:rPr>
          <w:rFonts w:asciiTheme="minorHAnsi" w:hAnsiTheme="minorHAnsi"/>
          <w:sz w:val="24"/>
          <w:szCs w:val="24"/>
        </w:rPr>
      </w:pPr>
      <w:r w:rsidRPr="00E42DF3">
        <w:rPr>
          <w:rFonts w:asciiTheme="minorHAnsi" w:hAnsiTheme="minorHAnsi"/>
          <w:sz w:val="24"/>
          <w:szCs w:val="24"/>
        </w:rPr>
        <w:t xml:space="preserve">enteBeneficiario </w:t>
      </w:r>
      <w:r w:rsidRPr="00E42DF3">
        <w:rPr>
          <w:sz w:val="24"/>
          <w:szCs w:val="24"/>
        </w:rPr>
        <w:t>(opzionale; raggruppa dati anagrafici)</w:t>
      </w:r>
    </w:p>
    <w:p w:rsidR="00363DED" w:rsidRPr="00DC1A3F" w:rsidRDefault="00363DED" w:rsidP="00D468B4">
      <w:pPr>
        <w:numPr>
          <w:ilvl w:val="1"/>
          <w:numId w:val="115"/>
        </w:numPr>
        <w:spacing w:before="120" w:after="120"/>
        <w:ind w:left="1434" w:hanging="357"/>
        <w:contextualSpacing/>
        <w:rPr>
          <w:rFonts w:asciiTheme="minorHAnsi" w:hAnsiTheme="minorHAnsi"/>
          <w:sz w:val="24"/>
          <w:szCs w:val="24"/>
        </w:rPr>
      </w:pPr>
      <w:r w:rsidRPr="00E42DF3">
        <w:rPr>
          <w:rFonts w:asciiTheme="minorHAnsi" w:hAnsiTheme="minorHAnsi"/>
          <w:sz w:val="24"/>
          <w:szCs w:val="24"/>
        </w:rPr>
        <w:lastRenderedPageBreak/>
        <w:t xml:space="preserve">credenzialiPagatore </w:t>
      </w:r>
      <w:r w:rsidRPr="00E42DF3">
        <w:rPr>
          <w:sz w:val="24"/>
          <w:szCs w:val="24"/>
        </w:rPr>
        <w:t>(opzionale)</w:t>
      </w:r>
    </w:p>
    <w:p w:rsidR="00363DED" w:rsidRPr="00E42DF3" w:rsidRDefault="00363DED" w:rsidP="00D468B4">
      <w:pPr>
        <w:numPr>
          <w:ilvl w:val="1"/>
          <w:numId w:val="115"/>
        </w:numPr>
        <w:spacing w:before="120" w:after="120"/>
        <w:ind w:left="1434" w:hanging="357"/>
        <w:rPr>
          <w:rFonts w:asciiTheme="minorHAnsi" w:hAnsiTheme="minorHAnsi"/>
          <w:sz w:val="24"/>
          <w:szCs w:val="24"/>
        </w:rPr>
      </w:pPr>
      <w:r w:rsidRPr="00E42DF3">
        <w:rPr>
          <w:rFonts w:asciiTheme="minorHAnsi" w:hAnsiTheme="minorHAnsi"/>
          <w:sz w:val="24"/>
          <w:szCs w:val="24"/>
        </w:rPr>
        <w:t xml:space="preserve">causaleVersamento: </w:t>
      </w:r>
      <w:r w:rsidRPr="00E42DF3">
        <w:rPr>
          <w:sz w:val="24"/>
          <w:szCs w:val="24"/>
        </w:rPr>
        <w:t xml:space="preserve">il </w:t>
      </w:r>
      <w:r w:rsidRPr="002F1611">
        <w:rPr>
          <w:sz w:val="24"/>
          <w:szCs w:val="24"/>
        </w:rPr>
        <w:t xml:space="preserve">formato della causale di versamento deve essere conforme a quanto indicato al § </w:t>
      </w:r>
      <w:r w:rsidR="00307FE2">
        <w:rPr>
          <w:sz w:val="24"/>
          <w:szCs w:val="24"/>
        </w:rPr>
        <w:fldChar w:fldCharType="begin"/>
      </w:r>
      <w:r>
        <w:rPr>
          <w:sz w:val="24"/>
          <w:szCs w:val="24"/>
        </w:rPr>
        <w:instrText xml:space="preserve"> REF _Ref426670563 \r \h </w:instrText>
      </w:r>
      <w:r w:rsidR="00307FE2">
        <w:rPr>
          <w:sz w:val="24"/>
          <w:szCs w:val="24"/>
        </w:rPr>
      </w:r>
      <w:r w:rsidR="00307FE2">
        <w:rPr>
          <w:sz w:val="24"/>
          <w:szCs w:val="24"/>
        </w:rPr>
        <w:fldChar w:fldCharType="separate"/>
      </w:r>
      <w:r w:rsidR="00266967">
        <w:rPr>
          <w:sz w:val="24"/>
          <w:szCs w:val="24"/>
        </w:rPr>
        <w:t>7.4.5</w:t>
      </w:r>
      <w:r w:rsidR="00307FE2">
        <w:rPr>
          <w:sz w:val="24"/>
          <w:szCs w:val="24"/>
        </w:rPr>
        <w:fldChar w:fldCharType="end"/>
      </w:r>
    </w:p>
    <w:p w:rsidR="00363DED" w:rsidRPr="00E42DF3" w:rsidRDefault="00363DED" w:rsidP="00363DED">
      <w:pPr>
        <w:spacing w:before="120" w:after="120"/>
        <w:jc w:val="both"/>
        <w:rPr>
          <w:rStyle w:val="paramHeaderCaratter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655E73">
      <w:pPr>
        <w:pStyle w:val="Soggettocommento"/>
        <w:numPr>
          <w:ilvl w:val="0"/>
          <w:numId w:val="268"/>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B8409D">
        <w:rPr>
          <w:rFonts w:asciiTheme="minorHAnsi" w:hAnsiTheme="minorHAnsi" w:cstheme="minorHAnsi"/>
          <w:sz w:val="24"/>
          <w:szCs w:val="24"/>
        </w:rPr>
        <w:t>&lt;identificativoDominio&gt;</w:t>
      </w:r>
      <w:r w:rsidRPr="00E42DF3">
        <w:rPr>
          <w:sz w:val="24"/>
          <w:szCs w:val="24"/>
        </w:rPr>
        <w:t>:</w:t>
      </w:r>
    </w:p>
    <w:p w:rsidR="00363DED" w:rsidRPr="00E42DF3" w:rsidRDefault="00363DED" w:rsidP="00363DED">
      <w:pPr>
        <w:spacing w:before="120" w:after="120"/>
        <w:ind w:left="709"/>
        <w:jc w:val="both"/>
        <w:rPr>
          <w:sz w:val="24"/>
          <w:szCs w:val="24"/>
        </w:rPr>
      </w:pPr>
      <w:r w:rsidRPr="00E42DF3">
        <w:rPr>
          <w:rFonts w:asciiTheme="minorHAnsi" w:hAnsiTheme="minorHAnsi"/>
          <w:i/>
          <w:sz w:val="24"/>
          <w:szCs w:val="24"/>
        </w:rPr>
        <w:t>PPT_ERRORE_EMESSO_DA_PAA</w:t>
      </w:r>
      <w:r w:rsidRPr="00E42DF3">
        <w:rPr>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p>
    <w:p w:rsidR="00363DED" w:rsidRPr="00E42DF3" w:rsidRDefault="00363DED" w:rsidP="00655E73">
      <w:pPr>
        <w:pStyle w:val="Soggettocommento"/>
        <w:numPr>
          <w:ilvl w:val="0"/>
          <w:numId w:val="268"/>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id=“NodoDeiPagamentiSPC”</w:t>
      </w:r>
      <w:r w:rsidRPr="00E42DF3">
        <w:rPr>
          <w:sz w:val="24"/>
          <w:szCs w:val="24"/>
        </w:rPr>
        <w:t>:</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PPT_INTERMEDIARIO_PA_DISABILITATO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PPT_STAZIONE_INT_PA_SCONOSCIUTA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PPT_STAZIONE_INT_PA_DISABILITATA</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PPT_STAZIONE_INT_PA_IRRAGGIUNGIBILE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PPT_STAZIONE_INT_PA_SERVIZIO_NONATTIVO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Pr="00E53F99" w:rsidRDefault="00363DED" w:rsidP="00363DED">
      <w:pPr>
        <w:spacing w:before="120" w:after="120"/>
        <w:ind w:left="709"/>
        <w:jc w:val="both"/>
        <w:rPr>
          <w:rFonts w:ascii="Calibri" w:hAnsi="Calibri"/>
          <w:i/>
        </w:rPr>
      </w:pPr>
      <w:r w:rsidRPr="00E42DF3">
        <w:rPr>
          <w:rFonts w:asciiTheme="minorHAnsi" w:hAnsiTheme="minorHAnsi"/>
          <w:i/>
          <w:sz w:val="24"/>
          <w:szCs w:val="24"/>
        </w:rPr>
        <w:t>PPT_CODIFICA_PSP_SCONOSCIUTA</w:t>
      </w:r>
    </w:p>
    <w:p w:rsidR="00363DED" w:rsidRPr="00E42DF3" w:rsidRDefault="00363DED" w:rsidP="00363DED">
      <w:pPr>
        <w:pStyle w:val="Titolo3"/>
      </w:pPr>
      <w:bookmarkStart w:id="183" w:name="_Ref327202833"/>
      <w:bookmarkStart w:id="184" w:name="_Toc327292608"/>
      <w:bookmarkStart w:id="185" w:name="_Toc328475912"/>
      <w:bookmarkStart w:id="186" w:name="_Toc336532167"/>
      <w:bookmarkStart w:id="187" w:name="_Toc355876978"/>
      <w:bookmarkStart w:id="188" w:name="_Toc378068781"/>
      <w:bookmarkStart w:id="189" w:name="_Toc393651331"/>
      <w:bookmarkStart w:id="190" w:name="_Toc398137899"/>
      <w:bookmarkStart w:id="191" w:name="_Toc400729751"/>
      <w:bookmarkStart w:id="192" w:name="_Toc487281131"/>
      <w:bookmarkStart w:id="193" w:name="_Toc508016305"/>
      <w:r w:rsidRPr="00E42DF3">
        <w:t>Revoca delle RT</w:t>
      </w:r>
      <w:bookmarkEnd w:id="183"/>
      <w:bookmarkEnd w:id="184"/>
      <w:bookmarkEnd w:id="185"/>
      <w:bookmarkEnd w:id="186"/>
      <w:bookmarkEnd w:id="187"/>
      <w:bookmarkEnd w:id="188"/>
      <w:bookmarkEnd w:id="189"/>
      <w:bookmarkEnd w:id="190"/>
      <w:bookmarkEnd w:id="191"/>
      <w:bookmarkEnd w:id="192"/>
      <w:bookmarkEnd w:id="193"/>
    </w:p>
    <w:p w:rsidR="00363DED" w:rsidRPr="00E42DF3" w:rsidRDefault="00363DED" w:rsidP="00363DED">
      <w:pPr>
        <w:spacing w:before="120" w:after="120"/>
        <w:ind w:firstLine="284"/>
        <w:jc w:val="both"/>
        <w:rPr>
          <w:sz w:val="24"/>
          <w:szCs w:val="24"/>
        </w:rPr>
      </w:pPr>
      <w:r w:rsidRPr="00E42DF3">
        <w:rPr>
          <w:sz w:val="24"/>
          <w:szCs w:val="24"/>
        </w:rPr>
        <w:t>Il Nodo dei Pagamenti-SPC permette di gestire i servizi telematici per le richieste di annullamento di pagamenti già effettuati e per i quali è già stata restituita la Ricevuta Telematica corrispondente, rendendo, a questo scopo, disponibile un'interfaccia specifica, ad uso dei PSP, per richiedere all’Ente Creditore di riferimento la revoca di una RT specifica.</w:t>
      </w:r>
    </w:p>
    <w:p w:rsidR="00363DED" w:rsidRPr="00E42DF3" w:rsidRDefault="00363DED" w:rsidP="00363DED">
      <w:pPr>
        <w:spacing w:before="120" w:after="120"/>
        <w:ind w:firstLine="284"/>
        <w:jc w:val="both"/>
        <w:rPr>
          <w:sz w:val="24"/>
          <w:szCs w:val="24"/>
        </w:rPr>
      </w:pPr>
      <w:r w:rsidRPr="00E42DF3">
        <w:rPr>
          <w:sz w:val="24"/>
          <w:szCs w:val="24"/>
        </w:rPr>
        <w:t xml:space="preserve">Per la definizione del processo di Revoca di una RT si faccia riferimento al § </w:t>
      </w:r>
      <w:r w:rsidR="00B76B33">
        <w:fldChar w:fldCharType="begin"/>
      </w:r>
      <w:r w:rsidR="00B76B33">
        <w:instrText xml:space="preserve"> REF _Ref327202765 \r \h  \* MERGEFORMAT </w:instrText>
      </w:r>
      <w:r w:rsidR="00B76B33">
        <w:fldChar w:fldCharType="separate"/>
      </w:r>
      <w:r w:rsidR="00266967" w:rsidRPr="00266967">
        <w:rPr>
          <w:sz w:val="24"/>
          <w:szCs w:val="24"/>
        </w:rPr>
        <w:t>8.1.4</w:t>
      </w:r>
      <w:r w:rsidR="00B76B33">
        <w:fldChar w:fldCharType="end"/>
      </w:r>
      <w:r w:rsidRPr="00E42DF3">
        <w:rPr>
          <w:sz w:val="24"/>
          <w:szCs w:val="24"/>
        </w:rPr>
        <w:t>.</w:t>
      </w:r>
    </w:p>
    <w:p w:rsidR="00363DED" w:rsidRPr="00E42DF3" w:rsidRDefault="00363DED" w:rsidP="00363DED">
      <w:pPr>
        <w:ind w:firstLine="284"/>
        <w:jc w:val="both"/>
        <w:rPr>
          <w:sz w:val="24"/>
          <w:szCs w:val="24"/>
        </w:rPr>
      </w:pPr>
      <w:r w:rsidRPr="00E42DF3">
        <w:rPr>
          <w:sz w:val="24"/>
          <w:szCs w:val="24"/>
        </w:rPr>
        <w:t xml:space="preserve">Le primitive di richiesta sono da intendersi </w:t>
      </w:r>
      <w:r w:rsidRPr="00E42DF3">
        <w:rPr>
          <w:i/>
          <w:sz w:val="24"/>
          <w:szCs w:val="24"/>
        </w:rPr>
        <w:t>end-to-end</w:t>
      </w:r>
      <w:r w:rsidRPr="00E42DF3">
        <w:rPr>
          <w:sz w:val="24"/>
          <w:szCs w:val="24"/>
        </w:rPr>
        <w:t xml:space="preserve">, così come le primitive di risposta. Le primitive di richiesta sono però asincrone rispetto alle primitive di risposta (vedi </w:t>
      </w:r>
      <w:r w:rsidRPr="00C32446">
        <w:rPr>
          <w:i/>
          <w:sz w:val="24"/>
          <w:szCs w:val="24"/>
        </w:rPr>
        <w:t xml:space="preserve">Sequence diagram </w:t>
      </w:r>
      <w:r w:rsidRPr="00E42DF3">
        <w:rPr>
          <w:sz w:val="24"/>
          <w:szCs w:val="24"/>
        </w:rPr>
        <w:t xml:space="preserve">di cui </w:t>
      </w:r>
      <w:r w:rsidRPr="00787993">
        <w:rPr>
          <w:sz w:val="24"/>
          <w:szCs w:val="24"/>
        </w:rPr>
        <w:t xml:space="preserve">alla </w:t>
      </w:r>
      <w:r w:rsidR="00B76B33">
        <w:fldChar w:fldCharType="begin"/>
      </w:r>
      <w:r w:rsidR="00B76B33">
        <w:instrText xml:space="preserve"> REF _Ref488328460 \h  \* MERGEFORMAT </w:instrText>
      </w:r>
      <w:r w:rsidR="00B76B33">
        <w:fldChar w:fldCharType="separate"/>
      </w:r>
      <w:r w:rsidR="00266967" w:rsidRPr="00266967">
        <w:rPr>
          <w:sz w:val="24"/>
          <w:szCs w:val="24"/>
        </w:rPr>
        <w:t xml:space="preserve">Figura </w:t>
      </w:r>
      <w:r w:rsidR="00266967" w:rsidRPr="00266967">
        <w:rPr>
          <w:noProof/>
          <w:sz w:val="24"/>
          <w:szCs w:val="24"/>
        </w:rPr>
        <w:t>53</w:t>
      </w:r>
      <w:r w:rsidR="00B76B33">
        <w:fldChar w:fldCharType="end"/>
      </w:r>
      <w:r w:rsidRPr="00787993">
        <w:rPr>
          <w:sz w:val="24"/>
          <w:szCs w:val="24"/>
        </w:rPr>
        <w:t xml:space="preserve"> a</w:t>
      </w:r>
      <w:r w:rsidRPr="00E42DF3">
        <w:rPr>
          <w:sz w:val="24"/>
          <w:szCs w:val="24"/>
        </w:rPr>
        <w:t xml:space="preserve"> pagina </w:t>
      </w:r>
      <w:r w:rsidR="00307FE2">
        <w:rPr>
          <w:sz w:val="24"/>
          <w:szCs w:val="24"/>
        </w:rPr>
        <w:fldChar w:fldCharType="begin"/>
      </w:r>
      <w:r>
        <w:rPr>
          <w:sz w:val="24"/>
          <w:szCs w:val="24"/>
        </w:rPr>
        <w:instrText xml:space="preserve"> PAGEREF _Ref488328481 \h </w:instrText>
      </w:r>
      <w:r w:rsidR="00307FE2">
        <w:rPr>
          <w:sz w:val="24"/>
          <w:szCs w:val="24"/>
        </w:rPr>
      </w:r>
      <w:r w:rsidR="00307FE2">
        <w:rPr>
          <w:sz w:val="24"/>
          <w:szCs w:val="24"/>
        </w:rPr>
        <w:fldChar w:fldCharType="separate"/>
      </w:r>
      <w:r w:rsidR="00266967">
        <w:rPr>
          <w:noProof/>
          <w:sz w:val="24"/>
          <w:szCs w:val="24"/>
        </w:rPr>
        <w:t>187</w:t>
      </w:r>
      <w:r w:rsidR="00307FE2">
        <w:rPr>
          <w:sz w:val="24"/>
          <w:szCs w:val="24"/>
        </w:rPr>
        <w:fldChar w:fldCharType="end"/>
      </w:r>
      <w:r w:rsidRPr="00E42DF3">
        <w:rPr>
          <w:sz w:val="24"/>
          <w:szCs w:val="24"/>
        </w:rPr>
        <w:t>:</w:t>
      </w:r>
    </w:p>
    <w:p w:rsidR="00363DED" w:rsidRPr="00E42DF3" w:rsidRDefault="00363DED"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nodoInviaRichiestaRevoca</w:t>
      </w:r>
      <w:r w:rsidRPr="00E42DF3">
        <w:rPr>
          <w:b w:val="0"/>
          <w:sz w:val="24"/>
          <w:szCs w:val="24"/>
        </w:rPr>
        <w:t>, con la quale il Nodo riceve dal PSP la richiesta di revoca di una specifica RT</w:t>
      </w:r>
    </w:p>
    <w:p w:rsidR="00363DED" w:rsidRPr="00E42DF3" w:rsidRDefault="00363DED" w:rsidP="00D468B4">
      <w:pPr>
        <w:pStyle w:val="Soggettocommento"/>
        <w:numPr>
          <w:ilvl w:val="0"/>
          <w:numId w:val="61"/>
        </w:numPr>
        <w:spacing w:before="120" w:after="120"/>
        <w:ind w:left="426" w:hanging="426"/>
        <w:jc w:val="both"/>
        <w:rPr>
          <w:b w:val="0"/>
          <w:sz w:val="24"/>
          <w:szCs w:val="24"/>
        </w:rPr>
      </w:pPr>
      <w:r w:rsidRPr="00E42DF3">
        <w:rPr>
          <w:rFonts w:asciiTheme="minorHAnsi" w:hAnsiTheme="minorHAnsi"/>
          <w:i/>
          <w:sz w:val="24"/>
          <w:szCs w:val="24"/>
        </w:rPr>
        <w:t>pspInviaRispostaRevoca</w:t>
      </w:r>
      <w:r w:rsidRPr="00E42DF3">
        <w:rPr>
          <w:b w:val="0"/>
          <w:sz w:val="24"/>
          <w:szCs w:val="24"/>
        </w:rPr>
        <w:t>, con la quale il PSP riceve dal Nodo l’esito del processo di revoca richiesto con la primitiva precedente.</w:t>
      </w:r>
    </w:p>
    <w:p w:rsidR="00363DED" w:rsidRPr="00E42DF3" w:rsidRDefault="00363DED" w:rsidP="00363DED">
      <w:pPr>
        <w:pStyle w:val="Titolo4n"/>
      </w:pPr>
      <w:bookmarkStart w:id="194" w:name="_Toc487281157"/>
      <w:bookmarkStart w:id="195" w:name="_Toc508016306"/>
      <w:r w:rsidRPr="00E42DF3">
        <w:lastRenderedPageBreak/>
        <w:t>nodoInviaRichiestaRevoca</w:t>
      </w:r>
      <w:bookmarkEnd w:id="194"/>
      <w:bookmarkEnd w:id="195"/>
    </w:p>
    <w:p w:rsidR="00363DED" w:rsidRPr="00E42DF3" w:rsidRDefault="00363DED" w:rsidP="00363DED">
      <w:pPr>
        <w:spacing w:before="120" w:after="120"/>
        <w:ind w:firstLine="284"/>
        <w:jc w:val="both"/>
      </w:pPr>
      <w:r w:rsidRPr="00E42DF3">
        <w:rPr>
          <w:sz w:val="24"/>
          <w:szCs w:val="24"/>
        </w:rPr>
        <w:t>Con questa primitiva il Nodo dei Pagamenti-SPC riceve dal PSP la richiesta di revoca di una specifica RT.</w:t>
      </w:r>
    </w:p>
    <w:p w:rsidR="00363DED" w:rsidRPr="00E42DF3" w:rsidRDefault="00270D78" w:rsidP="00363DED">
      <w:pPr>
        <w:pStyle w:val="paramHeader"/>
      </w:pPr>
      <w:r w:rsidRPr="00E42DF3">
        <w:t>Parametri</w:t>
      </w:r>
      <w:r w:rsidR="00363DED" w:rsidRPr="00E42DF3">
        <w:t xml:space="preserve"> di input</w:t>
      </w:r>
    </w:p>
    <w:p w:rsidR="00D441E6" w:rsidRDefault="00D441E6" w:rsidP="00D441E6">
      <w:pPr>
        <w:numPr>
          <w:ilvl w:val="0"/>
          <w:numId w:val="121"/>
        </w:numPr>
        <w:tabs>
          <w:tab w:val="clear" w:pos="360"/>
        </w:tabs>
        <w:ind w:left="709" w:hanging="709"/>
        <w:jc w:val="both"/>
        <w:rPr>
          <w:rFonts w:ascii="Calibri" w:hAnsi="Calibri"/>
          <w:sz w:val="24"/>
          <w:szCs w:val="24"/>
        </w:rPr>
      </w:pPr>
      <w:r>
        <w:rPr>
          <w:rFonts w:ascii="Calibri" w:hAnsi="Calibri"/>
          <w:sz w:val="24"/>
          <w:szCs w:val="24"/>
        </w:rPr>
        <w:t>identificativoPSP</w:t>
      </w:r>
    </w:p>
    <w:p w:rsidR="00D441E6" w:rsidRDefault="00D441E6" w:rsidP="00D441E6">
      <w:pPr>
        <w:numPr>
          <w:ilvl w:val="0"/>
          <w:numId w:val="121"/>
        </w:numPr>
        <w:tabs>
          <w:tab w:val="clear" w:pos="360"/>
        </w:tabs>
        <w:ind w:left="709" w:hanging="709"/>
        <w:jc w:val="both"/>
        <w:rPr>
          <w:rFonts w:ascii="Calibri" w:hAnsi="Calibri"/>
          <w:sz w:val="24"/>
          <w:szCs w:val="24"/>
        </w:rPr>
      </w:pPr>
      <w:r>
        <w:rPr>
          <w:rFonts w:ascii="Calibri" w:hAnsi="Calibri"/>
          <w:sz w:val="24"/>
          <w:szCs w:val="24"/>
        </w:rPr>
        <w:t>identificativoIntermediarioPSP</w:t>
      </w:r>
    </w:p>
    <w:p w:rsidR="00D441E6" w:rsidRDefault="00D441E6" w:rsidP="00D441E6">
      <w:pPr>
        <w:numPr>
          <w:ilvl w:val="0"/>
          <w:numId w:val="121"/>
        </w:numPr>
        <w:tabs>
          <w:tab w:val="clear" w:pos="360"/>
        </w:tabs>
        <w:ind w:left="709" w:hanging="709"/>
        <w:jc w:val="both"/>
        <w:rPr>
          <w:rFonts w:ascii="Calibri" w:hAnsi="Calibri"/>
          <w:sz w:val="24"/>
          <w:szCs w:val="24"/>
        </w:rPr>
      </w:pPr>
      <w:r>
        <w:rPr>
          <w:rFonts w:ascii="Calibri" w:hAnsi="Calibri"/>
          <w:sz w:val="24"/>
          <w:szCs w:val="24"/>
        </w:rPr>
        <w:t>identificativoCanale</w:t>
      </w:r>
    </w:p>
    <w:p w:rsidR="00D441E6" w:rsidRDefault="00D441E6" w:rsidP="00D441E6">
      <w:pPr>
        <w:numPr>
          <w:ilvl w:val="0"/>
          <w:numId w:val="121"/>
        </w:numPr>
        <w:tabs>
          <w:tab w:val="clear" w:pos="360"/>
        </w:tabs>
        <w:ind w:left="709" w:hanging="709"/>
        <w:jc w:val="both"/>
        <w:rPr>
          <w:rFonts w:ascii="Calibri" w:hAnsi="Calibri"/>
          <w:sz w:val="24"/>
          <w:szCs w:val="24"/>
        </w:rPr>
      </w:pPr>
      <w:r>
        <w:rPr>
          <w:rFonts w:ascii="Calibri" w:hAnsi="Calibri"/>
          <w:sz w:val="24"/>
          <w:szCs w:val="24"/>
        </w:rPr>
        <w:t>password</w:t>
      </w:r>
    </w:p>
    <w:p w:rsidR="00D441E6" w:rsidRDefault="00D441E6" w:rsidP="00D441E6">
      <w:pPr>
        <w:numPr>
          <w:ilvl w:val="0"/>
          <w:numId w:val="121"/>
        </w:numPr>
        <w:tabs>
          <w:tab w:val="clear" w:pos="360"/>
        </w:tabs>
        <w:ind w:left="709" w:hanging="709"/>
        <w:jc w:val="both"/>
        <w:rPr>
          <w:rFonts w:ascii="Calibri" w:hAnsi="Calibri"/>
          <w:sz w:val="24"/>
          <w:szCs w:val="24"/>
        </w:rPr>
      </w:pPr>
      <w:r>
        <w:rPr>
          <w:rFonts w:ascii="Calibri" w:hAnsi="Calibri"/>
          <w:sz w:val="24"/>
          <w:szCs w:val="24"/>
        </w:rPr>
        <w:t>identificativoDominio</w:t>
      </w:r>
    </w:p>
    <w:p w:rsidR="00D441E6" w:rsidRDefault="00D441E6" w:rsidP="00D441E6">
      <w:pPr>
        <w:numPr>
          <w:ilvl w:val="0"/>
          <w:numId w:val="121"/>
        </w:numPr>
        <w:tabs>
          <w:tab w:val="clear" w:pos="360"/>
        </w:tabs>
        <w:ind w:left="709" w:hanging="709"/>
        <w:jc w:val="both"/>
        <w:rPr>
          <w:rFonts w:ascii="Calibri" w:hAnsi="Calibri"/>
          <w:sz w:val="24"/>
          <w:szCs w:val="24"/>
        </w:rPr>
      </w:pPr>
      <w:r>
        <w:rPr>
          <w:rFonts w:ascii="Calibri" w:hAnsi="Calibri"/>
          <w:sz w:val="24"/>
          <w:szCs w:val="24"/>
        </w:rPr>
        <w:t>identificativoUnivocoVersamento</w:t>
      </w:r>
    </w:p>
    <w:p w:rsidR="00F57C6B" w:rsidRDefault="00D441E6" w:rsidP="00F57C6B">
      <w:pPr>
        <w:numPr>
          <w:ilvl w:val="0"/>
          <w:numId w:val="121"/>
        </w:numPr>
        <w:tabs>
          <w:tab w:val="clear" w:pos="360"/>
        </w:tabs>
        <w:ind w:left="709" w:hanging="709"/>
        <w:rPr>
          <w:rFonts w:asciiTheme="minorHAnsi" w:hAnsiTheme="minorHAnsi" w:cs="Tahoma"/>
          <w:sz w:val="24"/>
          <w:szCs w:val="24"/>
        </w:rPr>
      </w:pPr>
      <w:r>
        <w:rPr>
          <w:rFonts w:ascii="Calibri" w:hAnsi="Calibri"/>
          <w:sz w:val="24"/>
          <w:szCs w:val="24"/>
        </w:rPr>
        <w:t>codiceContestoPagamento</w:t>
      </w:r>
    </w:p>
    <w:p w:rsidR="00363DED" w:rsidRPr="00E42DF3" w:rsidRDefault="00363DED" w:rsidP="00D441E6">
      <w:pPr>
        <w:numPr>
          <w:ilvl w:val="0"/>
          <w:numId w:val="121"/>
        </w:numPr>
        <w:tabs>
          <w:tab w:val="clear" w:pos="360"/>
        </w:tabs>
        <w:spacing w:after="120"/>
        <w:ind w:left="709" w:hanging="709"/>
        <w:rPr>
          <w:rFonts w:asciiTheme="minorHAnsi" w:hAnsiTheme="minorHAnsi" w:cs="Tahoma"/>
          <w:sz w:val="24"/>
          <w:szCs w:val="24"/>
        </w:rPr>
      </w:pPr>
      <w:r w:rsidRPr="00E42DF3">
        <w:rPr>
          <w:rFonts w:asciiTheme="minorHAnsi" w:hAnsiTheme="minorHAnsi" w:cs="Tahoma"/>
          <w:sz w:val="24"/>
          <w:szCs w:val="24"/>
        </w:rPr>
        <w:t xml:space="preserve">RR: </w:t>
      </w:r>
      <w:r w:rsidRPr="00E42DF3">
        <w:rPr>
          <w:sz w:val="24"/>
          <w:szCs w:val="24"/>
        </w:rPr>
        <w:t>file XML in formato base64 binary contenente la Richiesta di Revoca</w:t>
      </w:r>
      <w:r w:rsidRPr="00E42DF3">
        <w:rPr>
          <w:rFonts w:asciiTheme="minorHAnsi" w:hAnsiTheme="minorHAnsi" w:cs="Tahoma"/>
          <w:sz w:val="24"/>
          <w:szCs w:val="24"/>
        </w:rPr>
        <w:t xml:space="preserve"> </w:t>
      </w:r>
    </w:p>
    <w:p w:rsidR="00363DED" w:rsidRPr="00E42DF3" w:rsidRDefault="00363DED" w:rsidP="00363DED">
      <w:pPr>
        <w:pStyle w:val="paramHeader"/>
      </w:pPr>
      <w:r w:rsidRPr="00E42DF3">
        <w:t>Parametri di output</w:t>
      </w:r>
    </w:p>
    <w:p w:rsidR="00363DED" w:rsidRDefault="00363DED" w:rsidP="00D468B4">
      <w:pPr>
        <w:pStyle w:val="Soggettocommento"/>
        <w:numPr>
          <w:ilvl w:val="0"/>
          <w:numId w:val="122"/>
        </w:numPr>
        <w:spacing w:before="120" w:after="120"/>
        <w:ind w:hanging="720"/>
        <w:rPr>
          <w:rFonts w:ascii="Calibri" w:hAnsi="Calibri"/>
          <w:b w:val="0"/>
          <w:sz w:val="24"/>
          <w:szCs w:val="24"/>
        </w:rPr>
      </w:pPr>
      <w:r w:rsidRPr="00C8263B">
        <w:rPr>
          <w:rFonts w:asciiTheme="minorHAnsi" w:hAnsiTheme="minorHAnsi"/>
          <w:b w:val="0"/>
          <w:sz w:val="24"/>
          <w:szCs w:val="24"/>
        </w:rPr>
        <w:t>esito</w:t>
      </w:r>
      <w:r w:rsidR="00751DE1">
        <w:rPr>
          <w:rFonts w:asciiTheme="minorHAnsi" w:hAnsiTheme="minorHAnsi"/>
          <w:b w:val="0"/>
          <w:sz w:val="24"/>
          <w:szCs w:val="24"/>
        </w:rPr>
        <w:t>:</w:t>
      </w:r>
      <w:r w:rsidRPr="00C8263B">
        <w:rPr>
          <w:rFonts w:asciiTheme="minorHAnsi" w:hAnsiTheme="minorHAnsi"/>
          <w:b w:val="0"/>
          <w:sz w:val="24"/>
          <w:szCs w:val="24"/>
        </w:rPr>
        <w:t xml:space="preserve"> </w:t>
      </w:r>
      <w:r w:rsidRPr="00C8263B">
        <w:rPr>
          <w:rFonts w:ascii="Calibri" w:hAnsi="Calibri"/>
          <w:b w:val="0"/>
          <w:sz w:val="24"/>
          <w:szCs w:val="24"/>
        </w:rPr>
        <w:t>OK</w:t>
      </w:r>
      <w:r w:rsidRPr="00C8263B">
        <w:rPr>
          <w:b w:val="0"/>
          <w:sz w:val="24"/>
          <w:szCs w:val="24"/>
        </w:rPr>
        <w:t xml:space="preserve"> oppure </w:t>
      </w:r>
      <w:r w:rsidRPr="00C8263B">
        <w:rPr>
          <w:rFonts w:ascii="Calibri" w:hAnsi="Calibri"/>
          <w:b w:val="0"/>
          <w:sz w:val="24"/>
          <w:szCs w:val="24"/>
        </w:rPr>
        <w:t>KO</w:t>
      </w:r>
    </w:p>
    <w:p w:rsidR="00F57C6B" w:rsidRPr="00662CFB" w:rsidRDefault="00F57C6B" w:rsidP="00F57C6B">
      <w:pPr>
        <w:spacing w:before="120" w:after="120"/>
        <w:jc w:val="both"/>
        <w:rPr>
          <w:rFonts w:ascii="Calibri" w:hAnsi="Calibri"/>
          <w:b/>
          <w:sz w:val="24"/>
          <w:szCs w:val="24"/>
          <w:u w:val="single"/>
        </w:rPr>
      </w:pPr>
      <w:r w:rsidRPr="00662CFB">
        <w:rPr>
          <w:rFonts w:ascii="Calibri" w:hAnsi="Calibri"/>
          <w:b/>
          <w:sz w:val="24"/>
          <w:szCs w:val="24"/>
          <w:u w:val="single"/>
        </w:rPr>
        <w:t xml:space="preserve">Gestione degli errori </w:t>
      </w:r>
    </w:p>
    <w:p w:rsidR="00F57C6B" w:rsidRPr="00662CFB" w:rsidRDefault="00F57C6B" w:rsidP="00F57C6B">
      <w:pPr>
        <w:spacing w:before="120" w:after="120"/>
        <w:jc w:val="both"/>
        <w:rPr>
          <w:sz w:val="24"/>
          <w:szCs w:val="24"/>
        </w:rPr>
      </w:pPr>
      <w:r w:rsidRPr="00662CFB">
        <w:rPr>
          <w:sz w:val="24"/>
          <w:szCs w:val="24"/>
        </w:rPr>
        <w:t xml:space="preserve">in caso di errore: </w:t>
      </w:r>
      <w:r w:rsidRPr="00662CFB">
        <w:rPr>
          <w:rFonts w:ascii="Calibri" w:hAnsi="Calibri"/>
          <w:b/>
          <w:sz w:val="24"/>
          <w:szCs w:val="24"/>
          <w:u w:val="single"/>
        </w:rPr>
        <w:t>faultBean</w:t>
      </w:r>
      <w:r w:rsidRPr="00662CFB">
        <w:rPr>
          <w:sz w:val="24"/>
          <w:szCs w:val="24"/>
        </w:rPr>
        <w:t xml:space="preserve"> emesso dal </w:t>
      </w:r>
      <w:r w:rsidRPr="00662CFB">
        <w:rPr>
          <w:b/>
          <w:sz w:val="24"/>
          <w:szCs w:val="24"/>
          <w:u w:val="single"/>
        </w:rPr>
        <w:t>NodoSPC</w:t>
      </w:r>
      <w:r w:rsidRPr="00662CFB">
        <w:rPr>
          <w:sz w:val="24"/>
          <w:szCs w:val="24"/>
        </w:rPr>
        <w:t>.</w:t>
      </w:r>
    </w:p>
    <w:p w:rsidR="00F57C6B" w:rsidRPr="00662CFB" w:rsidRDefault="00F57C6B" w:rsidP="00F57C6B">
      <w:pPr>
        <w:spacing w:before="120" w:after="120"/>
        <w:jc w:val="both"/>
      </w:pPr>
      <w:r w:rsidRPr="00662CFB">
        <w:rPr>
          <w:sz w:val="24"/>
          <w:szCs w:val="24"/>
        </w:rPr>
        <w:t xml:space="preserve">Di seguito i possibili valori dell'elemento </w:t>
      </w:r>
      <w:r w:rsidRPr="00662CFB">
        <w:rPr>
          <w:rFonts w:ascii="Calibri" w:hAnsi="Calibri"/>
          <w:sz w:val="24"/>
          <w:szCs w:val="24"/>
          <w:u w:val="single"/>
        </w:rPr>
        <w:t>faultBean</w:t>
      </w:r>
      <w:r w:rsidRPr="00662CFB">
        <w:rPr>
          <w:rFonts w:ascii="Calibri" w:hAnsi="Calibri"/>
          <w:sz w:val="24"/>
          <w:szCs w:val="24"/>
        </w:rPr>
        <w:t>.faultCode</w:t>
      </w:r>
      <w:r w:rsidRPr="00662CFB">
        <w:rPr>
          <w:sz w:val="24"/>
          <w:szCs w:val="24"/>
        </w:rPr>
        <w:t xml:space="preserve"> in funzione di </w:t>
      </w:r>
      <w:r w:rsidRPr="00662CFB">
        <w:rPr>
          <w:rFonts w:ascii="Calibri" w:hAnsi="Calibri"/>
          <w:sz w:val="24"/>
          <w:szCs w:val="24"/>
        </w:rPr>
        <w:t>faultBean</w:t>
      </w:r>
      <w:r w:rsidRPr="00662CFB">
        <w:rPr>
          <w:sz w:val="24"/>
          <w:szCs w:val="24"/>
        </w:rPr>
        <w:t>.</w:t>
      </w:r>
      <w:r w:rsidRPr="00662CFB">
        <w:rPr>
          <w:rFonts w:ascii="Calibri" w:hAnsi="Calibri"/>
          <w:sz w:val="24"/>
          <w:szCs w:val="24"/>
        </w:rPr>
        <w:t>id</w:t>
      </w:r>
      <w:r w:rsidRPr="00662CFB">
        <w:rPr>
          <w:sz w:val="24"/>
          <w:szCs w:val="24"/>
        </w:rPr>
        <w:t xml:space="preserve">: </w:t>
      </w:r>
    </w:p>
    <w:p w:rsidR="00F57C6B" w:rsidRPr="00662CFB" w:rsidRDefault="00F57C6B" w:rsidP="00F57C6B">
      <w:pPr>
        <w:numPr>
          <w:ilvl w:val="0"/>
          <w:numId w:val="128"/>
        </w:numPr>
        <w:spacing w:before="120" w:after="120"/>
        <w:jc w:val="both"/>
        <w:rPr>
          <w:b/>
          <w:bCs/>
          <w:sz w:val="24"/>
          <w:szCs w:val="24"/>
        </w:rPr>
      </w:pPr>
      <w:r w:rsidRPr="00662CFB">
        <w:rPr>
          <w:rFonts w:ascii="Calibri" w:hAnsi="Calibri"/>
          <w:b/>
          <w:bCs/>
          <w:sz w:val="24"/>
          <w:szCs w:val="24"/>
        </w:rPr>
        <w:t>faultBean</w:t>
      </w:r>
      <w:r w:rsidRPr="00662CFB">
        <w:rPr>
          <w:b/>
          <w:bCs/>
          <w:sz w:val="24"/>
          <w:szCs w:val="24"/>
        </w:rPr>
        <w:t>.</w:t>
      </w:r>
      <w:r w:rsidRPr="00662CFB">
        <w:rPr>
          <w:rFonts w:ascii="Calibri" w:hAnsi="Calibri"/>
          <w:b/>
          <w:bCs/>
          <w:sz w:val="24"/>
          <w:szCs w:val="24"/>
        </w:rPr>
        <w:t>id</w:t>
      </w:r>
      <w:r w:rsidRPr="00662CFB">
        <w:rPr>
          <w:b/>
          <w:bCs/>
          <w:sz w:val="24"/>
          <w:szCs w:val="24"/>
        </w:rPr>
        <w:t>=</w:t>
      </w:r>
      <w:r w:rsidRPr="00662CFB">
        <w:rPr>
          <w:rFonts w:ascii="Calibri" w:hAnsi="Calibri"/>
          <w:b/>
          <w:bCs/>
          <w:sz w:val="24"/>
          <w:szCs w:val="24"/>
        </w:rPr>
        <w:t>&lt; identificativoDominio &gt;</w:t>
      </w:r>
      <w:r w:rsidRPr="00662CFB">
        <w:rPr>
          <w:b/>
          <w:bCs/>
          <w:sz w:val="24"/>
          <w:szCs w:val="24"/>
        </w:rPr>
        <w:t>:</w:t>
      </w:r>
    </w:p>
    <w:p w:rsidR="00F57C6B" w:rsidRPr="00662CFB" w:rsidRDefault="00F57C6B" w:rsidP="00F57C6B">
      <w:pPr>
        <w:spacing w:before="120" w:after="120"/>
        <w:ind w:left="709"/>
        <w:rPr>
          <w:sz w:val="24"/>
          <w:szCs w:val="24"/>
        </w:rPr>
      </w:pPr>
      <w:r w:rsidRPr="00662CFB">
        <w:rPr>
          <w:rFonts w:ascii="Calibri" w:hAnsi="Calibri"/>
          <w:i/>
          <w:sz w:val="24"/>
          <w:szCs w:val="24"/>
        </w:rPr>
        <w:t>PPT_ERRORE_EMESSO_DA_PAA</w:t>
      </w:r>
      <w:r w:rsidRPr="00662CFB">
        <w:rPr>
          <w:sz w:val="24"/>
          <w:szCs w:val="24"/>
        </w:rPr>
        <w:t xml:space="preserve"> (vedi contenuto dato</w:t>
      </w:r>
      <w:r w:rsidRPr="00662CFB">
        <w:rPr>
          <w:rFonts w:ascii="Calibri" w:hAnsi="Calibri"/>
          <w:i/>
          <w:sz w:val="24"/>
          <w:szCs w:val="24"/>
        </w:rPr>
        <w:t xml:space="preserve"> </w:t>
      </w:r>
      <w:r w:rsidRPr="00662CFB">
        <w:rPr>
          <w:rFonts w:ascii="Calibri" w:hAnsi="Calibri"/>
          <w:sz w:val="24"/>
          <w:szCs w:val="24"/>
        </w:rPr>
        <w:t xml:space="preserve">faultBean.description </w:t>
      </w:r>
      <w:r w:rsidRPr="00662CFB">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Pr="00662CFB">
        <w:rPr>
          <w:sz w:val="24"/>
          <w:szCs w:val="24"/>
        </w:rPr>
        <w:t xml:space="preserve">) </w:t>
      </w:r>
    </w:p>
    <w:p w:rsidR="00F57C6B" w:rsidRPr="00662CFB" w:rsidRDefault="00F57C6B" w:rsidP="00F57C6B">
      <w:pPr>
        <w:numPr>
          <w:ilvl w:val="0"/>
          <w:numId w:val="128"/>
        </w:numPr>
        <w:spacing w:before="120" w:after="120"/>
        <w:jc w:val="both"/>
        <w:rPr>
          <w:rFonts w:ascii="Calibri" w:hAnsi="Calibri"/>
          <w:b/>
          <w:bCs/>
          <w:sz w:val="24"/>
          <w:szCs w:val="24"/>
        </w:rPr>
      </w:pPr>
      <w:r w:rsidRPr="00662CFB">
        <w:rPr>
          <w:rFonts w:ascii="Calibri" w:hAnsi="Calibri"/>
          <w:b/>
          <w:bCs/>
          <w:sz w:val="24"/>
          <w:szCs w:val="24"/>
        </w:rPr>
        <w:t>faultBean.id=“NodoDeiPagamentiSPC”:</w:t>
      </w:r>
    </w:p>
    <w:p w:rsidR="00F57C6B" w:rsidRDefault="00F57C6B" w:rsidP="00F57C6B">
      <w:pPr>
        <w:ind w:left="709"/>
        <w:rPr>
          <w:rFonts w:ascii="Calibri" w:hAnsi="Calibri"/>
          <w:i/>
          <w:sz w:val="24"/>
          <w:szCs w:val="24"/>
        </w:rPr>
      </w:pPr>
      <w:r>
        <w:rPr>
          <w:rFonts w:ascii="Calibri" w:hAnsi="Calibri"/>
          <w:i/>
          <w:sz w:val="24"/>
          <w:szCs w:val="24"/>
        </w:rPr>
        <w:t>PPT_OPER_NON_REVOCABILE</w:t>
      </w:r>
    </w:p>
    <w:p w:rsidR="00F57C6B" w:rsidRPr="00662CFB" w:rsidRDefault="00F57C6B" w:rsidP="00F57C6B">
      <w:pPr>
        <w:ind w:left="709"/>
        <w:rPr>
          <w:rFonts w:ascii="Calibri" w:hAnsi="Calibri"/>
          <w:i/>
          <w:sz w:val="24"/>
          <w:szCs w:val="24"/>
        </w:rPr>
      </w:pPr>
      <w:r w:rsidRPr="00662CFB">
        <w:rPr>
          <w:rFonts w:ascii="Calibri" w:hAnsi="Calibri"/>
          <w:i/>
          <w:sz w:val="24"/>
          <w:szCs w:val="24"/>
        </w:rPr>
        <w:t>PPT_AUTENTICAZIONE</w:t>
      </w:r>
    </w:p>
    <w:p w:rsidR="00F57C6B" w:rsidRPr="00662CFB" w:rsidRDefault="00F57C6B" w:rsidP="00F57C6B">
      <w:pPr>
        <w:ind w:left="709"/>
        <w:rPr>
          <w:rFonts w:ascii="Calibri" w:hAnsi="Calibri"/>
          <w:i/>
          <w:sz w:val="24"/>
          <w:szCs w:val="24"/>
        </w:rPr>
      </w:pPr>
      <w:r w:rsidRPr="00662CFB">
        <w:rPr>
          <w:rFonts w:ascii="Calibri" w:hAnsi="Calibri"/>
          <w:i/>
          <w:sz w:val="24"/>
          <w:szCs w:val="24"/>
        </w:rPr>
        <w:t>PPT_AUTORIZZAZIONE</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PPT_SINTASSI_XSD</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PPT_SINTASSI_EXTRAXSD</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PPT_SEMANTICA</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PPT_INTERMEDIARIO_PSP_SCONOSCIUTO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PPT_INTERMEDIARIO_PSP_DISABILITATO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PPT_CANALE_SCONOSCIUTO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PPT_CANALE_DISABILITATO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PPT_PSP_SCONOSCIUTO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PPT_PSP_DISABILITATO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PPT_DOMINIO_SCONOSCIUTO</w:t>
      </w:r>
    </w:p>
    <w:p w:rsidR="00F57C6B" w:rsidRPr="00662CFB" w:rsidRDefault="00F57C6B" w:rsidP="00F57C6B">
      <w:pPr>
        <w:ind w:left="709"/>
        <w:jc w:val="both"/>
        <w:rPr>
          <w:rFonts w:ascii="Calibri" w:hAnsi="Calibri"/>
          <w:i/>
          <w:sz w:val="24"/>
          <w:szCs w:val="24"/>
        </w:rPr>
      </w:pPr>
      <w:r w:rsidRPr="00662CFB">
        <w:rPr>
          <w:rFonts w:ascii="Calibri" w:hAnsi="Calibri"/>
          <w:i/>
          <w:sz w:val="24"/>
          <w:szCs w:val="24"/>
        </w:rPr>
        <w:t>PPT_DOMINIO_DISABILITATO</w:t>
      </w:r>
    </w:p>
    <w:p w:rsidR="00363DED" w:rsidRPr="00E42DF3" w:rsidRDefault="00363DED" w:rsidP="00363DED">
      <w:pPr>
        <w:pStyle w:val="Titolo4n"/>
      </w:pPr>
      <w:bookmarkStart w:id="196" w:name="_Toc487281158"/>
      <w:bookmarkStart w:id="197" w:name="_Toc508016307"/>
      <w:r w:rsidRPr="00E42DF3">
        <w:t>pspInviaRispostaRevoca</w:t>
      </w:r>
      <w:bookmarkEnd w:id="196"/>
      <w:bookmarkEnd w:id="197"/>
    </w:p>
    <w:p w:rsidR="00363DED" w:rsidRPr="00E42DF3" w:rsidRDefault="00363DED" w:rsidP="00363DED">
      <w:pPr>
        <w:spacing w:before="120" w:after="120"/>
        <w:ind w:firstLine="284"/>
        <w:jc w:val="both"/>
        <w:rPr>
          <w:sz w:val="24"/>
          <w:szCs w:val="24"/>
        </w:rPr>
      </w:pPr>
      <w:r w:rsidRPr="00E42DF3">
        <w:rPr>
          <w:sz w:val="24"/>
          <w:szCs w:val="24"/>
        </w:rPr>
        <w:t xml:space="preserve">Con questa primitiva il PSP riceve dal Nodo dei Pagamenti-SPC l’esito del processo di revoca richiesto con la primitiva precedente </w:t>
      </w:r>
      <w:r w:rsidRPr="00E42DF3">
        <w:rPr>
          <w:rFonts w:asciiTheme="minorHAnsi" w:hAnsiTheme="minorHAnsi"/>
          <w:b/>
          <w:i/>
          <w:sz w:val="24"/>
          <w:szCs w:val="24"/>
        </w:rPr>
        <w:t>nodoInviaRichiestaRevoca</w:t>
      </w:r>
      <w:r w:rsidRPr="00E42DF3">
        <w:rPr>
          <w:sz w:val="24"/>
          <w:szCs w:val="24"/>
        </w:rPr>
        <w:t>.</w:t>
      </w:r>
    </w:p>
    <w:p w:rsidR="00363DED" w:rsidRPr="00E42DF3" w:rsidRDefault="00363DED" w:rsidP="00363DED">
      <w:pPr>
        <w:pStyle w:val="paramHeader"/>
      </w:pPr>
      <w:r w:rsidRPr="00E42DF3">
        <w:t>Parametri di input</w:t>
      </w:r>
    </w:p>
    <w:p w:rsidR="00363DED" w:rsidRPr="00E42DF3" w:rsidRDefault="00363DED" w:rsidP="00D468B4">
      <w:pPr>
        <w:numPr>
          <w:ilvl w:val="0"/>
          <w:numId w:val="123"/>
        </w:numPr>
        <w:tabs>
          <w:tab w:val="clear" w:pos="360"/>
          <w:tab w:val="num" w:pos="709"/>
        </w:tabs>
        <w:ind w:left="709" w:hanging="709"/>
        <w:rPr>
          <w:rFonts w:asciiTheme="minorHAnsi" w:hAnsiTheme="minorHAnsi"/>
          <w:sz w:val="24"/>
          <w:szCs w:val="24"/>
        </w:rPr>
      </w:pPr>
      <w:r w:rsidRPr="00E42DF3">
        <w:rPr>
          <w:rFonts w:asciiTheme="minorHAnsi" w:hAnsiTheme="minorHAnsi"/>
          <w:sz w:val="24"/>
          <w:szCs w:val="24"/>
        </w:rPr>
        <w:t>identificativo Dominio</w:t>
      </w:r>
    </w:p>
    <w:p w:rsidR="00363DED" w:rsidRPr="00E42DF3" w:rsidRDefault="00363DED" w:rsidP="00D468B4">
      <w:pPr>
        <w:numPr>
          <w:ilvl w:val="0"/>
          <w:numId w:val="123"/>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D468B4">
      <w:pPr>
        <w:numPr>
          <w:ilvl w:val="0"/>
          <w:numId w:val="123"/>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D468B4">
      <w:pPr>
        <w:numPr>
          <w:ilvl w:val="0"/>
          <w:numId w:val="123"/>
        </w:numPr>
        <w:tabs>
          <w:tab w:val="clear" w:pos="360"/>
          <w:tab w:val="num" w:pos="709"/>
        </w:tabs>
        <w:ind w:left="709" w:hanging="709"/>
        <w:jc w:val="both"/>
        <w:rPr>
          <w:rFonts w:asciiTheme="minorHAnsi" w:hAnsiTheme="minorHAnsi"/>
          <w:sz w:val="24"/>
          <w:szCs w:val="24"/>
        </w:rPr>
      </w:pPr>
      <w:r w:rsidRPr="00E42DF3">
        <w:rPr>
          <w:rFonts w:asciiTheme="minorHAnsi" w:hAnsiTheme="minorHAnsi"/>
          <w:sz w:val="24"/>
          <w:szCs w:val="24"/>
        </w:rPr>
        <w:lastRenderedPageBreak/>
        <w:t>ER:</w:t>
      </w:r>
      <w:r w:rsidRPr="00E42DF3">
        <w:rPr>
          <w:sz w:val="24"/>
          <w:szCs w:val="24"/>
        </w:rPr>
        <w:t xml:space="preserve"> file XML in formato base64 binary contenente l'Esito della richiesta di Revoca</w:t>
      </w:r>
    </w:p>
    <w:p w:rsidR="00E30FF1" w:rsidRPr="00662CFB" w:rsidRDefault="00E30FF1" w:rsidP="00E30FF1">
      <w:pPr>
        <w:keepNext/>
        <w:spacing w:before="120" w:after="120"/>
        <w:rPr>
          <w:rFonts w:ascii="Calibri" w:hAnsi="Calibri"/>
          <w:b/>
          <w:sz w:val="24"/>
          <w:szCs w:val="24"/>
          <w:u w:val="single"/>
        </w:rPr>
      </w:pPr>
      <w:r w:rsidRPr="00662CFB">
        <w:rPr>
          <w:rFonts w:ascii="Calibri" w:hAnsi="Calibri"/>
          <w:b/>
          <w:sz w:val="24"/>
          <w:szCs w:val="24"/>
          <w:u w:val="single"/>
        </w:rPr>
        <w:t>Parametri di output</w:t>
      </w:r>
    </w:p>
    <w:p w:rsidR="00E30FF1" w:rsidRPr="00662CFB" w:rsidRDefault="00E30FF1" w:rsidP="00655E73">
      <w:pPr>
        <w:numPr>
          <w:ilvl w:val="0"/>
          <w:numId w:val="299"/>
        </w:numPr>
        <w:spacing w:before="120" w:after="120"/>
        <w:ind w:hanging="720"/>
        <w:rPr>
          <w:rFonts w:ascii="Calibri" w:hAnsi="Calibri"/>
          <w:sz w:val="24"/>
          <w:szCs w:val="24"/>
        </w:rPr>
      </w:pPr>
      <w:r w:rsidRPr="00662CFB">
        <w:rPr>
          <w:rFonts w:ascii="Calibri" w:hAnsi="Calibri"/>
          <w:sz w:val="24"/>
          <w:szCs w:val="24"/>
        </w:rPr>
        <w:t>esito:</w:t>
      </w:r>
      <w:r w:rsidRPr="00662CFB">
        <w:rPr>
          <w:sz w:val="24"/>
          <w:szCs w:val="24"/>
        </w:rPr>
        <w:t xml:space="preserve"> </w:t>
      </w:r>
      <w:r w:rsidRPr="00662CFB">
        <w:rPr>
          <w:rFonts w:ascii="Calibri" w:hAnsi="Calibri" w:cs="Calibri"/>
          <w:sz w:val="24"/>
          <w:szCs w:val="24"/>
        </w:rPr>
        <w:t>OK</w:t>
      </w:r>
      <w:r w:rsidRPr="00662CFB">
        <w:rPr>
          <w:sz w:val="24"/>
          <w:szCs w:val="24"/>
        </w:rPr>
        <w:t xml:space="preserve"> oppure </w:t>
      </w:r>
      <w:r w:rsidRPr="00662CFB">
        <w:rPr>
          <w:rFonts w:ascii="Calibri" w:hAnsi="Calibri" w:cs="Calibri"/>
          <w:sz w:val="24"/>
          <w:szCs w:val="24"/>
        </w:rPr>
        <w:t>KO</w:t>
      </w:r>
    </w:p>
    <w:p w:rsidR="00E30FF1" w:rsidRDefault="00E30FF1" w:rsidP="00E30FF1">
      <w:pPr>
        <w:tabs>
          <w:tab w:val="num" w:pos="510"/>
        </w:tabs>
        <w:spacing w:before="120" w:after="120"/>
        <w:jc w:val="both"/>
        <w:rPr>
          <w:sz w:val="24"/>
          <w:szCs w:val="24"/>
        </w:rPr>
      </w:pPr>
      <w:r>
        <w:rPr>
          <w:sz w:val="24"/>
          <w:szCs w:val="24"/>
        </w:rPr>
        <w:t xml:space="preserve">Il </w:t>
      </w:r>
      <w:r>
        <w:rPr>
          <w:rStyle w:val="paramHeaderCarattere"/>
        </w:rPr>
        <w:t>faultBean</w:t>
      </w:r>
      <w:r>
        <w:rPr>
          <w:sz w:val="24"/>
          <w:szCs w:val="24"/>
        </w:rPr>
        <w:t xml:space="preserve"> è emesso dal </w:t>
      </w:r>
      <w:r>
        <w:rPr>
          <w:b/>
          <w:sz w:val="24"/>
          <w:szCs w:val="24"/>
          <w:u w:val="single"/>
        </w:rPr>
        <w:t>PSP</w:t>
      </w:r>
      <w:r>
        <w:rPr>
          <w:sz w:val="24"/>
          <w:szCs w:val="24"/>
        </w:rPr>
        <w:t xml:space="preserve"> (</w:t>
      </w:r>
      <w:r>
        <w:rPr>
          <w:rFonts w:ascii="Calibri" w:hAnsi="Calibri"/>
          <w:sz w:val="24"/>
          <w:szCs w:val="24"/>
        </w:rPr>
        <w:t>faultBean</w:t>
      </w:r>
      <w:r>
        <w:rPr>
          <w:sz w:val="24"/>
          <w:szCs w:val="24"/>
        </w:rPr>
        <w:t>.</w:t>
      </w:r>
      <w:r>
        <w:rPr>
          <w:rFonts w:ascii="Calibri" w:hAnsi="Calibri"/>
          <w:sz w:val="24"/>
          <w:szCs w:val="24"/>
        </w:rPr>
        <w:t>id</w:t>
      </w:r>
      <w:r>
        <w:rPr>
          <w:sz w:val="24"/>
          <w:szCs w:val="24"/>
        </w:rPr>
        <w:t xml:space="preserve"> =</w:t>
      </w:r>
      <w:r>
        <w:rPr>
          <w:rFonts w:asciiTheme="minorHAnsi" w:hAnsiTheme="minorHAnsi"/>
          <w:sz w:val="24"/>
          <w:szCs w:val="24"/>
        </w:rPr>
        <w:t>&lt;</w:t>
      </w:r>
      <w:r>
        <w:rPr>
          <w:rFonts w:ascii="Calibri" w:hAnsi="Calibri"/>
          <w:sz w:val="24"/>
          <w:szCs w:val="24"/>
        </w:rPr>
        <w:t xml:space="preserve"> identificativoPSP</w:t>
      </w:r>
      <w:r>
        <w:rPr>
          <w:rFonts w:asciiTheme="minorHAnsi" w:hAnsiTheme="minorHAnsi"/>
          <w:sz w:val="24"/>
          <w:szCs w:val="24"/>
        </w:rPr>
        <w:t xml:space="preserve"> &gt;</w:t>
      </w:r>
      <w:r>
        <w:rPr>
          <w:sz w:val="24"/>
          <w:szCs w:val="24"/>
        </w:rPr>
        <w:t>).</w:t>
      </w:r>
    </w:p>
    <w:p w:rsidR="00E30FF1" w:rsidRDefault="00E30FF1" w:rsidP="00E30FF1">
      <w:pPr>
        <w:tabs>
          <w:tab w:val="num" w:pos="510"/>
        </w:tabs>
        <w:spacing w:before="120" w:after="120"/>
        <w:jc w:val="both"/>
        <w:rPr>
          <w:sz w:val="24"/>
          <w:szCs w:val="24"/>
        </w:rPr>
      </w:pPr>
      <w:r>
        <w:rPr>
          <w:sz w:val="24"/>
          <w:szCs w:val="24"/>
        </w:rPr>
        <w:t xml:space="preserve">Di seguito i possibili valori del dato </w:t>
      </w:r>
      <w:r>
        <w:rPr>
          <w:rStyle w:val="paramHeaderCarattere"/>
        </w:rPr>
        <w:t>faultBean</w:t>
      </w:r>
      <w:r>
        <w:rPr>
          <w:rFonts w:asciiTheme="minorHAnsi" w:hAnsiTheme="minorHAnsi"/>
          <w:sz w:val="24"/>
          <w:szCs w:val="24"/>
        </w:rPr>
        <w:t>.faultCode</w:t>
      </w:r>
      <w:r>
        <w:rPr>
          <w:sz w:val="24"/>
          <w:szCs w:val="24"/>
        </w:rPr>
        <w:t>:</w:t>
      </w:r>
    </w:p>
    <w:p w:rsidR="00E30FF1" w:rsidRDefault="00E30FF1" w:rsidP="00E30FF1">
      <w:pPr>
        <w:ind w:left="709"/>
        <w:jc w:val="both"/>
        <w:rPr>
          <w:rFonts w:asciiTheme="minorHAnsi" w:hAnsiTheme="minorHAnsi"/>
          <w:i/>
          <w:sz w:val="24"/>
          <w:szCs w:val="24"/>
        </w:rPr>
      </w:pPr>
      <w:r>
        <w:rPr>
          <w:rFonts w:asciiTheme="minorHAnsi" w:hAnsiTheme="minorHAnsi"/>
          <w:i/>
          <w:sz w:val="24"/>
          <w:szCs w:val="24"/>
        </w:rPr>
        <w:t>CANALE_ER_DUPLICATA</w:t>
      </w:r>
    </w:p>
    <w:p w:rsidR="00E30FF1" w:rsidRDefault="00E30FF1" w:rsidP="00E30FF1">
      <w:pPr>
        <w:ind w:left="709"/>
        <w:jc w:val="both"/>
        <w:rPr>
          <w:rFonts w:asciiTheme="minorHAnsi" w:hAnsiTheme="minorHAnsi"/>
          <w:i/>
          <w:sz w:val="24"/>
          <w:szCs w:val="24"/>
        </w:rPr>
      </w:pPr>
      <w:r>
        <w:rPr>
          <w:rFonts w:asciiTheme="minorHAnsi" w:hAnsiTheme="minorHAnsi"/>
          <w:i/>
          <w:sz w:val="24"/>
          <w:szCs w:val="24"/>
        </w:rPr>
        <w:t>CANALE_SINTASSI_XSD</w:t>
      </w:r>
    </w:p>
    <w:p w:rsidR="00E30FF1" w:rsidRDefault="00E30FF1" w:rsidP="00E30FF1">
      <w:pPr>
        <w:ind w:left="709"/>
        <w:jc w:val="both"/>
        <w:rPr>
          <w:rFonts w:asciiTheme="minorHAnsi" w:hAnsiTheme="minorHAnsi"/>
          <w:i/>
          <w:sz w:val="24"/>
          <w:szCs w:val="24"/>
        </w:rPr>
      </w:pPr>
      <w:r>
        <w:rPr>
          <w:rFonts w:asciiTheme="minorHAnsi" w:hAnsiTheme="minorHAnsi"/>
          <w:i/>
          <w:sz w:val="24"/>
          <w:szCs w:val="24"/>
        </w:rPr>
        <w:t>CANALE_SINTASSI_EXTRAXSD</w:t>
      </w:r>
    </w:p>
    <w:p w:rsidR="00E30FF1" w:rsidRPr="00E42DF3" w:rsidRDefault="00E30FF1" w:rsidP="00E30FF1">
      <w:pPr>
        <w:spacing w:after="120"/>
        <w:ind w:left="709"/>
        <w:jc w:val="both"/>
        <w:rPr>
          <w:sz w:val="24"/>
          <w:szCs w:val="24"/>
        </w:rPr>
      </w:pPr>
      <w:r>
        <w:rPr>
          <w:rFonts w:asciiTheme="minorHAnsi" w:hAnsiTheme="minorHAnsi"/>
          <w:i/>
          <w:sz w:val="24"/>
          <w:szCs w:val="24"/>
        </w:rPr>
        <w:t>CANALE_SEMANTICA</w:t>
      </w:r>
      <w:r>
        <w:rPr>
          <w:rFonts w:asciiTheme="minorHAnsi" w:hAnsiTheme="minorHAnsi"/>
          <w:sz w:val="24"/>
          <w:szCs w:val="24"/>
        </w:rPr>
        <w:t xml:space="preserve"> </w:t>
      </w:r>
      <w:r>
        <w:rPr>
          <w:sz w:val="24"/>
          <w:szCs w:val="24"/>
        </w:rPr>
        <w:t>(vedi precisazioni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Pr>
          <w:sz w:val="24"/>
          <w:szCs w:val="24"/>
        </w:rPr>
        <w:t>)</w:t>
      </w:r>
    </w:p>
    <w:p w:rsidR="00363DED" w:rsidRPr="00E42DF3" w:rsidRDefault="00363DED" w:rsidP="00363DED">
      <w:pPr>
        <w:pStyle w:val="Titolo3"/>
      </w:pPr>
      <w:bookmarkStart w:id="198" w:name="_Ref374292762"/>
      <w:bookmarkStart w:id="199" w:name="_Toc378068782"/>
      <w:bookmarkStart w:id="200" w:name="_Toc393651332"/>
      <w:bookmarkStart w:id="201" w:name="_Toc398137900"/>
      <w:bookmarkStart w:id="202" w:name="_Toc400729752"/>
      <w:bookmarkStart w:id="203" w:name="_Toc487281132"/>
      <w:bookmarkStart w:id="204" w:name="_Toc508016308"/>
      <w:r w:rsidRPr="00E42DF3">
        <w:t>Storno del pagamento</w:t>
      </w:r>
      <w:bookmarkEnd w:id="198"/>
      <w:bookmarkEnd w:id="199"/>
      <w:bookmarkEnd w:id="200"/>
      <w:bookmarkEnd w:id="201"/>
      <w:bookmarkEnd w:id="202"/>
      <w:bookmarkEnd w:id="203"/>
      <w:bookmarkEnd w:id="204"/>
    </w:p>
    <w:p w:rsidR="00363DED" w:rsidRPr="00E42DF3" w:rsidRDefault="00363DED" w:rsidP="00363DED">
      <w:pPr>
        <w:spacing w:before="120" w:after="120"/>
        <w:ind w:firstLine="284"/>
        <w:jc w:val="both"/>
        <w:rPr>
          <w:sz w:val="24"/>
          <w:szCs w:val="24"/>
        </w:rPr>
      </w:pPr>
      <w:r w:rsidRPr="00E42DF3">
        <w:rPr>
          <w:sz w:val="24"/>
          <w:szCs w:val="24"/>
        </w:rPr>
        <w:t>Il Nodo dei Pagamenti-SPC permette di gestire i servizi telematici per le richieste di storno di pagamenti già effettuati e per i quali potrebbe essere già stata restituita la Ricevuta Telematica corrispondente.</w:t>
      </w:r>
    </w:p>
    <w:p w:rsidR="00363DED" w:rsidRPr="00E42DF3" w:rsidRDefault="00363DED" w:rsidP="00363DED">
      <w:pPr>
        <w:widowControl w:val="0"/>
        <w:spacing w:before="120" w:after="120"/>
        <w:ind w:firstLine="284"/>
        <w:jc w:val="both"/>
        <w:rPr>
          <w:sz w:val="24"/>
          <w:szCs w:val="24"/>
        </w:rPr>
      </w:pPr>
      <w:r w:rsidRPr="00E42DF3">
        <w:rPr>
          <w:sz w:val="24"/>
          <w:szCs w:val="24"/>
        </w:rPr>
        <w:t>Il PSP potrà quindi verificare lo stato del pagamento nei suoi archivi ed in quelli dei servizi collegati, decidendo se accettare la richiesta di storno o rifiutarla. In entrambi i casi il Nodo dei Pagamenti-SPC provvederà a inoltrare e registrare lo scambio che interviene tra le parti.</w:t>
      </w:r>
    </w:p>
    <w:p w:rsidR="00363DED" w:rsidRPr="00E42DF3" w:rsidRDefault="00363DED" w:rsidP="00363DED">
      <w:pPr>
        <w:spacing w:before="120" w:after="120"/>
        <w:ind w:firstLine="284"/>
        <w:jc w:val="both"/>
        <w:rPr>
          <w:sz w:val="24"/>
          <w:szCs w:val="24"/>
        </w:rPr>
      </w:pPr>
      <w:r w:rsidRPr="00E42DF3">
        <w:rPr>
          <w:sz w:val="24"/>
          <w:szCs w:val="24"/>
        </w:rPr>
        <w:t xml:space="preserve">Per la definizione del processo di storno si faccia riferimento al § </w:t>
      </w:r>
      <w:r w:rsidR="00B76B33">
        <w:fldChar w:fldCharType="begin"/>
      </w:r>
      <w:r w:rsidR="00B76B33">
        <w:instrText xml:space="preserve"> REF _Ref327202765 \r \h  \* MERGEFORMAT </w:instrText>
      </w:r>
      <w:r w:rsidR="00B76B33">
        <w:fldChar w:fldCharType="separate"/>
      </w:r>
      <w:r w:rsidR="00266967" w:rsidRPr="00266967">
        <w:rPr>
          <w:sz w:val="24"/>
          <w:szCs w:val="24"/>
        </w:rPr>
        <w:t>8.1.4</w:t>
      </w:r>
      <w:r w:rsidR="00B76B33">
        <w:fldChar w:fldCharType="end"/>
      </w:r>
      <w:r w:rsidRPr="00E42DF3">
        <w:rPr>
          <w:sz w:val="24"/>
          <w:szCs w:val="24"/>
        </w:rPr>
        <w:t xml:space="preserve"> (vedi anche </w:t>
      </w:r>
      <w:r w:rsidRPr="00C32446">
        <w:rPr>
          <w:i/>
          <w:sz w:val="24"/>
          <w:szCs w:val="24"/>
        </w:rPr>
        <w:t xml:space="preserve">Sequence diagram </w:t>
      </w:r>
      <w:r w:rsidRPr="00E42DF3">
        <w:rPr>
          <w:sz w:val="24"/>
          <w:szCs w:val="24"/>
        </w:rPr>
        <w:t xml:space="preserve">di cui alla </w:t>
      </w:r>
      <w:r w:rsidR="00B76B33">
        <w:fldChar w:fldCharType="begin"/>
      </w:r>
      <w:r w:rsidR="00B76B33">
        <w:instrText xml:space="preserve"> REF _Ref426999629 \h  \* MERGEFORMAT </w:instrText>
      </w:r>
      <w:r w:rsidR="00B76B33">
        <w:fldChar w:fldCharType="separate"/>
      </w:r>
      <w:r w:rsidR="00266967" w:rsidRPr="00266967">
        <w:rPr>
          <w:sz w:val="24"/>
          <w:szCs w:val="24"/>
        </w:rPr>
        <w:t xml:space="preserve">Figura </w:t>
      </w:r>
      <w:r w:rsidR="00266967" w:rsidRPr="00266967">
        <w:rPr>
          <w:noProof/>
          <w:sz w:val="24"/>
          <w:szCs w:val="24"/>
        </w:rPr>
        <w:t>31</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_Ref427179794 \h </w:instrText>
      </w:r>
      <w:r w:rsidR="00307FE2" w:rsidRPr="00E42DF3">
        <w:rPr>
          <w:sz w:val="24"/>
          <w:szCs w:val="24"/>
        </w:rPr>
      </w:r>
      <w:r w:rsidR="00307FE2" w:rsidRPr="00E42DF3">
        <w:rPr>
          <w:sz w:val="24"/>
          <w:szCs w:val="24"/>
        </w:rPr>
        <w:fldChar w:fldCharType="separate"/>
      </w:r>
      <w:r w:rsidR="00266967">
        <w:rPr>
          <w:noProof/>
          <w:sz w:val="24"/>
          <w:szCs w:val="24"/>
        </w:rPr>
        <w:t>130</w:t>
      </w:r>
      <w:r w:rsidR="00307FE2" w:rsidRPr="00E42DF3">
        <w:rPr>
          <w:sz w:val="24"/>
          <w:szCs w:val="24"/>
        </w:rPr>
        <w:fldChar w:fldCharType="end"/>
      </w:r>
      <w:r w:rsidRPr="00E42DF3">
        <w:rPr>
          <w:sz w:val="24"/>
          <w:szCs w:val="24"/>
        </w:rPr>
        <w:t>).</w:t>
      </w:r>
    </w:p>
    <w:p w:rsidR="00363DED" w:rsidRPr="00E42DF3" w:rsidRDefault="00363DED" w:rsidP="00363DED">
      <w:pPr>
        <w:spacing w:before="120" w:after="120"/>
        <w:ind w:firstLine="284"/>
        <w:jc w:val="both"/>
        <w:rPr>
          <w:sz w:val="24"/>
          <w:szCs w:val="24"/>
        </w:rPr>
      </w:pPr>
      <w:r w:rsidRPr="00E42DF3">
        <w:rPr>
          <w:sz w:val="24"/>
          <w:szCs w:val="24"/>
        </w:rPr>
        <w:t xml:space="preserve">Le primitive di richiesta che devono utilizzare i PSP sono da intendersi </w:t>
      </w:r>
      <w:r w:rsidRPr="00E42DF3">
        <w:rPr>
          <w:i/>
          <w:sz w:val="24"/>
          <w:szCs w:val="24"/>
        </w:rPr>
        <w:t>end-to-end</w:t>
      </w:r>
      <w:r w:rsidRPr="00E42DF3">
        <w:rPr>
          <w:sz w:val="24"/>
          <w:szCs w:val="24"/>
        </w:rPr>
        <w:t>, così come le primitive di risposta. Le primitive di risposta sono però asincrone rispetto alle primitive di richiesta.</w:t>
      </w:r>
    </w:p>
    <w:p w:rsidR="00363DED" w:rsidRPr="00E42DF3" w:rsidRDefault="00363DED" w:rsidP="00363DED">
      <w:pPr>
        <w:spacing w:before="120" w:after="120"/>
        <w:ind w:firstLine="284"/>
        <w:jc w:val="both"/>
        <w:rPr>
          <w:sz w:val="24"/>
          <w:szCs w:val="24"/>
        </w:rPr>
      </w:pPr>
      <w:r w:rsidRPr="00E42DF3">
        <w:rPr>
          <w:sz w:val="24"/>
          <w:szCs w:val="24"/>
        </w:rPr>
        <w:t xml:space="preserve">Le primitive di competenza dei PSP sono riportate nello schema di </w:t>
      </w:r>
      <w:r w:rsidR="00B76B33">
        <w:fldChar w:fldCharType="begin"/>
      </w:r>
      <w:r w:rsidR="00B76B33">
        <w:instrText xml:space="preserve"> REF _Ref427180862 \h  \* MERGEFORMAT </w:instrText>
      </w:r>
      <w:r w:rsidR="00B76B33">
        <w:fldChar w:fldCharType="separate"/>
      </w:r>
      <w:r w:rsidR="00266967" w:rsidRPr="00266967">
        <w:rPr>
          <w:bCs/>
          <w:sz w:val="24"/>
          <w:szCs w:val="24"/>
        </w:rPr>
        <w:t xml:space="preserve">Figura </w:t>
      </w:r>
      <w:r w:rsidR="00266967" w:rsidRPr="00266967">
        <w:rPr>
          <w:bCs/>
          <w:noProof/>
          <w:sz w:val="24"/>
          <w:szCs w:val="24"/>
        </w:rPr>
        <w:t>59</w:t>
      </w:r>
      <w:r w:rsidR="00B76B33">
        <w:fldChar w:fldCharType="end"/>
      </w:r>
      <w:r w:rsidRPr="00E42DF3">
        <w:rPr>
          <w:sz w:val="24"/>
          <w:szCs w:val="24"/>
        </w:rPr>
        <w:t>.</w:t>
      </w:r>
    </w:p>
    <w:p w:rsidR="00363DED" w:rsidRPr="00E42DF3" w:rsidRDefault="00F5294B" w:rsidP="00363DED">
      <w:pPr>
        <w:jc w:val="center"/>
        <w:rPr>
          <w:sz w:val="24"/>
          <w:szCs w:val="24"/>
        </w:rPr>
      </w:pPr>
      <w:r>
        <w:rPr>
          <w:b/>
          <w:bCs/>
          <w:noProof/>
          <w:sz w:val="24"/>
          <w:szCs w:val="24"/>
        </w:rPr>
        <mc:AlternateContent>
          <mc:Choice Requires="wpc">
            <w:drawing>
              <wp:inline distT="0" distB="0" distL="0" distR="0">
                <wp:extent cx="2937510" cy="1358265"/>
                <wp:effectExtent l="0" t="0" r="0" b="13970"/>
                <wp:docPr id="282" name="Area di disegno 17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 name="Rectangle 1762"/>
                        <wps:cNvSpPr>
                          <a:spLocks noChangeArrowheads="1"/>
                        </wps:cNvSpPr>
                        <wps:spPr bwMode="auto">
                          <a:xfrm>
                            <a:off x="103500" y="41202"/>
                            <a:ext cx="647702" cy="3715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Rectangle 1763"/>
                        <wps:cNvSpPr>
                          <a:spLocks noChangeArrowheads="1"/>
                        </wps:cNvSpPr>
                        <wps:spPr bwMode="auto">
                          <a:xfrm>
                            <a:off x="222901" y="79404"/>
                            <a:ext cx="408301" cy="122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Pr="0098510F" w:rsidRDefault="006E1DFB" w:rsidP="00363DED">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295" name="Line 1764"/>
                        <wps:cNvCnPr>
                          <a:cxnSpLocks noChangeShapeType="1"/>
                        </wps:cNvCnPr>
                        <wps:spPr bwMode="auto">
                          <a:xfrm>
                            <a:off x="436201" y="422220"/>
                            <a:ext cx="600" cy="93604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6" name="Rectangle 1765"/>
                        <wps:cNvSpPr>
                          <a:spLocks noChangeArrowheads="1"/>
                        </wps:cNvSpPr>
                        <wps:spPr bwMode="auto">
                          <a:xfrm>
                            <a:off x="2198307" y="41202"/>
                            <a:ext cx="647702" cy="3715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7" name="Rectangle 1766"/>
                        <wps:cNvSpPr>
                          <a:spLocks noChangeArrowheads="1"/>
                        </wps:cNvSpPr>
                        <wps:spPr bwMode="auto">
                          <a:xfrm>
                            <a:off x="2437708" y="79404"/>
                            <a:ext cx="168901" cy="122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PSP</w:t>
                              </w:r>
                            </w:p>
                          </w:txbxContent>
                        </wps:txbx>
                        <wps:bodyPr rot="0" vert="horz" wrap="none" lIns="0" tIns="0" rIns="0" bIns="0" anchor="t" anchorCtr="0" upright="1">
                          <a:spAutoFit/>
                        </wps:bodyPr>
                      </wps:wsp>
                      <wps:wsp>
                        <wps:cNvPr id="298" name="Line 1767"/>
                        <wps:cNvCnPr>
                          <a:cxnSpLocks noChangeShapeType="1"/>
                        </wps:cNvCnPr>
                        <wps:spPr bwMode="auto">
                          <a:xfrm>
                            <a:off x="2531109" y="411420"/>
                            <a:ext cx="600" cy="93604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9" name="Line 1768"/>
                        <wps:cNvCnPr>
                          <a:cxnSpLocks noChangeShapeType="1"/>
                        </wps:cNvCnPr>
                        <wps:spPr bwMode="auto">
                          <a:xfrm>
                            <a:off x="436801" y="633730"/>
                            <a:ext cx="202820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Freeform 1769"/>
                        <wps:cNvSpPr>
                          <a:spLocks/>
                        </wps:cNvSpPr>
                        <wps:spPr bwMode="auto">
                          <a:xfrm>
                            <a:off x="2369808" y="595629"/>
                            <a:ext cx="95200" cy="75504"/>
                          </a:xfrm>
                          <a:custGeom>
                            <a:avLst/>
                            <a:gdLst>
                              <a:gd name="T0" fmla="*/ 0 w 150"/>
                              <a:gd name="T1" fmla="*/ 2147483646 h 119"/>
                              <a:gd name="T2" fmla="*/ 2147483646 w 150"/>
                              <a:gd name="T3" fmla="*/ 2147483646 h 119"/>
                              <a:gd name="T4" fmla="*/ 0 w 150"/>
                              <a:gd name="T5" fmla="*/ 0 h 119"/>
                              <a:gd name="T6" fmla="*/ 0 w 150"/>
                              <a:gd name="T7" fmla="*/ 2147483646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19">
                                <a:moveTo>
                                  <a:pt x="0" y="119"/>
                                </a:moveTo>
                                <a:lnTo>
                                  <a:pt x="150" y="60"/>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02" name="Rectangle 1770"/>
                        <wps:cNvSpPr>
                          <a:spLocks noChangeArrowheads="1"/>
                        </wps:cNvSpPr>
                        <wps:spPr bwMode="auto">
                          <a:xfrm>
                            <a:off x="603202" y="481323"/>
                            <a:ext cx="1447205" cy="152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 xml:space="preserve"> 2: pspInviaRichiestaStorno ()</w:t>
                              </w:r>
                            </w:p>
                            <w:p w:rsidR="006E1DFB" w:rsidRDefault="006E1DFB" w:rsidP="00363DED"/>
                          </w:txbxContent>
                        </wps:txbx>
                        <wps:bodyPr rot="0" vert="horz" wrap="square" lIns="0" tIns="0" rIns="0" bIns="0" anchor="t" anchorCtr="0" upright="1">
                          <a:noAutofit/>
                        </wps:bodyPr>
                      </wps:wsp>
                      <wps:wsp>
                        <wps:cNvPr id="303" name="Rectangle 1771"/>
                        <wps:cNvSpPr>
                          <a:spLocks noChangeArrowheads="1"/>
                        </wps:cNvSpPr>
                        <wps:spPr bwMode="auto">
                          <a:xfrm>
                            <a:off x="2465008" y="633730"/>
                            <a:ext cx="114300" cy="2565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4" name="Rectangle 1772"/>
                        <wps:cNvSpPr>
                          <a:spLocks noChangeArrowheads="1"/>
                        </wps:cNvSpPr>
                        <wps:spPr bwMode="auto">
                          <a:xfrm>
                            <a:off x="2465008" y="633730"/>
                            <a:ext cx="114300" cy="2565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5" name="Line 1773"/>
                        <wps:cNvCnPr>
                          <a:cxnSpLocks noChangeShapeType="1"/>
                        </wps:cNvCnPr>
                        <wps:spPr bwMode="auto">
                          <a:xfrm>
                            <a:off x="436801" y="1009648"/>
                            <a:ext cx="202820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Freeform 1774"/>
                        <wps:cNvSpPr>
                          <a:spLocks/>
                        </wps:cNvSpPr>
                        <wps:spPr bwMode="auto">
                          <a:xfrm flipH="1">
                            <a:off x="439401" y="961346"/>
                            <a:ext cx="95200" cy="76204"/>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07" name="Rectangle 1775"/>
                        <wps:cNvSpPr>
                          <a:spLocks noChangeArrowheads="1"/>
                        </wps:cNvSpPr>
                        <wps:spPr bwMode="auto">
                          <a:xfrm>
                            <a:off x="2465008" y="1009648"/>
                            <a:ext cx="114300" cy="2572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8" name="Rectangle 1776"/>
                        <wps:cNvSpPr>
                          <a:spLocks noChangeArrowheads="1"/>
                        </wps:cNvSpPr>
                        <wps:spPr bwMode="auto">
                          <a:xfrm>
                            <a:off x="1121404" y="852141"/>
                            <a:ext cx="1310604" cy="153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5: nodoInviaEsitoStorno ()</w:t>
                              </w:r>
                            </w:p>
                            <w:p w:rsidR="006E1DFB" w:rsidRPr="0098510F" w:rsidRDefault="006E1DFB" w:rsidP="00363DED"/>
                          </w:txbxContent>
                        </wps:txbx>
                        <wps:bodyPr rot="0" vert="horz" wrap="square" lIns="0" tIns="0" rIns="0" bIns="0" anchor="t" anchorCtr="0" upright="1">
                          <a:noAutofit/>
                        </wps:bodyPr>
                      </wps:wsp>
                      <wps:wsp>
                        <wps:cNvPr id="309" name="Rectangle 1777"/>
                        <wps:cNvSpPr>
                          <a:spLocks noChangeArrowheads="1"/>
                        </wps:cNvSpPr>
                        <wps:spPr bwMode="auto">
                          <a:xfrm>
                            <a:off x="2465008" y="1009648"/>
                            <a:ext cx="114300" cy="2572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1760" o:spid="_x0000_s1114" editas="canvas" style="width:231.3pt;height:106.95pt;mso-position-horizontal-relative:char;mso-position-vertical-relative:line" coordsize="29375,13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hJnuQcAAJs6AAAOAAAAZHJzL2Uyb0RvYy54bWzsW9uOo0YQfY+Uf0A8RvKa5mqs9ax27XUS&#10;aZOsMpMP6AFso2AgwIxnEuXfc6obMNh4xnPz7k7wg91AufpWXZdTxdt3N+tIuQ6yPEziicreaKoS&#10;xF7ih/Fyov5xMR+MVCUveOzzKImDiXob5Oq7s++/e7tJx4GerJLIDzIFTOJ8vEkn6qoo0vFwmHur&#10;YM3zN0kaxHi4SLI1L3CZLYd+xjfgvo6GuqbZw02S+WmWeEGe4+5MPlTPBP/FIvCK3xaLPCiUaKJi&#10;bIX4zsT3JX0Pz97y8TLj6Sr0ymHwR4xizcMYndasZrzgylUW7rFah16W5MmieOMl62GyWIReIOaA&#10;2TBtZzZTHl/zXEzGw+pUA0TrGfleLmnccTIPowirMQT3Md2j3w32J8DNTYrdydN6n/Kn9X++4mkg&#10;ppWPvV+vP2dK6E9U3TVUJeZrSMnv2DceL6NAYY6t0ybRCEB6nn7OaLh5+inx/syVOJmuQBi8z7Jk&#10;swq4j5Exosc0Gn+gixx/VS43vyQ+OuBXRSL262aRrYkhdkK5wX81w9IgJ7cT1WS6Jrrm4+CmUDw8&#10;tU3HwT3Fw2PDYRYbia74uOKSZnnxY5CsFWpM1AzTEL3w6095QaPi44pEzCKJQp/WXVxky8tplCnX&#10;HKI6F5+Se94ki2JlM1FdS7cE59azvMlCE58uFuuwwJmLwvVEHdVEfEzL9zH2MUw+LngYyTaGHMXl&#10;etISyq24TPxbLGeWyAMFBYDGKsn+VpUNDtNEzf+64lmgKtHPMbbEZaZJp09cmJaj4yJrPrlsPuGx&#10;B1YTtVAV2ZwW8sRepVm4XKEnJuYeJ++xjYtQrCxtsRxVOVjI68kE1+wUXIMWvyWHLye4uq67GhOC&#10;67imZlLXW8E1tZFBT0lwma5bml3KxSMFt9YWUjia6qO6gzMDma8GIVThP67mfhx9HJkDU7c/Dkxt&#10;Nhu8n0/NgT1njjUzZtPpjP1LW8vM8Sr0/SCmw1GpZWYep3VKAyEVaq2YDx+UQ2dt2B6GOL2Y1c6U&#10;mG5qH3R3MLdHzsCcm9bAdbTRQGPuB9fWTNeczdtT+hTGwdOndGolUO8IDX+7FNAO1UYLjbvVEMXN&#10;5Y1Q61JJbo/nHUojhotQqYxaXdSqAg2pJtA4VkXkKamI+VegIqxKRYj9h1kTR7TUDtNYmjXvJj7f&#10;sWzCVl7cpjBaLcMm/0L/P8qwmYYNB0MaNugKKOCWgrDJ6JF2cA0IrXW3doggAkIBHzBrLe3wZEEl&#10;gznj+Uoaxvw2nyWFHHyWXJXm6k7TtRVRqRC/vC6qF+igijl8rqSNw+aJ83ZKI2dXEtzyzoSsnMrI&#10;MRd2zOnds94987vipUNxBSSmI64QPtCpJNc0EDogFoaK7fDPmD0S3lvvnz0gFjqoPFtqvvfPSkf8&#10;oH/mkjWlc3BvUPea/TOcTakjKv/MqZYFsMPL+2e6ZTCmuaVpY2bvoH3JYPHbdNAgPW0RFvBUaeFe&#10;XoQRYozKEMM2DMfYCTGApo10ct7IyFG8QT7sQejstDFGH0kQvHsiuEwgUVJQ51kQELZPMG9thvZh&#10;3iraqZ+QTB8V9uqG7Y5Kv8tyLVsXvUgHgRBd4KhV5OtYloTNGkLpXUk8lzCfKtgFxu+XyNbSLw/c&#10;BaLnxTpC5uCHoaIpG4VZVWqhJkHwXZPozHTMkWGbtrJSGCsHtWUHjLmLtpMvQPMu2k6+wClr2gPD&#10;BE7RIOnkgkCwQdI5KBzzmuS+ycLy1rSaAs2g4duyDOGf02pXiwz9dhwha2/HHSxZc1f2Oock1HvN&#10;VxLC52OANOX+owUkComui5HAQ9IkpyQCSQN03IXEa8QfSIC21G6LGptN1AItRo8ga1NjNnSjYo49&#10;JPIKo9knl+B4RY7NInLhzVTc5W85CUpS7GbHMkBtE/VSwiwpL2juYgxoEqBD4q2s8AvRpfvr5Dq4&#10;SARFQSsgF6AUbPS2fR7FTTrBB8OzK2tQPa5+0wa7Y2i2XVYcvCjJKYWFUdBE6oaYES1E44gfxohF&#10;mqQaQIvsGfIxR1qfHQf+Xm/9/5SCMSgttx/jO2LLThTj25pBGUM6buaIGbo40FtTgxQY8l5QryLI&#10;t5A2qM5kn4Q5nPDsg/xGJvbxSRgZTh4V5LfVBjS5zNqiITO2aDw4DfO1ZGoNrbPEwBGW+kRqQjdt&#10;lBhIKLArTmLMNCqfVLdsi4kiBFiqR6qJlrVqVQgcSnxSCvfJaZu+yKBRxvSgqp9uFNtAcNJl4U5Z&#10;HdOLbl8fc2fB2iHR3U1+O83SmJMiU0zTXNsUwNjWNeuhqdqzeL6Cm28RQzVQGFUq2QY05TRLNc7b&#10;FYgPhKaURRSmP1EpBwXLZdGhaaBiS9ZmuDYzzBL4qKoOmxgVijjEYBruQDOAfTmMqspHbNEYRDo1&#10;GtOAeDrhoMMY1T7fx2BU+1yehFHts+sxqm8Xo8Ju3oFRyb3GeTodRlV32WNU7WDzdZcJi8qlDozq&#10;pBVUjeCz0xVqR5+O3keffYm7j7cdCLDokN1T1lAxBjeDomAArCMLbYHabL14ZjANxasVwIqrHmC9&#10;/42SHmB9HoC1hhAfmJd5bQBrXYTSrBJ2msVUOxHUs7/D1USpehv3Kl7jQupTvAApsrfl25r0imXz&#10;Gu3mO6Vn/wEAAP//AwBQSwMEFAAGAAgAAAAhAGutSAzdAAAABQEAAA8AAABkcnMvZG93bnJldi54&#10;bWxMj8FOwzAQRO9I/IO1lbhRpwmK2jROhZBAXIJoQYWjG2/jqPE6xG5r/h7DpVxWGs1o5m25CqZn&#10;JxxdZ0nAbJoAQ2qs6qgV8P72eDsH5rwkJXtLKOAbHayq66tSFsqeaY2njW9ZLCFXSAHa+6Hg3DUa&#10;jXRTOyBFb29HI32UY8vVKM+x3PQ8TZKcG9lRXNBywAeNzWFzNAIOWbYNn08funt92de1/1L4HGoh&#10;bibhfgnMY/CXMPziR3SoItPOHkk51guIj/i/G727PM2B7QSks2wBvCr5f/rqBwAA//8DAFBLAQIt&#10;ABQABgAIAAAAIQC2gziS/gAAAOEBAAATAAAAAAAAAAAAAAAAAAAAAABbQ29udGVudF9UeXBlc10u&#10;eG1sUEsBAi0AFAAGAAgAAAAhADj9If/WAAAAlAEAAAsAAAAAAAAAAAAAAAAALwEAAF9yZWxzLy5y&#10;ZWxzUEsBAi0AFAAGAAgAAAAhACruEme5BwAAmzoAAA4AAAAAAAAAAAAAAAAALgIAAGRycy9lMm9E&#10;b2MueG1sUEsBAi0AFAAGAAgAAAAhAGutSAzdAAAABQEAAA8AAAAAAAAAAAAAAAAAEwoAAGRycy9k&#10;b3ducmV2LnhtbFBLBQYAAAAABAAEAPMAAAAdCwAAAAA=&#10;">
                <v:shape id="_x0000_s1115" type="#_x0000_t75" style="position:absolute;width:29375;height:13582;visibility:visible;mso-wrap-style:square">
                  <v:fill o:detectmouseclick="t"/>
                  <v:path o:connecttype="none"/>
                </v:shape>
                <v:rect id="Rectangle 1762" o:spid="_x0000_s1116" style="position:absolute;left:1035;top:412;width:647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UexQAAANwAAAAPAAAAZHJzL2Rvd25yZXYueG1sRI9Ba8JA&#10;FITvBf/D8gq9NZsmIDW6SrFY6lGTS2/P7DOJzb4N2dVEf70rFHocZuYbZrEaTSsu1LvGsoK3KAZB&#10;XFrdcKWgyDev7yCcR9bYWiYFV3KwWk6eFphpO/COLntfiQBhl6GC2vsuk9KVNRl0ke2Ig3e0vUEf&#10;ZF9J3eMQ4KaVSRxPpcGGw0KNHa1rKn/3Z6Pg0CQF3nb5V2xmm9Rvx/x0/vlU6uV5/JiD8DT6//Bf&#10;+1srSGYpPM6EIyCXdwAAAP//AwBQSwECLQAUAAYACAAAACEA2+H2y+4AAACFAQAAEwAAAAAAAAAA&#10;AAAAAAAAAAAAW0NvbnRlbnRfVHlwZXNdLnhtbFBLAQItABQABgAIAAAAIQBa9CxbvwAAABUBAAAL&#10;AAAAAAAAAAAAAAAAAB8BAABfcmVscy8ucmVsc1BLAQItABQABgAIAAAAIQCFUhUexQAAANwAAAAP&#10;AAAAAAAAAAAAAAAAAAcCAABkcnMvZG93bnJldi54bWxQSwUGAAAAAAMAAwC3AAAA+QIAAAAA&#10;"/>
                <v:rect id="Rectangle 1763" o:spid="_x0000_s1117" style="position:absolute;left:2229;top:794;width:4083;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6E1DFB" w:rsidRPr="0098510F" w:rsidRDefault="006E1DFB" w:rsidP="00363DED">
                        <w:r>
                          <w:rPr>
                            <w:rFonts w:ascii="Tahoma" w:hAnsi="Tahoma" w:cs="Tahoma"/>
                            <w:color w:val="000000"/>
                            <w:sz w:val="16"/>
                            <w:szCs w:val="16"/>
                            <w:u w:val="single"/>
                            <w:lang w:val="en-US"/>
                          </w:rPr>
                          <w:t>NodoSPC</w:t>
                        </w:r>
                      </w:p>
                    </w:txbxContent>
                  </v:textbox>
                </v:rect>
                <v:line id="Line 1764" o:spid="_x0000_s1118" style="position:absolute;visibility:visible;mso-wrap-style:square" from="4362,4222" to="4368,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mQxQAAANwAAAAPAAAAZHJzL2Rvd25yZXYueG1sRI9BawIx&#10;FITvBf9DeAVvNVvBWlejqCDY1h7cKnh8bJ7J4uZl2aS6/fdNQehxmJlvmNmic7W4UhsqzwqeBxkI&#10;4tLrio2Cw9fm6RVEiMgaa8+k4IcCLOa9hxnm2t94T9ciGpEgHHJUYGNscilDaclhGPiGOHln3zqM&#10;SbZG6hZvCe5qOcyyF+mw4rRgsaG1pfJSfDsFH+NtfTR8KnZv57Dyk/e9/DRWqf5jt5yCiNTF//C9&#10;vdUKhpMR/J1JR0DOfwEAAP//AwBQSwECLQAUAAYACAAAACEA2+H2y+4AAACFAQAAEwAAAAAAAAAA&#10;AAAAAAAAAAAAW0NvbnRlbnRfVHlwZXNdLnhtbFBLAQItABQABgAIAAAAIQBa9CxbvwAAABUBAAAL&#10;AAAAAAAAAAAAAAAAAB8BAABfcmVscy8ucmVsc1BLAQItABQABgAIAAAAIQACBAmQxQAAANwAAAAP&#10;AAAAAAAAAAAAAAAAAAcCAABkcnMvZG93bnJldi54bWxQSwUGAAAAAAMAAwC3AAAA+QIAAAAA&#10;">
                  <v:stroke dashstyle="1 1"/>
                </v:line>
                <v:rect id="Rectangle 1765" o:spid="_x0000_s1119" style="position:absolute;left:21983;top:412;width:647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aGxQAAANwAAAAPAAAAZHJzL2Rvd25yZXYueG1sRI9Ba8JA&#10;FITvBf/D8gRvdWOEUKOriMXSHpN46e2ZfU1Ss29DdjVpf70rFHocZuYbZrMbTStu1LvGsoLFPAJB&#10;XFrdcKXgVByfX0A4j6yxtUwKfsjBbjt52mCq7cAZ3XJfiQBhl6KC2vsuldKVNRl0c9sRB+/L9gZ9&#10;kH0ldY9DgJtWxlGUSIMNh4UaOzrUVF7yq1FwbuIT/mbFW2RWx6X/GIvv6+erUrPpuF+D8DT6//Bf&#10;+10riFcJPM6EIyC3dwAAAP//AwBQSwECLQAUAAYACAAAACEA2+H2y+4AAACFAQAAEwAAAAAAAAAA&#10;AAAAAAAAAAAAW0NvbnRlbnRfVHlwZXNdLnhtbFBLAQItABQABgAIAAAAIQBa9CxbvwAAABUBAAAL&#10;AAAAAAAAAAAAAAAAAB8BAABfcmVscy8ucmVsc1BLAQItABQABgAIAAAAIQCVJbaGxQAAANwAAAAP&#10;AAAAAAAAAAAAAAAAAAcCAABkcnMvZG93bnJldi54bWxQSwUGAAAAAAMAAwC3AAAA+QIAAAAA&#10;"/>
                <v:rect id="Rectangle 1766" o:spid="_x0000_s1120" style="position:absolute;left:24377;top:794;width:1689;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6E1DFB" w:rsidRDefault="006E1DFB" w:rsidP="00363DED">
                        <w:r>
                          <w:rPr>
                            <w:rFonts w:ascii="Tahoma" w:hAnsi="Tahoma" w:cs="Tahoma"/>
                            <w:color w:val="000000"/>
                            <w:sz w:val="16"/>
                            <w:szCs w:val="16"/>
                            <w:u w:val="single"/>
                            <w:lang w:val="en-US"/>
                          </w:rPr>
                          <w:t>PSP</w:t>
                        </w:r>
                      </w:p>
                    </w:txbxContent>
                  </v:textbox>
                </v:rect>
                <v:line id="Line 1767" o:spid="_x0000_s1121" style="position:absolute;visibility:visible;mso-wrap-style:square" from="25311,4114" to="25317,13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OwgAAANwAAAAPAAAAZHJzL2Rvd25yZXYueG1sRE9NawIx&#10;EL0L/ocwgjfN6sHWrVFUEGytB9cWehw2Y7K4mSybVLf/vjkIHh/ve7HqXC1u1IbKs4LJOANBXHpd&#10;sVHwdd6NXkGEiKyx9kwK/ijAatnvLTDX/s4nuhXRiBTCIUcFNsYmlzKUlhyGsW+IE3fxrcOYYGuk&#10;bvGewl0tp1k2kw4rTg0WG9paKq/Fr1NweNnX34Z/is/3S9j4+cdJHo1Vajjo1m8gInXxKX6491rB&#10;dJ7WpjPpCMjlPwAAAP//AwBQSwECLQAUAAYACAAAACEA2+H2y+4AAACFAQAAEwAAAAAAAAAAAAAA&#10;AAAAAAAAW0NvbnRlbnRfVHlwZXNdLnhtbFBLAQItABQABgAIAAAAIQBa9CxbvwAAABUBAAALAAAA&#10;AAAAAAAAAAAAAB8BAABfcmVscy8ucmVsc1BLAQItABQABgAIAAAAIQDsBaYOwgAAANwAAAAPAAAA&#10;AAAAAAAAAAAAAAcCAABkcnMvZG93bnJldi54bWxQSwUGAAAAAAMAAwC3AAAA9gIAAAAA&#10;">
                  <v:stroke dashstyle="1 1"/>
                </v:line>
                <v:line id="Line 1768" o:spid="_x0000_s1122" style="position:absolute;visibility:visible;mso-wrap-style:square" from="4368,6337" to="24650,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shape id="Freeform 1769" o:spid="_x0000_s1123" style="position:absolute;left:23698;top:5956;width:952;height:755;visibility:visible;mso-wrap-style:square;v-text-anchor:top" coordsize="15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vRxQAAANwAAAAPAAAAZHJzL2Rvd25yZXYueG1sRI9Ba8JA&#10;FITvgv9heUIvUjcq2JK6igqFQnvRFqG3R/Y1Ce6+DdlXk/rr3YLgcZiZb5jluvdOnamNdWAD00kG&#10;irgItubSwNfn6+MzqCjIFl1gMvBHEdar4WCJuQ0d7+l8kFIlCMccDVQiTa51LCryGCehIU7eT2g9&#10;SpJtqW2LXYJ7p2dZttAea04LFTa0q6g4HX69Aem2M7n0H3vXXd7d+PvpGG08GvMw6jcvoIR6uYdv&#10;7TdrYJ5N4f9MOgJ6dQUAAP//AwBQSwECLQAUAAYACAAAACEA2+H2y+4AAACFAQAAEwAAAAAAAAAA&#10;AAAAAAAAAAAAW0NvbnRlbnRfVHlwZXNdLnhtbFBLAQItABQABgAIAAAAIQBa9CxbvwAAABUBAAAL&#10;AAAAAAAAAAAAAAAAAB8BAABfcmVscy8ucmVsc1BLAQItABQABgAIAAAAIQALBNvRxQAAANwAAAAP&#10;AAAAAAAAAAAAAAAAAAcCAABkcnMvZG93bnJldi54bWxQSwUGAAAAAAMAAwC3AAAA+QIAAAAA&#10;" path="m,119l150,60,,,,119xe" fillcolor="black">
                  <v:path arrowok="t" o:connecttype="custom" o:connectlocs="0,2147483646;2147483646,2147483646;0,0;0,2147483646" o:connectangles="0,0,0,0"/>
                </v:shape>
                <v:rect id="Rectangle 1770" o:spid="_x0000_s1124" style="position:absolute;left:6032;top:4813;width:1447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6E1DFB" w:rsidRDefault="006E1DFB" w:rsidP="00363DED">
                        <w:r>
                          <w:rPr>
                            <w:rFonts w:ascii="Tahoma" w:hAnsi="Tahoma" w:cs="Tahoma"/>
                            <w:color w:val="000000"/>
                            <w:sz w:val="16"/>
                            <w:szCs w:val="16"/>
                            <w:lang w:val="en-US"/>
                          </w:rPr>
                          <w:t xml:space="preserve"> 2: pspInviaRichiestaStorno ()</w:t>
                        </w:r>
                      </w:p>
                      <w:p w:rsidR="006E1DFB" w:rsidRDefault="006E1DFB" w:rsidP="00363DED"/>
                    </w:txbxContent>
                  </v:textbox>
                </v:rect>
                <v:rect id="Rectangle 1771" o:spid="_x0000_s1125" style="position:absolute;left:24650;top:6337;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rect id="Rectangle 1772" o:spid="_x0000_s1126" style="position:absolute;left:24650;top:6337;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dwxAAAANwAAAAPAAAAZHJzL2Rvd25yZXYueG1sRI9BawIx&#10;FITvBf9DeIK3mlRL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JRQF3DEAAAA3AAAAA8A&#10;AAAAAAAAAAAAAAAABwIAAGRycy9kb3ducmV2LnhtbFBLBQYAAAAAAwADALcAAAD4AgAAAAA=&#10;"/>
                <v:line id="Line 1773" o:spid="_x0000_s1127" style="position:absolute;visibility:visible;mso-wrap-style:square" from="4368,10096" to="2465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2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CtKzafHAAAA3AAA&#10;AA8AAAAAAAAAAAAAAAAABwIAAGRycy9kb3ducmV2LnhtbFBLBQYAAAAAAwADALcAAAD7AgAAAAA=&#10;"/>
                <v:shape id="Freeform 1774" o:spid="_x0000_s1128" style="position:absolute;left:4394;top:9613;width:952;height:762;flip:x;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QWHxAAAANwAAAAPAAAAZHJzL2Rvd25yZXYueG1sRI9Ba8JA&#10;FITvBf/D8gq91d1G0TZ1FRWEeujBmEtvj+xrNjT7NmTXmP77riD0OMzMN8xqM7pWDNSHxrOGl6kC&#10;QVx503CtoTwfnl9BhIhssPVMGn4pwGY9eVhhbvyVTzQUsRYJwiFHDTbGLpcyVJYchqnviJP37XuH&#10;Mcm+lqbHa4K7VmZKLaTDhtOCxY72lqqf4uI0HLjIsnL3Oacy8Nfglm9Hq4zWT4/j9h1EpDH+h+/t&#10;D6NhphZwO5OOgFz/AQAA//8DAFBLAQItABQABgAIAAAAIQDb4fbL7gAAAIUBAAATAAAAAAAAAAAA&#10;AAAAAAAAAABbQ29udGVudF9UeXBlc10ueG1sUEsBAi0AFAAGAAgAAAAhAFr0LFu/AAAAFQEAAAsA&#10;AAAAAAAAAAAAAAAAHwEAAF9yZWxzLy5yZWxzUEsBAi0AFAAGAAgAAAAhAMCRBYfEAAAA3AAAAA8A&#10;AAAAAAAAAAAAAAAABwIAAGRycy9kb3ducmV2LnhtbFBLBQYAAAAAAwADALcAAAD4AgAAAAA=&#10;" path="m,120l150,60,,,,120xe" fillcolor="black">
                  <v:path arrowok="t" o:connecttype="custom" o:connectlocs="0,2147483646;2147483646,2147483646;0,0;0,2147483646" o:connectangles="0,0,0,0"/>
                </v:shape>
                <v:rect id="Rectangle 1775" o:spid="_x0000_s1129" style="position:absolute;left:24650;top:10096;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rect id="Rectangle 1776" o:spid="_x0000_s1130" style="position:absolute;left:11214;top:8521;width:1310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6E1DFB" w:rsidRDefault="006E1DFB" w:rsidP="00363DED">
                        <w:r>
                          <w:rPr>
                            <w:rFonts w:ascii="Tahoma" w:hAnsi="Tahoma" w:cs="Tahoma"/>
                            <w:color w:val="000000"/>
                            <w:sz w:val="16"/>
                            <w:szCs w:val="16"/>
                            <w:lang w:val="en-US"/>
                          </w:rPr>
                          <w:t>5: nodoInviaEsitoStorno ()</w:t>
                        </w:r>
                      </w:p>
                      <w:p w:rsidR="006E1DFB" w:rsidRPr="0098510F" w:rsidRDefault="006E1DFB" w:rsidP="00363DED"/>
                    </w:txbxContent>
                  </v:textbox>
                </v:rect>
                <v:rect id="Rectangle 1777" o:spid="_x0000_s1131" style="position:absolute;left:24650;top:10096;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bjuxQAAANwAAAAPAAAAZHJzL2Rvd25yZXYueG1sRI9Ba8JA&#10;FITvBf/D8oTe6q4RiqauIpaU9qjx0ttr9plEs29DdhPT/vpuQehxmJlvmPV2tI0YqPO1Yw3zmQJB&#10;XDhTc6nhlGdPSxA+IBtsHJOGb/Kw3Uwe1pgad+MDDcdQighhn6KGKoQ2ldIXFVn0M9cSR+/sOosh&#10;yq6UpsNbhNtGJko9S4s1x4UKW9pXVFyPvdXwVScn/Dnkb8quskX4GPNL//mq9eN03L2ACDSG//C9&#10;/W40LNQK/s7EIyA3vwAAAP//AwBQSwECLQAUAAYACAAAACEA2+H2y+4AAACFAQAAEwAAAAAAAAAA&#10;AAAAAAAAAAAAW0NvbnRlbnRfVHlwZXNdLnhtbFBLAQItABQABgAIAAAAIQBa9CxbvwAAABUBAAAL&#10;AAAAAAAAAAAAAAAAAB8BAABfcmVscy8ucmVsc1BLAQItABQABgAIAAAAIQB6UbjuxQAAANwAAAAP&#10;AAAAAAAAAAAAAAAAAAcCAABkcnMvZG93bnJldi54bWxQSwUGAAAAAAMAAwC3AAAA+QIAAAAA&#10;"/>
                <w10:anchorlock/>
              </v:group>
            </w:pict>
          </mc:Fallback>
        </mc:AlternateContent>
      </w:r>
    </w:p>
    <w:p w:rsidR="00363DED" w:rsidRPr="00E42DF3" w:rsidRDefault="00363DED" w:rsidP="00363DED">
      <w:pPr>
        <w:spacing w:before="120" w:after="120"/>
        <w:jc w:val="center"/>
        <w:rPr>
          <w:sz w:val="24"/>
          <w:szCs w:val="24"/>
        </w:rPr>
      </w:pPr>
      <w:bookmarkStart w:id="205" w:name="_Ref42718086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59</w:t>
      </w:r>
      <w:r w:rsidR="00307FE2" w:rsidRPr="00E42DF3">
        <w:rPr>
          <w:b/>
          <w:bCs/>
          <w:sz w:val="24"/>
          <w:szCs w:val="24"/>
        </w:rPr>
        <w:fldChar w:fldCharType="end"/>
      </w:r>
      <w:bookmarkEnd w:id="205"/>
      <w:r w:rsidRPr="00E42DF3">
        <w:rPr>
          <w:b/>
          <w:bCs/>
          <w:sz w:val="24"/>
          <w:szCs w:val="24"/>
        </w:rPr>
        <w:t xml:space="preserve"> – NodoSPC/PSP: Metodi per la gestione dello storno di un pagamento</w:t>
      </w:r>
    </w:p>
    <w:p w:rsidR="00363DED" w:rsidRPr="00E42DF3" w:rsidRDefault="00363DED" w:rsidP="00D468B4">
      <w:pPr>
        <w:pStyle w:val="Soggettocommento"/>
        <w:numPr>
          <w:ilvl w:val="0"/>
          <w:numId w:val="61"/>
        </w:numPr>
        <w:spacing w:before="120" w:after="120"/>
        <w:ind w:left="426" w:hanging="426"/>
        <w:jc w:val="both"/>
        <w:rPr>
          <w:sz w:val="24"/>
          <w:szCs w:val="24"/>
        </w:rPr>
      </w:pPr>
      <w:r w:rsidRPr="00E42DF3">
        <w:rPr>
          <w:rFonts w:asciiTheme="minorHAnsi" w:hAnsiTheme="minorHAnsi"/>
          <w:i/>
          <w:sz w:val="24"/>
          <w:szCs w:val="24"/>
        </w:rPr>
        <w:t>pspInviaRichiestaStorno</w:t>
      </w:r>
      <w:r w:rsidRPr="00E42DF3">
        <w:rPr>
          <w:b w:val="0"/>
          <w:sz w:val="24"/>
          <w:szCs w:val="24"/>
        </w:rPr>
        <w:t>, con la quale il PSP riceve dal NodoSPC la richiesta di storno di uno specifico pagamento</w:t>
      </w:r>
      <w:r w:rsidRPr="00E42DF3">
        <w:rPr>
          <w:sz w:val="24"/>
          <w:szCs w:val="24"/>
        </w:rPr>
        <w:t>;</w:t>
      </w:r>
    </w:p>
    <w:p w:rsidR="00363DED" w:rsidRPr="00E42DF3" w:rsidRDefault="00363DED" w:rsidP="00D468B4">
      <w:pPr>
        <w:pStyle w:val="Soggettocommento"/>
        <w:numPr>
          <w:ilvl w:val="0"/>
          <w:numId w:val="61"/>
        </w:numPr>
        <w:spacing w:before="120" w:after="120"/>
        <w:ind w:left="426" w:hanging="426"/>
        <w:jc w:val="both"/>
        <w:rPr>
          <w:sz w:val="24"/>
          <w:szCs w:val="24"/>
        </w:rPr>
      </w:pPr>
      <w:r w:rsidRPr="00E42DF3">
        <w:rPr>
          <w:rFonts w:asciiTheme="minorHAnsi" w:hAnsiTheme="minorHAnsi"/>
          <w:i/>
          <w:sz w:val="24"/>
          <w:szCs w:val="24"/>
        </w:rPr>
        <w:t>nodoInviaEsitoStorno</w:t>
      </w:r>
      <w:r w:rsidRPr="00E42DF3">
        <w:rPr>
          <w:b w:val="0"/>
          <w:sz w:val="24"/>
          <w:szCs w:val="24"/>
        </w:rPr>
        <w:t>, con la quale il NodoSPC riceve dal PSP l’esito dello storno del pagamento richiesto con la primitiva precedente.</w:t>
      </w:r>
    </w:p>
    <w:p w:rsidR="00363DED" w:rsidRPr="00E42DF3" w:rsidRDefault="00363DED" w:rsidP="00363DED">
      <w:pPr>
        <w:ind w:firstLine="284"/>
        <w:jc w:val="both"/>
        <w:rPr>
          <w:sz w:val="24"/>
          <w:szCs w:val="24"/>
        </w:rPr>
      </w:pPr>
      <w:r w:rsidRPr="00E42DF3">
        <w:rPr>
          <w:sz w:val="24"/>
          <w:szCs w:val="24"/>
        </w:rPr>
        <w:t xml:space="preserve">Il NodoSPC effettua unicamente un controllo di correttezza sintattica del documento XML scambiato; nel caso di </w:t>
      </w:r>
      <w:r w:rsidRPr="00E42DF3">
        <w:rPr>
          <w:rFonts w:asciiTheme="minorHAnsi" w:hAnsiTheme="minorHAnsi"/>
          <w:b/>
          <w:i/>
          <w:sz w:val="24"/>
          <w:szCs w:val="24"/>
        </w:rPr>
        <w:t>nodoInviaRichiestaStorno</w:t>
      </w:r>
      <w:r w:rsidRPr="00E42DF3">
        <w:rPr>
          <w:sz w:val="24"/>
          <w:szCs w:val="24"/>
        </w:rPr>
        <w:t>, si verifica che la RPT, oggetto della richiesta di storno, sia stata accettata dal NodoSPC e dal PSP, altrimenti viene restituito un errore specifico.</w:t>
      </w:r>
    </w:p>
    <w:p w:rsidR="00363DED" w:rsidRPr="00E42DF3" w:rsidRDefault="00363DED" w:rsidP="00363DED">
      <w:pPr>
        <w:pStyle w:val="Titolo4n"/>
      </w:pPr>
      <w:bookmarkStart w:id="206" w:name="_Toc487281160"/>
      <w:bookmarkStart w:id="207" w:name="_Toc508016309"/>
      <w:r w:rsidRPr="00E42DF3">
        <w:t>pspInviaRichiestaStorno</w:t>
      </w:r>
      <w:bookmarkEnd w:id="206"/>
      <w:bookmarkEnd w:id="207"/>
    </w:p>
    <w:p w:rsidR="00363DED" w:rsidRPr="00E42DF3" w:rsidRDefault="00363DED" w:rsidP="00363DED">
      <w:pPr>
        <w:spacing w:before="120" w:after="120"/>
        <w:ind w:firstLine="284"/>
        <w:contextualSpacing/>
        <w:jc w:val="both"/>
        <w:rPr>
          <w:sz w:val="24"/>
          <w:szCs w:val="24"/>
        </w:rPr>
      </w:pPr>
      <w:r w:rsidRPr="00E42DF3">
        <w:rPr>
          <w:sz w:val="24"/>
          <w:szCs w:val="24"/>
        </w:rPr>
        <w:t xml:space="preserve">Con questa primitiva il PSP riceve dal Nodo dei Pagamenti-SPC la richiesta di storno di uno specifico pagamento. </w:t>
      </w:r>
    </w:p>
    <w:p w:rsidR="00363DED" w:rsidRPr="00E42DF3" w:rsidRDefault="00363DED" w:rsidP="00363DED">
      <w:pPr>
        <w:spacing w:before="120" w:after="120"/>
        <w:ind w:firstLine="284"/>
        <w:contextualSpacing/>
        <w:jc w:val="both"/>
        <w:rPr>
          <w:sz w:val="24"/>
          <w:szCs w:val="24"/>
        </w:rPr>
      </w:pPr>
      <w:r w:rsidRPr="00E42DF3">
        <w:rPr>
          <w:sz w:val="24"/>
          <w:szCs w:val="24"/>
        </w:rPr>
        <w:t>La primitiva è utilizzata per inoltrare al PSP la richiesta di storno dell’Ente Creditore.</w:t>
      </w:r>
    </w:p>
    <w:p w:rsidR="00363DED" w:rsidRPr="00E42DF3" w:rsidRDefault="00363DED" w:rsidP="00363DED">
      <w:pPr>
        <w:spacing w:before="120" w:after="120"/>
        <w:ind w:firstLine="284"/>
        <w:jc w:val="both"/>
        <w:rPr>
          <w:sz w:val="24"/>
          <w:szCs w:val="24"/>
        </w:rPr>
      </w:pPr>
      <w:r w:rsidRPr="00E42DF3">
        <w:rPr>
          <w:sz w:val="24"/>
          <w:szCs w:val="24"/>
        </w:rPr>
        <w:lastRenderedPageBreak/>
        <w:t>La Richiesta di Revoca (RR) è accettata dal oppure respinta con un fault, che il Nodo provvederà ad inoltrare all’Ente Creditore in modalità sincrona.</w:t>
      </w:r>
    </w:p>
    <w:p w:rsidR="00363DED" w:rsidRPr="00E42DF3" w:rsidRDefault="00363DED" w:rsidP="00363DED">
      <w:pPr>
        <w:pStyle w:val="paramHeader"/>
      </w:pPr>
      <w:r w:rsidRPr="00E42DF3">
        <w:t>Parametri di input</w:t>
      </w:r>
    </w:p>
    <w:p w:rsidR="00363DED" w:rsidRPr="00E42DF3" w:rsidRDefault="00363DED" w:rsidP="00D468B4">
      <w:pPr>
        <w:pStyle w:val="Soggettocommento"/>
        <w:numPr>
          <w:ilvl w:val="0"/>
          <w:numId w:val="124"/>
        </w:numPr>
        <w:ind w:left="709" w:hanging="709"/>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D468B4">
      <w:pPr>
        <w:numPr>
          <w:ilvl w:val="0"/>
          <w:numId w:val="124"/>
        </w:numPr>
        <w:tabs>
          <w:tab w:val="num" w:pos="709"/>
        </w:tabs>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D468B4">
      <w:pPr>
        <w:numPr>
          <w:ilvl w:val="0"/>
          <w:numId w:val="124"/>
        </w:numPr>
        <w:tabs>
          <w:tab w:val="num" w:pos="709"/>
        </w:tabs>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D468B4">
      <w:pPr>
        <w:numPr>
          <w:ilvl w:val="0"/>
          <w:numId w:val="124"/>
        </w:numPr>
        <w:tabs>
          <w:tab w:val="num" w:pos="709"/>
        </w:tabs>
        <w:ind w:left="709" w:hanging="709"/>
        <w:jc w:val="both"/>
        <w:rPr>
          <w:rFonts w:asciiTheme="minorHAnsi" w:hAnsiTheme="minorHAnsi"/>
          <w:sz w:val="24"/>
          <w:szCs w:val="24"/>
        </w:rPr>
      </w:pPr>
      <w:r w:rsidRPr="00E42DF3">
        <w:rPr>
          <w:rFonts w:asciiTheme="minorHAnsi" w:hAnsiTheme="minorHAnsi" w:cs="Tahoma"/>
          <w:sz w:val="24"/>
          <w:szCs w:val="24"/>
        </w:rPr>
        <w:t xml:space="preserve">RR: </w:t>
      </w:r>
      <w:r w:rsidRPr="00E42DF3">
        <w:rPr>
          <w:sz w:val="24"/>
          <w:szCs w:val="24"/>
        </w:rPr>
        <w:t>file XML in formato base64 binary contenente la Richiesta di Revoca che trasporta la richiesta di storno</w:t>
      </w:r>
    </w:p>
    <w:p w:rsidR="00363DED" w:rsidRPr="00E42DF3" w:rsidRDefault="00363DED" w:rsidP="00363DED">
      <w:pPr>
        <w:pStyle w:val="paramHeader"/>
      </w:pPr>
      <w:r w:rsidRPr="00E42DF3">
        <w:t xml:space="preserve">Parametri di output </w:t>
      </w:r>
    </w:p>
    <w:p w:rsidR="00363DED" w:rsidRPr="00E42DF3" w:rsidRDefault="00363DED" w:rsidP="00D468B4">
      <w:pPr>
        <w:pStyle w:val="Soggettocommento"/>
        <w:numPr>
          <w:ilvl w:val="0"/>
          <w:numId w:val="125"/>
        </w:numPr>
        <w:spacing w:before="120" w:after="120"/>
        <w:ind w:hanging="720"/>
        <w:rPr>
          <w:rFonts w:asciiTheme="minorHAnsi" w:hAnsiTheme="minorHAnsi" w:cs="Tahoma"/>
          <w:sz w:val="24"/>
          <w:szCs w:val="24"/>
        </w:rPr>
      </w:pPr>
      <w:r w:rsidRPr="00E42DF3">
        <w:rPr>
          <w:rFonts w:asciiTheme="minorHAnsi" w:hAnsiTheme="minorHAnsi"/>
          <w:sz w:val="24"/>
          <w:szCs w:val="24"/>
        </w:rPr>
        <w:t>esito</w:t>
      </w:r>
      <w:r w:rsidR="00751DE1">
        <w:rPr>
          <w:rFonts w:asciiTheme="minorHAnsi" w:hAnsiTheme="minorHAnsi"/>
          <w:sz w:val="24"/>
          <w:szCs w:val="24"/>
        </w:rPr>
        <w:t>:</w:t>
      </w:r>
      <w:r w:rsidRPr="00E42DF3">
        <w:rPr>
          <w:rFonts w:asciiTheme="minorHAnsi" w:hAnsiTheme="minorHAnsi"/>
          <w:sz w:val="24"/>
          <w:szCs w:val="24"/>
        </w:rPr>
        <w:t xml:space="preserve"> </w:t>
      </w:r>
      <w:r w:rsidRPr="00111195">
        <w:rPr>
          <w:rFonts w:ascii="Calibri" w:hAnsi="Calibri"/>
          <w:sz w:val="24"/>
          <w:szCs w:val="24"/>
        </w:rPr>
        <w:t>OK</w:t>
      </w:r>
      <w:r w:rsidRPr="00E42DF3">
        <w:rPr>
          <w:sz w:val="24"/>
          <w:szCs w:val="24"/>
        </w:rPr>
        <w:t xml:space="preserve"> oppure </w:t>
      </w:r>
      <w:r w:rsidRPr="00111195">
        <w:rPr>
          <w:rFonts w:ascii="Calibri" w:hAnsi="Calibri"/>
          <w:sz w:val="24"/>
          <w:szCs w:val="24"/>
        </w:rPr>
        <w:t>KO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PSP</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id è uguale a &lt;identificativoPSP</w:t>
      </w:r>
      <w:r w:rsidRPr="00E42DF3">
        <w:rPr>
          <w:rFonts w:asciiTheme="minorHAnsi" w:hAnsiTheme="minorHAnsi"/>
          <w:sz w:val="24"/>
          <w:szCs w:val="24"/>
        </w:rPr>
        <w:t>&gt;</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CANALE_RT_SCONOSCIUTA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CANALE_SINTASSI_EXTRAXSD</w:t>
      </w:r>
    </w:p>
    <w:p w:rsidR="00363DED" w:rsidRPr="00E42DF3" w:rsidRDefault="00363DED" w:rsidP="00363DED">
      <w:pPr>
        <w:ind w:left="709"/>
        <w:jc w:val="both"/>
        <w:rPr>
          <w:rFonts w:asciiTheme="minorHAnsi" w:hAnsiTheme="minorHAnsi"/>
          <w:sz w:val="24"/>
          <w:szCs w:val="24"/>
        </w:rPr>
      </w:pPr>
      <w:r w:rsidRPr="00E42DF3">
        <w:rPr>
          <w:rFonts w:asciiTheme="minorHAnsi" w:hAnsiTheme="minorHAnsi"/>
          <w:i/>
          <w:sz w:val="24"/>
          <w:szCs w:val="24"/>
        </w:rPr>
        <w:t>CANALE_SEMANTICA</w:t>
      </w:r>
      <w:r w:rsidRPr="00E42DF3">
        <w:rPr>
          <w:rFonts w:asciiTheme="minorHAnsi" w:hAnsiTheme="minorHAnsi"/>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p>
    <w:p w:rsidR="00363DED" w:rsidRPr="00E42DF3" w:rsidRDefault="00363DED" w:rsidP="00363DED">
      <w:pPr>
        <w:pStyle w:val="Titolo4n"/>
      </w:pPr>
      <w:bookmarkStart w:id="208" w:name="_Toc487281161"/>
      <w:bookmarkStart w:id="209" w:name="_Toc508016310"/>
      <w:r w:rsidRPr="00E42DF3">
        <w:t>nodoInviaEsitoStorno</w:t>
      </w:r>
      <w:bookmarkEnd w:id="208"/>
      <w:bookmarkEnd w:id="209"/>
    </w:p>
    <w:p w:rsidR="00363DED" w:rsidRPr="00E42DF3" w:rsidRDefault="00363DED" w:rsidP="00363DED">
      <w:pPr>
        <w:spacing w:before="120" w:after="120"/>
        <w:ind w:firstLine="284"/>
        <w:contextualSpacing/>
        <w:rPr>
          <w:sz w:val="24"/>
          <w:szCs w:val="24"/>
        </w:rPr>
      </w:pPr>
      <w:r w:rsidRPr="00E42DF3">
        <w:rPr>
          <w:sz w:val="24"/>
          <w:szCs w:val="24"/>
        </w:rPr>
        <w:t>Con questa primitiva il NodoSPC riceve dal PSP l’esito dello storno del pagamento richiesto con la primitiva precedente.</w:t>
      </w:r>
    </w:p>
    <w:p w:rsidR="00363DED" w:rsidRPr="00E42DF3" w:rsidRDefault="00363DED" w:rsidP="00363DED">
      <w:pPr>
        <w:spacing w:before="120" w:after="120"/>
        <w:ind w:firstLine="284"/>
        <w:jc w:val="both"/>
        <w:rPr>
          <w:sz w:val="24"/>
          <w:szCs w:val="24"/>
        </w:rPr>
      </w:pPr>
      <w:r w:rsidRPr="00E42DF3">
        <w:rPr>
          <w:sz w:val="24"/>
          <w:szCs w:val="24"/>
        </w:rPr>
        <w:t xml:space="preserve"> La primitiva è utilizzata per l’invio dell’esito dello storno (ER) che il NodoSPC inoltra in modo sincrono all’Ente Creditore.</w:t>
      </w:r>
    </w:p>
    <w:p w:rsidR="00363DED" w:rsidRPr="00E42DF3" w:rsidRDefault="00363DED" w:rsidP="00363DED">
      <w:pPr>
        <w:pStyle w:val="paramHeader"/>
      </w:pPr>
      <w:r w:rsidRPr="00E42DF3">
        <w:t>Parametri di input</w:t>
      </w:r>
    </w:p>
    <w:p w:rsidR="00363DED" w:rsidRPr="00E42DF3" w:rsidRDefault="00363DED" w:rsidP="00D468B4">
      <w:pPr>
        <w:numPr>
          <w:ilvl w:val="0"/>
          <w:numId w:val="126"/>
        </w:numPr>
        <w:ind w:left="709" w:hanging="709"/>
        <w:jc w:val="both"/>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D468B4">
      <w:pPr>
        <w:numPr>
          <w:ilvl w:val="0"/>
          <w:numId w:val="126"/>
        </w:numPr>
        <w:ind w:left="709" w:hanging="709"/>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D468B4">
      <w:pPr>
        <w:numPr>
          <w:ilvl w:val="0"/>
          <w:numId w:val="126"/>
        </w:numPr>
        <w:ind w:left="709" w:hanging="709"/>
        <w:jc w:val="both"/>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D468B4">
      <w:pPr>
        <w:numPr>
          <w:ilvl w:val="0"/>
          <w:numId w:val="126"/>
        </w:numPr>
        <w:ind w:left="709" w:hanging="709"/>
        <w:jc w:val="both"/>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D468B4">
      <w:pPr>
        <w:numPr>
          <w:ilvl w:val="0"/>
          <w:numId w:val="126"/>
        </w:numPr>
        <w:ind w:left="709" w:hanging="709"/>
        <w:jc w:val="both"/>
        <w:rPr>
          <w:rFonts w:asciiTheme="minorHAnsi" w:hAnsiTheme="minorHAnsi"/>
          <w:sz w:val="24"/>
          <w:szCs w:val="24"/>
        </w:rPr>
      </w:pPr>
      <w:r w:rsidRPr="00E42DF3">
        <w:rPr>
          <w:rFonts w:asciiTheme="minorHAnsi" w:hAnsiTheme="minorHAnsi"/>
          <w:sz w:val="24"/>
          <w:szCs w:val="24"/>
        </w:rPr>
        <w:t>identificativoDominio</w:t>
      </w:r>
    </w:p>
    <w:p w:rsidR="00363DED" w:rsidRPr="00E42DF3" w:rsidRDefault="00363DED" w:rsidP="00D468B4">
      <w:pPr>
        <w:numPr>
          <w:ilvl w:val="0"/>
          <w:numId w:val="126"/>
        </w:numPr>
        <w:ind w:left="709" w:hanging="709"/>
        <w:jc w:val="both"/>
        <w:rPr>
          <w:rFonts w:asciiTheme="minorHAnsi" w:hAnsiTheme="minorHAnsi"/>
          <w:sz w:val="24"/>
          <w:szCs w:val="24"/>
        </w:rPr>
      </w:pPr>
      <w:r w:rsidRPr="00E42DF3">
        <w:rPr>
          <w:rFonts w:asciiTheme="minorHAnsi" w:hAnsiTheme="minorHAnsi"/>
          <w:sz w:val="24"/>
          <w:szCs w:val="24"/>
        </w:rPr>
        <w:t>identificativoUnivocoVersamento</w:t>
      </w:r>
    </w:p>
    <w:p w:rsidR="00363DED" w:rsidRPr="00E42DF3" w:rsidRDefault="00363DED" w:rsidP="00D468B4">
      <w:pPr>
        <w:numPr>
          <w:ilvl w:val="0"/>
          <w:numId w:val="126"/>
        </w:numPr>
        <w:ind w:left="709" w:hanging="709"/>
        <w:jc w:val="both"/>
        <w:rPr>
          <w:rFonts w:asciiTheme="minorHAnsi" w:hAnsiTheme="minorHAnsi"/>
          <w:sz w:val="24"/>
          <w:szCs w:val="24"/>
        </w:rPr>
      </w:pPr>
      <w:r w:rsidRPr="00E42DF3">
        <w:rPr>
          <w:rFonts w:asciiTheme="minorHAnsi" w:hAnsiTheme="minorHAnsi"/>
          <w:sz w:val="24"/>
          <w:szCs w:val="24"/>
        </w:rPr>
        <w:t>codiceContestoPagamento</w:t>
      </w:r>
    </w:p>
    <w:p w:rsidR="00363DED" w:rsidRPr="00E42DF3" w:rsidRDefault="00363DED" w:rsidP="00D468B4">
      <w:pPr>
        <w:numPr>
          <w:ilvl w:val="0"/>
          <w:numId w:val="126"/>
        </w:numPr>
        <w:spacing w:after="120"/>
        <w:ind w:left="709" w:hanging="709"/>
        <w:jc w:val="both"/>
        <w:rPr>
          <w:rFonts w:asciiTheme="minorHAnsi" w:hAnsiTheme="minorHAnsi"/>
          <w:sz w:val="24"/>
          <w:szCs w:val="24"/>
        </w:rPr>
      </w:pPr>
      <w:r w:rsidRPr="00E42DF3">
        <w:rPr>
          <w:rFonts w:asciiTheme="minorHAnsi" w:hAnsiTheme="minorHAnsi"/>
          <w:sz w:val="24"/>
          <w:szCs w:val="24"/>
        </w:rPr>
        <w:t>ER:</w:t>
      </w:r>
      <w:r w:rsidRPr="00E42DF3">
        <w:rPr>
          <w:sz w:val="24"/>
          <w:szCs w:val="24"/>
        </w:rPr>
        <w:t xml:space="preserve"> file XML in formato base64 binary contenente l'Esito della richiesta di Revoca che veicola l'esito dello storno</w:t>
      </w:r>
    </w:p>
    <w:p w:rsidR="00363DED" w:rsidRPr="00E42DF3" w:rsidRDefault="00363DED" w:rsidP="00363DED">
      <w:pPr>
        <w:pStyle w:val="paramHeader"/>
      </w:pPr>
      <w:r w:rsidRPr="00E42DF3">
        <w:t>Parametri di output</w:t>
      </w:r>
    </w:p>
    <w:p w:rsidR="00363DED" w:rsidRPr="00E42DF3" w:rsidRDefault="00363DED" w:rsidP="00D468B4">
      <w:pPr>
        <w:numPr>
          <w:ilvl w:val="0"/>
          <w:numId w:val="127"/>
        </w:numPr>
        <w:ind w:left="709" w:hanging="709"/>
        <w:rPr>
          <w:rFonts w:asciiTheme="minorHAnsi" w:hAnsiTheme="minorHAnsi"/>
          <w:sz w:val="24"/>
          <w:szCs w:val="24"/>
        </w:rPr>
      </w:pPr>
      <w:r w:rsidRPr="00E42DF3">
        <w:rPr>
          <w:rFonts w:asciiTheme="minorHAnsi" w:hAnsiTheme="minorHAnsi"/>
          <w:sz w:val="24"/>
          <w:szCs w:val="24"/>
        </w:rPr>
        <w:t>esito</w:t>
      </w:r>
      <w:r w:rsidR="00751DE1">
        <w:rPr>
          <w:rFonts w:asciiTheme="minorHAnsi" w:hAnsiTheme="minorHAnsi"/>
          <w:sz w:val="24"/>
          <w:szCs w:val="24"/>
        </w:rPr>
        <w:t>:</w:t>
      </w:r>
      <w:r w:rsidRPr="00E42DF3">
        <w:rPr>
          <w:rFonts w:asciiTheme="minorHAnsi" w:hAnsiTheme="minorHAnsi"/>
          <w:sz w:val="24"/>
          <w:szCs w:val="24"/>
        </w:rPr>
        <w:t xml:space="preserve"> </w:t>
      </w:r>
      <w:r w:rsidRPr="00111195">
        <w:rPr>
          <w:rFonts w:ascii="Calibri" w:hAnsi="Calibri"/>
          <w:sz w:val="24"/>
          <w:szCs w:val="24"/>
        </w:rPr>
        <w:t>OK</w:t>
      </w:r>
      <w:r w:rsidRPr="00E42DF3">
        <w:rPr>
          <w:rFonts w:asciiTheme="minorHAnsi" w:hAnsiTheme="minorHAnsi"/>
          <w:sz w:val="24"/>
          <w:szCs w:val="24"/>
        </w:rPr>
        <w:t xml:space="preserve"> oppure </w:t>
      </w:r>
      <w:r w:rsidRPr="00111195">
        <w:rPr>
          <w:rFonts w:ascii="Calibri" w:hAnsi="Calibri"/>
          <w:sz w:val="24"/>
          <w:szCs w:val="24"/>
        </w:rPr>
        <w:t>KO</w:t>
      </w:r>
      <w:r w:rsidRPr="00E42DF3">
        <w:rPr>
          <w:rFonts w:asciiTheme="minorHAnsi" w:hAnsiTheme="minorHAnsi"/>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D468B4">
      <w:pPr>
        <w:pStyle w:val="Soggettocommento"/>
        <w:numPr>
          <w:ilvl w:val="0"/>
          <w:numId w:val="128"/>
        </w:numPr>
        <w:spacing w:before="120" w:after="120"/>
        <w:jc w:val="both"/>
        <w:rPr>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w:t>
      </w:r>
      <w:r w:rsidRPr="00E42DF3">
        <w:rPr>
          <w:rFonts w:asciiTheme="minorHAnsi" w:hAnsiTheme="minorHAnsi"/>
          <w:sz w:val="24"/>
          <w:szCs w:val="24"/>
        </w:rPr>
        <w:t>&lt; identificativoDominio &gt;</w:t>
      </w:r>
      <w:r w:rsidRPr="00E42DF3">
        <w:rPr>
          <w:sz w:val="24"/>
          <w:szCs w:val="24"/>
        </w:rPr>
        <w:t>:</w:t>
      </w:r>
    </w:p>
    <w:p w:rsidR="00363DED" w:rsidRPr="00E42DF3" w:rsidRDefault="00363DED" w:rsidP="00363DED">
      <w:pPr>
        <w:spacing w:before="120" w:after="120"/>
        <w:ind w:left="709"/>
        <w:rPr>
          <w:sz w:val="24"/>
          <w:szCs w:val="24"/>
        </w:rPr>
      </w:pPr>
      <w:r w:rsidRPr="00E42DF3">
        <w:rPr>
          <w:rFonts w:asciiTheme="minorHAnsi" w:hAnsiTheme="minorHAnsi"/>
          <w:i/>
          <w:sz w:val="24"/>
          <w:szCs w:val="24"/>
        </w:rPr>
        <w:t>PPT_ERRORE_EMESSO_DA_PAA</w:t>
      </w:r>
      <w:r w:rsidRPr="00E42DF3">
        <w:rPr>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r w:rsidRPr="00E42DF3">
        <w:rPr>
          <w:sz w:val="24"/>
          <w:szCs w:val="24"/>
        </w:rPr>
        <w:t xml:space="preserve"> </w:t>
      </w:r>
    </w:p>
    <w:p w:rsidR="00363DED" w:rsidRPr="00E42DF3" w:rsidRDefault="00363DED" w:rsidP="00D468B4">
      <w:pPr>
        <w:pStyle w:val="Soggettocommento"/>
        <w:numPr>
          <w:ilvl w:val="0"/>
          <w:numId w:val="128"/>
        </w:numPr>
        <w:spacing w:before="120" w:after="120"/>
        <w:jc w:val="both"/>
        <w:rPr>
          <w:rFonts w:asciiTheme="minorHAnsi" w:hAnsiTheme="minorHAnsi"/>
          <w:sz w:val="24"/>
          <w:szCs w:val="24"/>
        </w:rPr>
      </w:pPr>
      <w:r w:rsidRPr="00E42DF3">
        <w:rPr>
          <w:rFonts w:asciiTheme="minorHAnsi" w:hAnsiTheme="minorHAnsi"/>
          <w:sz w:val="24"/>
          <w:szCs w:val="24"/>
        </w:rPr>
        <w:lastRenderedPageBreak/>
        <w:t>faultBean.id=“NodoDeiPagamentiSPC”:</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363DED" w:rsidRPr="00C8263B"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pStyle w:val="Titolo3"/>
      </w:pPr>
      <w:bookmarkStart w:id="210" w:name="_Ref488674246"/>
      <w:bookmarkStart w:id="211" w:name="_Toc508016311"/>
      <w:r w:rsidRPr="0063623D">
        <w:t>Invio flusso di rendicontazione</w:t>
      </w:r>
      <w:bookmarkEnd w:id="210"/>
      <w:bookmarkEnd w:id="211"/>
    </w:p>
    <w:p w:rsidR="00363DED" w:rsidRPr="00E42DF3" w:rsidRDefault="00363DED" w:rsidP="00363DED">
      <w:pPr>
        <w:spacing w:before="120" w:after="120"/>
        <w:ind w:firstLine="284"/>
        <w:jc w:val="both"/>
        <w:rPr>
          <w:sz w:val="24"/>
          <w:szCs w:val="24"/>
        </w:rPr>
      </w:pPr>
      <w:r w:rsidRPr="00E42DF3">
        <w:rPr>
          <w:sz w:val="24"/>
          <w:szCs w:val="24"/>
        </w:rPr>
        <w:t xml:space="preserve">Per favorire la massima efficienza ed efficacia della piattaforma dei pagamenti, si è previsto di affiancare alle interfacce di gestione delle Richieste di Pagamento Telematico e delle Ricevute Telematiche, altre interfacce per il trasporto dei flussi di rendicontazione relativi ai pagamenti trattati dal Nodo dei Pagamenti-SPC (vedi anche § </w:t>
      </w:r>
      <w:r w:rsidR="00B76B33">
        <w:fldChar w:fldCharType="begin"/>
      </w:r>
      <w:r w:rsidR="00B76B33">
        <w:instrText xml:space="preserve"> REF _Ref427011299 \r \h  \* MERGEFORMAT </w:instrText>
      </w:r>
      <w:r w:rsidR="00B76B33">
        <w:fldChar w:fldCharType="separate"/>
      </w:r>
      <w:r w:rsidR="00266967" w:rsidRPr="00266967">
        <w:rPr>
          <w:sz w:val="24"/>
          <w:szCs w:val="24"/>
        </w:rPr>
        <w:t>4.4.6</w:t>
      </w:r>
      <w:r w:rsidR="00B76B33">
        <w:fldChar w:fldCharType="end"/>
      </w:r>
      <w:r w:rsidRPr="00E42DF3">
        <w:rPr>
          <w:sz w:val="24"/>
          <w:szCs w:val="24"/>
        </w:rPr>
        <w:t>).</w:t>
      </w:r>
    </w:p>
    <w:p w:rsidR="00363DED" w:rsidRPr="00E42DF3" w:rsidRDefault="00363DED" w:rsidP="00363DED">
      <w:pPr>
        <w:spacing w:before="120" w:after="120"/>
        <w:ind w:firstLine="284"/>
        <w:jc w:val="both"/>
        <w:rPr>
          <w:bCs/>
          <w:sz w:val="24"/>
          <w:szCs w:val="24"/>
        </w:rPr>
      </w:pPr>
      <w:r>
        <w:rPr>
          <w:sz w:val="24"/>
          <w:szCs w:val="24"/>
        </w:rPr>
        <w:t>La gestione</w:t>
      </w:r>
      <w:r w:rsidRPr="00E42DF3">
        <w:rPr>
          <w:sz w:val="24"/>
          <w:szCs w:val="24"/>
        </w:rPr>
        <w:t xml:space="preserve"> dei flussi di rendicontazione</w:t>
      </w:r>
      <w:r>
        <w:rPr>
          <w:sz w:val="24"/>
          <w:szCs w:val="24"/>
        </w:rPr>
        <w:t xml:space="preserve"> fa parte del processo </w:t>
      </w:r>
      <w:r w:rsidRPr="002C7DC2">
        <w:rPr>
          <w:sz w:val="24"/>
          <w:szCs w:val="24"/>
        </w:rPr>
        <w:t>di riconciliazione dei pagamenti eseguiti</w:t>
      </w:r>
      <w:r w:rsidRPr="00E42DF3">
        <w:rPr>
          <w:sz w:val="24"/>
          <w:szCs w:val="24"/>
        </w:rPr>
        <w:t xml:space="preserve"> esposto al paragrafo </w:t>
      </w:r>
      <w:r w:rsidR="00307FE2">
        <w:fldChar w:fldCharType="begin"/>
      </w:r>
      <w:r>
        <w:rPr>
          <w:sz w:val="24"/>
          <w:szCs w:val="24"/>
        </w:rPr>
        <w:instrText xml:space="preserve"> REF _Ref488338911 \r \h </w:instrText>
      </w:r>
      <w:r w:rsidR="00307FE2">
        <w:fldChar w:fldCharType="separate"/>
      </w:r>
      <w:r w:rsidR="00266967">
        <w:rPr>
          <w:sz w:val="24"/>
          <w:szCs w:val="24"/>
        </w:rPr>
        <w:t>8.1.5</w:t>
      </w:r>
      <w:r w:rsidR="00307FE2">
        <w:fldChar w:fldCharType="end"/>
      </w:r>
      <w:r>
        <w:t xml:space="preserve"> </w:t>
      </w:r>
      <w:r w:rsidRPr="00E42DF3">
        <w:rPr>
          <w:sz w:val="24"/>
          <w:szCs w:val="24"/>
        </w:rPr>
        <w:t xml:space="preserve">e rappresentato nel diagramma di </w:t>
      </w:r>
      <w:r w:rsidR="00B76B33">
        <w:fldChar w:fldCharType="begin"/>
      </w:r>
      <w:r w:rsidR="00B76B33">
        <w:instrText xml:space="preserve"> REF _Ref374117763 \h  \* MERGEFORMAT </w:instrText>
      </w:r>
      <w:r w:rsidR="00B76B33">
        <w:fldChar w:fldCharType="separate"/>
      </w:r>
      <w:r w:rsidR="00266967" w:rsidRPr="00266967">
        <w:rPr>
          <w:sz w:val="24"/>
          <w:szCs w:val="24"/>
        </w:rPr>
        <w:t>Figura 32</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_Ref374117739 \h </w:instrText>
      </w:r>
      <w:r w:rsidR="00307FE2" w:rsidRPr="00E42DF3">
        <w:rPr>
          <w:sz w:val="24"/>
          <w:szCs w:val="24"/>
        </w:rPr>
      </w:r>
      <w:r w:rsidR="00307FE2" w:rsidRPr="00E42DF3">
        <w:rPr>
          <w:sz w:val="24"/>
          <w:szCs w:val="24"/>
        </w:rPr>
        <w:fldChar w:fldCharType="separate"/>
      </w:r>
      <w:r w:rsidR="00266967">
        <w:rPr>
          <w:noProof/>
          <w:sz w:val="24"/>
          <w:szCs w:val="24"/>
        </w:rPr>
        <w:t>132</w:t>
      </w:r>
      <w:r w:rsidR="00307FE2" w:rsidRPr="00E42DF3">
        <w:rPr>
          <w:sz w:val="24"/>
          <w:szCs w:val="24"/>
        </w:rPr>
        <w:fldChar w:fldCharType="end"/>
      </w:r>
      <w:r w:rsidRPr="00E42DF3">
        <w:rPr>
          <w:sz w:val="24"/>
          <w:szCs w:val="24"/>
        </w:rPr>
        <w:t>.</w:t>
      </w:r>
    </w:p>
    <w:p w:rsidR="00363DED" w:rsidRPr="00E42DF3" w:rsidRDefault="00363DED" w:rsidP="00363DED">
      <w:pPr>
        <w:spacing w:before="120" w:after="120"/>
        <w:ind w:firstLine="284"/>
        <w:jc w:val="both"/>
        <w:rPr>
          <w:bCs/>
          <w:sz w:val="24"/>
          <w:szCs w:val="24"/>
        </w:rPr>
      </w:pPr>
      <w:r w:rsidRPr="00E42DF3">
        <w:rPr>
          <w:sz w:val="24"/>
          <w:szCs w:val="24"/>
        </w:rPr>
        <w:t xml:space="preserve">La primitiva che deve utilizzare il PSP è da intendersi </w:t>
      </w:r>
      <w:r w:rsidRPr="00E42DF3">
        <w:rPr>
          <w:i/>
          <w:sz w:val="24"/>
          <w:szCs w:val="24"/>
        </w:rPr>
        <w:t>end-to-end</w:t>
      </w:r>
      <w:r w:rsidRPr="00E42DF3">
        <w:rPr>
          <w:sz w:val="24"/>
          <w:szCs w:val="24"/>
        </w:rPr>
        <w:t xml:space="preserve"> ed è riportata nello schema di</w:t>
      </w:r>
      <w:r w:rsidRPr="002C7DC2">
        <w:rPr>
          <w:sz w:val="24"/>
          <w:szCs w:val="24"/>
        </w:rPr>
        <w:t xml:space="preserve"> </w:t>
      </w:r>
      <w:r w:rsidR="00B76B33">
        <w:fldChar w:fldCharType="begin"/>
      </w:r>
      <w:r w:rsidR="00B76B33">
        <w:instrText xml:space="preserve"> REF _Ref488686002 \h  \* MERGEFORMAT </w:instrText>
      </w:r>
      <w:r w:rsidR="00B76B33">
        <w:fldChar w:fldCharType="separate"/>
      </w:r>
      <w:r w:rsidR="00266967" w:rsidRPr="00266967">
        <w:rPr>
          <w:bCs/>
          <w:sz w:val="24"/>
          <w:szCs w:val="24"/>
        </w:rPr>
        <w:t xml:space="preserve">Figura </w:t>
      </w:r>
      <w:r w:rsidR="00266967" w:rsidRPr="00266967">
        <w:rPr>
          <w:bCs/>
          <w:noProof/>
          <w:sz w:val="24"/>
          <w:szCs w:val="24"/>
        </w:rPr>
        <w:t>60</w:t>
      </w:r>
      <w:r w:rsidR="00B76B33">
        <w:fldChar w:fldCharType="end"/>
      </w:r>
      <w:r w:rsidRPr="00E42DF3">
        <w:rPr>
          <w:sz w:val="24"/>
          <w:szCs w:val="24"/>
        </w:rPr>
        <w:t>.</w:t>
      </w:r>
    </w:p>
    <w:p w:rsidR="00363DED" w:rsidRPr="00E42DF3" w:rsidRDefault="00F5294B" w:rsidP="00363DED">
      <w:pPr>
        <w:pStyle w:val="Normale2"/>
        <w:tabs>
          <w:tab w:val="left" w:pos="2907"/>
        </w:tabs>
        <w:jc w:val="center"/>
        <w:rPr>
          <w:lang w:eastAsia="en-US"/>
        </w:rPr>
      </w:pPr>
      <w:r>
        <w:rPr>
          <w:rFonts w:cs="Tahoma"/>
          <w:noProof/>
        </w:rPr>
        <mc:AlternateContent>
          <mc:Choice Requires="wpc">
            <w:drawing>
              <wp:inline distT="0" distB="0" distL="0" distR="0">
                <wp:extent cx="2813685" cy="1023620"/>
                <wp:effectExtent l="0" t="3810" r="0" b="1270"/>
                <wp:docPr id="300" name="Area di disegno 17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9" name="Rectangle 1793"/>
                        <wps:cNvSpPr>
                          <a:spLocks noChangeArrowheads="1"/>
                        </wps:cNvSpPr>
                        <wps:spPr bwMode="auto">
                          <a:xfrm>
                            <a:off x="48801" y="56501"/>
                            <a:ext cx="647120" cy="3708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794"/>
                        <wps:cNvSpPr>
                          <a:spLocks noChangeArrowheads="1"/>
                        </wps:cNvSpPr>
                        <wps:spPr bwMode="auto">
                          <a:xfrm>
                            <a:off x="259608" y="106002"/>
                            <a:ext cx="225407" cy="12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s:wsp>
                        <wps:cNvPr id="91" name="Line 1795"/>
                        <wps:cNvCnPr>
                          <a:cxnSpLocks noChangeShapeType="1"/>
                        </wps:cNvCnPr>
                        <wps:spPr bwMode="auto">
                          <a:xfrm>
                            <a:off x="382212" y="420308"/>
                            <a:ext cx="700" cy="50421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Rectangle 1796"/>
                        <wps:cNvSpPr>
                          <a:spLocks noChangeArrowheads="1"/>
                        </wps:cNvSpPr>
                        <wps:spPr bwMode="auto">
                          <a:xfrm>
                            <a:off x="2105064" y="56501"/>
                            <a:ext cx="647020" cy="3708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 name="Rectangle 1797"/>
                        <wps:cNvSpPr>
                          <a:spLocks noChangeArrowheads="1"/>
                        </wps:cNvSpPr>
                        <wps:spPr bwMode="auto">
                          <a:xfrm>
                            <a:off x="2224367" y="106002"/>
                            <a:ext cx="408312" cy="122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94" name="Line 1798"/>
                        <wps:cNvCnPr>
                          <a:cxnSpLocks noChangeShapeType="1"/>
                        </wps:cNvCnPr>
                        <wps:spPr bwMode="auto">
                          <a:xfrm>
                            <a:off x="2438474" y="445709"/>
                            <a:ext cx="600" cy="50421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Line 1799"/>
                        <wps:cNvCnPr>
                          <a:cxnSpLocks noChangeShapeType="1"/>
                        </wps:cNvCnPr>
                        <wps:spPr bwMode="auto">
                          <a:xfrm>
                            <a:off x="382212" y="618412"/>
                            <a:ext cx="1980060"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Freeform 1800"/>
                        <wps:cNvSpPr>
                          <a:spLocks/>
                        </wps:cNvSpPr>
                        <wps:spPr bwMode="auto">
                          <a:xfrm>
                            <a:off x="2276469" y="580311"/>
                            <a:ext cx="94603" cy="76201"/>
                          </a:xfrm>
                          <a:custGeom>
                            <a:avLst/>
                            <a:gdLst>
                              <a:gd name="T0" fmla="*/ 0 w 149"/>
                              <a:gd name="T1" fmla="*/ 2147483646 h 120"/>
                              <a:gd name="T2" fmla="*/ 2147483646 w 149"/>
                              <a:gd name="T3" fmla="*/ 2147483646 h 120"/>
                              <a:gd name="T4" fmla="*/ 0 w 149"/>
                              <a:gd name="T5" fmla="*/ 0 h 120"/>
                              <a:gd name="T6" fmla="*/ 0 w 149"/>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9" h="120">
                                <a:moveTo>
                                  <a:pt x="0" y="120"/>
                                </a:moveTo>
                                <a:lnTo>
                                  <a:pt x="149"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9" name="Rectangle 1801"/>
                        <wps:cNvSpPr>
                          <a:spLocks noChangeArrowheads="1"/>
                        </wps:cNvSpPr>
                        <wps:spPr bwMode="auto">
                          <a:xfrm>
                            <a:off x="437513" y="466109"/>
                            <a:ext cx="1751953" cy="122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1: nodoInviaFlussoRendicontazione()</w:t>
                              </w:r>
                            </w:p>
                          </w:txbxContent>
                        </wps:txbx>
                        <wps:bodyPr rot="0" vert="horz" wrap="square" lIns="0" tIns="0" rIns="0" bIns="0" anchor="t" anchorCtr="0" upright="1">
                          <a:spAutoFit/>
                        </wps:bodyPr>
                      </wps:wsp>
                      <wps:wsp>
                        <wps:cNvPr id="290" name="Rectangle 1802"/>
                        <wps:cNvSpPr>
                          <a:spLocks noChangeArrowheads="1"/>
                        </wps:cNvSpPr>
                        <wps:spPr bwMode="auto">
                          <a:xfrm>
                            <a:off x="2371072" y="618412"/>
                            <a:ext cx="114303" cy="257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1" name="Rectangle 1803"/>
                        <wps:cNvSpPr>
                          <a:spLocks noChangeArrowheads="1"/>
                        </wps:cNvSpPr>
                        <wps:spPr bwMode="auto">
                          <a:xfrm>
                            <a:off x="2371072" y="618412"/>
                            <a:ext cx="114303" cy="257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2" name="Rectangle 1804"/>
                        <wps:cNvSpPr>
                          <a:spLocks noChangeArrowheads="1"/>
                        </wps:cNvSpPr>
                        <wps:spPr bwMode="auto">
                          <a:xfrm>
                            <a:off x="1419843" y="808916"/>
                            <a:ext cx="57802" cy="146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txbxContent>
                        </wps:txbx>
                        <wps:bodyPr rot="0" vert="horz" wrap="none" lIns="0" tIns="0" rIns="0" bIns="0" anchor="t" anchorCtr="0" upright="1">
                          <a:spAutoFit/>
                        </wps:bodyPr>
                      </wps:wsp>
                    </wpc:wpc>
                  </a:graphicData>
                </a:graphic>
              </wp:inline>
            </w:drawing>
          </mc:Choice>
          <mc:Fallback>
            <w:pict>
              <v:group id="Area di disegno 1791" o:spid="_x0000_s1132" editas="canvas" style="width:221.55pt;height:80.6pt;mso-position-horizontal-relative:char;mso-position-vertical-relative:line" coordsize="28136,10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EET8gYAABQsAAAOAAAAZHJzL2Uyb0RvYy54bWzsWt1u2zYUvh+wdxB0OcA1KVN/Rp2iteNh&#10;QLcVq/cAtCTbwmRRk5TY2bB330dSkiXHbpykcdfOuXBo6+jwkOfwO398/Wa7TozbKC9ikY5M+oqY&#10;RpQGIozT5cj8fTbteaZRlDwNeSLSaGTeRYX55ur7715vsmFkiZVIwig3wCQthptsZK7KMhv2+0Ww&#10;ita8eCWyKMXDhcjXvMTXfNkPc74B93XStwhx+huRh1kugqgo8OtEPzSvFP/FIgrKXxeLIiqNZGRC&#10;tlJ95upzLj/7V6/5cJnzbBUHlRj8CVKseZxi0obVhJfcuMnje6zWcZCLQizKV4FY98ViEQeRWgNW&#10;Q8neasY8veWFWkyA3akFxOgz8p0vpdypmMZJgt3og/tQ/ib/b6CfCD9uMminyBo9Fc+b/+OKZ5Fa&#10;VjEMfrn9kBtxODI93zRSvoaR/Aa18XSZRAZ1/YHUkRQAlB+zD7mUtsjei+CPwkjFeAXC6G2ei80q&#10;4iEEo5Ieq2i9IL8UeNWYb34WISbgN6VQ6tou8rVkCEUY25HJPI9Q07gbmbZjYwROfBhtSyPAQ4e5&#10;1IINBXg8cIlHXDUTH9ZMsrwof4zE2pCDkZljFWoSfvu+KKVQfFiTqEWIJA7lrqsv+XI+TnLjlsNQ&#10;p+qv4l60yZLU2IxM37ZsxbnzrGizIOrvEIt1XOLEJfEaO94Q8aHcves0VCsueZzoMURO0mo75Q5q&#10;TcxFeIfdzIU+Tjj+GKxE/pdpbHCURmbx5w3PI9NIfkqhEZ8yJs+e+sJsV25i3n4ybz/haQBWI7M0&#10;DT0cl/q83mR5vFxhJqrWnoq30OIiVjsrNaylqoSFtZ7JbH2s5oDZMrn3HSt8ObO1bN8hAFoYJiUO&#10;IZace2e4lmUzGKsyXGpZjn4O1T7RcBus0MbRBo/6F5wZ2HwthALCv33iX3vXHusxy7nuMTKZ9N5O&#10;x6znTKlrTwaT8XhC/5GqpWy4isMwSuXhqEGZstMwp3IPGk4bWD5+UI6dtX5XDHV6saq9JVGLkXeW&#10;35s6nttjU2b3fCBDj1D/HVTCfDaZdpf0Pk6j5y/p3CDQaESKv9sKmFCtaAW4O4Qot/OtAnVL2eLu&#10;eJ4MGg1gNGCBgQYKDL46kIBX0SChDABuzW7hwzjVbi3Yph/3PJtylbO7DE6r49j0Kyc7toFnWdRS&#10;CMEsMgBYdBDCJdhT6ddswiyqoqLj8JDABhQCH/FrHXh4tqVKjznhxUp7xuKumIhSC5+Lm8pffdJ3&#10;7WxUI+KXB6Nmg45izPGDpZ0clKcO3Bm9HIzngJdzWlb80sEZDNMmDvtEeEYu4dkTkPYbD88GBw1X&#10;xe7nCs8siw0cBGBH4jNGvIEEZwnAl/gMYXI7kbnEZyckac+Iz5r0+sGkLkUBp07pEC7odA4Dncph&#10;8OjorMhkCjf98ikcnEo3OlPxUQUPLx+dAR485mrPxpAgE78bniGlu4RnZ8sVv8rwzN63YGVCZ7Pg&#10;Vn7hUI/Bm3XyC+qj1ORURiyTDRnAHq0/nDfBuKQRsrR7pmKZ5aFMpaF2mkeRrOsbFLZxPI2oU52m&#10;+itt+qRirmW5DnNQVJZ5rUcGdK+e6zOHIDiUUZfroPq+Z5TBja7myopPnemivh9Wda1lWK1jBrNe&#10;rBN0DX7oG8TYGJRV8L0jQfbfkFgUUO8NIJqxMmRBWZ2UHS0CwUO0B/lC/EO0B/nCvTS0R8QEiLRI&#10;DnJxOiQHhUKg23B5aLGwhoaWGPBzBJ+2PVB5pdztepOhxtMIUb04lbKtlXuTA54aXfOVLuDzISo0&#10;lf4xQhUKTa6Zp4ohmShkB0FaAwxqVlsTyKQB7aj9DrUuycxUEIYZ71FjNfL1mrkOEWaqdnSQXJfG&#10;a3IoS8pS9ykUd/1atQjZotjvjOUI5EbmXJtlxku5diUDhrKaI83bWMlMRcu2FrfRTCiKUu6A3oDK&#10;sDHb7nmStukUH4gHt6C9Qf24/p+12J1Cs5uy5hAkopDtK0ghF9IM1IrkRrSO+PEKsYq/awE6ZJ+h&#10;G3Oi99krrz4Yq/+fGjDWwcahbORB9WdK8dnAtSnQGPbMHIfuB/BocFDfrpwNUnz70oI5od15tDza&#10;KeReWjBVr20PI3YtmKYV+UjYAJJ/Q0m+dbBR6+mTeCaYsAYuJa52+gfzJMoGdUxqyUZ57emf2Knt&#10;eKuTymqygfvsns3likHrCtOjbvwcvhlj+U37sHU1BinNGT3cxXQvt2M+eVntmOkC7e41Dj3S+KQm&#10;r3+56zGUof7EdHTmEc+nVXZZX+yyXekFdPuFIXirs7Engm5TP6wvwzQ/IOWQt6n+ex3px/uJS2zW&#10;uiP3jPZLcw3kwdjsi7RfEFOqm6cqda6uycq7re3vGLcv8179CwAA//8DAFBLAwQUAAYACAAAACEA&#10;t6xbudsAAAAFAQAADwAAAGRycy9kb3ducmV2LnhtbEyPQUvDQBCF74L/YRnBm92kligxm1IUKSIe&#10;bPU+3UyTYHY2ZDdp9Nc7etHLg+E93vumWM+uUxMNofVsIF0koIitr1quDbztH69uQYWIXGHnmQx8&#10;UoB1eX5WYF75E7/StIu1khIOORpoYuxzrYNtyGFY+J5YvKMfHEY5h1pXA56k3HV6mSSZdtiyLDTY&#10;031D9mM3OgM4bSbrjk/Zsx3fv/jmYbvvX7bGXF7MmztQkeb4F4YffEGHUpgOfuQqqM6APBJ/VbzV&#10;6joFdZBQli5Bl4X+T19+AwAA//8DAFBLAQItABQABgAIAAAAIQC2gziS/gAAAOEBAAATAAAAAAAA&#10;AAAAAAAAAAAAAABbQ29udGVudF9UeXBlc10ueG1sUEsBAi0AFAAGAAgAAAAhADj9If/WAAAAlAEA&#10;AAsAAAAAAAAAAAAAAAAALwEAAF9yZWxzLy5yZWxzUEsBAi0AFAAGAAgAAAAhAIXgQRPyBgAAFCwA&#10;AA4AAAAAAAAAAAAAAAAALgIAAGRycy9lMm9Eb2MueG1sUEsBAi0AFAAGAAgAAAAhALesW7nbAAAA&#10;BQEAAA8AAAAAAAAAAAAAAAAATAkAAGRycy9kb3ducmV2LnhtbFBLBQYAAAAABAAEAPMAAABUCgAA&#10;AAA=&#10;">
                <v:shape id="_x0000_s1133" type="#_x0000_t75" style="position:absolute;width:28136;height:10236;visibility:visible;mso-wrap-style:square">
                  <v:fill o:detectmouseclick="t"/>
                  <v:path o:connecttype="none"/>
                </v:shape>
                <v:rect id="Rectangle 1793" o:spid="_x0000_s1134" style="position:absolute;left:488;top:565;width:6471;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rect id="Rectangle 1794" o:spid="_x0000_s1135" style="position:absolute;left:2596;top:1060;width:225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6E1DFB" w:rsidRDefault="006E1DFB" w:rsidP="00363DED">
                        <w:r>
                          <w:rPr>
                            <w:rFonts w:ascii="Tahoma" w:hAnsi="Tahoma" w:cs="Tahoma"/>
                            <w:color w:val="000000"/>
                            <w:sz w:val="16"/>
                            <w:szCs w:val="16"/>
                            <w:u w:val="single"/>
                            <w:lang w:val="en-US"/>
                          </w:rPr>
                          <w:t>PSP</w:t>
                        </w:r>
                      </w:p>
                    </w:txbxContent>
                  </v:textbox>
                </v:rect>
                <v:line id="Line 1795" o:spid="_x0000_s1136" style="position:absolute;visibility:visible;mso-wrap-style:square" from="3822,4203" to="382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cVxQAAANsAAAAPAAAAZHJzL2Rvd25yZXYueG1sRI9PawIx&#10;FMTvQr9DeAVvmrUH/2yN0hYE2+phty30+Ng8k6Wbl2UTdf32jSB4HGbmN8xy3btGnKgLtWcFk3EG&#10;grjyumaj4PtrM5qDCBFZY+OZFFwowHr1MFhirv2ZCzqV0YgE4ZCjAhtjm0sZKksOw9i3xMk7+M5h&#10;TLIzUnd4TnDXyKcsm0qHNacFiy29War+yqNT8DnbNj+Gf8vd+yG8+sVHIffGKjV87F+eQUTq4z18&#10;a2+1gsUErl/SD5CrfwAAAP//AwBQSwECLQAUAAYACAAAACEA2+H2y+4AAACFAQAAEwAAAAAAAAAA&#10;AAAAAAAAAAAAW0NvbnRlbnRfVHlwZXNdLnhtbFBLAQItABQABgAIAAAAIQBa9CxbvwAAABUBAAAL&#10;AAAAAAAAAAAAAAAAAB8BAABfcmVscy8ucmVsc1BLAQItABQABgAIAAAAIQBGhOcVxQAAANsAAAAP&#10;AAAAAAAAAAAAAAAAAAcCAABkcnMvZG93bnJldi54bWxQSwUGAAAAAAMAAwC3AAAA+QIAAAAA&#10;">
                  <v:stroke dashstyle="1 1"/>
                </v:line>
                <v:rect id="Rectangle 1796" o:spid="_x0000_s1137" style="position:absolute;left:21050;top:565;width:6470;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rect id="Rectangle 1797" o:spid="_x0000_s1138" style="position:absolute;left:22243;top:1060;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6E1DFB" w:rsidRDefault="006E1DFB" w:rsidP="00363DED">
                        <w:r>
                          <w:rPr>
                            <w:rFonts w:ascii="Tahoma" w:hAnsi="Tahoma" w:cs="Tahoma"/>
                            <w:color w:val="000000"/>
                            <w:sz w:val="16"/>
                            <w:szCs w:val="16"/>
                            <w:u w:val="single"/>
                            <w:lang w:val="en-US"/>
                          </w:rPr>
                          <w:t>NodoSPC</w:t>
                        </w:r>
                      </w:p>
                    </w:txbxContent>
                  </v:textbox>
                </v:rect>
                <v:line id="Line 1798" o:spid="_x0000_s1139" style="position:absolute;visibility:visible;mso-wrap-style:square" from="24384,4457" to="24390,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0SNxAAAANsAAAAPAAAAZHJzL2Rvd25yZXYueG1sRI9BawIx&#10;FITvQv9DeAVvmq1IrVujVEFQaw9uW+jxsXkmSzcvyybq9t+bguBxmJlvmNmic7U4UxsqzwqehhkI&#10;4tLrio2Cr8/14AVEiMgaa8+k4I8CLOYPvRnm2l/4QOciGpEgHHJUYGNscilDaclhGPqGOHlH3zqM&#10;SbZG6hYvCe5qOcqyZ+mw4rRgsaGVpfK3ODkF75NN/W34p9hvj2Hpp7uD/DBWqf5j9/YKIlIX7+Fb&#10;e6MVTMfw/yX9ADm/AgAA//8DAFBLAQItABQABgAIAAAAIQDb4fbL7gAAAIUBAAATAAAAAAAAAAAA&#10;AAAAAAAAAABbQ29udGVudF9UeXBlc10ueG1sUEsBAi0AFAAGAAgAAAAhAFr0LFu/AAAAFQEAAAsA&#10;AAAAAAAAAAAAAAAAHwEAAF9yZWxzLy5yZWxzUEsBAi0AFAAGAAgAAAAhAFbzRI3EAAAA2wAAAA8A&#10;AAAAAAAAAAAAAAAABwIAAGRycy9kb3ducmV2LnhtbFBLBQYAAAAAAwADALcAAAD4AgAAAAA=&#10;">
                  <v:stroke dashstyle="1 1"/>
                </v:line>
                <v:line id="Line 1799" o:spid="_x0000_s1140" style="position:absolute;visibility:visible;mso-wrap-style:square" from="3822,6184" to="2362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shape id="Freeform 1800" o:spid="_x0000_s1141" style="position:absolute;left:22764;top:5803;width:946;height:762;visibility:visible;mso-wrap-style:square;v-text-anchor:top" coordsize="14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HprwAAAANwAAAAPAAAAZHJzL2Rvd25yZXYueG1sRE/LisIw&#10;FN0L/kO4wmzEptOFlNoogyC4nKkKLi/N7YNpbkoT2zpfP1kILg/nnR9m04mRBtdaVvAZxSCIS6tb&#10;rhVcL6dNCsJ5ZI2dZVLwJAeH/XKRY6btxD80Fr4WIYRdhgoa7/tMSlc2ZNBFticOXGUHgz7AoZZ6&#10;wCmEm04mcbyVBlsODQ32dGyo/C0eRsG05nP1d/eJTQvT2setcOP3U6mP1fy1A+Fp9m/xy33WCpI0&#10;rA1nwhGQ+38AAAD//wMAUEsBAi0AFAAGAAgAAAAhANvh9svuAAAAhQEAABMAAAAAAAAAAAAAAAAA&#10;AAAAAFtDb250ZW50X1R5cGVzXS54bWxQSwECLQAUAAYACAAAACEAWvQsW78AAAAVAQAACwAAAAAA&#10;AAAAAAAAAAAfAQAAX3JlbHMvLnJlbHNQSwECLQAUAAYACAAAACEAV+h6a8AAAADcAAAADwAAAAAA&#10;AAAAAAAAAAAHAgAAZHJzL2Rvd25yZXYueG1sUEsFBgAAAAADAAMAtwAAAPQCAAAAAA==&#10;" path="m,120l149,60,,,,120xe" fillcolor="black">
                  <v:path arrowok="t" o:connecttype="custom" o:connectlocs="0,2147483646;2147483646,2147483646;0,0;0,2147483646" o:connectangles="0,0,0,0"/>
                </v:shape>
                <v:rect id="Rectangle 1801" o:spid="_x0000_s1142" style="position:absolute;left:4375;top:4661;width:17519;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zkixQAAANwAAAAPAAAAZHJzL2Rvd25yZXYueG1sRI9Ba8JA&#10;FITvQv/D8gpepG7MQWLqKqUg9FAQowd7e2Rfs2mzb0N2NdFf7wqCx2FmvmGW68E24kydrx0rmE0T&#10;EMSl0zVXCg77zVsGwgdkjY1jUnAhD+vVy2iJuXY97+hchEpECPscFZgQ2lxKXxqy6KeuJY7er+ss&#10;hii7SuoO+wi3jUyTZC4t1hwXDLb0aaj8L05WwWZ7rImvcjdZZL37K9Ofwny3So1fh493EIGG8Aw/&#10;2l9aQZot4H4mHgG5ugEAAP//AwBQSwECLQAUAAYACAAAACEA2+H2y+4AAACFAQAAEwAAAAAAAAAA&#10;AAAAAAAAAAAAW0NvbnRlbnRfVHlwZXNdLnhtbFBLAQItABQABgAIAAAAIQBa9CxbvwAAABUBAAAL&#10;AAAAAAAAAAAAAAAAAB8BAABfcmVscy8ucmVsc1BLAQItABQABgAIAAAAIQD7VzkixQAAANwAAAAP&#10;AAAAAAAAAAAAAAAAAAcCAABkcnMvZG93bnJldi54bWxQSwUGAAAAAAMAAwC3AAAA+QIAAAAA&#10;" filled="f" stroked="f">
                  <v:textbox style="mso-fit-shape-to-text:t" inset="0,0,0,0">
                    <w:txbxContent>
                      <w:p w:rsidR="006E1DFB" w:rsidRDefault="006E1DFB" w:rsidP="00363DED">
                        <w:r>
                          <w:rPr>
                            <w:rFonts w:ascii="Tahoma" w:hAnsi="Tahoma" w:cs="Tahoma"/>
                            <w:color w:val="000000"/>
                            <w:sz w:val="16"/>
                            <w:szCs w:val="16"/>
                            <w:lang w:val="en-US"/>
                          </w:rPr>
                          <w:t>1: nodoInviaFlussoRendicontazione()</w:t>
                        </w:r>
                      </w:p>
                    </w:txbxContent>
                  </v:textbox>
                </v:rect>
                <v:rect id="Rectangle 1802" o:spid="_x0000_s1143" style="position:absolute;left:23710;top:6184;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rect id="Rectangle 1803" o:spid="_x0000_s1144" style="position:absolute;left:23710;top:6184;width:1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rect id="Rectangle 1804" o:spid="_x0000_s1145" style="position:absolute;left:14198;top:8089;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6E1DFB" w:rsidRDefault="006E1DFB" w:rsidP="00363DED"/>
                    </w:txbxContent>
                  </v:textbox>
                </v:rect>
                <w10:anchorlock/>
              </v:group>
            </w:pict>
          </mc:Fallback>
        </mc:AlternateContent>
      </w:r>
    </w:p>
    <w:p w:rsidR="00363DED" w:rsidRPr="00E42DF3" w:rsidRDefault="00363DED" w:rsidP="00363DED">
      <w:pPr>
        <w:spacing w:before="120" w:after="120"/>
        <w:ind w:firstLine="284"/>
        <w:jc w:val="center"/>
        <w:rPr>
          <w:b/>
          <w:bCs/>
          <w:sz w:val="24"/>
          <w:szCs w:val="24"/>
        </w:rPr>
      </w:pPr>
      <w:bookmarkStart w:id="212" w:name="_Ref488686002"/>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60</w:t>
      </w:r>
      <w:r w:rsidR="00307FE2" w:rsidRPr="00E42DF3">
        <w:rPr>
          <w:b/>
          <w:bCs/>
          <w:sz w:val="24"/>
          <w:szCs w:val="24"/>
        </w:rPr>
        <w:fldChar w:fldCharType="end"/>
      </w:r>
      <w:bookmarkEnd w:id="212"/>
      <w:r w:rsidRPr="00E42DF3">
        <w:rPr>
          <w:b/>
          <w:bCs/>
          <w:sz w:val="24"/>
          <w:szCs w:val="24"/>
        </w:rPr>
        <w:t xml:space="preserve"> – NodoSPC/PSP: Metodi per l'invio del flusso di rendicontazione</w:t>
      </w:r>
    </w:p>
    <w:p w:rsidR="00363DED" w:rsidRPr="002C7DC2" w:rsidRDefault="00363DED" w:rsidP="00D468B4">
      <w:pPr>
        <w:pStyle w:val="Soggettocommento"/>
        <w:numPr>
          <w:ilvl w:val="0"/>
          <w:numId w:val="61"/>
        </w:numPr>
        <w:spacing w:before="120"/>
        <w:ind w:left="425" w:hanging="425"/>
        <w:jc w:val="both"/>
        <w:rPr>
          <w:b w:val="0"/>
          <w:sz w:val="24"/>
          <w:szCs w:val="24"/>
        </w:rPr>
      </w:pPr>
      <w:r w:rsidRPr="00E42DF3">
        <w:rPr>
          <w:rFonts w:asciiTheme="minorHAnsi" w:hAnsiTheme="minorHAnsi"/>
          <w:i/>
          <w:sz w:val="24"/>
          <w:szCs w:val="24"/>
        </w:rPr>
        <w:t>nodoInviaFlussoRendicontazione</w:t>
      </w:r>
      <w:r w:rsidRPr="00E42DF3">
        <w:rPr>
          <w:b w:val="0"/>
          <w:sz w:val="24"/>
          <w:szCs w:val="24"/>
        </w:rPr>
        <w:t>, con la quale il Nodo dei Pagamenti-SPC riceve dal PSP uno specifico flusso di rendicontazione.</w:t>
      </w:r>
    </w:p>
    <w:p w:rsidR="00363DED" w:rsidRPr="00E42DF3" w:rsidRDefault="00363DED" w:rsidP="00363DED">
      <w:pPr>
        <w:pStyle w:val="Titolo4n"/>
      </w:pPr>
      <w:bookmarkStart w:id="213" w:name="_Toc487281163"/>
      <w:bookmarkStart w:id="214" w:name="_Toc508016312"/>
      <w:r w:rsidRPr="00E42DF3">
        <w:t>nodoInviaFlussoRendicontazione</w:t>
      </w:r>
      <w:bookmarkEnd w:id="213"/>
      <w:bookmarkEnd w:id="214"/>
    </w:p>
    <w:p w:rsidR="00363DED" w:rsidRPr="00E42DF3" w:rsidRDefault="00363DED" w:rsidP="00363DED">
      <w:pPr>
        <w:spacing w:before="120" w:after="120"/>
        <w:ind w:firstLine="284"/>
        <w:jc w:val="both"/>
        <w:rPr>
          <w:sz w:val="24"/>
          <w:szCs w:val="24"/>
        </w:rPr>
      </w:pPr>
      <w:r w:rsidRPr="00E42DF3">
        <w:rPr>
          <w:sz w:val="24"/>
          <w:szCs w:val="24"/>
        </w:rPr>
        <w:t>Con questa primitiva il Nodo dei Pagamenti-SPC riceve dal PSP uno specifico flusso di rendicontazione.</w:t>
      </w:r>
    </w:p>
    <w:p w:rsidR="00363DED" w:rsidRPr="00E42DF3" w:rsidRDefault="00363DED" w:rsidP="00363DED">
      <w:pPr>
        <w:pStyle w:val="paramHeader"/>
      </w:pPr>
      <w:r w:rsidRPr="00E42DF3">
        <w:t>Parametri di input</w:t>
      </w:r>
    </w:p>
    <w:p w:rsidR="00363DED" w:rsidRPr="00E42DF3" w:rsidRDefault="00363DED" w:rsidP="00D468B4">
      <w:pPr>
        <w:pStyle w:val="Soggettocommento"/>
        <w:numPr>
          <w:ilvl w:val="0"/>
          <w:numId w:val="129"/>
        </w:numPr>
        <w:ind w:hanging="720"/>
        <w:rPr>
          <w:rFonts w:asciiTheme="minorHAnsi" w:hAnsiTheme="minorHAnsi" w:cs="Tahoma"/>
          <w:b w:val="0"/>
          <w:sz w:val="24"/>
          <w:szCs w:val="24"/>
        </w:rPr>
      </w:pPr>
      <w:r w:rsidRPr="00E42DF3">
        <w:rPr>
          <w:rFonts w:asciiTheme="minorHAnsi" w:hAnsiTheme="minorHAnsi" w:cs="Tahoma"/>
          <w:b w:val="0"/>
          <w:sz w:val="24"/>
          <w:szCs w:val="24"/>
        </w:rPr>
        <w:t>identificativoPSP</w:t>
      </w:r>
    </w:p>
    <w:p w:rsidR="00363DED" w:rsidRPr="00E42DF3" w:rsidRDefault="00363DED" w:rsidP="00D468B4">
      <w:pPr>
        <w:pStyle w:val="Soggettocommento"/>
        <w:numPr>
          <w:ilvl w:val="0"/>
          <w:numId w:val="129"/>
        </w:numPr>
        <w:ind w:hanging="720"/>
        <w:rPr>
          <w:rFonts w:asciiTheme="minorHAnsi" w:hAnsiTheme="minorHAnsi" w:cs="Tahoma"/>
          <w:b w:val="0"/>
          <w:sz w:val="24"/>
          <w:szCs w:val="24"/>
        </w:rPr>
      </w:pPr>
      <w:r w:rsidRPr="00E42DF3">
        <w:rPr>
          <w:rFonts w:asciiTheme="minorHAnsi" w:hAnsiTheme="minorHAnsi" w:cs="Tahoma"/>
          <w:b w:val="0"/>
          <w:sz w:val="24"/>
          <w:szCs w:val="24"/>
        </w:rPr>
        <w:t>identificativoIntermediarioPSP</w:t>
      </w:r>
    </w:p>
    <w:p w:rsidR="00363DED" w:rsidRPr="00E42DF3" w:rsidRDefault="00363DED" w:rsidP="00D468B4">
      <w:pPr>
        <w:pStyle w:val="Soggettocommento"/>
        <w:numPr>
          <w:ilvl w:val="0"/>
          <w:numId w:val="129"/>
        </w:numPr>
        <w:ind w:hanging="720"/>
        <w:rPr>
          <w:rFonts w:asciiTheme="minorHAnsi" w:hAnsiTheme="minorHAnsi" w:cs="Tahoma"/>
          <w:b w:val="0"/>
          <w:sz w:val="24"/>
          <w:szCs w:val="24"/>
        </w:rPr>
      </w:pPr>
      <w:r w:rsidRPr="00E42DF3">
        <w:rPr>
          <w:rFonts w:asciiTheme="minorHAnsi" w:hAnsiTheme="minorHAnsi" w:cs="Tahoma"/>
          <w:b w:val="0"/>
          <w:sz w:val="24"/>
          <w:szCs w:val="24"/>
        </w:rPr>
        <w:t>identificativoCanale</w:t>
      </w:r>
    </w:p>
    <w:p w:rsidR="00363DED" w:rsidRPr="00E42DF3" w:rsidRDefault="00363DED" w:rsidP="00D468B4">
      <w:pPr>
        <w:pStyle w:val="Soggettocommento"/>
        <w:numPr>
          <w:ilvl w:val="0"/>
          <w:numId w:val="129"/>
        </w:numPr>
        <w:ind w:hanging="720"/>
        <w:rPr>
          <w:rFonts w:asciiTheme="minorHAnsi" w:hAnsiTheme="minorHAnsi" w:cs="Tahoma"/>
          <w:b w:val="0"/>
          <w:sz w:val="24"/>
          <w:szCs w:val="24"/>
        </w:rPr>
      </w:pPr>
      <w:r w:rsidRPr="00E42DF3">
        <w:rPr>
          <w:rFonts w:asciiTheme="minorHAnsi" w:hAnsiTheme="minorHAnsi" w:cs="Tahoma"/>
          <w:b w:val="0"/>
          <w:sz w:val="24"/>
          <w:szCs w:val="24"/>
        </w:rPr>
        <w:t>password</w:t>
      </w:r>
    </w:p>
    <w:p w:rsidR="00363DED" w:rsidRPr="00E42DF3" w:rsidRDefault="00363DED" w:rsidP="00D468B4">
      <w:pPr>
        <w:pStyle w:val="Soggettocommento"/>
        <w:numPr>
          <w:ilvl w:val="0"/>
          <w:numId w:val="129"/>
        </w:numPr>
        <w:ind w:hanging="720"/>
        <w:rPr>
          <w:rFonts w:asciiTheme="minorHAnsi" w:hAnsiTheme="minorHAnsi" w:cs="Tahoma"/>
          <w:b w:val="0"/>
          <w:sz w:val="24"/>
          <w:szCs w:val="24"/>
        </w:rPr>
      </w:pPr>
      <w:r w:rsidRPr="00E42DF3">
        <w:rPr>
          <w:rFonts w:asciiTheme="minorHAnsi" w:hAnsiTheme="minorHAnsi" w:cs="Tahoma"/>
          <w:b w:val="0"/>
          <w:sz w:val="24"/>
          <w:szCs w:val="24"/>
        </w:rPr>
        <w:t>identificativoDominio</w:t>
      </w:r>
    </w:p>
    <w:p w:rsidR="00363DED" w:rsidRPr="00E42DF3" w:rsidRDefault="00363DED" w:rsidP="00D468B4">
      <w:pPr>
        <w:pStyle w:val="Soggettocommento"/>
        <w:numPr>
          <w:ilvl w:val="0"/>
          <w:numId w:val="129"/>
        </w:numPr>
        <w:ind w:hanging="720"/>
        <w:rPr>
          <w:rFonts w:asciiTheme="minorHAnsi" w:hAnsiTheme="minorHAnsi" w:cs="Tahoma"/>
          <w:b w:val="0"/>
          <w:sz w:val="24"/>
          <w:szCs w:val="24"/>
        </w:rPr>
      </w:pPr>
      <w:r w:rsidRPr="00E42DF3">
        <w:rPr>
          <w:rFonts w:asciiTheme="minorHAnsi" w:hAnsiTheme="minorHAnsi" w:cs="Tahoma"/>
          <w:b w:val="0"/>
          <w:sz w:val="24"/>
          <w:szCs w:val="24"/>
        </w:rPr>
        <w:t>identificativoFlusso</w:t>
      </w:r>
    </w:p>
    <w:p w:rsidR="00363DED" w:rsidRPr="00E42DF3" w:rsidRDefault="00363DED" w:rsidP="00D468B4">
      <w:pPr>
        <w:pStyle w:val="Soggettocommento"/>
        <w:numPr>
          <w:ilvl w:val="0"/>
          <w:numId w:val="129"/>
        </w:numPr>
        <w:ind w:hanging="720"/>
        <w:rPr>
          <w:rFonts w:asciiTheme="minorHAnsi" w:hAnsiTheme="minorHAnsi" w:cs="Tahoma"/>
          <w:b w:val="0"/>
          <w:sz w:val="24"/>
          <w:szCs w:val="24"/>
        </w:rPr>
      </w:pPr>
      <w:r w:rsidRPr="00E42DF3">
        <w:rPr>
          <w:rFonts w:asciiTheme="minorHAnsi" w:hAnsiTheme="minorHAnsi" w:cs="Tahoma"/>
          <w:b w:val="0"/>
          <w:sz w:val="24"/>
          <w:szCs w:val="24"/>
        </w:rPr>
        <w:t>dataOraFlusso</w:t>
      </w:r>
      <w:r w:rsidRPr="00E42DF3">
        <w:rPr>
          <w:rFonts w:cs="Tahoma"/>
          <w:b w:val="0"/>
          <w:sz w:val="24"/>
          <w:szCs w:val="24"/>
        </w:rPr>
        <w:t xml:space="preserve"> (di generazione, non di spedizione)</w:t>
      </w:r>
    </w:p>
    <w:p w:rsidR="00363DED" w:rsidRPr="00E42DF3" w:rsidRDefault="00363DED" w:rsidP="00D468B4">
      <w:pPr>
        <w:pStyle w:val="Soggettocommento"/>
        <w:numPr>
          <w:ilvl w:val="0"/>
          <w:numId w:val="129"/>
        </w:numPr>
        <w:spacing w:after="120"/>
        <w:ind w:hanging="720"/>
        <w:rPr>
          <w:rFonts w:asciiTheme="minorHAnsi" w:hAnsiTheme="minorHAnsi" w:cs="Tahoma"/>
          <w:b w:val="0"/>
          <w:sz w:val="24"/>
          <w:szCs w:val="24"/>
        </w:rPr>
      </w:pPr>
      <w:r w:rsidRPr="00E42DF3">
        <w:rPr>
          <w:rFonts w:asciiTheme="minorHAnsi" w:hAnsiTheme="minorHAnsi" w:cs="Tahoma"/>
          <w:b w:val="0"/>
          <w:sz w:val="24"/>
          <w:szCs w:val="24"/>
        </w:rPr>
        <w:lastRenderedPageBreak/>
        <w:t>xmlRendicontazione</w:t>
      </w:r>
      <w:r w:rsidRPr="00E42DF3">
        <w:rPr>
          <w:rFonts w:cs="Tahoma"/>
          <w:b w:val="0"/>
          <w:sz w:val="24"/>
          <w:szCs w:val="24"/>
        </w:rPr>
        <w:t>: file XML contenente il flusso di rendicontazione in formato base64 binary</w:t>
      </w:r>
    </w:p>
    <w:p w:rsidR="00363DED" w:rsidRPr="00E42DF3" w:rsidRDefault="00363DED" w:rsidP="00363DED">
      <w:pPr>
        <w:pStyle w:val="paramHeader"/>
      </w:pPr>
      <w:r w:rsidRPr="00E42DF3">
        <w:rPr>
          <w:rFonts w:cs="Tahoma"/>
        </w:rPr>
        <w:t xml:space="preserve"> </w:t>
      </w:r>
      <w:r w:rsidRPr="00E42DF3">
        <w:t>Parametri di output</w:t>
      </w:r>
    </w:p>
    <w:p w:rsidR="00363DED" w:rsidRPr="00E42DF3" w:rsidRDefault="00363DED" w:rsidP="00D468B4">
      <w:pPr>
        <w:pStyle w:val="Soggettocommento"/>
        <w:numPr>
          <w:ilvl w:val="0"/>
          <w:numId w:val="130"/>
        </w:numPr>
        <w:ind w:left="709" w:hanging="709"/>
        <w:rPr>
          <w:rFonts w:asciiTheme="minorHAnsi" w:hAnsiTheme="minorHAnsi"/>
          <w:b w:val="0"/>
          <w:sz w:val="24"/>
          <w:szCs w:val="24"/>
        </w:rPr>
      </w:pPr>
      <w:r w:rsidRPr="00E42DF3">
        <w:rPr>
          <w:rFonts w:asciiTheme="minorHAnsi" w:hAnsiTheme="minorHAnsi"/>
          <w:b w:val="0"/>
          <w:sz w:val="24"/>
          <w:szCs w:val="24"/>
        </w:rPr>
        <w:t>esito</w:t>
      </w:r>
      <w:r w:rsidRPr="00E42DF3">
        <w:rPr>
          <w:rFonts w:cs="Tahoma"/>
          <w:b w:val="0"/>
          <w:sz w:val="24"/>
          <w:szCs w:val="24"/>
        </w:rPr>
        <w:t xml:space="preserve">: </w:t>
      </w:r>
      <w:r w:rsidRPr="00111195">
        <w:rPr>
          <w:rFonts w:ascii="Calibri" w:hAnsi="Calibri" w:cs="Tahoma"/>
          <w:b w:val="0"/>
          <w:sz w:val="24"/>
          <w:szCs w:val="24"/>
        </w:rPr>
        <w:t>OK</w:t>
      </w:r>
      <w:r w:rsidRPr="00E42DF3">
        <w:rPr>
          <w:rFonts w:cs="Tahoma"/>
          <w:b w:val="0"/>
          <w:sz w:val="24"/>
          <w:szCs w:val="24"/>
        </w:rPr>
        <w:t xml:space="preserve"> oppure </w:t>
      </w:r>
      <w:r w:rsidRPr="00111195">
        <w:rPr>
          <w:rFonts w:ascii="Calibri" w:hAnsi="Calibri" w:cs="Tahoma"/>
          <w:b w:val="0"/>
          <w:sz w:val="24"/>
          <w:szCs w:val="24"/>
        </w:rPr>
        <w:t>KO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se il parametro </w:t>
      </w:r>
      <w:r w:rsidRPr="00E42DF3">
        <w:rPr>
          <w:rFonts w:asciiTheme="minorHAnsi" w:hAnsiTheme="minorHAnsi"/>
          <w:sz w:val="24"/>
          <w:szCs w:val="24"/>
        </w:rPr>
        <w:t>esito</w:t>
      </w:r>
      <w:r w:rsidRPr="00E42DF3">
        <w:rPr>
          <w:sz w:val="24"/>
          <w:szCs w:val="24"/>
        </w:rPr>
        <w:t xml:space="preserve"> è diverso da </w:t>
      </w:r>
      <w:r w:rsidRPr="00111195">
        <w:rPr>
          <w:rFonts w:ascii="Calibri" w:hAnsi="Calibri"/>
          <w:sz w:val="24"/>
          <w:szCs w:val="24"/>
        </w:rPr>
        <w:t>OK</w:t>
      </w:r>
      <w:r w:rsidRPr="00E42DF3">
        <w:rPr>
          <w:sz w:val="24"/>
          <w:szCs w:val="24"/>
        </w:rPr>
        <w:t xml:space="preserve">: </w:t>
      </w:r>
      <w:r w:rsidRPr="00E42DF3">
        <w:rPr>
          <w:rFonts w:asciiTheme="minorHAnsi" w:hAnsiTheme="minorHAnsi"/>
          <w:b/>
          <w:sz w:val="24"/>
          <w:szCs w:val="24"/>
          <w:u w:val="single"/>
        </w:rPr>
        <w:t>faultBean</w:t>
      </w:r>
      <w:r w:rsidRPr="00E42DF3">
        <w:rPr>
          <w:sz w:val="24"/>
          <w:szCs w:val="24"/>
        </w:rPr>
        <w:t xml:space="preserve"> emesso da </w:t>
      </w:r>
      <w:r w:rsidRPr="00E42DF3">
        <w:rPr>
          <w:b/>
          <w:sz w:val="24"/>
          <w:szCs w:val="24"/>
          <w:u w:val="single"/>
        </w:rPr>
        <w:t>NodoSPC</w:t>
      </w:r>
      <w:r w:rsidRPr="00E42DF3">
        <w:rPr>
          <w:sz w:val="24"/>
          <w:szCs w:val="24"/>
        </w:rPr>
        <w:t xml:space="preserve"> (dove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“NodoDeiPagamentiSPC”</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PPT_SINTASSI_EXTRAXSD</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PPT_SEMANTICA</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363DED" w:rsidRPr="002C7DC2"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363DED" w:rsidRDefault="00363DED" w:rsidP="00363DED">
      <w:pPr>
        <w:pStyle w:val="Titolo3"/>
        <w:rPr>
          <w:i/>
        </w:rPr>
      </w:pPr>
      <w:bookmarkStart w:id="215" w:name="_Ref485407282"/>
      <w:bookmarkStart w:id="216" w:name="_Toc487281136"/>
      <w:bookmarkStart w:id="217" w:name="_Ref488696334"/>
      <w:bookmarkStart w:id="218" w:name="_Ref488700675"/>
      <w:bookmarkStart w:id="219" w:name="_Ref488700699"/>
      <w:bookmarkStart w:id="220" w:name="_Toc508016313"/>
      <w:r>
        <w:t xml:space="preserve">Avvisatura digitale </w:t>
      </w:r>
      <w:r w:rsidRPr="00E80D4E">
        <w:rPr>
          <w:i/>
        </w:rPr>
        <w:t>push</w:t>
      </w:r>
      <w:bookmarkEnd w:id="215"/>
      <w:bookmarkEnd w:id="216"/>
      <w:r w:rsidRPr="002C7DC2">
        <w:t xml:space="preserve"> (su iniziativa dell'Ente Creditore)</w:t>
      </w:r>
      <w:bookmarkEnd w:id="217"/>
      <w:bookmarkEnd w:id="218"/>
      <w:bookmarkEnd w:id="219"/>
      <w:bookmarkEnd w:id="220"/>
    </w:p>
    <w:p w:rsidR="00363DED" w:rsidRDefault="00363DED" w:rsidP="00363DED">
      <w:pPr>
        <w:spacing w:before="120" w:after="120"/>
        <w:ind w:firstLine="284"/>
        <w:jc w:val="both"/>
        <w:rPr>
          <w:bCs/>
          <w:sz w:val="24"/>
          <w:szCs w:val="24"/>
        </w:rPr>
      </w:pPr>
      <w:r>
        <w:rPr>
          <w:sz w:val="24"/>
          <w:szCs w:val="24"/>
        </w:rPr>
        <w:t xml:space="preserve">La funzione di avvisatura digitale in modalità </w:t>
      </w:r>
      <w:r w:rsidRPr="002A54AB">
        <w:rPr>
          <w:i/>
          <w:sz w:val="24"/>
          <w:szCs w:val="24"/>
        </w:rPr>
        <w:t>push</w:t>
      </w:r>
      <w:r>
        <w:rPr>
          <w:sz w:val="24"/>
          <w:szCs w:val="24"/>
        </w:rPr>
        <w:t xml:space="preserve"> è un servizio messo a disposizione dal Nodo dei Pagamenti-SPC che consente di inviare agli apparati elettronici degli utilizzatori finali avvisi di cortesia in formato elettronico. in modo che il correlato pagamento possa essere effettuato in modalità semplice e sicura su </w:t>
      </w:r>
      <w:r w:rsidR="00FF4319">
        <w:rPr>
          <w:sz w:val="24"/>
          <w:szCs w:val="24"/>
        </w:rPr>
        <w:t>pagoPA</w:t>
      </w:r>
      <w:r>
        <w:rPr>
          <w:sz w:val="24"/>
          <w:szCs w:val="24"/>
        </w:rPr>
        <w:t>.</w:t>
      </w:r>
    </w:p>
    <w:p w:rsidR="00363DED" w:rsidRDefault="00363DED" w:rsidP="00363DED">
      <w:pPr>
        <w:spacing w:before="120" w:after="120"/>
        <w:ind w:firstLine="284"/>
        <w:jc w:val="both"/>
        <w:rPr>
          <w:sz w:val="24"/>
          <w:szCs w:val="24"/>
        </w:rPr>
      </w:pPr>
      <w:r>
        <w:rPr>
          <w:bCs/>
          <w:sz w:val="24"/>
          <w:szCs w:val="24"/>
        </w:rPr>
        <w:t xml:space="preserve">Per il </w:t>
      </w:r>
      <w:r>
        <w:rPr>
          <w:bCs/>
          <w:i/>
          <w:sz w:val="24"/>
          <w:szCs w:val="24"/>
        </w:rPr>
        <w:t>workflow</w:t>
      </w:r>
      <w:r>
        <w:rPr>
          <w:bCs/>
          <w:sz w:val="24"/>
          <w:szCs w:val="24"/>
        </w:rPr>
        <w:t xml:space="preserve"> dell’intero processo di avvisatura su iniziativa dell’Ente Creditore si rimanda al paragrafo </w:t>
      </w:r>
      <w:r w:rsidR="00307FE2">
        <w:rPr>
          <w:bCs/>
          <w:sz w:val="24"/>
          <w:szCs w:val="24"/>
        </w:rPr>
        <w:fldChar w:fldCharType="begin"/>
      </w:r>
      <w:r>
        <w:rPr>
          <w:bCs/>
          <w:sz w:val="24"/>
          <w:szCs w:val="24"/>
        </w:rPr>
        <w:instrText xml:space="preserve"> REF _Ref488686608 \r \h </w:instrText>
      </w:r>
      <w:r w:rsidR="00307FE2">
        <w:rPr>
          <w:bCs/>
          <w:sz w:val="24"/>
          <w:szCs w:val="24"/>
        </w:rPr>
      </w:r>
      <w:r w:rsidR="00307FE2">
        <w:rPr>
          <w:bCs/>
          <w:sz w:val="24"/>
          <w:szCs w:val="24"/>
        </w:rPr>
        <w:fldChar w:fldCharType="separate"/>
      </w:r>
      <w:r w:rsidR="00266967">
        <w:rPr>
          <w:bCs/>
          <w:sz w:val="24"/>
          <w:szCs w:val="24"/>
        </w:rPr>
        <w:t>8.2.7</w:t>
      </w:r>
      <w:r w:rsidR="00307FE2">
        <w:rPr>
          <w:bCs/>
          <w:sz w:val="24"/>
          <w:szCs w:val="24"/>
        </w:rPr>
        <w:fldChar w:fldCharType="end"/>
      </w:r>
      <w:r>
        <w:rPr>
          <w:bCs/>
          <w:sz w:val="24"/>
          <w:szCs w:val="24"/>
        </w:rPr>
        <w:t>.</w:t>
      </w:r>
    </w:p>
    <w:p w:rsidR="00363DED" w:rsidRDefault="00F5294B" w:rsidP="00363DED">
      <w:pPr>
        <w:jc w:val="center"/>
        <w:rPr>
          <w:noProof/>
        </w:rPr>
      </w:pPr>
      <w:r>
        <w:rPr>
          <w:noProof/>
        </w:rPr>
        <mc:AlternateContent>
          <mc:Choice Requires="wpc">
            <w:drawing>
              <wp:inline distT="0" distB="0" distL="0" distR="0">
                <wp:extent cx="2464435" cy="1162685"/>
                <wp:effectExtent l="3175" t="3810" r="0" b="0"/>
                <wp:docPr id="314" name="Area di disegno 1272" descr="Titolo: Figura 8 –Metodi di interfaccia della componente avvisatura - Descrizione: Nella figura sono indicati i metodi Web Services messi a disposizione de PSP."/>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1" name="Rectangle 139"/>
                        <wps:cNvSpPr>
                          <a:spLocks noChangeArrowheads="1"/>
                        </wps:cNvSpPr>
                        <wps:spPr bwMode="auto">
                          <a:xfrm>
                            <a:off x="62801" y="74205"/>
                            <a:ext cx="522607" cy="29152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 name="Rectangle 140"/>
                        <wps:cNvSpPr>
                          <a:spLocks noChangeArrowheads="1"/>
                        </wps:cNvSpPr>
                        <wps:spPr bwMode="auto">
                          <a:xfrm>
                            <a:off x="97101" y="99607"/>
                            <a:ext cx="503607" cy="122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rPr>
                                  <w:rFonts w:ascii="Tahoma" w:hAnsi="Tahoma" w:cs="Tahoma"/>
                                  <w:color w:val="000000"/>
                                  <w:sz w:val="16"/>
                                  <w:szCs w:val="16"/>
                                  <w:u w:val="single"/>
                                  <w:lang w:val="en-US"/>
                                </w:rPr>
                              </w:pPr>
                              <w:r>
                                <w:rPr>
                                  <w:rFonts w:ascii="Tahoma" w:hAnsi="Tahoma" w:cs="Tahoma"/>
                                  <w:color w:val="000000"/>
                                  <w:sz w:val="16"/>
                                  <w:szCs w:val="16"/>
                                  <w:u w:val="single"/>
                                  <w:lang w:val="en-US"/>
                                </w:rPr>
                                <w:t>NodoSPC</w:t>
                              </w:r>
                            </w:p>
                          </w:txbxContent>
                        </wps:txbx>
                        <wps:bodyPr rot="0" vert="horz" wrap="square" lIns="0" tIns="0" rIns="0" bIns="0" anchor="t" anchorCtr="0" upright="1">
                          <a:spAutoFit/>
                        </wps:bodyPr>
                      </wps:wsp>
                      <wps:wsp>
                        <wps:cNvPr id="77" name="Line 141"/>
                        <wps:cNvCnPr>
                          <a:cxnSpLocks noChangeShapeType="1"/>
                        </wps:cNvCnPr>
                        <wps:spPr bwMode="auto">
                          <a:xfrm>
                            <a:off x="332705" y="381028"/>
                            <a:ext cx="600" cy="7200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 name="Rectangle 142"/>
                        <wps:cNvSpPr>
                          <a:spLocks noChangeArrowheads="1"/>
                        </wps:cNvSpPr>
                        <wps:spPr bwMode="auto">
                          <a:xfrm>
                            <a:off x="1875727" y="74205"/>
                            <a:ext cx="522607" cy="29152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Rectangle 143"/>
                        <wps:cNvSpPr>
                          <a:spLocks noChangeArrowheads="1"/>
                        </wps:cNvSpPr>
                        <wps:spPr bwMode="auto">
                          <a:xfrm>
                            <a:off x="1875727" y="94607"/>
                            <a:ext cx="508007" cy="245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jc w:val="center"/>
                              </w:pPr>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s:wsp>
                        <wps:cNvPr id="80" name="Line 144"/>
                        <wps:cNvCnPr>
                          <a:cxnSpLocks noChangeShapeType="1"/>
                        </wps:cNvCnPr>
                        <wps:spPr bwMode="auto">
                          <a:xfrm>
                            <a:off x="2142430" y="381028"/>
                            <a:ext cx="700" cy="7200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 name="Line 145"/>
                        <wps:cNvCnPr>
                          <a:cxnSpLocks noChangeShapeType="1"/>
                        </wps:cNvCnPr>
                        <wps:spPr bwMode="auto">
                          <a:xfrm>
                            <a:off x="331405" y="543540"/>
                            <a:ext cx="176412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Freeform 146"/>
                        <wps:cNvSpPr>
                          <a:spLocks/>
                        </wps:cNvSpPr>
                        <wps:spPr bwMode="auto">
                          <a:xfrm>
                            <a:off x="2004628" y="513038"/>
                            <a:ext cx="76901" cy="61004"/>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83" name="Rectangle 147"/>
                        <wps:cNvSpPr>
                          <a:spLocks noChangeArrowheads="1"/>
                        </wps:cNvSpPr>
                        <wps:spPr bwMode="auto">
                          <a:xfrm>
                            <a:off x="2086630" y="543540"/>
                            <a:ext cx="92001" cy="2521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 name="Rectangle 148"/>
                        <wps:cNvSpPr>
                          <a:spLocks noChangeArrowheads="1"/>
                        </wps:cNvSpPr>
                        <wps:spPr bwMode="auto">
                          <a:xfrm>
                            <a:off x="607609" y="408930"/>
                            <a:ext cx="1155716" cy="135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pspInviaAvvisoDigitale()</w:t>
                              </w:r>
                            </w:p>
                          </w:txbxContent>
                        </wps:txbx>
                        <wps:bodyPr rot="0" vert="horz" wrap="square" lIns="0" tIns="0" rIns="0" bIns="0" anchor="t" anchorCtr="0" upright="1">
                          <a:noAutofit/>
                        </wps:bodyPr>
                      </wps:wsp>
                      <wps:wsp>
                        <wps:cNvPr id="85" name="Rectangle 149"/>
                        <wps:cNvSpPr>
                          <a:spLocks noChangeArrowheads="1"/>
                        </wps:cNvSpPr>
                        <wps:spPr bwMode="auto">
                          <a:xfrm>
                            <a:off x="280004" y="681350"/>
                            <a:ext cx="92101" cy="2521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Line 132"/>
                        <wps:cNvCnPr>
                          <a:cxnSpLocks noChangeShapeType="1"/>
                        </wps:cNvCnPr>
                        <wps:spPr bwMode="auto">
                          <a:xfrm>
                            <a:off x="447006" y="939169"/>
                            <a:ext cx="1692324"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Rectangle 134" descr="Nella figura sono indicati i metodi Web Services messi a disposizione del PSP"/>
                        <wps:cNvSpPr>
                          <a:spLocks noChangeArrowheads="1"/>
                        </wps:cNvSpPr>
                        <wps:spPr bwMode="auto">
                          <a:xfrm>
                            <a:off x="486407" y="808359"/>
                            <a:ext cx="1680824" cy="122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nodoAggiornaIscrizioneAvvisatura()</w:t>
                              </w:r>
                            </w:p>
                          </w:txbxContent>
                        </wps:txbx>
                        <wps:bodyPr rot="0" vert="horz" wrap="square" lIns="0" tIns="0" rIns="0" bIns="0" anchor="t" anchorCtr="0" upright="1">
                          <a:spAutoFit/>
                        </wps:bodyPr>
                      </wps:wsp>
                      <wps:wsp>
                        <wps:cNvPr id="88" name="Freeform 133"/>
                        <wps:cNvSpPr>
                          <a:spLocks/>
                        </wps:cNvSpPr>
                        <wps:spPr bwMode="auto">
                          <a:xfrm flipH="1">
                            <a:off x="372705" y="904266"/>
                            <a:ext cx="93301" cy="74305"/>
                          </a:xfrm>
                          <a:custGeom>
                            <a:avLst/>
                            <a:gdLst>
                              <a:gd name="T0" fmla="*/ 0 w 147"/>
                              <a:gd name="T1" fmla="*/ 2147483646 h 117"/>
                              <a:gd name="T2" fmla="*/ 2147483646 w 147"/>
                              <a:gd name="T3" fmla="*/ 2147483646 h 117"/>
                              <a:gd name="T4" fmla="*/ 0 w 147"/>
                              <a:gd name="T5" fmla="*/ 0 h 117"/>
                              <a:gd name="T6" fmla="*/ 0 w 147"/>
                              <a:gd name="T7" fmla="*/ 2147483646 h 1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7" h="117">
                                <a:moveTo>
                                  <a:pt x="0" y="117"/>
                                </a:moveTo>
                                <a:lnTo>
                                  <a:pt x="147" y="58"/>
                                </a:lnTo>
                                <a:lnTo>
                                  <a:pt x="0" y="0"/>
                                </a:lnTo>
                                <a:lnTo>
                                  <a:pt x="0" y="117"/>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Area di disegno 1272" o:spid="_x0000_s1146" editas="canvas" alt="Titolo: Figura 8 –Metodi di interfaccia della componente avvisatura - Descrizione: Nella figura sono indicati i metodi Web Services messi a disposizione de PSP." style="width:194.05pt;height:91.55pt;mso-position-horizontal-relative:char;mso-position-vertical-relative:line" coordsize="24644,11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SVCHAgAAFo1AAAOAAAAZHJzL2Uyb0RvYy54bWzsW21zo0YS/p6q/IcpPqZKKwYGBKrVpjbW&#10;6pKqvdxW7Kt8HgGSqEPAAbbsTeW/39MDg9ALXnu9lp2c9EFC0Orpme7pl6dHb3+8XSfsJirKOEsn&#10;Bn9jGixKgyyM0+XE+PfVbOAZrKxkGsokS6OJcReVxo/vvv/u7SYfR1a2ypIwKhiYpOV4k0+MVVXl&#10;4+GwDFbRWpZvsjxK8XCRFWtZ4WuxHIaF3ID7OhlapukON1kR5kUWRGWJu9P6ofFO8V8soqD612JR&#10;RhVLJgZkq9R7od7n9D5891aOl4XMV3HQiCG/Qoq1jFMM2rKaykqy6yI+YLWOgyIrs0X1JsjWw2yx&#10;iINIzQGz4ebebC5keiNLNZkAq6MFxNU35DtfktxpNouTBKsxBPcx3aPPDfQT4eYmh3bKvNVT+bTx&#10;L1cyj9S0ynHw682ngsXhxBhxg6VyDSP5DWqT6TKJGLd9UhGND8LL/FNBwpb5xyz4T8nS7GIFuuh9&#10;UWSbVSRDyMWJHpPo/IC+lPgpm2/+mYXgL6+rTGnrdlGsiSH0wG4nhmt5JoS4gyzCMp3aOKLbigV4&#10;6FiWa44MFuCx5XPHqkeSY80kL8rqH1G2ZnQxMQpMQg0ibz6WFQklx5pETSJL4pAWXX0plvOLpGA3&#10;EnY6Uy81D8y1S5akbDMxfMdyFOedZ2WXhalex1is4wobLonXE8NrieSYVu9DGkJMOa5knNTXEDlJ&#10;m+WkFaw1Mc/CO6xmkdW7CbsfF6us+GywDXbSxCj/ey2LyGDJLyk04nMhaOupL8IZWfhSdJ/Mu09k&#10;GoDVxKgMVl9eVPV2vc6LeLnCSFzNPc3eQ4uLWK0sabiWqhEWxnoqq3WPWC3mezqr9Ue8sVrfJwtV&#10;Omyt1rRbq+VkwWo/Qa9fabWtn6gto+s49B0MDYMnQyIhlBP8wzf9D94HTwyE5X4YCHM6HbyfXYiB&#10;O+MjZ2pPLy6m/E/SKxfjVRyGUUo7QztkLh7mb5rQULvS1iX375K+jTbcFUNtXcxlb0rcEuZPlj+Y&#10;ud5oIGbCGfgj0xuY3P8JehC+mM52p/QxTqOnT+nUHqDVCIm/XQqYkFa08rZb91Ddzm+VQ7dcvQse&#10;6TFab9F6ClzUXgIXD/UQZU4eYvbyHgJBo45rygC4UIGjiVAXaR3Sgtv0ci+qqSh5dZcjYO0Etfon&#10;Dw5qtm2NEMsoqtkeNy1v10G4JpaUYhr8sunY9LDfOyQwAeV9e2Lajnd4sqFStJzKclVHxfKunGZV&#10;LXyRXTex6t64tTXR1+KL2gXqdTH9+6reRKQf0v0JIxxS+IO8TFh6b58gL+PeCGkDttE5MztnZkfq&#10;pJ56wj9mt8rDNc73ueuJrt364khuhgxcVxTC4Vy55n7v+6WKonUuOhNrb4An5fGvzx+ec7PdAu+R&#10;1dkTcjNVJ9A+eJHc7LVUbx6Sn53cTHTC2vPnZhYXlrAhQ09yNjonZycsFDvust1YNUBTJ2W6+FHV&#10;7V7R81LJmdeCZk1xoVCrJr49vwHbNhdNceEI26lxjzrZJsyMj1zBAVapAoMqjVdUXZxriBPWEJ6l&#10;/eysiCKC8xkXLTxwWELoKqd9Qhb9IAwXVawAjqtcqsNt096rd0euT2gZVbwuB+2eSQbXNYhLyZIu&#10;coHqhw2itQybcHEFp71YJ+gV/DBkJtsw7uhmQkuCYVoSePqR8GxXuGzFOCBQzJD4anZYn2O0R/na&#10;x2mP8hUd2h4xsT3boc3j0gHj7JAcFQp5bEvypclCOy2tyeAXTLw7jq0MorsqyOAfRsh31XEPS97V&#10;ysHgcPStruWqxu3lGOBMo39cAX9Ca+vKUzhInpXUOCBrgEFd6ZYAyEi9W2p/hxrKJmoNthxQYzb0&#10;c80cOiRy5dkh4CF5jYhrciiLyFWCp8nrz2YSVEfs98MKAGwTY16bZS4rmruSAZcE5JB5sxU+Ybp0&#10;f53dRFeZoqhoBeoFaAwbo22fJ2mXTvGBeK6OBfqx/sw77B5Csx1ScwiSrKSmFaSgibQXaka0EJ0t&#10;3l9/qN6IFmCH7Bs0YR4Ye47mGOe+iwKXPXjBQ1SqrWrawPF83ULL9Fy3Sd6PJT8+QlETaSx0C59a&#10;3e/Y4E6zr6+NQUX/k0HYR1ak535hexbhOCrlwZsf2q1KUk6ESgGHojYgBQlhej4sWOUi1KxTOTt3&#10;nBFHEKEUiduwXO0Fzy3D/t58L56/03k4twyb3vBeZNu2DNuN8P8NSyEnP3QSpzwKg5MwVByRk3A9&#10;eIE9J+HDK5xj2+PR07/3WRivPQtTg1F2t0n4/GCUEMBL6+rHt33uqv3SAaNc37It2LTqdp/BqPrQ&#10;JY66POVwzV8SM20PZPzWOWgIwwijMsBhs1+jJJFsES+vC8nKLM1YnIZxIKuYxWwdVTjdyn6P5uwy&#10;Km5wfLPEPRw+ZZKFcYkiPP6Ms7ARmCXs0+UnSq5OlNgJzxXUT4TP9kzPdg7sH3e1/Z/PgqEw7J6Y&#10;7Cuizold5zRo2xYh/67bIfqzxlc0UFtb/Taxa5OXF0nsXstZMK89S7PFwe17jiQQjLXjPfTyHj/L&#10;zBZJnP+Msk1hdM2pZhtHZ5oejW/i/GWDsup6z7dtncqN0IvUKKMu9rpo2eMAcdEcRd2C3F3odRcj&#10;5ge0/YD4Id9+QPyQL9x8B1IGlH3I7gAQP+SCLONLXPoB8UN2Z0BcQdZ/KUAcdqMAcWjzHkC81vV9&#10;gDjxQcR29OEfDWPrz0cD4u2QmsMZEH/hPyLAhav/76hI2fzZiP4h1P2uHP32L1Hv/gcAAP//AwBQ&#10;SwMEFAAGAAgAAAAhAHcLw+TbAAAABQEAAA8AAABkcnMvZG93bnJldi54bWxMj81OwzAQhO9IvIO1&#10;SNyokwZQFOJUCMSFntKiwtGNNz/CXkexm4a3Z+ECl5FWM5r5ttwszooZpzB4UpCuEhBIjTcDdQre&#10;9i83OYgQNRltPaGCLwywqS4vSl0Yf6Ya513sBJdQKLSCPsaxkDI0PTodVn5EYq/1k9ORz6mTZtJn&#10;LndWrpPkXjo9EC/0esSnHpvP3ckpMLWdw/tr287bdbatn+8+DtnhVqnrq+XxAUTEJf6F4Qef0aFi&#10;pqM/kQnCKuBH4q+yl+V5CuLIoTxLQVal/E9ffQMAAP//AwBQSwECLQAUAAYACAAAACEAtoM4kv4A&#10;AADhAQAAEwAAAAAAAAAAAAAAAAAAAAAAW0NvbnRlbnRfVHlwZXNdLnhtbFBLAQItABQABgAIAAAA&#10;IQA4/SH/1gAAAJQBAAALAAAAAAAAAAAAAAAAAC8BAABfcmVscy8ucmVsc1BLAQItABQABgAIAAAA&#10;IQBl2SVCHAgAAFo1AAAOAAAAAAAAAAAAAAAAAC4CAABkcnMvZTJvRG9jLnhtbFBLAQItABQABgAI&#10;AAAAIQB3C8Pk2wAAAAUBAAAPAAAAAAAAAAAAAAAAAHYKAABkcnMvZG93bnJldi54bWxQSwUGAAAA&#10;AAQABADzAAAAfgsAAAAA&#10;">
                <v:shape id="_x0000_s1147" type="#_x0000_t75" alt="Titolo: Figura 8 –Metodi di interfaccia della componente avvisatura - Descrizione: Nella figura sono indicati i metodi Web Services messi a disposizione de PSP." style="position:absolute;width:24644;height:11626;visibility:visible;mso-wrap-style:square">
                  <v:fill o:detectmouseclick="t"/>
                  <v:path o:connecttype="none"/>
                </v:shape>
                <v:rect id="Rectangle 139" o:spid="_x0000_s1148" style="position:absolute;left:628;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rect id="Rectangle 140" o:spid="_x0000_s1149" style="position:absolute;left:971;top:996;width:5036;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6HxQAAANsAAAAPAAAAZHJzL2Rvd25yZXYueG1sRI9Pi8Iw&#10;FMTvC/sdwlvwIprqwT/VKIsgeBDEuof19mieTd3mpTTRVj+9WVjY4zAzv2GW685W4k6NLx0rGA0T&#10;EMS50yUXCr5O28EMhA/IGivHpOBBHtar97clptq1fKR7FgoRIexTVGBCqFMpfW7Ioh+6mjh6F9dY&#10;DFE2hdQNthFuKzlOkom0WHJcMFjTxlD+k92sgu3huyR+ymN/PmvdNR+fM7Ovlep9dJ8LEIG68B/+&#10;a++0gukEfr/EHyBXLwAAAP//AwBQSwECLQAUAAYACAAAACEA2+H2y+4AAACFAQAAEwAAAAAAAAAA&#10;AAAAAAAAAAAAW0NvbnRlbnRfVHlwZXNdLnhtbFBLAQItABQABgAIAAAAIQBa9CxbvwAAABUBAAAL&#10;AAAAAAAAAAAAAAAAAB8BAABfcmVscy8ucmVsc1BLAQItABQABgAIAAAAIQBobn6HxQAAANsAAAAP&#10;AAAAAAAAAAAAAAAAAAcCAABkcnMvZG93bnJldi54bWxQSwUGAAAAAAMAAwC3AAAA+QIAAAAA&#10;" filled="f" stroked="f">
                  <v:textbox style="mso-fit-shape-to-text:t" inset="0,0,0,0">
                    <w:txbxContent>
                      <w:p w:rsidR="006E1DFB" w:rsidRDefault="006E1DFB" w:rsidP="00363DED">
                        <w:pPr>
                          <w:rPr>
                            <w:rFonts w:ascii="Tahoma" w:hAnsi="Tahoma" w:cs="Tahoma"/>
                            <w:color w:val="000000"/>
                            <w:sz w:val="16"/>
                            <w:szCs w:val="16"/>
                            <w:u w:val="single"/>
                            <w:lang w:val="en-US"/>
                          </w:rPr>
                        </w:pPr>
                        <w:r>
                          <w:rPr>
                            <w:rFonts w:ascii="Tahoma" w:hAnsi="Tahoma" w:cs="Tahoma"/>
                            <w:color w:val="000000"/>
                            <w:sz w:val="16"/>
                            <w:szCs w:val="16"/>
                            <w:u w:val="single"/>
                            <w:lang w:val="en-US"/>
                          </w:rPr>
                          <w:t>NodoSPC</w:t>
                        </w:r>
                      </w:p>
                    </w:txbxContent>
                  </v:textbox>
                </v:rect>
                <v:line id="Line 141" o:spid="_x0000_s1150" style="position:absolute;visibility:visible;mso-wrap-style:square" from="3327,3810" to="3333,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wAxAAAANsAAAAPAAAAZHJzL2Rvd25yZXYueG1sRI9BawIx&#10;FITvhf6H8ArearY9uHU1ii0IttaDq4LHx+aZLG5elk3U7b9vhEKPw8x8w0znvWvElbpQe1bwMsxA&#10;EFde12wU7HfL5zcQISJrbDyTgh8KMJ89Pkyx0P7GW7qW0YgE4VCgAhtjW0gZKksOw9C3xMk7+c5h&#10;TLIzUnd4S3DXyNcsG0mHNacFiy19WKrO5cUpWOer5mD4WH5/nsK7H39t5cZYpQZP/WICIlIf/8N/&#10;7ZVWkOdw/5J+gJz9AgAA//8DAFBLAQItABQABgAIAAAAIQDb4fbL7gAAAIUBAAATAAAAAAAAAAAA&#10;AAAAAAAAAABbQ29udGVudF9UeXBlc10ueG1sUEsBAi0AFAAGAAgAAAAhAFr0LFu/AAAAFQEAAAsA&#10;AAAAAAAAAAAAAAAAHwEAAF9yZWxzLy5yZWxzUEsBAi0AFAAGAAgAAAAhABYtPADEAAAA2wAAAA8A&#10;AAAAAAAAAAAAAAAABwIAAGRycy9kb3ducmV2LnhtbFBLBQYAAAAAAwADALcAAAD4AgAAAAA=&#10;">
                  <v:stroke dashstyle="1 1"/>
                </v:line>
                <v:rect id="Rectangle 142" o:spid="_x0000_s1151" style="position:absolute;left:18757;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rect id="Rectangle 143" o:spid="_x0000_s1152" style="position:absolute;left:18757;top:946;width:508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6E1DFB" w:rsidRDefault="006E1DFB" w:rsidP="00363DED">
                        <w:pPr>
                          <w:jc w:val="center"/>
                        </w:pPr>
                        <w:r>
                          <w:rPr>
                            <w:rFonts w:ascii="Tahoma" w:hAnsi="Tahoma" w:cs="Tahoma"/>
                            <w:color w:val="000000"/>
                            <w:sz w:val="16"/>
                            <w:szCs w:val="16"/>
                            <w:u w:val="single"/>
                            <w:lang w:val="en-US"/>
                          </w:rPr>
                          <w:t>PSP</w:t>
                        </w:r>
                      </w:p>
                    </w:txbxContent>
                  </v:textbox>
                </v:rect>
                <v:line id="Line 144" o:spid="_x0000_s1153" style="position:absolute;visibility:visible;mso-wrap-style:square" from="21424,3810" to="21431,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dRTwQAAANsAAAAPAAAAZHJzL2Rvd25yZXYueG1sRE/Pa8Iw&#10;FL4L+x/CG+ymqR6mq6bFDQTn3MFugsdH80yKzUtpMu3+++Uw8Pjx/V6Vg2vFlfrQeFYwnWQgiGuv&#10;GzYKvr824wWIEJE1tp5JwS8FKIuH0Qpz7W98oGsVjUghHHJUYGPscilDbclhmPiOOHFn3zuMCfZG&#10;6h5vKdy1cpZlz9Jhw6nBYkdvlupL9eMUfMy37dHwqdq/n8Orf9kd5KexSj09DusliEhDvIv/3Vut&#10;YJHWpy/pB8jiDwAA//8DAFBLAQItABQABgAIAAAAIQDb4fbL7gAAAIUBAAATAAAAAAAAAAAAAAAA&#10;AAAAAABbQ29udGVudF9UeXBlc10ueG1sUEsBAi0AFAAGAAgAAAAhAFr0LFu/AAAAFQEAAAsAAAAA&#10;AAAAAAAAAAAAHwEAAF9yZWxzLy5yZWxzUEsBAi0AFAAGAAgAAAAhAKwR1FPBAAAA2wAAAA8AAAAA&#10;AAAAAAAAAAAABwIAAGRycy9kb3ducmV2LnhtbFBLBQYAAAAAAwADALcAAAD1AgAAAAA=&#10;">
                  <v:stroke dashstyle="1 1"/>
                </v:line>
                <v:line id="Line 145" o:spid="_x0000_s1154" style="position:absolute;visibility:visible;mso-wrap-style:square" from="3314,5435" to="20955,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shape id="Freeform 146" o:spid="_x0000_s1155" style="position:absolute;left:20046;top:5130;width:769;height:61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B8xgAAANsAAAAPAAAAZHJzL2Rvd25yZXYueG1sRI9fS8NA&#10;EMTfhX6HYwu+2UvzoCX2WtpKS0UEG//h25rbJqm5vZA92/jtPUHo4zAzv2Gm89416kid1J4NjEcJ&#10;KOLC25pLAy/P66sJKAnIFhvPZOCHBOazwcUUM+tPvKNjHkoVISwZGqhCaDOtpajIoYx8Sxy9ve8c&#10;hii7UtsOTxHuGp0mybV2WHNcqLClVUXFV/7tDLw/LTf5W/oY7kX8p9xtH14PHzfGXA77xS2oQH04&#10;h//bW2tgksLfl/gD9OwXAAD//wMAUEsBAi0AFAAGAAgAAAAhANvh9svuAAAAhQEAABMAAAAAAAAA&#10;AAAAAAAAAAAAAFtDb250ZW50X1R5cGVzXS54bWxQSwECLQAUAAYACAAAACEAWvQsW78AAAAVAQAA&#10;CwAAAAAAAAAAAAAAAAAfAQAAX3JlbHMvLnJlbHNQSwECLQAUAAYACAAAACEAz7GQfMYAAADbAAAA&#10;DwAAAAAAAAAAAAAAAAAHAgAAZHJzL2Rvd25yZXYueG1sUEsFBgAAAAADAAMAtwAAAPoCAAAAAA==&#10;" path="m,120l150,60,,,,120xe" fillcolor="black">
                  <v:path arrowok="t" o:connecttype="custom" o:connectlocs="0,2147483646;2147483646,2147483646;0,0;0,2147483646" o:connectangles="0,0,0,0"/>
                </v:shape>
                <v:rect id="Rectangle 147" o:spid="_x0000_s1156" style="position:absolute;left:20866;top:5435;width:92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ZuwQAAANsAAAAPAAAAZHJzL2Rvd25yZXYueG1sRI9Bi8Iw&#10;FITvgv8hPMGbpiqIW40iiuIetV68PZtnW21eShO17q83grDHYWa+YWaLxpTiQbUrLCsY9CMQxKnV&#10;BWcKjsmmNwHhPLLG0jIpeJGDxbzdmmGs7ZP39Dj4TAQIuxgV5N5XsZQuzcmg69uKOHgXWxv0QdaZ&#10;1DU+A9yUchhFY2mw4LCQY0WrnNLb4W4UnIvhEf/2yTYyP5uR/22S6/20VqrbaZZTEJ4a/x/+tnda&#10;wWQEny/hB8j5GwAA//8DAFBLAQItABQABgAIAAAAIQDb4fbL7gAAAIUBAAATAAAAAAAAAAAAAAAA&#10;AAAAAABbQ29udGVudF9UeXBlc10ueG1sUEsBAi0AFAAGAAgAAAAhAFr0LFu/AAAAFQEAAAsAAAAA&#10;AAAAAAAAAAAAHwEAAF9yZWxzLy5yZWxzUEsBAi0AFAAGAAgAAAAhAIJ3Rm7BAAAA2wAAAA8AAAAA&#10;AAAAAAAAAAAABwIAAGRycy9kb3ducmV2LnhtbFBLBQYAAAAAAwADALcAAAD1AgAAAAA=&#10;"/>
                <v:rect id="Rectangle 148" o:spid="_x0000_s1157" style="position:absolute;left:6076;top:4089;width:1155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6E1DFB" w:rsidRDefault="006E1DFB" w:rsidP="00363DED">
                        <w:r>
                          <w:rPr>
                            <w:rFonts w:ascii="Tahoma" w:hAnsi="Tahoma" w:cs="Tahoma"/>
                            <w:color w:val="000000"/>
                            <w:sz w:val="16"/>
                            <w:szCs w:val="16"/>
                            <w:lang w:val="en-US"/>
                          </w:rPr>
                          <w:t>pspInviaAvvisoDigitale()</w:t>
                        </w:r>
                      </w:p>
                    </w:txbxContent>
                  </v:textbox>
                </v:rect>
                <v:rect id="Rectangle 149" o:spid="_x0000_s1158" style="position:absolute;left:2800;top:6813;width:92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line id="Line 132" o:spid="_x0000_s1159" style="position:absolute;visibility:visible;mso-wrap-style:square" from="4470,9391" to="21393,9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rect id="Rectangle 134" o:spid="_x0000_s1160" alt="Nella figura sono indicati i metodi Web Services messi a disposizione del PSP" style="position:absolute;left:4864;top:8083;width:168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6s7xQAAANsAAAAPAAAAZHJzL2Rvd25yZXYueG1sRI9Ba8JA&#10;FITvQv/D8gq9iG70oDF1E0pB6KEgpj20t0f2NZs2+zZkV5P6611B8DjMzDfMthhtK07U+8axgsU8&#10;AUFcOd1wreDzYzdLQfiArLF1TAr+yUORP0y2mGk38IFOZahFhLDPUIEJocuk9JUhi37uOuLo/bje&#10;Yoiyr6XucYhw28plkqykxYbjgsGOXg1Vf+XRKtjtvxriszxMN+ngfqvld2neO6WeHseXZxCBxnAP&#10;39pvWkG6huuX+ANkfgEAAP//AwBQSwECLQAUAAYACAAAACEA2+H2y+4AAACFAQAAEwAAAAAAAAAA&#10;AAAAAAAAAAAAW0NvbnRlbnRfVHlwZXNdLnhtbFBLAQItABQABgAIAAAAIQBa9CxbvwAAABUBAAAL&#10;AAAAAAAAAAAAAAAAAB8BAABfcmVscy8ucmVsc1BLAQItABQABgAIAAAAIQAy96s7xQAAANsAAAAP&#10;AAAAAAAAAAAAAAAAAAcCAABkcnMvZG93bnJldi54bWxQSwUGAAAAAAMAAwC3AAAA+QIAAAAA&#10;" filled="f" stroked="f">
                  <v:textbox style="mso-fit-shape-to-text:t" inset="0,0,0,0">
                    <w:txbxContent>
                      <w:p w:rsidR="006E1DFB" w:rsidRDefault="006E1DFB" w:rsidP="00363DED">
                        <w:r>
                          <w:rPr>
                            <w:rFonts w:ascii="Tahoma" w:hAnsi="Tahoma" w:cs="Tahoma"/>
                            <w:color w:val="000000"/>
                            <w:sz w:val="16"/>
                            <w:szCs w:val="16"/>
                            <w:lang w:val="en-US"/>
                          </w:rPr>
                          <w:t>nodoAggiornaIscrizioneAvvisatura()</w:t>
                        </w:r>
                      </w:p>
                    </w:txbxContent>
                  </v:textbox>
                </v:rect>
                <v:shape id="Freeform 133" o:spid="_x0000_s1161" style="position:absolute;left:3727;top:9042;width:933;height:743;flip:x;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5QqwAAAANsAAAAPAAAAZHJzL2Rvd25yZXYueG1sRE9NawIx&#10;EL0X/A9hhN5q1h6KbI1LsRZFCqL20OOQTHeX3UyWZNT13zeHQo+P972sRt+rK8XUBjYwnxWgiG1w&#10;LdcGvs4fTwtQSZAd9oHJwJ0SVKvJwxJLF258pOtJapVDOJVooBEZSq2TbchjmoWBOHM/IXqUDGOt&#10;XcRbDve9fi6KF+2x5dzQ4EDrhmx3ungDa9nYQ/zuonwet7uE7wkPe2vM43R8ewUlNMq/+M+9cwYW&#10;eWz+kn+AXv0CAAD//wMAUEsBAi0AFAAGAAgAAAAhANvh9svuAAAAhQEAABMAAAAAAAAAAAAAAAAA&#10;AAAAAFtDb250ZW50X1R5cGVzXS54bWxQSwECLQAUAAYACAAAACEAWvQsW78AAAAVAQAACwAAAAAA&#10;AAAAAAAAAAAfAQAAX3JlbHMvLnJlbHNQSwECLQAUAAYACAAAACEACZuUKsAAAADbAAAADwAAAAAA&#10;AAAAAAAAAAAHAgAAZHJzL2Rvd25yZXYueG1sUEsFBgAAAAADAAMAtwAAAPQCAAAAAA==&#10;" path="m,117l147,58,,,,117xe" fillcolor="black">
                  <v:path arrowok="t" o:connecttype="custom" o:connectlocs="0,2147483646;2147483646,2147483646;0,0;0,2147483646" o:connectangles="0,0,0,0"/>
                </v:shape>
                <w10:anchorlock/>
              </v:group>
            </w:pict>
          </mc:Fallback>
        </mc:AlternateContent>
      </w:r>
    </w:p>
    <w:p w:rsidR="00363DED" w:rsidRDefault="00363DED" w:rsidP="00363DED">
      <w:pPr>
        <w:spacing w:before="120" w:after="120"/>
        <w:jc w:val="center"/>
        <w:rPr>
          <w:sz w:val="24"/>
          <w:szCs w:val="24"/>
        </w:rPr>
      </w:pPr>
      <w:bookmarkStart w:id="221" w:name="_Ref485404568"/>
      <w:r>
        <w:rPr>
          <w:b/>
          <w:bCs/>
          <w:sz w:val="24"/>
          <w:szCs w:val="24"/>
        </w:rPr>
        <w:t xml:space="preserve">Figura </w:t>
      </w:r>
      <w:r w:rsidR="00307FE2">
        <w:fldChar w:fldCharType="begin"/>
      </w:r>
      <w:r>
        <w:rPr>
          <w:b/>
          <w:bCs/>
          <w:sz w:val="24"/>
          <w:szCs w:val="24"/>
        </w:rPr>
        <w:instrText xml:space="preserve"> SEQ Figura \* ARABIC </w:instrText>
      </w:r>
      <w:r w:rsidR="00307FE2">
        <w:fldChar w:fldCharType="separate"/>
      </w:r>
      <w:r w:rsidR="00266967">
        <w:rPr>
          <w:b/>
          <w:bCs/>
          <w:noProof/>
          <w:sz w:val="24"/>
          <w:szCs w:val="24"/>
        </w:rPr>
        <w:t>61</w:t>
      </w:r>
      <w:r w:rsidR="00307FE2">
        <w:fldChar w:fldCharType="end"/>
      </w:r>
      <w:bookmarkEnd w:id="221"/>
      <w:r>
        <w:rPr>
          <w:b/>
          <w:bCs/>
          <w:sz w:val="24"/>
          <w:szCs w:val="24"/>
        </w:rPr>
        <w:t xml:space="preserve"> </w:t>
      </w:r>
      <w:r>
        <w:rPr>
          <w:b/>
          <w:sz w:val="24"/>
          <w:szCs w:val="24"/>
        </w:rPr>
        <w:t xml:space="preserve">– </w:t>
      </w:r>
      <w:r w:rsidRPr="00E42DF3">
        <w:rPr>
          <w:b/>
          <w:bCs/>
          <w:sz w:val="24"/>
          <w:szCs w:val="24"/>
        </w:rPr>
        <w:t>NodoSPC/PSP: Metodi</w:t>
      </w:r>
      <w:r>
        <w:rPr>
          <w:b/>
          <w:sz w:val="24"/>
          <w:szCs w:val="24"/>
        </w:rPr>
        <w:t xml:space="preserve"> di interfaccia della componente avvisatura </w:t>
      </w:r>
      <w:r w:rsidRPr="007706CD">
        <w:rPr>
          <w:b/>
          <w:i/>
          <w:sz w:val="24"/>
          <w:szCs w:val="24"/>
        </w:rPr>
        <w:t>push</w:t>
      </w:r>
    </w:p>
    <w:p w:rsidR="00363DED" w:rsidRPr="007706CD" w:rsidRDefault="00363DED" w:rsidP="00363DED">
      <w:pPr>
        <w:spacing w:before="120" w:after="120"/>
        <w:ind w:firstLine="284"/>
        <w:jc w:val="both"/>
        <w:rPr>
          <w:sz w:val="24"/>
          <w:szCs w:val="24"/>
        </w:rPr>
      </w:pPr>
      <w:r>
        <w:rPr>
          <w:sz w:val="24"/>
          <w:szCs w:val="24"/>
        </w:rPr>
        <w:t xml:space="preserve">Per la gestione dei meccanismi di avvisatura, il Nodo dei Pagamenti-SPC e i Prestatori di servizi di pagamento rendono disponibili i metodi SOAP riportati </w:t>
      </w:r>
      <w:r w:rsidRPr="007706CD">
        <w:rPr>
          <w:sz w:val="24"/>
          <w:szCs w:val="24"/>
        </w:rPr>
        <w:t>in</w:t>
      </w:r>
      <w:r w:rsidRPr="007706CD">
        <w:t xml:space="preserve"> </w:t>
      </w:r>
      <w:r w:rsidR="00B76B33">
        <w:fldChar w:fldCharType="begin"/>
      </w:r>
      <w:r w:rsidR="00B76B33">
        <w:instrText xml:space="preserve"> REF _Ref485404568 \h  \* MERGEFORMAT </w:instrText>
      </w:r>
      <w:r w:rsidR="00B76B33">
        <w:fldChar w:fldCharType="separate"/>
      </w:r>
      <w:r w:rsidR="00266967" w:rsidRPr="00266967">
        <w:rPr>
          <w:bCs/>
          <w:sz w:val="24"/>
          <w:szCs w:val="24"/>
        </w:rPr>
        <w:t xml:space="preserve">Figura </w:t>
      </w:r>
      <w:r w:rsidR="00266967" w:rsidRPr="00266967">
        <w:rPr>
          <w:bCs/>
          <w:noProof/>
          <w:sz w:val="24"/>
          <w:szCs w:val="24"/>
        </w:rPr>
        <w:t>61</w:t>
      </w:r>
      <w:r w:rsidR="00B76B33">
        <w:fldChar w:fldCharType="end"/>
      </w:r>
      <w:r w:rsidRPr="007706CD">
        <w:rPr>
          <w:sz w:val="24"/>
          <w:szCs w:val="24"/>
        </w:rPr>
        <w:t>:</w:t>
      </w:r>
    </w:p>
    <w:p w:rsidR="00363DED" w:rsidRDefault="00363DED" w:rsidP="00D468B4">
      <w:pPr>
        <w:pStyle w:val="Soggettocommento"/>
        <w:numPr>
          <w:ilvl w:val="0"/>
          <w:numId w:val="61"/>
        </w:numPr>
        <w:spacing w:before="120" w:after="120"/>
        <w:ind w:left="425" w:hanging="425"/>
        <w:contextualSpacing/>
        <w:jc w:val="both"/>
        <w:rPr>
          <w:b w:val="0"/>
          <w:bCs w:val="0"/>
          <w:sz w:val="24"/>
          <w:szCs w:val="24"/>
        </w:rPr>
      </w:pPr>
      <w:r>
        <w:rPr>
          <w:rFonts w:asciiTheme="minorHAnsi" w:hAnsiTheme="minorHAnsi"/>
          <w:i/>
          <w:sz w:val="24"/>
          <w:szCs w:val="24"/>
        </w:rPr>
        <w:t>pspInviaAvvisoDigitale</w:t>
      </w:r>
      <w:r>
        <w:rPr>
          <w:b w:val="0"/>
          <w:sz w:val="24"/>
          <w:szCs w:val="24"/>
        </w:rPr>
        <w:t>, metodo esposto dal PSP con il quale il Nodo dei Pagamenti-SPC invia l'avviso di pagamento digitale all'utilizzatore finale usufruendo del canale messo a disposizione dal PSP;</w:t>
      </w:r>
      <w:r>
        <w:rPr>
          <w:b w:val="0"/>
          <w:bCs w:val="0"/>
          <w:sz w:val="24"/>
          <w:szCs w:val="24"/>
        </w:rPr>
        <w:t xml:space="preserve"> </w:t>
      </w:r>
    </w:p>
    <w:p w:rsidR="00363DED" w:rsidRDefault="00363DED" w:rsidP="00D468B4">
      <w:pPr>
        <w:pStyle w:val="Soggettocommento"/>
        <w:numPr>
          <w:ilvl w:val="0"/>
          <w:numId w:val="61"/>
        </w:numPr>
        <w:spacing w:before="120" w:after="120"/>
        <w:ind w:left="425" w:hanging="425"/>
        <w:jc w:val="both"/>
        <w:rPr>
          <w:b w:val="0"/>
          <w:bCs w:val="0"/>
          <w:sz w:val="24"/>
          <w:szCs w:val="24"/>
        </w:rPr>
      </w:pPr>
      <w:r>
        <w:rPr>
          <w:rFonts w:asciiTheme="minorHAnsi" w:hAnsiTheme="minorHAnsi"/>
          <w:i/>
          <w:sz w:val="24"/>
          <w:szCs w:val="24"/>
        </w:rPr>
        <w:lastRenderedPageBreak/>
        <w:t>nodoAggiornaIscrizioneAvvisatura</w:t>
      </w:r>
      <w:r>
        <w:rPr>
          <w:rFonts w:asciiTheme="minorHAnsi" w:hAnsiTheme="minorHAnsi"/>
          <w:b w:val="0"/>
          <w:sz w:val="24"/>
          <w:szCs w:val="24"/>
        </w:rPr>
        <w:t>,</w:t>
      </w:r>
      <w:r>
        <w:rPr>
          <w:b w:val="0"/>
          <w:sz w:val="24"/>
          <w:szCs w:val="24"/>
        </w:rPr>
        <w:t xml:space="preserve"> metodo esposto dal NodoSPC che consente ai canali “mobile” di segnalare gli utilizzatori finali che hanno sottoscritto il servizio di avvisatura presso il PSP e intendono ricevere gli avvisi di pagamento digitali.</w:t>
      </w:r>
    </w:p>
    <w:p w:rsidR="00363DED" w:rsidRDefault="00363DED" w:rsidP="00363DED">
      <w:pPr>
        <w:rPr>
          <w:bCs/>
          <w:sz w:val="24"/>
          <w:szCs w:val="24"/>
        </w:rPr>
      </w:pPr>
      <w:r>
        <w:rPr>
          <w:bCs/>
          <w:sz w:val="24"/>
          <w:szCs w:val="24"/>
        </w:rPr>
        <w:t>Tutti i metodi utilizzano la modalità sincrona del paradigma SOAP e utilizzano il protocollo</w:t>
      </w:r>
      <w:r w:rsidR="00DB1025">
        <w:rPr>
          <w:bCs/>
          <w:sz w:val="24"/>
          <w:szCs w:val="24"/>
        </w:rPr>
        <w:t xml:space="preserve"> </w:t>
      </w:r>
      <w:r w:rsidRPr="00614EE8">
        <w:rPr>
          <w:bCs/>
          <w:i/>
          <w:sz w:val="24"/>
          <w:szCs w:val="24"/>
        </w:rPr>
        <w:t>https</w:t>
      </w:r>
      <w:r>
        <w:rPr>
          <w:bCs/>
          <w:sz w:val="24"/>
          <w:szCs w:val="24"/>
        </w:rPr>
        <w:t xml:space="preserve"> per il trasporto.</w:t>
      </w:r>
    </w:p>
    <w:p w:rsidR="00363DED" w:rsidRDefault="00363DED" w:rsidP="00363DED">
      <w:pPr>
        <w:rPr>
          <w:lang w:eastAsia="en-US"/>
        </w:rPr>
      </w:pPr>
    </w:p>
    <w:p w:rsidR="00363DED" w:rsidRDefault="00363DED" w:rsidP="00363DED">
      <w:pPr>
        <w:pStyle w:val="Titolo4n"/>
        <w:spacing w:before="120" w:after="120"/>
        <w:ind w:left="0"/>
      </w:pPr>
      <w:bookmarkStart w:id="222" w:name="_Ref488697521"/>
      <w:bookmarkStart w:id="223" w:name="_Toc508016314"/>
      <w:r w:rsidRPr="009735E0">
        <w:t>pspInviaAvvisoDigitale</w:t>
      </w:r>
      <w:bookmarkEnd w:id="222"/>
      <w:bookmarkEnd w:id="223"/>
    </w:p>
    <w:p w:rsidR="00363DED" w:rsidRPr="004C3657" w:rsidRDefault="00363DED" w:rsidP="00363DED">
      <w:pPr>
        <w:spacing w:before="120" w:after="120"/>
        <w:ind w:firstLine="284"/>
        <w:jc w:val="both"/>
        <w:rPr>
          <w:bCs/>
          <w:sz w:val="24"/>
          <w:szCs w:val="24"/>
        </w:rPr>
      </w:pPr>
      <w:r>
        <w:rPr>
          <w:bCs/>
          <w:sz w:val="24"/>
          <w:szCs w:val="24"/>
        </w:rPr>
        <w:t xml:space="preserve">La </w:t>
      </w:r>
      <w:r w:rsidRPr="004C3657">
        <w:rPr>
          <w:bCs/>
          <w:sz w:val="24"/>
          <w:szCs w:val="24"/>
        </w:rPr>
        <w:t xml:space="preserve">primitiva </w:t>
      </w:r>
      <w:r w:rsidRPr="00D61FE8">
        <w:rPr>
          <w:rFonts w:asciiTheme="minorHAnsi" w:hAnsiTheme="minorHAnsi"/>
          <w:b/>
          <w:bCs/>
          <w:i/>
          <w:sz w:val="24"/>
          <w:szCs w:val="24"/>
        </w:rPr>
        <w:t>pspInviaAvvisoDigitale</w:t>
      </w:r>
      <w:r w:rsidRPr="004C3657">
        <w:rPr>
          <w:bCs/>
          <w:sz w:val="24"/>
          <w:szCs w:val="24"/>
        </w:rPr>
        <w:t xml:space="preserve"> fa parte del servizio (web service) esposto dal PSP che eroga il servizio di avvisatura sui propri sistemi</w:t>
      </w:r>
      <w:r w:rsidR="006C5C0F">
        <w:rPr>
          <w:bCs/>
          <w:sz w:val="24"/>
          <w:szCs w:val="24"/>
        </w:rPr>
        <w:t>,</w:t>
      </w:r>
      <w:r w:rsidRPr="004C3657">
        <w:rPr>
          <w:bCs/>
          <w:sz w:val="24"/>
          <w:szCs w:val="24"/>
        </w:rPr>
        <w:t xml:space="preserve"> con i quali raggiunge i cittadini su</w:t>
      </w:r>
      <w:r>
        <w:rPr>
          <w:bCs/>
          <w:sz w:val="24"/>
          <w:szCs w:val="24"/>
        </w:rPr>
        <w:t>o</w:t>
      </w:r>
      <w:r w:rsidRPr="004C3657">
        <w:rPr>
          <w:bCs/>
          <w:sz w:val="24"/>
          <w:szCs w:val="24"/>
        </w:rPr>
        <w:t xml:space="preserve">i clienti che hanno richiesto al PSP stesso di ricevere gli avvisi di pagamento mediante </w:t>
      </w:r>
      <w:r w:rsidR="006C5C0F">
        <w:rPr>
          <w:bCs/>
          <w:sz w:val="24"/>
          <w:szCs w:val="24"/>
        </w:rPr>
        <w:t>uno specifico</w:t>
      </w:r>
      <w:r w:rsidRPr="004C3657">
        <w:rPr>
          <w:bCs/>
          <w:sz w:val="24"/>
          <w:szCs w:val="24"/>
        </w:rPr>
        <w:t xml:space="preserve"> canale.</w:t>
      </w:r>
    </w:p>
    <w:p w:rsidR="00363DED" w:rsidRDefault="00363DED" w:rsidP="00363DED">
      <w:pPr>
        <w:spacing w:before="120" w:after="120"/>
        <w:ind w:firstLine="284"/>
        <w:jc w:val="both"/>
        <w:rPr>
          <w:bCs/>
          <w:sz w:val="24"/>
          <w:szCs w:val="24"/>
        </w:rPr>
      </w:pPr>
      <w:r w:rsidRPr="004C3657">
        <w:rPr>
          <w:bCs/>
          <w:sz w:val="24"/>
          <w:szCs w:val="24"/>
        </w:rPr>
        <w:t xml:space="preserve">La primitiva è di tipo sincrono e prevede che </w:t>
      </w:r>
      <w:r>
        <w:rPr>
          <w:bCs/>
          <w:sz w:val="24"/>
          <w:szCs w:val="24"/>
        </w:rPr>
        <w:t>il NodoSPC</w:t>
      </w:r>
      <w:r w:rsidRPr="004C3657">
        <w:rPr>
          <w:bCs/>
          <w:sz w:val="24"/>
          <w:szCs w:val="24"/>
        </w:rPr>
        <w:t xml:space="preserve"> invii la richiesta compilata con le informazioni dell’avviso di pagamento a cui il PSP risponde valorizzando l’esito.</w:t>
      </w:r>
    </w:p>
    <w:p w:rsidR="00363DED" w:rsidRPr="00E42DF3" w:rsidRDefault="00363DED" w:rsidP="00363DED">
      <w:pPr>
        <w:pStyle w:val="paramHeader"/>
      </w:pPr>
      <w:r w:rsidRPr="00E42DF3">
        <w:t>Parametri di input</w:t>
      </w:r>
    </w:p>
    <w:p w:rsidR="00363DED" w:rsidRDefault="00363DED" w:rsidP="00D468B4">
      <w:pPr>
        <w:pStyle w:val="Soggettocommento"/>
        <w:numPr>
          <w:ilvl w:val="0"/>
          <w:numId w:val="166"/>
        </w:numPr>
        <w:ind w:hanging="720"/>
        <w:jc w:val="both"/>
        <w:rPr>
          <w:rFonts w:asciiTheme="minorHAnsi" w:hAnsiTheme="minorHAnsi"/>
          <w:b w:val="0"/>
          <w:sz w:val="24"/>
          <w:szCs w:val="24"/>
        </w:rPr>
      </w:pPr>
      <w:r>
        <w:rPr>
          <w:rFonts w:asciiTheme="minorHAnsi" w:hAnsiTheme="minorHAnsi"/>
          <w:b w:val="0"/>
          <w:sz w:val="24"/>
          <w:szCs w:val="24"/>
        </w:rPr>
        <w:t>I</w:t>
      </w:r>
      <w:r w:rsidRPr="001D0C87">
        <w:rPr>
          <w:rFonts w:asciiTheme="minorHAnsi" w:hAnsiTheme="minorHAnsi"/>
          <w:b w:val="0"/>
          <w:sz w:val="24"/>
          <w:szCs w:val="24"/>
        </w:rPr>
        <w:t>dentificativoPSP</w:t>
      </w:r>
      <w:r>
        <w:rPr>
          <w:b w:val="0"/>
          <w:sz w:val="24"/>
          <w:szCs w:val="24"/>
        </w:rPr>
        <w:t xml:space="preserve"> </w:t>
      </w:r>
    </w:p>
    <w:p w:rsidR="00363DED" w:rsidRDefault="00363DED" w:rsidP="00D468B4">
      <w:pPr>
        <w:pStyle w:val="Soggettocommento"/>
        <w:numPr>
          <w:ilvl w:val="0"/>
          <w:numId w:val="166"/>
        </w:numPr>
        <w:ind w:hanging="720"/>
        <w:jc w:val="both"/>
        <w:rPr>
          <w:rFonts w:asciiTheme="minorHAnsi" w:hAnsiTheme="minorHAnsi"/>
          <w:b w:val="0"/>
          <w:sz w:val="24"/>
          <w:szCs w:val="24"/>
        </w:rPr>
      </w:pPr>
      <w:r w:rsidRPr="001D0C87">
        <w:rPr>
          <w:rFonts w:asciiTheme="minorHAnsi" w:hAnsiTheme="minorHAnsi"/>
          <w:b w:val="0"/>
          <w:sz w:val="24"/>
          <w:szCs w:val="24"/>
        </w:rPr>
        <w:t>identificativoIntermediarioPSP</w:t>
      </w:r>
    </w:p>
    <w:p w:rsidR="00363DED" w:rsidRPr="0018560D" w:rsidRDefault="00363DED" w:rsidP="00D468B4">
      <w:pPr>
        <w:pStyle w:val="Soggettocommento"/>
        <w:numPr>
          <w:ilvl w:val="0"/>
          <w:numId w:val="166"/>
        </w:numPr>
        <w:ind w:hanging="720"/>
        <w:jc w:val="both"/>
        <w:rPr>
          <w:rFonts w:asciiTheme="minorHAnsi" w:hAnsiTheme="minorHAnsi"/>
          <w:b w:val="0"/>
          <w:sz w:val="24"/>
          <w:szCs w:val="24"/>
        </w:rPr>
      </w:pPr>
      <w:r w:rsidRPr="0018560D">
        <w:rPr>
          <w:rFonts w:asciiTheme="minorHAnsi" w:hAnsiTheme="minorHAnsi"/>
          <w:b w:val="0"/>
          <w:sz w:val="24"/>
          <w:szCs w:val="24"/>
        </w:rPr>
        <w:t>identificativoCanale</w:t>
      </w:r>
    </w:p>
    <w:p w:rsidR="00363DED" w:rsidRPr="0018560D" w:rsidRDefault="00363DED" w:rsidP="00D468B4">
      <w:pPr>
        <w:pStyle w:val="Soggettocommento"/>
        <w:numPr>
          <w:ilvl w:val="0"/>
          <w:numId w:val="166"/>
        </w:numPr>
        <w:ind w:hanging="720"/>
        <w:jc w:val="both"/>
        <w:rPr>
          <w:rFonts w:asciiTheme="minorHAnsi" w:hAnsiTheme="minorHAnsi"/>
          <w:b w:val="0"/>
          <w:sz w:val="24"/>
          <w:szCs w:val="24"/>
        </w:rPr>
      </w:pPr>
      <w:r w:rsidRPr="0018560D">
        <w:rPr>
          <w:rFonts w:asciiTheme="minorHAnsi" w:hAnsiTheme="minorHAnsi"/>
          <w:b w:val="0"/>
          <w:sz w:val="24"/>
          <w:szCs w:val="24"/>
        </w:rPr>
        <w:t xml:space="preserve">avvisoDigitale: </w:t>
      </w:r>
      <w:r>
        <w:rPr>
          <w:b w:val="0"/>
          <w:sz w:val="24"/>
          <w:szCs w:val="24"/>
        </w:rPr>
        <w:t xml:space="preserve">contiene le informazioni indicate nel § </w:t>
      </w:r>
      <w:r w:rsidR="00307FE2">
        <w:rPr>
          <w:b w:val="0"/>
          <w:sz w:val="24"/>
          <w:szCs w:val="24"/>
        </w:rPr>
        <w:fldChar w:fldCharType="begin"/>
      </w:r>
      <w:r w:rsidR="00483BA1">
        <w:rPr>
          <w:b w:val="0"/>
          <w:sz w:val="24"/>
          <w:szCs w:val="24"/>
        </w:rPr>
        <w:instrText xml:space="preserve"> REF _Ref488854364 \r \h </w:instrText>
      </w:r>
      <w:r w:rsidR="00307FE2">
        <w:rPr>
          <w:b w:val="0"/>
          <w:sz w:val="24"/>
          <w:szCs w:val="24"/>
        </w:rPr>
      </w:r>
      <w:r w:rsidR="00307FE2">
        <w:rPr>
          <w:b w:val="0"/>
          <w:sz w:val="24"/>
          <w:szCs w:val="24"/>
        </w:rPr>
        <w:fldChar w:fldCharType="separate"/>
      </w:r>
      <w:r w:rsidR="00266967">
        <w:rPr>
          <w:b w:val="0"/>
          <w:sz w:val="24"/>
          <w:szCs w:val="24"/>
        </w:rPr>
        <w:t>5.4.1</w:t>
      </w:r>
      <w:r w:rsidR="00307FE2">
        <w:rPr>
          <w:b w:val="0"/>
          <w:sz w:val="24"/>
          <w:szCs w:val="24"/>
        </w:rPr>
        <w:fldChar w:fldCharType="end"/>
      </w:r>
      <w:r>
        <w:rPr>
          <w:b w:val="0"/>
          <w:sz w:val="24"/>
          <w:szCs w:val="24"/>
        </w:rPr>
        <w:t xml:space="preserve"> della Sezione II</w:t>
      </w:r>
    </w:p>
    <w:p w:rsidR="00363DED" w:rsidRPr="00E42DF3" w:rsidRDefault="00363DED" w:rsidP="00363DED">
      <w:pPr>
        <w:pStyle w:val="paramHeader"/>
      </w:pPr>
      <w:r w:rsidRPr="00E42DF3">
        <w:t>Parametri di output</w:t>
      </w:r>
    </w:p>
    <w:p w:rsidR="00363DED" w:rsidRPr="00E42DF3" w:rsidRDefault="00363DED" w:rsidP="00D468B4">
      <w:pPr>
        <w:pStyle w:val="Soggettocommento"/>
        <w:numPr>
          <w:ilvl w:val="0"/>
          <w:numId w:val="167"/>
        </w:numPr>
        <w:spacing w:before="120" w:after="120"/>
        <w:ind w:hanging="720"/>
        <w:contextualSpacing/>
        <w:jc w:val="both"/>
        <w:rPr>
          <w:rFonts w:asciiTheme="minorHAnsi" w:hAnsiTheme="minorHAnsi"/>
          <w:b w:val="0"/>
          <w:sz w:val="24"/>
          <w:szCs w:val="24"/>
        </w:rPr>
      </w:pPr>
      <w:r w:rsidRPr="00E42DF3">
        <w:rPr>
          <w:rFonts w:asciiTheme="minorHAnsi" w:hAnsiTheme="minorHAnsi"/>
          <w:b w:val="0"/>
          <w:sz w:val="24"/>
          <w:szCs w:val="24"/>
        </w:rPr>
        <w:t xml:space="preserve">esitoOperazione: </w:t>
      </w:r>
      <w:r w:rsidRPr="00C40D40">
        <w:rPr>
          <w:rFonts w:asciiTheme="minorHAnsi" w:hAnsiTheme="minorHAnsi" w:cstheme="minorHAnsi"/>
          <w:b w:val="0"/>
          <w:sz w:val="24"/>
          <w:szCs w:val="24"/>
        </w:rPr>
        <w:t>OK</w:t>
      </w:r>
      <w:r w:rsidRPr="00E42DF3">
        <w:rPr>
          <w:b w:val="0"/>
          <w:sz w:val="24"/>
          <w:szCs w:val="24"/>
        </w:rPr>
        <w:t xml:space="preserve"> oppure </w:t>
      </w:r>
      <w:r w:rsidRPr="00C40D40">
        <w:rPr>
          <w:rFonts w:asciiTheme="minorHAnsi" w:hAnsiTheme="minorHAnsi" w:cstheme="minorHAnsi"/>
          <w:b w:val="0"/>
          <w:sz w:val="24"/>
          <w:szCs w:val="24"/>
        </w:rPr>
        <w:t>KO</w:t>
      </w:r>
      <w:r w:rsidRPr="00E460A0">
        <w:rPr>
          <w:rFonts w:asciiTheme="minorHAnsi" w:hAnsiTheme="minorHAnsi"/>
          <w:b w:val="0"/>
          <w:sz w:val="24"/>
          <w:szCs w:val="24"/>
        </w:rPr>
        <w:t xml:space="preserve"> </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tabs>
          <w:tab w:val="num" w:pos="510"/>
        </w:tabs>
        <w:spacing w:before="120" w:after="120"/>
        <w:jc w:val="both"/>
        <w:rPr>
          <w:sz w:val="24"/>
          <w:szCs w:val="24"/>
        </w:rPr>
      </w:pPr>
      <w:r w:rsidRPr="00E42DF3">
        <w:rPr>
          <w:sz w:val="24"/>
          <w:szCs w:val="24"/>
        </w:rPr>
        <w:t xml:space="preserve">Se il parametro </w:t>
      </w:r>
      <w:r w:rsidRPr="00E42DF3">
        <w:rPr>
          <w:rFonts w:asciiTheme="minorHAnsi" w:hAnsiTheme="minorHAnsi"/>
          <w:b/>
          <w:sz w:val="24"/>
          <w:szCs w:val="24"/>
        </w:rPr>
        <w:t>esitoOperazione</w:t>
      </w:r>
      <w:r w:rsidRPr="00E42DF3">
        <w:rPr>
          <w:sz w:val="24"/>
          <w:szCs w:val="24"/>
        </w:rPr>
        <w:t xml:space="preserve"> non è </w:t>
      </w:r>
      <w:r w:rsidRPr="00C40D40">
        <w:rPr>
          <w:rFonts w:asciiTheme="minorHAnsi" w:hAnsiTheme="minorHAnsi" w:cstheme="minorHAnsi"/>
          <w:sz w:val="24"/>
          <w:szCs w:val="24"/>
        </w:rPr>
        <w:t>OK</w:t>
      </w:r>
      <w:r w:rsidRPr="00E42DF3">
        <w:rPr>
          <w:sz w:val="24"/>
          <w:szCs w:val="24"/>
        </w:rPr>
        <w:t xml:space="preserve">, sarà presente un </w:t>
      </w:r>
      <w:r w:rsidRPr="00E42DF3">
        <w:rPr>
          <w:rStyle w:val="paramHeaderCarattere"/>
        </w:rPr>
        <w:t>faultBean</w:t>
      </w:r>
      <w:r>
        <w:rPr>
          <w:sz w:val="24"/>
          <w:szCs w:val="24"/>
        </w:rPr>
        <w:t xml:space="preserve"> nel formato specificato nel</w:t>
      </w:r>
      <w:r w:rsidRPr="00E42DF3">
        <w:rPr>
          <w:sz w:val="24"/>
          <w:szCs w:val="24"/>
        </w:rPr>
        <w:t xml:space="preserve"> </w:t>
      </w:r>
      <w:r w:rsidRPr="00760654">
        <w:rPr>
          <w:sz w:val="24"/>
          <w:szCs w:val="24"/>
        </w:rPr>
        <w:t xml:space="preserve">§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sidRPr="00E42DF3">
        <w:rPr>
          <w:sz w:val="24"/>
          <w:szCs w:val="24"/>
        </w:rPr>
        <w:t>.</w:t>
      </w:r>
    </w:p>
    <w:p w:rsidR="00363DED" w:rsidRPr="00E42DF3" w:rsidRDefault="00363DED" w:rsidP="00363DED">
      <w:pPr>
        <w:tabs>
          <w:tab w:val="num" w:pos="510"/>
        </w:tabs>
        <w:spacing w:before="120" w:after="120"/>
        <w:jc w:val="both"/>
        <w:rPr>
          <w:sz w:val="24"/>
          <w:szCs w:val="24"/>
        </w:rPr>
      </w:pPr>
      <w:r w:rsidRPr="00E42DF3">
        <w:rPr>
          <w:sz w:val="24"/>
          <w:szCs w:val="24"/>
        </w:rPr>
        <w:t xml:space="preserve">Il </w:t>
      </w:r>
      <w:r w:rsidRPr="00E42DF3">
        <w:rPr>
          <w:rStyle w:val="paramHeaderCarattere"/>
        </w:rPr>
        <w:t>faultBean</w:t>
      </w:r>
      <w:r w:rsidRPr="00E42DF3">
        <w:rPr>
          <w:sz w:val="24"/>
          <w:szCs w:val="24"/>
        </w:rPr>
        <w:t xml:space="preserve"> è emesso dal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Default="00363DED" w:rsidP="00363DED">
      <w:pPr>
        <w:tabs>
          <w:tab w:val="num" w:pos="510"/>
        </w:tabs>
        <w:spacing w:before="120" w:after="120"/>
        <w:jc w:val="both"/>
        <w:rPr>
          <w:sz w:val="24"/>
          <w:szCs w:val="24"/>
        </w:rPr>
      </w:pPr>
      <w:r w:rsidRPr="00E42DF3">
        <w:rPr>
          <w:sz w:val="24"/>
          <w:szCs w:val="24"/>
        </w:rPr>
        <w:t xml:space="preserve">Di seguito i possibili valori del dato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p>
    <w:p w:rsidR="00363DED" w:rsidRPr="00EF25A6" w:rsidRDefault="00363DED" w:rsidP="00363DED">
      <w:pPr>
        <w:ind w:left="709"/>
        <w:jc w:val="both"/>
        <w:rPr>
          <w:rFonts w:ascii="Calibri" w:hAnsi="Calibri"/>
          <w:i/>
          <w:sz w:val="24"/>
          <w:szCs w:val="24"/>
        </w:rPr>
      </w:pPr>
      <w:r w:rsidRPr="00EF25A6">
        <w:rPr>
          <w:rFonts w:ascii="Calibri" w:hAnsi="Calibri"/>
          <w:i/>
          <w:sz w:val="24"/>
          <w:szCs w:val="24"/>
        </w:rPr>
        <w:t xml:space="preserve">CANALE_AVVISO_DUPLICATO </w:t>
      </w:r>
      <w:r w:rsidRPr="004711BA">
        <w:rPr>
          <w:sz w:val="24"/>
          <w:szCs w:val="24"/>
        </w:rPr>
        <w:t xml:space="preserve">(valutare se esito positivo con </w:t>
      </w:r>
      <w:r w:rsidRPr="00161280">
        <w:rPr>
          <w:i/>
          <w:sz w:val="24"/>
          <w:szCs w:val="24"/>
        </w:rPr>
        <w:t>warning</w:t>
      </w:r>
      <w:r w:rsidRPr="004711BA">
        <w:rPr>
          <w:sz w:val="24"/>
          <w:szCs w:val="24"/>
        </w:rPr>
        <w:t>)</w:t>
      </w:r>
    </w:p>
    <w:p w:rsidR="00363DED" w:rsidRPr="00EF25A6" w:rsidRDefault="00363DED" w:rsidP="00363DED">
      <w:pPr>
        <w:ind w:left="709"/>
        <w:jc w:val="both"/>
        <w:rPr>
          <w:rFonts w:ascii="Calibri" w:hAnsi="Calibri"/>
          <w:i/>
          <w:sz w:val="24"/>
          <w:szCs w:val="24"/>
        </w:rPr>
      </w:pPr>
      <w:r w:rsidRPr="00EF25A6">
        <w:rPr>
          <w:rFonts w:ascii="Calibri" w:hAnsi="Calibri"/>
          <w:i/>
          <w:sz w:val="24"/>
          <w:szCs w:val="24"/>
        </w:rPr>
        <w:t>CANALE_SINTASSI_XSD</w:t>
      </w:r>
    </w:p>
    <w:p w:rsidR="00363DED" w:rsidRPr="00EF25A6" w:rsidRDefault="00363DED" w:rsidP="00363DED">
      <w:pPr>
        <w:ind w:left="709"/>
        <w:jc w:val="both"/>
        <w:rPr>
          <w:rFonts w:ascii="Calibri" w:hAnsi="Calibri"/>
          <w:i/>
          <w:sz w:val="24"/>
          <w:szCs w:val="24"/>
        </w:rPr>
      </w:pPr>
      <w:r w:rsidRPr="00EF25A6">
        <w:rPr>
          <w:rFonts w:ascii="Calibri" w:hAnsi="Calibri"/>
          <w:i/>
          <w:sz w:val="24"/>
          <w:szCs w:val="24"/>
        </w:rPr>
        <w:t>CANALE_SINTASSI_EXTRAXSD</w:t>
      </w:r>
    </w:p>
    <w:p w:rsidR="00363DED" w:rsidRPr="00B57918" w:rsidRDefault="00363DED" w:rsidP="00363DED">
      <w:pPr>
        <w:ind w:left="709"/>
        <w:jc w:val="both"/>
        <w:rPr>
          <w:lang w:eastAsia="en-US"/>
        </w:rPr>
      </w:pPr>
      <w:r w:rsidRPr="00EF25A6">
        <w:rPr>
          <w:rFonts w:ascii="Calibri" w:hAnsi="Calibri"/>
          <w:i/>
          <w:sz w:val="24"/>
          <w:szCs w:val="24"/>
        </w:rPr>
        <w:t>CANALE_SEMANTICA</w:t>
      </w:r>
      <w:r w:rsidRPr="00EF25A6">
        <w:rPr>
          <w:rFonts w:ascii="Calibri" w:hAnsi="Calibri"/>
          <w:sz w:val="24"/>
          <w:szCs w:val="24"/>
        </w:rPr>
        <w:t xml:space="preserve"> </w:t>
      </w:r>
      <w:r w:rsidR="00163F18">
        <w:rPr>
          <w:sz w:val="24"/>
          <w:szCs w:val="24"/>
        </w:rPr>
        <w:t>(vedi contenuto dato</w:t>
      </w:r>
      <w:r w:rsidR="00163F18">
        <w:rPr>
          <w:rFonts w:asciiTheme="minorHAnsi" w:hAnsiTheme="minorHAnsi"/>
          <w:i/>
          <w:sz w:val="24"/>
          <w:szCs w:val="24"/>
        </w:rPr>
        <w:t xml:space="preserve"> </w:t>
      </w:r>
      <w:r w:rsidR="00163F18">
        <w:rPr>
          <w:rFonts w:asciiTheme="minorHAnsi" w:hAnsiTheme="minorHAnsi"/>
          <w:sz w:val="24"/>
          <w:szCs w:val="24"/>
        </w:rPr>
        <w:t xml:space="preserve">faultBean.description </w:t>
      </w:r>
      <w:r w:rsidR="00163F18">
        <w:rPr>
          <w:sz w:val="24"/>
          <w:szCs w:val="24"/>
        </w:rPr>
        <w:t xml:space="preserve">al § </w:t>
      </w:r>
      <w:r w:rsidR="00B76B33">
        <w:fldChar w:fldCharType="begin"/>
      </w:r>
      <w:r w:rsidR="00B76B33">
        <w:instrText xml:space="preserve"> REF _Ref488249252 \r \h  \* MERGEFORMAT </w:instrText>
      </w:r>
      <w:r w:rsidR="00B76B33">
        <w:fldChar w:fldCharType="separate"/>
      </w:r>
      <w:r w:rsidR="00266967" w:rsidRPr="00266967">
        <w:rPr>
          <w:sz w:val="24"/>
          <w:szCs w:val="24"/>
        </w:rPr>
        <w:t>10.1</w:t>
      </w:r>
      <w:r w:rsidR="00B76B33">
        <w:fldChar w:fldCharType="end"/>
      </w:r>
      <w:r w:rsidR="00163F18">
        <w:rPr>
          <w:sz w:val="24"/>
          <w:szCs w:val="24"/>
        </w:rPr>
        <w:t>)</w:t>
      </w:r>
      <w:r w:rsidRPr="00B57918">
        <w:rPr>
          <w:lang w:eastAsia="en-US"/>
        </w:rPr>
        <w:t xml:space="preserve"> </w:t>
      </w:r>
    </w:p>
    <w:p w:rsidR="00363DED" w:rsidRDefault="00363DED" w:rsidP="00363DED">
      <w:pPr>
        <w:pStyle w:val="Titolo4n"/>
        <w:spacing w:before="120" w:after="120"/>
        <w:ind w:left="0"/>
      </w:pPr>
      <w:bookmarkStart w:id="224" w:name="_Ref488699295"/>
      <w:bookmarkStart w:id="225" w:name="_Ref488699309"/>
      <w:bookmarkStart w:id="226" w:name="_Toc508016315"/>
      <w:r w:rsidRPr="009735E0">
        <w:t>nodoAggiornaIscrizioniAvvisatura</w:t>
      </w:r>
      <w:bookmarkEnd w:id="224"/>
      <w:bookmarkEnd w:id="225"/>
      <w:bookmarkEnd w:id="226"/>
    </w:p>
    <w:p w:rsidR="00363DED" w:rsidRPr="004C3657" w:rsidRDefault="00363DED" w:rsidP="00363DED">
      <w:pPr>
        <w:spacing w:before="120" w:after="120"/>
        <w:ind w:firstLine="284"/>
        <w:jc w:val="both"/>
        <w:rPr>
          <w:bCs/>
          <w:sz w:val="24"/>
          <w:szCs w:val="24"/>
        </w:rPr>
      </w:pPr>
      <w:r w:rsidRPr="004C3657">
        <w:rPr>
          <w:bCs/>
          <w:sz w:val="24"/>
          <w:szCs w:val="24"/>
        </w:rPr>
        <w:t xml:space="preserve">La primitiva è di tipo sincrono e prevede che il PSP invii </w:t>
      </w:r>
      <w:r>
        <w:rPr>
          <w:bCs/>
          <w:sz w:val="24"/>
          <w:szCs w:val="24"/>
        </w:rPr>
        <w:t>le iscrizioni e le cancellazioni relative al servizio di avvisatura</w:t>
      </w:r>
      <w:r w:rsidRPr="004C3657">
        <w:rPr>
          <w:bCs/>
          <w:sz w:val="24"/>
          <w:szCs w:val="24"/>
        </w:rPr>
        <w:t xml:space="preserve"> a cui risponde </w:t>
      </w:r>
      <w:r>
        <w:rPr>
          <w:bCs/>
          <w:sz w:val="24"/>
          <w:szCs w:val="24"/>
        </w:rPr>
        <w:t>il NodoSPC</w:t>
      </w:r>
      <w:r w:rsidRPr="004C3657">
        <w:rPr>
          <w:bCs/>
          <w:sz w:val="24"/>
          <w:szCs w:val="24"/>
        </w:rPr>
        <w:t xml:space="preserve"> valorizzando l’esito.</w:t>
      </w:r>
    </w:p>
    <w:p w:rsidR="00363DED" w:rsidRPr="00E42DF3" w:rsidRDefault="00363DED" w:rsidP="00363DED">
      <w:pPr>
        <w:pStyle w:val="paramHeader"/>
      </w:pPr>
      <w:r w:rsidRPr="00E42DF3">
        <w:t>Parametri di input</w:t>
      </w:r>
    </w:p>
    <w:p w:rsidR="00363DED" w:rsidRPr="00E42DF3" w:rsidRDefault="00363DED" w:rsidP="00655E73">
      <w:pPr>
        <w:numPr>
          <w:ilvl w:val="0"/>
          <w:numId w:val="270"/>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655E73">
      <w:pPr>
        <w:numPr>
          <w:ilvl w:val="0"/>
          <w:numId w:val="270"/>
        </w:numPr>
        <w:spacing w:before="120" w:after="120"/>
        <w:ind w:hanging="720"/>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655E73">
      <w:pPr>
        <w:numPr>
          <w:ilvl w:val="0"/>
          <w:numId w:val="270"/>
        </w:numPr>
        <w:spacing w:before="120" w:after="120"/>
        <w:ind w:hanging="720"/>
        <w:contextualSpacing/>
        <w:rPr>
          <w:rFonts w:asciiTheme="minorHAnsi" w:hAnsiTheme="minorHAnsi"/>
          <w:sz w:val="24"/>
          <w:szCs w:val="24"/>
        </w:rPr>
      </w:pPr>
      <w:r w:rsidRPr="00E42DF3">
        <w:rPr>
          <w:rFonts w:asciiTheme="minorHAnsi" w:hAnsiTheme="minorHAnsi"/>
          <w:sz w:val="24"/>
          <w:szCs w:val="24"/>
        </w:rPr>
        <w:t>identificativoCanale</w:t>
      </w:r>
    </w:p>
    <w:p w:rsidR="00363DED" w:rsidRPr="003C7100" w:rsidRDefault="00363DED" w:rsidP="00655E73">
      <w:pPr>
        <w:numPr>
          <w:ilvl w:val="0"/>
          <w:numId w:val="270"/>
        </w:numPr>
        <w:spacing w:before="120" w:after="120"/>
        <w:ind w:hanging="720"/>
        <w:contextualSpacing/>
        <w:rPr>
          <w:rFonts w:asciiTheme="minorHAnsi" w:hAnsiTheme="minorHAnsi"/>
          <w:sz w:val="24"/>
          <w:szCs w:val="24"/>
        </w:rPr>
      </w:pPr>
      <w:r w:rsidRPr="00E42DF3">
        <w:rPr>
          <w:rFonts w:asciiTheme="minorHAnsi" w:hAnsiTheme="minorHAnsi"/>
          <w:sz w:val="24"/>
          <w:szCs w:val="24"/>
        </w:rPr>
        <w:t>password</w:t>
      </w:r>
    </w:p>
    <w:p w:rsidR="00363DED" w:rsidRPr="003C7100" w:rsidRDefault="00363DED" w:rsidP="00655E73">
      <w:pPr>
        <w:numPr>
          <w:ilvl w:val="0"/>
          <w:numId w:val="270"/>
        </w:numPr>
        <w:spacing w:before="120" w:after="120"/>
        <w:ind w:hanging="720"/>
        <w:contextualSpacing/>
        <w:rPr>
          <w:rFonts w:asciiTheme="minorHAnsi" w:hAnsiTheme="minorHAnsi"/>
          <w:sz w:val="24"/>
          <w:szCs w:val="24"/>
        </w:rPr>
      </w:pPr>
      <w:r w:rsidRPr="00E42DF3">
        <w:rPr>
          <w:rFonts w:asciiTheme="minorHAnsi" w:hAnsiTheme="minorHAnsi"/>
          <w:sz w:val="24"/>
          <w:szCs w:val="24"/>
        </w:rPr>
        <w:t>dati</w:t>
      </w:r>
      <w:r>
        <w:rPr>
          <w:rFonts w:asciiTheme="minorHAnsi" w:hAnsiTheme="minorHAnsi"/>
          <w:sz w:val="24"/>
          <w:szCs w:val="24"/>
        </w:rPr>
        <w:t>Notifica</w:t>
      </w:r>
      <w:r w:rsidR="00751DE1">
        <w:rPr>
          <w:rFonts w:asciiTheme="minorHAnsi" w:hAnsiTheme="minorHAnsi"/>
          <w:sz w:val="24"/>
          <w:szCs w:val="24"/>
        </w:rPr>
        <w:t>:</w:t>
      </w:r>
      <w:r w:rsidRPr="00E42DF3">
        <w:rPr>
          <w:rFonts w:asciiTheme="minorHAnsi" w:hAnsiTheme="minorHAnsi"/>
          <w:sz w:val="24"/>
          <w:szCs w:val="24"/>
        </w:rPr>
        <w:t xml:space="preserve"> </w:t>
      </w:r>
      <w:r>
        <w:rPr>
          <w:sz w:val="24"/>
          <w:szCs w:val="24"/>
        </w:rPr>
        <w:t xml:space="preserve">vedi § </w:t>
      </w:r>
      <w:r w:rsidR="00307FE2">
        <w:rPr>
          <w:sz w:val="24"/>
          <w:szCs w:val="24"/>
        </w:rPr>
        <w:fldChar w:fldCharType="begin"/>
      </w:r>
      <w:r>
        <w:rPr>
          <w:sz w:val="24"/>
          <w:szCs w:val="24"/>
        </w:rPr>
        <w:instrText xml:space="preserve"> REF _Ref444161582 \r \h </w:instrText>
      </w:r>
      <w:r w:rsidR="00307FE2">
        <w:rPr>
          <w:sz w:val="24"/>
          <w:szCs w:val="24"/>
        </w:rPr>
      </w:r>
      <w:r w:rsidR="00307FE2">
        <w:rPr>
          <w:sz w:val="24"/>
          <w:szCs w:val="24"/>
        </w:rPr>
        <w:fldChar w:fldCharType="separate"/>
      </w:r>
      <w:r w:rsidR="00266967">
        <w:rPr>
          <w:sz w:val="24"/>
          <w:szCs w:val="24"/>
        </w:rPr>
        <w:t>5.4.4.3</w:t>
      </w:r>
      <w:r w:rsidR="00307FE2">
        <w:rPr>
          <w:sz w:val="24"/>
          <w:szCs w:val="24"/>
        </w:rPr>
        <w:fldChar w:fldCharType="end"/>
      </w:r>
      <w:r>
        <w:rPr>
          <w:sz w:val="24"/>
          <w:szCs w:val="24"/>
        </w:rPr>
        <w:t xml:space="preserve"> della Sezione II</w:t>
      </w:r>
    </w:p>
    <w:p w:rsidR="00363DED" w:rsidRPr="00E42DF3" w:rsidRDefault="00363DED" w:rsidP="00363DED">
      <w:pPr>
        <w:pStyle w:val="paramHeader"/>
      </w:pPr>
      <w:r w:rsidRPr="00E42DF3">
        <w:t>Parametri di output</w:t>
      </w:r>
    </w:p>
    <w:p w:rsidR="00363DED" w:rsidRPr="00E42DF3" w:rsidRDefault="00363DED" w:rsidP="00655E73">
      <w:pPr>
        <w:numPr>
          <w:ilvl w:val="0"/>
          <w:numId w:val="284"/>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 xml:space="preserve">Esito: </w:t>
      </w:r>
      <w:r w:rsidRPr="00C40D40">
        <w:rPr>
          <w:rFonts w:asciiTheme="minorHAnsi" w:hAnsiTheme="minorHAnsi" w:cstheme="minorHAnsi"/>
          <w:sz w:val="24"/>
          <w:szCs w:val="24"/>
        </w:rPr>
        <w:t>OK</w:t>
      </w:r>
      <w:r w:rsidRPr="00E42DF3">
        <w:rPr>
          <w:sz w:val="24"/>
          <w:szCs w:val="24"/>
        </w:rPr>
        <w:t xml:space="preserve"> oppure </w:t>
      </w:r>
      <w:r w:rsidRPr="00C40D40">
        <w:rPr>
          <w:rFonts w:asciiTheme="minorHAnsi" w:hAnsiTheme="minorHAnsi" w:cstheme="minorHAnsi"/>
          <w:sz w:val="24"/>
          <w:szCs w:val="24"/>
        </w:rPr>
        <w:t>KO</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u w:val="single"/>
        </w:rPr>
      </w:pPr>
      <w:r w:rsidRPr="00E42DF3">
        <w:rPr>
          <w:sz w:val="24"/>
          <w:szCs w:val="24"/>
        </w:rPr>
        <w:lastRenderedPageBreak/>
        <w:t xml:space="preserve">in caso di errore: </w:t>
      </w:r>
      <w:r w:rsidRPr="00E42DF3">
        <w:rPr>
          <w:rStyle w:val="paramHeaderCarattere"/>
        </w:rPr>
        <w:t>faultBean</w:t>
      </w:r>
      <w:r w:rsidRPr="00E42DF3">
        <w:rPr>
          <w:sz w:val="24"/>
          <w:szCs w:val="24"/>
        </w:rPr>
        <w:t xml:space="preserve"> emesso </w:t>
      </w:r>
      <w:r w:rsidRPr="00E42DF3">
        <w:rPr>
          <w:b/>
          <w:sz w:val="24"/>
          <w:szCs w:val="24"/>
          <w:u w:val="single"/>
        </w:rPr>
        <w:t>NodoSPC</w:t>
      </w:r>
      <w:r w:rsidRPr="00E42DF3">
        <w:rPr>
          <w:sz w:val="24"/>
          <w:szCs w:val="24"/>
        </w:rPr>
        <w:t>.</w:t>
      </w:r>
    </w:p>
    <w:p w:rsidR="00363DED" w:rsidRPr="00E42DF3" w:rsidRDefault="00363DED" w:rsidP="00363DED">
      <w:pPr>
        <w:spacing w:before="120" w:after="120"/>
        <w:jc w:val="both"/>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in funzione di </w:t>
      </w: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w:t>
      </w:r>
      <w:r w:rsidRPr="00E42DF3">
        <w:rPr>
          <w:sz w:val="24"/>
          <w:szCs w:val="24"/>
        </w:rPr>
        <w:t xml:space="preserve">: </w:t>
      </w:r>
    </w:p>
    <w:p w:rsidR="00363DED" w:rsidRPr="00E42DF3" w:rsidRDefault="00363DED" w:rsidP="00655E73">
      <w:pPr>
        <w:pStyle w:val="Soggettocommento"/>
        <w:numPr>
          <w:ilvl w:val="0"/>
          <w:numId w:val="285"/>
        </w:numPr>
        <w:spacing w:before="120" w:after="120"/>
        <w:jc w:val="both"/>
        <w:rPr>
          <w:rFonts w:asciiTheme="minorHAnsi" w:hAnsiTheme="minorHAnsi"/>
          <w:sz w:val="24"/>
          <w:szCs w:val="24"/>
        </w:rPr>
      </w:pPr>
      <w:r w:rsidRPr="00E42DF3">
        <w:rPr>
          <w:rFonts w:asciiTheme="minorHAnsi" w:hAnsiTheme="minorHAnsi"/>
          <w:sz w:val="24"/>
          <w:szCs w:val="24"/>
        </w:rPr>
        <w:t>faultBean</w:t>
      </w:r>
      <w:r w:rsidRPr="00E42DF3">
        <w:rPr>
          <w:sz w:val="24"/>
          <w:szCs w:val="24"/>
        </w:rPr>
        <w:t>.</w:t>
      </w:r>
      <w:r w:rsidRPr="00E42DF3">
        <w:rPr>
          <w:rFonts w:asciiTheme="minorHAnsi" w:hAnsiTheme="minorHAnsi"/>
          <w:sz w:val="24"/>
          <w:szCs w:val="24"/>
        </w:rPr>
        <w:t>id=“NodoDeiPagamentiSPC”</w:t>
      </w:r>
      <w:r w:rsidRPr="00E42DF3">
        <w:rPr>
          <w:sz w:val="24"/>
          <w:szCs w:val="24"/>
        </w:rPr>
        <w:t>:</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PPT_AUTENTICAZIONE</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PPT_AUTORIZZAZIONE</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PPT_SINTASSI_XSD</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PPT_SINTASSI_EXTRAXSD</w:t>
      </w:r>
    </w:p>
    <w:p w:rsidR="00363DED" w:rsidRPr="004711BA" w:rsidRDefault="00363DED" w:rsidP="00363DED">
      <w:pPr>
        <w:spacing w:before="120" w:after="120"/>
        <w:ind w:left="709"/>
        <w:contextualSpacing/>
        <w:rPr>
          <w:rFonts w:ascii="Calibri" w:hAnsi="Calibri"/>
          <w:i/>
          <w:sz w:val="24"/>
          <w:szCs w:val="24"/>
        </w:rPr>
      </w:pPr>
      <w:r w:rsidRPr="004711BA">
        <w:rPr>
          <w:rFonts w:ascii="Calibri" w:hAnsi="Calibri"/>
          <w:i/>
          <w:sz w:val="24"/>
          <w:szCs w:val="24"/>
        </w:rPr>
        <w:t>PPT_SEMANTICA</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PPT_DOMINIO_SCONOSCIUTO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PPT_DOMINIO_DISABILITATO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PPT_ISCRIZIONE_NON_PRESENTE</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PPT_INTERMEDIARIO_PSP_SCONOSCIUTO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PPT_INTERMEDIARIO_PSP_DISABILITATO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PPT_CANALE_SCONOSCIUTO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PPT_CANALE_DISABILITATO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PPT_PSP_SCONOSCIUTO</w:t>
      </w:r>
    </w:p>
    <w:p w:rsidR="00363DED" w:rsidRPr="004711BA" w:rsidRDefault="00363DED" w:rsidP="00363DED">
      <w:pPr>
        <w:spacing w:before="120" w:after="120"/>
        <w:ind w:left="709"/>
        <w:contextualSpacing/>
        <w:jc w:val="both"/>
        <w:rPr>
          <w:rFonts w:ascii="Calibri" w:hAnsi="Calibri"/>
          <w:i/>
          <w:sz w:val="24"/>
          <w:szCs w:val="24"/>
        </w:rPr>
      </w:pPr>
      <w:r w:rsidRPr="004711BA">
        <w:rPr>
          <w:rFonts w:ascii="Calibri" w:hAnsi="Calibri"/>
          <w:i/>
          <w:sz w:val="24"/>
          <w:szCs w:val="24"/>
        </w:rPr>
        <w:t>PPT_PSP_DISABILITATO</w:t>
      </w:r>
    </w:p>
    <w:p w:rsidR="00363DED" w:rsidRPr="00E80D4E" w:rsidRDefault="00363DED" w:rsidP="00363DED">
      <w:pPr>
        <w:ind w:left="709"/>
        <w:rPr>
          <w:lang w:eastAsia="en-US"/>
        </w:rPr>
      </w:pPr>
      <w:r>
        <w:rPr>
          <w:rFonts w:ascii="Calibri" w:hAnsi="Calibri"/>
          <w:i/>
          <w:sz w:val="24"/>
          <w:szCs w:val="24"/>
        </w:rPr>
        <w:t>PPT_ULTERIORE_ISCRIZIONE</w:t>
      </w:r>
      <w:r w:rsidRPr="00E42DF3">
        <w:rPr>
          <w:rFonts w:ascii="Calibri" w:hAnsi="Calibri"/>
          <w:i/>
        </w:rPr>
        <w:t xml:space="preserve"> </w:t>
      </w:r>
      <w:r w:rsidRPr="005528A3">
        <w:rPr>
          <w:sz w:val="24"/>
          <w:szCs w:val="24"/>
        </w:rPr>
        <w:t xml:space="preserve">(nella </w:t>
      </w:r>
      <w:r w:rsidRPr="005528A3">
        <w:rPr>
          <w:rFonts w:asciiTheme="minorHAnsi" w:hAnsiTheme="minorHAnsi"/>
          <w:sz w:val="24"/>
          <w:szCs w:val="24"/>
        </w:rPr>
        <w:t>description</w:t>
      </w:r>
      <w:r w:rsidRPr="005528A3">
        <w:rPr>
          <w:sz w:val="24"/>
          <w:szCs w:val="24"/>
        </w:rPr>
        <w:t xml:space="preserve"> del </w:t>
      </w:r>
      <w:r w:rsidRPr="005528A3">
        <w:rPr>
          <w:rFonts w:asciiTheme="minorHAnsi" w:hAnsiTheme="minorHAnsi"/>
          <w:sz w:val="24"/>
          <w:szCs w:val="24"/>
        </w:rPr>
        <w:t>fa</w:t>
      </w:r>
      <w:r>
        <w:rPr>
          <w:rFonts w:asciiTheme="minorHAnsi" w:hAnsiTheme="minorHAnsi"/>
          <w:sz w:val="24"/>
          <w:szCs w:val="24"/>
        </w:rPr>
        <w:t>u</w:t>
      </w:r>
      <w:r w:rsidRPr="005528A3">
        <w:rPr>
          <w:rFonts w:asciiTheme="minorHAnsi" w:hAnsiTheme="minorHAnsi"/>
          <w:sz w:val="24"/>
          <w:szCs w:val="24"/>
        </w:rPr>
        <w:t>ltBean</w:t>
      </w:r>
      <w:r w:rsidRPr="005528A3">
        <w:rPr>
          <w:sz w:val="24"/>
          <w:szCs w:val="24"/>
        </w:rPr>
        <w:t xml:space="preserve"> è indicato in chiaro il PSP presso il quale è stata effettuata la iscrizione precedente)</w:t>
      </w:r>
    </w:p>
    <w:p w:rsidR="00363DED" w:rsidRDefault="00363DED" w:rsidP="00363DED">
      <w:pPr>
        <w:pStyle w:val="Titolo3"/>
        <w:rPr>
          <w:i/>
        </w:rPr>
      </w:pPr>
      <w:bookmarkStart w:id="227" w:name="_Toc487281137"/>
      <w:bookmarkStart w:id="228" w:name="_Toc508016316"/>
      <w:r>
        <w:t xml:space="preserve">Avvisatura digitale </w:t>
      </w:r>
      <w:r w:rsidRPr="00E80D4E">
        <w:rPr>
          <w:i/>
        </w:rPr>
        <w:t>pu</w:t>
      </w:r>
      <w:r>
        <w:rPr>
          <w:i/>
        </w:rPr>
        <w:t>ll</w:t>
      </w:r>
      <w:r>
        <w:t xml:space="preserve"> (verifica della posizione debitoria)</w:t>
      </w:r>
      <w:bookmarkEnd w:id="227"/>
      <w:bookmarkEnd w:id="228"/>
    </w:p>
    <w:p w:rsidR="00363DED" w:rsidRDefault="00363DED" w:rsidP="00363DED">
      <w:pPr>
        <w:spacing w:before="120" w:after="120"/>
        <w:ind w:firstLine="284"/>
        <w:jc w:val="both"/>
        <w:rPr>
          <w:sz w:val="24"/>
          <w:szCs w:val="24"/>
        </w:rPr>
      </w:pPr>
      <w:bookmarkStart w:id="229" w:name="_Ref427338226"/>
      <w:bookmarkStart w:id="230" w:name="_Toc487281135"/>
      <w:r>
        <w:rPr>
          <w:sz w:val="24"/>
          <w:szCs w:val="24"/>
        </w:rPr>
        <w:t xml:space="preserve">Il sistema mette a disposizione apposite funzioni affinché la "posizione debitoria" di un soggetto pagatore presso un singolo Ente Creditore possa essere interrogata dall'utilizzatore finale attraverso le funzioni messe a disposizione dai PSP aderenti all'iniziativa (vedi § </w:t>
      </w:r>
      <w:r w:rsidR="00307FE2">
        <w:rPr>
          <w:sz w:val="24"/>
          <w:szCs w:val="24"/>
        </w:rPr>
        <w:fldChar w:fldCharType="begin"/>
      </w:r>
      <w:r>
        <w:rPr>
          <w:sz w:val="24"/>
          <w:szCs w:val="24"/>
        </w:rPr>
        <w:instrText xml:space="preserve"> REF _Ref485400778 \r \h </w:instrText>
      </w:r>
      <w:r w:rsidR="00307FE2">
        <w:rPr>
          <w:sz w:val="24"/>
          <w:szCs w:val="24"/>
        </w:rPr>
      </w:r>
      <w:r w:rsidR="00307FE2">
        <w:rPr>
          <w:sz w:val="24"/>
          <w:szCs w:val="24"/>
        </w:rPr>
        <w:fldChar w:fldCharType="separate"/>
      </w:r>
      <w:r w:rsidR="00266967">
        <w:rPr>
          <w:sz w:val="24"/>
          <w:szCs w:val="24"/>
        </w:rPr>
        <w:t>2.10</w:t>
      </w:r>
      <w:r w:rsidR="00307FE2">
        <w:rPr>
          <w:sz w:val="24"/>
          <w:szCs w:val="24"/>
        </w:rPr>
        <w:fldChar w:fldCharType="end"/>
      </w:r>
      <w:r>
        <w:rPr>
          <w:sz w:val="24"/>
          <w:szCs w:val="24"/>
        </w:rPr>
        <w:t>).</w:t>
      </w:r>
    </w:p>
    <w:p w:rsidR="00363DED" w:rsidRDefault="00F5294B" w:rsidP="00363DED">
      <w:pPr>
        <w:jc w:val="center"/>
        <w:rPr>
          <w:noProof/>
        </w:rPr>
      </w:pPr>
      <w:r>
        <w:rPr>
          <w:noProof/>
        </w:rPr>
        <mc:AlternateContent>
          <mc:Choice Requires="wpc">
            <w:drawing>
              <wp:inline distT="0" distB="0" distL="0" distR="0">
                <wp:extent cx="3145155" cy="1050290"/>
                <wp:effectExtent l="0" t="0" r="635" b="0"/>
                <wp:docPr id="330" name="Area di disegno 38" descr="Titolo: Figura 8 –Metodi di interfaccia della componente avvisatura - Descrizione: Nella figura sono indicati i metodi Web Services messi a disposizione de PSP."/>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3" name="Rectangle 139"/>
                        <wps:cNvSpPr>
                          <a:spLocks noChangeArrowheads="1"/>
                        </wps:cNvSpPr>
                        <wps:spPr bwMode="auto">
                          <a:xfrm>
                            <a:off x="356806" y="74206"/>
                            <a:ext cx="522609" cy="29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 name="Line 141"/>
                        <wps:cNvCnPr>
                          <a:cxnSpLocks noChangeShapeType="1"/>
                        </wps:cNvCnPr>
                        <wps:spPr bwMode="auto">
                          <a:xfrm>
                            <a:off x="626711" y="381033"/>
                            <a:ext cx="600" cy="575949"/>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5" name="Rectangle 142"/>
                        <wps:cNvSpPr>
                          <a:spLocks noChangeArrowheads="1"/>
                        </wps:cNvSpPr>
                        <wps:spPr bwMode="auto">
                          <a:xfrm>
                            <a:off x="2169738" y="74206"/>
                            <a:ext cx="522709" cy="29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Rectangle 143"/>
                        <wps:cNvSpPr>
                          <a:spLocks noChangeArrowheads="1"/>
                        </wps:cNvSpPr>
                        <wps:spPr bwMode="auto">
                          <a:xfrm>
                            <a:off x="360606" y="94608"/>
                            <a:ext cx="508009" cy="245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jc w:val="center"/>
                              </w:pPr>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s:wsp>
                        <wps:cNvPr id="59" name="Line 144"/>
                        <wps:cNvCnPr>
                          <a:cxnSpLocks noChangeShapeType="1"/>
                        </wps:cNvCnPr>
                        <wps:spPr bwMode="auto">
                          <a:xfrm>
                            <a:off x="2436443" y="381033"/>
                            <a:ext cx="700" cy="575949"/>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0" name="Rectangle 149"/>
                        <wps:cNvSpPr>
                          <a:spLocks noChangeArrowheads="1"/>
                        </wps:cNvSpPr>
                        <wps:spPr bwMode="auto">
                          <a:xfrm>
                            <a:off x="2341241" y="548647"/>
                            <a:ext cx="92102" cy="25212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Rectangle 134" descr="Nella figura sono indicati i metodi Web Services messi a disposizione del PSP"/>
                        <wps:cNvSpPr>
                          <a:spLocks noChangeArrowheads="1"/>
                        </wps:cNvSpPr>
                        <wps:spPr bwMode="auto">
                          <a:xfrm>
                            <a:off x="696512" y="419136"/>
                            <a:ext cx="1475826" cy="122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sidRPr="00614EE8">
                                <w:rPr>
                                  <w:rFonts w:ascii="Tahoma" w:hAnsi="Tahoma" w:cs="Tahoma"/>
                                  <w:color w:val="000000"/>
                                  <w:sz w:val="16"/>
                                  <w:szCs w:val="16"/>
                                  <w:lang w:val="en-US"/>
                                </w:rPr>
                                <w:t xml:space="preserve">nodoChiediElencoAvvisiDigitali </w:t>
                              </w:r>
                              <w:r>
                                <w:rPr>
                                  <w:rFonts w:ascii="Tahoma" w:hAnsi="Tahoma" w:cs="Tahoma"/>
                                  <w:color w:val="000000"/>
                                  <w:sz w:val="16"/>
                                  <w:szCs w:val="16"/>
                                  <w:lang w:val="en-US"/>
                                </w:rPr>
                                <w:t>()</w:t>
                              </w:r>
                            </w:p>
                          </w:txbxContent>
                        </wps:txbx>
                        <wps:bodyPr rot="0" vert="horz" wrap="square" lIns="0" tIns="0" rIns="0" bIns="0" anchor="t" anchorCtr="0" upright="1">
                          <a:noAutofit/>
                        </wps:bodyPr>
                      </wps:wsp>
                      <wpg:wgp>
                        <wpg:cNvPr id="64" name="Group 1268"/>
                        <wpg:cNvGrpSpPr>
                          <a:grpSpLocks/>
                        </wpg:cNvGrpSpPr>
                        <wpg:grpSpPr bwMode="auto">
                          <a:xfrm flipH="1">
                            <a:off x="614611" y="520045"/>
                            <a:ext cx="1727930" cy="74306"/>
                            <a:chOff x="4527" y="8020"/>
                            <a:chExt cx="2782" cy="117"/>
                          </a:xfrm>
                        </wpg:grpSpPr>
                        <wps:wsp>
                          <wps:cNvPr id="66" name="Line 132"/>
                          <wps:cNvCnPr>
                            <a:cxnSpLocks noChangeShapeType="1"/>
                          </wps:cNvCnPr>
                          <wps:spPr bwMode="auto">
                            <a:xfrm>
                              <a:off x="4644" y="8075"/>
                              <a:ext cx="266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Freeform 133"/>
                          <wps:cNvSpPr>
                            <a:spLocks/>
                          </wps:cNvSpPr>
                          <wps:spPr bwMode="auto">
                            <a:xfrm flipH="1">
                              <a:off x="4527" y="8020"/>
                              <a:ext cx="147" cy="117"/>
                            </a:xfrm>
                            <a:custGeom>
                              <a:avLst/>
                              <a:gdLst>
                                <a:gd name="T0" fmla="*/ 0 w 147"/>
                                <a:gd name="T1" fmla="*/ 2147483646 h 117"/>
                                <a:gd name="T2" fmla="*/ 2147483646 w 147"/>
                                <a:gd name="T3" fmla="*/ 2147483646 h 117"/>
                                <a:gd name="T4" fmla="*/ 0 w 147"/>
                                <a:gd name="T5" fmla="*/ 0 h 117"/>
                                <a:gd name="T6" fmla="*/ 0 w 147"/>
                                <a:gd name="T7" fmla="*/ 2147483646 h 1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7" h="117">
                                  <a:moveTo>
                                    <a:pt x="0" y="117"/>
                                  </a:moveTo>
                                  <a:lnTo>
                                    <a:pt x="147" y="58"/>
                                  </a:lnTo>
                                  <a:lnTo>
                                    <a:pt x="0" y="0"/>
                                  </a:lnTo>
                                  <a:lnTo>
                                    <a:pt x="0" y="117"/>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wgp>
                      <wps:wsp>
                        <wps:cNvPr id="70" name="Rectangle 140"/>
                        <wps:cNvSpPr>
                          <a:spLocks noChangeArrowheads="1"/>
                        </wps:cNvSpPr>
                        <wps:spPr bwMode="auto">
                          <a:xfrm>
                            <a:off x="2214839" y="88208"/>
                            <a:ext cx="431808" cy="12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pPr>
                                <w:rPr>
                                  <w:rFonts w:ascii="Tahoma" w:hAnsi="Tahoma" w:cs="Tahoma"/>
                                  <w:color w:val="000000"/>
                                  <w:sz w:val="16"/>
                                  <w:szCs w:val="16"/>
                                  <w:u w:val="single"/>
                                  <w:lang w:val="en-US"/>
                                </w:rPr>
                              </w:pPr>
                              <w:r>
                                <w:rPr>
                                  <w:rFonts w:ascii="Tahoma" w:hAnsi="Tahoma" w:cs="Tahoma"/>
                                  <w:color w:val="000000"/>
                                  <w:sz w:val="16"/>
                                  <w:szCs w:val="16"/>
                                  <w:u w:val="single"/>
                                  <w:lang w:val="en-US"/>
                                </w:rPr>
                                <w:t>NodoSPC</w:t>
                              </w:r>
                            </w:p>
                          </w:txbxContent>
                        </wps:txbx>
                        <wps:bodyPr rot="0" vert="horz" wrap="square" lIns="0" tIns="0" rIns="0" bIns="0" anchor="t" anchorCtr="0" upright="1">
                          <a:noAutofit/>
                        </wps:bodyPr>
                      </wps:wsp>
                    </wpc:wpc>
                  </a:graphicData>
                </a:graphic>
              </wp:inline>
            </w:drawing>
          </mc:Choice>
          <mc:Fallback>
            <w:pict>
              <v:group id="Area di disegno 38" o:spid="_x0000_s1162" editas="canvas" alt="Titolo: Figura 8 –Metodi di interfaccia della componente avvisatura - Descrizione: Nella figura sono indicati i metodi Web Services messi a disposizione de PSP." style="width:247.65pt;height:82.7pt;mso-position-horizontal-relative:char;mso-position-vertical-relative:line" coordsize="31451,1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1TQcAAOgmAAAOAAAAZHJzL2Uyb0RvYy54bWzsWtuO4kYQfY+Uf2j5MRKLL+0bWma1gWET&#10;abMZZYjy3NgGrBi3Y3sGZlf595zudhvDwNx2hyQSMxI0dlHuS9WpqlO8fbdZZeQ2KauU50PDemMa&#10;JMkjHqf5Ymj8Pp30AoNUNctjlvE8GRp3SWW8u/j+u7frYpDYfMmzOCkJlOTVYF0MjWVdF4N+v4qW&#10;yYpVb3iR5Lg55+WK1fhYLvpxydbQvsr6tml6/TUv46LkUVJVuDpWN40LqX8+T6L61/m8SmqSDQ3M&#10;rZavpXydidf+xVs2WJSsWKZRMw32glmsWJrjoa2qMasZuSnTe6pWaVTyis/rNxFf9fl8nkaJXANW&#10;Y5l7qxmx/JZVcjERdkdPEKNvqHe2EPPO+STNMuxGH9oH4pp4X+N8ElxcFzidqmjPqfq6518vWZHI&#10;ZVWD6NPtVUnSeGi4jkFytoKR/IZjY/kiS4jlhOKIxPMheF1clWKyVfGRR39WJOejJeSS92XJ18uE&#10;xZiXJeSxiM4XxIcKXyWz9S88hn52U3N5Wpt5uRIKcQ5kMzQc1wtMzyB3Q8OnNkZQxQbJpiYR7rq2&#10;7ZmhQSLctkPLtV35KDbQWoqyqj8kfEXEYGiUWIV8Crv9WNViVmygReQqeJbGYtflh3IxG2UluWUw&#10;1In8a7RXXbEsJ+uhEYpnP6zClH+HVKzSGh6XpauhEbRCbCC27zKP5YprlmZqjClnebOfYgvVUcx4&#10;fIftLLlyJ7g/BktefjbIGq40NKq/bliZGCT7OceRhBalwvfkB+r6Nj6U3Tuz7h2WR1A1NGqDqOGo&#10;Vv56U5TpYoknWXLtOX+PY5yncmfFEatZNZOFtZ7KbKk2249pDoul0gIbAxzlymKjTX69Z7TSCaZ3&#10;Bexxx2bVV55ss57t+ZYlbdYJLNNxdo3WM7HZwmJd3w2pdCac6RGLzbCAhyy2BQlhFV9tiMIXxqxa&#10;Kpuv7qoxr9XkS37TWOKDVildE66lnVTi7ZfQDC+Dy4D2qO1d9qg5HvfeT0a0500s3x0749FobP0t&#10;VmnRwTKN4yQXPqix36JPg7YmCinUbtG/3aD+rnbp+8AR/S4nLUFq36k0eJ3Qfl1tvx3YpbY4icaI&#10;Xxt2bcsLfQeJwlHc9c+4u0W4M+6qdME/ZLcS/k5kt45n4l+abUg9M9hFXtdEeNXpAnUtW6H8UfB9&#10;LF1osUWF5G7Kpq8AYf5TcLiTulRPyXCO4qZKwxqEt2xq/miHvYkX+D06oW4v9M2gZ1rhj6Fn0pCO&#10;J7sILyOzKjIAzC9F+K+OeM9MvdoAJaavQ4d+PxRC6s1sI33DkYXNCyCjTdPaFA0DlZ5h8L9LzeB+&#10;qqJoUjPaiWqvn5rZ1PEoRVWDuHYoN/PPudk5N2uIi8MlsQenu1cSqyz+RDHOdijQVtUXLg086u9G&#10;udC2TLupiV3bsmXeeLzCeCzIPT9ifJNS5JnAfK6JW8LtiN3CYO7ZrYNCOU6qCNX8pyTLGJmni5uS&#10;kYrnnKR5nEasTklKVkkN/pD8kczIdVLegiCrcA30HmEkTquCV+lnsI0JlGXk6vqqg+mvXal4oYdE&#10;TgI6tULL2WOILOq7gY2MUBTc8AXXknH45e5wzvlqxaJ+Cc85X5Pc79EG25yv5Z2eSc8hxihqDgNF&#10;y2HwOjnfYrBebFlkdAj26P5nseMfQBMVIHLWxaLDInstHSfvE8v2ZGHWSH0oCw0SCzGURLIiXaSW&#10;9r6QlxLHeGMyz9LiJ81GNgyyZ1GvYeNctCeopIi3FLLl236I5FwChE8dTTFHS3QpBANNXRtlLdAj&#10;MMGSSjI2Wl42BLTtB02otSwZhltggU20sz0R7ekB5rq5tdNljF4/t6bIrJuN8vc22fY8UFoSgsUO&#10;tpu0Zd8bgv60dOeZ1BQtpFNZZ0sOTcokEe1DtJIe4IYUAjy5Z3TQ9w/4rm4dITFoLHLPcdkgulFN&#10;I0Fi60YR2ohxQ+Qs4sbLpkCN+SpDc/KHPjHJGo2GJhXfiiDrakVs3KcBClCPLEmDF0KvVgckOSR7&#10;UC9K2EOyB/XCK1vZI9OEd3ZEDmoBuHREDk4KO9qKPLZYcMutrEnQEzHx6ro6f9vuCgiDpwkis3uq&#10;ZPdU7j0c6NSeNVvi0BXmb/Lm/NE4Au2CSDkNZGcG2a+IE8IaECWmmlOEmDCgrXS4I61S1ql0ADzx&#10;njRWI76ulStkner+5n1x1YHT4ooCneqQJMXVU5pFiKpvvwFfIscYGjMV4wpWi7XLOWAoiDbpMku8&#10;w2PE9RW/TaZcStRiB9QGbAPh9n6Wd+WkHmyVK7MATEvf1u9FR51O1/U9/d6V2T5S340yXokuOZSL&#10;hbQDuSKxER0XP17gyl6snsCO2DfotT0x+Ozlls9MJP+1Pq9Mf5BZnii4+LC9e9UtOtwwgVOxMgC8&#10;AD+NkJliYO+3HqhjBbimy1CRkSrzPNL3fYyVOZeh5zL0ke71tgxt64Bnogec6jRlKNBC/ppK4nTz&#10;0y/xe63uZ4y7P1C7+AcAAP//AwBQSwMEFAAGAAgAAAAhACx7qwXdAAAABQEAAA8AAABkcnMvZG93&#10;bnJldi54bWxMj71Ow0AQhHsk3uG0SHTkTIgDMT5HCOSCgiIxiHbtW2yT+7F8l8R5e5Y00Iy0mtHM&#10;t/l6skYcaAy9dwpuZwkIco3XvWsVvFflzQOIENFpNN6RghMFWBeXFzlm2h/dhg7b2AoucSFDBV2M&#10;QyZlaDqyGGZ+IMfelx8tRj7HVuoRj1xujZwnyVJa7B0vdDjQc0fNbru3CspqU5Umnb99fryUrzXu&#10;+tX3/Ump66vp6RFEpCn+heEXn9GhYKba750OwijgR+JZ2Vus0jsQNYeW6QJkkcv/9MUPAAAA//8D&#10;AFBLAQItABQABgAIAAAAIQC2gziS/gAAAOEBAAATAAAAAAAAAAAAAAAAAAAAAABbQ29udGVudF9U&#10;eXBlc10ueG1sUEsBAi0AFAAGAAgAAAAhADj9If/WAAAAlAEAAAsAAAAAAAAAAAAAAAAALwEAAF9y&#10;ZWxzLy5yZWxzUEsBAi0AFAAGAAgAAAAhAL4NJ7VNBwAA6CYAAA4AAAAAAAAAAAAAAAAALgIAAGRy&#10;cy9lMm9Eb2MueG1sUEsBAi0AFAAGAAgAAAAhACx7qwXdAAAABQEAAA8AAAAAAAAAAAAAAAAApwkA&#10;AGRycy9kb3ducmV2LnhtbFBLBQYAAAAABAAEAPMAAACxCgAAAAA=&#10;">
                <v:shape id="_x0000_s1163" type="#_x0000_t75" alt="Titolo: Figura 8 –Metodi di interfaccia della componente avvisatura - Descrizione: Nella figura sono indicati i metodi Web Services messi a disposizione de PSP." style="position:absolute;width:31451;height:10502;visibility:visible;mso-wrap-style:square">
                  <v:fill o:detectmouseclick="t"/>
                  <v:path o:connecttype="none"/>
                </v:shape>
                <v:rect id="Rectangle 139" o:spid="_x0000_s1164" style="position:absolute;left:3568;top:742;width:522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line id="Line 141" o:spid="_x0000_s1165" style="position:absolute;visibility:visible;mso-wrap-style:square" from="6267,3810" to="6273,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4XxQAAANsAAAAPAAAAZHJzL2Rvd25yZXYueG1sRI9PS8NA&#10;FMTvBb/D8gRvzUap2sZuihaE+u/QtILHR/ZlN5h9G7JrG7+9KxR6HGbmN8xyNbpOHGgIrWcF11kO&#10;grj2umWjYL97ns5BhIissfNMCn4pwKq8mCyx0P7IWzpU0YgE4VCgAhtjX0gZaksOQ+Z74uQ1fnAY&#10;kxyM1AMeE9x18ibP76TDltOCxZ7Wlurv6scpeLvfdJ+Gv6r3lyY8+cXrVn4Yq9TV5fj4ACLSGM/h&#10;U3ujFdzO4P9L+gGy/AMAAP//AwBQSwECLQAUAAYACAAAACEA2+H2y+4AAACFAQAAEwAAAAAAAAAA&#10;AAAAAAAAAAAAW0NvbnRlbnRfVHlwZXNdLnhtbFBLAQItABQABgAIAAAAIQBa9CxbvwAAABUBAAAL&#10;AAAAAAAAAAAAAAAAAB8BAABfcmVscy8ucmVsc1BLAQItABQABgAIAAAAIQCtSv4XxQAAANsAAAAP&#10;AAAAAAAAAAAAAAAAAAcCAABkcnMvZG93bnJldi54bWxQSwUGAAAAAAMAAwC3AAAA+QIAAAAA&#10;">
                  <v:stroke dashstyle="1 1"/>
                </v:line>
                <v:rect id="Rectangle 142" o:spid="_x0000_s1166" style="position:absolute;left:21697;top:742;width:5227;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rect id="Rectangle 143" o:spid="_x0000_s1167" style="position:absolute;left:3606;top:946;width:508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6E1DFB" w:rsidRDefault="006E1DFB" w:rsidP="00363DED">
                        <w:pPr>
                          <w:jc w:val="center"/>
                        </w:pPr>
                        <w:r>
                          <w:rPr>
                            <w:rFonts w:ascii="Tahoma" w:hAnsi="Tahoma" w:cs="Tahoma"/>
                            <w:color w:val="000000"/>
                            <w:sz w:val="16"/>
                            <w:szCs w:val="16"/>
                            <w:u w:val="single"/>
                            <w:lang w:val="en-US"/>
                          </w:rPr>
                          <w:t>PSP</w:t>
                        </w:r>
                      </w:p>
                    </w:txbxContent>
                  </v:textbox>
                </v:rect>
                <v:line id="Line 144" o:spid="_x0000_s1168" style="position:absolute;visibility:visible;mso-wrap-style:square" from="24364,3810" to="24371,9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1GJxAAAANsAAAAPAAAAZHJzL2Rvd25yZXYueG1sRI9BawIx&#10;FITvQv9DeAVvmq1grVujVEFQaw9uW+jxsXkmSzcvyybq9t+bguBxmJlvmNmic7U4UxsqzwqehhkI&#10;4tLrio2Cr8/14AVEiMgaa8+k4I8CLOYPvRnm2l/4QOciGpEgHHJUYGNscilDaclhGPqGOHlH3zqM&#10;SbZG6hYvCe5qOcqyZ+mw4rRgsaGVpfK3ODkF75NN/W34p9hvj2Hpp7uD/DBWqf5j9/YKIlIX7+Fb&#10;e6MVjKfw/yX9ADm/AgAA//8DAFBLAQItABQABgAIAAAAIQDb4fbL7gAAAIUBAAATAAAAAAAAAAAA&#10;AAAAAAAAAABbQ29udGVudF9UeXBlc10ueG1sUEsBAi0AFAAGAAgAAAAhAFr0LFu/AAAAFQEAAAsA&#10;AAAAAAAAAAAAAAAAHwEAAF9yZWxzLy5yZWxzUEsBAi0AFAAGAAgAAAAhAENLUYnEAAAA2wAAAA8A&#10;AAAAAAAAAAAAAAAABwIAAGRycy9kb3ducmV2LnhtbFBLBQYAAAAAAwADALcAAAD4AgAAAAA=&#10;">
                  <v:stroke dashstyle="1 1"/>
                </v:line>
                <v:rect id="Rectangle 149" o:spid="_x0000_s1169" style="position:absolute;left:23412;top:5486;width:92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rect id="Rectangle 134" o:spid="_x0000_s1170" alt="Nella figura sono indicati i metodi Web Services messi a disposizione del PSP" style="position:absolute;left:6965;top:4191;width:1475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6E1DFB" w:rsidRDefault="006E1DFB" w:rsidP="00363DED">
                        <w:r w:rsidRPr="00614EE8">
                          <w:rPr>
                            <w:rFonts w:ascii="Tahoma" w:hAnsi="Tahoma" w:cs="Tahoma"/>
                            <w:color w:val="000000"/>
                            <w:sz w:val="16"/>
                            <w:szCs w:val="16"/>
                            <w:lang w:val="en-US"/>
                          </w:rPr>
                          <w:t xml:space="preserve">nodoChiediElencoAvvisiDigitali </w:t>
                        </w:r>
                        <w:r>
                          <w:rPr>
                            <w:rFonts w:ascii="Tahoma" w:hAnsi="Tahoma" w:cs="Tahoma"/>
                            <w:color w:val="000000"/>
                            <w:sz w:val="16"/>
                            <w:szCs w:val="16"/>
                            <w:lang w:val="en-US"/>
                          </w:rPr>
                          <w:t>()</w:t>
                        </w:r>
                      </w:p>
                    </w:txbxContent>
                  </v:textbox>
                </v:rect>
                <v:group id="Group 1268" o:spid="_x0000_s1171" style="position:absolute;left:6146;top:5200;width:17279;height:743;flip:x" coordorigin="4527,8020" coordsize="278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9NOwwAAANsAAAAPAAAAZHJzL2Rvd25yZXYueG1sRI/NasMw&#10;EITvgb6D2EBviZxiQnCshBBoCaWXOj/4uFgbW8RaGUu13bevCoUeh5n5hsn3k23FQL03jhWslgkI&#10;4sppw7WCy/l1sQHhA7LG1jEp+CYP+93TLMdMu5E/aShCLSKEfYYKmhC6TEpfNWTRL11HHL276y2G&#10;KPta6h7HCLetfEmStbRoOC402NGxoepRfFkF14NJKb2V7x9JRXTSsnwrTKrU83w6bEEEmsJ/+K99&#10;0grWKfx+iT9A7n4AAAD//wMAUEsBAi0AFAAGAAgAAAAhANvh9svuAAAAhQEAABMAAAAAAAAAAAAA&#10;AAAAAAAAAFtDb250ZW50X1R5cGVzXS54bWxQSwECLQAUAAYACAAAACEAWvQsW78AAAAVAQAACwAA&#10;AAAAAAAAAAAAAAAfAQAAX3JlbHMvLnJlbHNQSwECLQAUAAYACAAAACEAaNfTTsMAAADbAAAADwAA&#10;AAAAAAAAAAAAAAAHAgAAZHJzL2Rvd25yZXYueG1sUEsFBgAAAAADAAMAtwAAAPcCAAAAAA==&#10;">
                  <v:line id="Line 132" o:spid="_x0000_s1172" style="position:absolute;visibility:visible;mso-wrap-style:square" from="4644,8075" to="7309,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shape id="Freeform 133" o:spid="_x0000_s1173" style="position:absolute;left:4527;top:8020;width:147;height:117;flip:x;visibility:visible;mso-wrap-style:square;v-text-anchor:top" coordsize="14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aiwwAAANsAAAAPAAAAZHJzL2Rvd25yZXYueG1sRI9BawIx&#10;FITvBf9DeEJvNWsPtmyNIralIoKoPXh8JM/dxc3Lkrzq9t+bgtDjMDPfMNN571t1oZiawAbGowIU&#10;sQ2u4crA9+Hz6RVUEmSHbWAy8EsJ5rPBwxRLF668o8teKpUhnEo0UIt0pdbJ1uQxjUJHnL1TiB4l&#10;y1hpF/Ga4b7Vz0Ux0R4bzgs1drSsyZ73P97AUj7sNh7PUTa7r1XC94TbtTXmcdgv3kAJ9fIfvrdX&#10;zsDkBf6+5B+gZzcAAAD//wMAUEsBAi0AFAAGAAgAAAAhANvh9svuAAAAhQEAABMAAAAAAAAAAAAA&#10;AAAAAAAAAFtDb250ZW50X1R5cGVzXS54bWxQSwECLQAUAAYACAAAACEAWvQsW78AAAAVAQAACwAA&#10;AAAAAAAAAAAAAAAfAQAAX3JlbHMvLnJlbHNQSwECLQAUAAYACAAAACEAyAjmosMAAADbAAAADwAA&#10;AAAAAAAAAAAAAAAHAgAAZHJzL2Rvd25yZXYueG1sUEsFBgAAAAADAAMAtwAAAPcCAAAAAA==&#10;" path="m,117l147,58,,,,117xe" fillcolor="black">
                    <v:path arrowok="t" o:connecttype="custom" o:connectlocs="0,2147483646;2147483646,2147483646;0,0;0,2147483646" o:connectangles="0,0,0,0"/>
                  </v:shape>
                </v:group>
                <v:rect id="Rectangle 140" o:spid="_x0000_s1174" style="position:absolute;left:22148;top:882;width:431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6E1DFB" w:rsidRDefault="006E1DFB" w:rsidP="00363DED">
                        <w:pPr>
                          <w:rPr>
                            <w:rFonts w:ascii="Tahoma" w:hAnsi="Tahoma" w:cs="Tahoma"/>
                            <w:color w:val="000000"/>
                            <w:sz w:val="16"/>
                            <w:szCs w:val="16"/>
                            <w:u w:val="single"/>
                            <w:lang w:val="en-US"/>
                          </w:rPr>
                        </w:pPr>
                        <w:r>
                          <w:rPr>
                            <w:rFonts w:ascii="Tahoma" w:hAnsi="Tahoma" w:cs="Tahoma"/>
                            <w:color w:val="000000"/>
                            <w:sz w:val="16"/>
                            <w:szCs w:val="16"/>
                            <w:u w:val="single"/>
                            <w:lang w:val="en-US"/>
                          </w:rPr>
                          <w:t>NodoSPC</w:t>
                        </w:r>
                      </w:p>
                    </w:txbxContent>
                  </v:textbox>
                </v:rect>
                <w10:anchorlock/>
              </v:group>
            </w:pict>
          </mc:Fallback>
        </mc:AlternateContent>
      </w:r>
    </w:p>
    <w:p w:rsidR="00363DED" w:rsidRDefault="00363DED" w:rsidP="00363DED">
      <w:pPr>
        <w:spacing w:before="120" w:after="120"/>
        <w:jc w:val="center"/>
        <w:rPr>
          <w:b/>
          <w:bCs/>
          <w:sz w:val="24"/>
          <w:szCs w:val="24"/>
        </w:rPr>
      </w:pPr>
      <w:r>
        <w:rPr>
          <w:b/>
          <w:bCs/>
          <w:sz w:val="24"/>
          <w:szCs w:val="24"/>
        </w:rPr>
        <w:t xml:space="preserve">Figura </w:t>
      </w:r>
      <w:r w:rsidR="00307FE2" w:rsidRPr="00676670">
        <w:rPr>
          <w:b/>
          <w:bCs/>
          <w:sz w:val="24"/>
          <w:szCs w:val="24"/>
        </w:rPr>
        <w:fldChar w:fldCharType="begin"/>
      </w:r>
      <w:r>
        <w:rPr>
          <w:b/>
          <w:bCs/>
          <w:sz w:val="24"/>
          <w:szCs w:val="24"/>
        </w:rPr>
        <w:instrText xml:space="preserve"> SEQ Figura \* ARABIC </w:instrText>
      </w:r>
      <w:r w:rsidR="00307FE2" w:rsidRPr="00676670">
        <w:rPr>
          <w:b/>
          <w:bCs/>
          <w:sz w:val="24"/>
          <w:szCs w:val="24"/>
        </w:rPr>
        <w:fldChar w:fldCharType="separate"/>
      </w:r>
      <w:r w:rsidR="00266967">
        <w:rPr>
          <w:b/>
          <w:bCs/>
          <w:noProof/>
          <w:sz w:val="24"/>
          <w:szCs w:val="24"/>
        </w:rPr>
        <w:t>62</w:t>
      </w:r>
      <w:r w:rsidR="00307FE2" w:rsidRPr="00676670">
        <w:rPr>
          <w:b/>
          <w:bCs/>
          <w:sz w:val="24"/>
          <w:szCs w:val="24"/>
        </w:rPr>
        <w:fldChar w:fldCharType="end"/>
      </w:r>
      <w:r>
        <w:rPr>
          <w:b/>
          <w:bCs/>
          <w:sz w:val="24"/>
          <w:szCs w:val="24"/>
        </w:rPr>
        <w:t xml:space="preserve"> </w:t>
      </w:r>
      <w:r w:rsidRPr="00676670">
        <w:rPr>
          <w:b/>
          <w:bCs/>
          <w:sz w:val="24"/>
          <w:szCs w:val="24"/>
        </w:rPr>
        <w:t xml:space="preserve">– </w:t>
      </w:r>
      <w:r w:rsidRPr="00E42DF3">
        <w:rPr>
          <w:b/>
          <w:bCs/>
          <w:sz w:val="24"/>
          <w:szCs w:val="24"/>
        </w:rPr>
        <w:t>NodoSPC/PSP: Metodi</w:t>
      </w:r>
      <w:r w:rsidRPr="00676670">
        <w:rPr>
          <w:b/>
          <w:bCs/>
          <w:sz w:val="24"/>
          <w:szCs w:val="24"/>
        </w:rPr>
        <w:t xml:space="preserve"> di interfaccia della componente avvisatura</w:t>
      </w:r>
      <w:r>
        <w:rPr>
          <w:b/>
          <w:bCs/>
          <w:sz w:val="24"/>
          <w:szCs w:val="24"/>
        </w:rPr>
        <w:t xml:space="preserve"> </w:t>
      </w:r>
      <w:r w:rsidRPr="00614EE8">
        <w:rPr>
          <w:b/>
          <w:bCs/>
          <w:i/>
          <w:sz w:val="24"/>
          <w:szCs w:val="24"/>
        </w:rPr>
        <w:t>pull</w:t>
      </w:r>
    </w:p>
    <w:p w:rsidR="00363DED" w:rsidRPr="007706CD" w:rsidRDefault="00363DED" w:rsidP="00363DED">
      <w:pPr>
        <w:spacing w:before="120" w:after="120"/>
        <w:ind w:firstLine="284"/>
        <w:jc w:val="both"/>
        <w:rPr>
          <w:sz w:val="24"/>
          <w:szCs w:val="24"/>
        </w:rPr>
      </w:pPr>
      <w:r>
        <w:rPr>
          <w:sz w:val="24"/>
          <w:szCs w:val="24"/>
        </w:rPr>
        <w:t xml:space="preserve">Per la gestione dei meccanismi di avvisatura, il Nodo dei Pagamenti-SPC e i Prestatori di servizi di pagamento rendono disponibili i metodi SOAP riportati </w:t>
      </w:r>
      <w:r w:rsidRPr="007706CD">
        <w:rPr>
          <w:sz w:val="24"/>
          <w:szCs w:val="24"/>
        </w:rPr>
        <w:t>in</w:t>
      </w:r>
      <w:r w:rsidRPr="007706CD">
        <w:t xml:space="preserve"> </w:t>
      </w:r>
      <w:r w:rsidR="00B76B33">
        <w:fldChar w:fldCharType="begin"/>
      </w:r>
      <w:r w:rsidR="00B76B33">
        <w:instrText xml:space="preserve"> REF _Ref485404568 \h  \* MERGEFORMAT </w:instrText>
      </w:r>
      <w:r w:rsidR="00B76B33">
        <w:fldChar w:fldCharType="separate"/>
      </w:r>
      <w:r w:rsidR="00266967" w:rsidRPr="00266967">
        <w:rPr>
          <w:bCs/>
          <w:sz w:val="24"/>
          <w:szCs w:val="24"/>
        </w:rPr>
        <w:t xml:space="preserve">Figura </w:t>
      </w:r>
      <w:r w:rsidR="00266967" w:rsidRPr="00266967">
        <w:rPr>
          <w:bCs/>
          <w:noProof/>
          <w:sz w:val="24"/>
          <w:szCs w:val="24"/>
        </w:rPr>
        <w:t>61</w:t>
      </w:r>
      <w:r w:rsidR="00B76B33">
        <w:fldChar w:fldCharType="end"/>
      </w:r>
      <w:r w:rsidRPr="007706CD">
        <w:rPr>
          <w:sz w:val="24"/>
          <w:szCs w:val="24"/>
        </w:rPr>
        <w:t>:</w:t>
      </w:r>
    </w:p>
    <w:p w:rsidR="00363DED" w:rsidRDefault="00363DED" w:rsidP="00D468B4">
      <w:pPr>
        <w:pStyle w:val="Soggettocommento"/>
        <w:numPr>
          <w:ilvl w:val="0"/>
          <w:numId w:val="61"/>
        </w:numPr>
        <w:spacing w:before="120" w:after="120"/>
        <w:ind w:left="425" w:hanging="425"/>
        <w:contextualSpacing/>
        <w:jc w:val="both"/>
        <w:rPr>
          <w:b w:val="0"/>
          <w:bCs w:val="0"/>
          <w:sz w:val="24"/>
          <w:szCs w:val="24"/>
        </w:rPr>
      </w:pPr>
      <w:r w:rsidRPr="00614EE8">
        <w:rPr>
          <w:rFonts w:asciiTheme="minorHAnsi" w:hAnsiTheme="minorHAnsi"/>
          <w:i/>
          <w:sz w:val="24"/>
          <w:szCs w:val="24"/>
        </w:rPr>
        <w:t>nodoChiediElencoAvvisiDigitali</w:t>
      </w:r>
      <w:r>
        <w:rPr>
          <w:b w:val="0"/>
          <w:sz w:val="24"/>
          <w:szCs w:val="24"/>
        </w:rPr>
        <w:t>, metodo utilizzato dal PSP per</w:t>
      </w:r>
      <w:r w:rsidRPr="00614EE8">
        <w:rPr>
          <w:b w:val="0"/>
          <w:sz w:val="24"/>
          <w:szCs w:val="24"/>
        </w:rPr>
        <w:t xml:space="preserve"> richiedere ad un Ente</w:t>
      </w:r>
      <w:r>
        <w:rPr>
          <w:b w:val="0"/>
          <w:sz w:val="24"/>
          <w:szCs w:val="24"/>
        </w:rPr>
        <w:t xml:space="preserve"> Creditore</w:t>
      </w:r>
      <w:r w:rsidRPr="00614EE8">
        <w:rPr>
          <w:b w:val="0"/>
          <w:sz w:val="24"/>
          <w:szCs w:val="24"/>
        </w:rPr>
        <w:t xml:space="preserve"> l’elenco degli avvisi di uno specifico cittadino</w:t>
      </w:r>
      <w:r>
        <w:rPr>
          <w:b w:val="0"/>
          <w:sz w:val="24"/>
          <w:szCs w:val="24"/>
        </w:rPr>
        <w:t>;</w:t>
      </w:r>
      <w:r>
        <w:rPr>
          <w:b w:val="0"/>
          <w:bCs w:val="0"/>
          <w:sz w:val="24"/>
          <w:szCs w:val="24"/>
        </w:rPr>
        <w:t xml:space="preserve"> </w:t>
      </w:r>
    </w:p>
    <w:p w:rsidR="00363DED" w:rsidRDefault="00363DED" w:rsidP="00363DED">
      <w:pPr>
        <w:spacing w:before="120" w:after="120"/>
        <w:ind w:firstLine="284"/>
        <w:rPr>
          <w:bCs/>
          <w:sz w:val="24"/>
          <w:szCs w:val="24"/>
        </w:rPr>
      </w:pPr>
      <w:r>
        <w:rPr>
          <w:bCs/>
          <w:sz w:val="24"/>
          <w:szCs w:val="24"/>
        </w:rPr>
        <w:t>Il metodo utilizza la modalità sincrona del paradigma SOAP e il protocollo</w:t>
      </w:r>
      <w:r w:rsidR="00DB1025">
        <w:rPr>
          <w:bCs/>
          <w:sz w:val="24"/>
          <w:szCs w:val="24"/>
        </w:rPr>
        <w:t xml:space="preserve"> </w:t>
      </w:r>
      <w:r w:rsidRPr="00614EE8">
        <w:rPr>
          <w:bCs/>
          <w:i/>
          <w:sz w:val="24"/>
          <w:szCs w:val="24"/>
        </w:rPr>
        <w:t>https</w:t>
      </w:r>
      <w:r>
        <w:rPr>
          <w:bCs/>
          <w:sz w:val="24"/>
          <w:szCs w:val="24"/>
        </w:rPr>
        <w:t xml:space="preserve"> per il trasporto.</w:t>
      </w:r>
    </w:p>
    <w:p w:rsidR="00363DED" w:rsidRPr="00263337" w:rsidRDefault="00363DED" w:rsidP="00363DED">
      <w:pPr>
        <w:spacing w:before="120" w:after="120"/>
        <w:rPr>
          <w:rFonts w:asciiTheme="minorHAnsi" w:hAnsiTheme="minorHAnsi" w:cstheme="minorHAnsi"/>
          <w:b/>
          <w:bCs/>
          <w:sz w:val="24"/>
          <w:szCs w:val="24"/>
        </w:rPr>
      </w:pPr>
      <w:r w:rsidRPr="00263337">
        <w:rPr>
          <w:rFonts w:asciiTheme="minorHAnsi" w:hAnsiTheme="minorHAnsi" w:cstheme="minorHAnsi"/>
          <w:b/>
          <w:sz w:val="24"/>
          <w:szCs w:val="24"/>
        </w:rPr>
        <w:t>Per l'uti</w:t>
      </w:r>
      <w:r w:rsidR="00270D78">
        <w:rPr>
          <w:rFonts w:asciiTheme="minorHAnsi" w:hAnsiTheme="minorHAnsi" w:cstheme="minorHAnsi"/>
          <w:b/>
          <w:sz w:val="24"/>
          <w:szCs w:val="24"/>
        </w:rPr>
        <w:t>li</w:t>
      </w:r>
      <w:r w:rsidRPr="00263337">
        <w:rPr>
          <w:rFonts w:asciiTheme="minorHAnsi" w:hAnsiTheme="minorHAnsi" w:cstheme="minorHAnsi"/>
          <w:b/>
          <w:sz w:val="24"/>
          <w:szCs w:val="24"/>
        </w:rPr>
        <w:t xml:space="preserve">zzo di questo web service si tenga conto delle limitazioni definite al § </w:t>
      </w:r>
      <w:r w:rsidR="00B76B33">
        <w:fldChar w:fldCharType="begin"/>
      </w:r>
      <w:r w:rsidR="00B76B33">
        <w:instrText xml:space="preserve"> REF _Ref488567281 \r \h  \* MERGEFORMAT </w:instrText>
      </w:r>
      <w:r w:rsidR="00B76B33">
        <w:fldChar w:fldCharType="separate"/>
      </w:r>
      <w:r w:rsidR="00266967" w:rsidRPr="00266967">
        <w:rPr>
          <w:rFonts w:asciiTheme="minorHAnsi" w:hAnsiTheme="minorHAnsi" w:cstheme="minorHAnsi"/>
          <w:b/>
          <w:sz w:val="24"/>
          <w:szCs w:val="24"/>
        </w:rPr>
        <w:t>2.10.1</w:t>
      </w:r>
      <w:r w:rsidR="00B76B33">
        <w:fldChar w:fldCharType="end"/>
      </w:r>
      <w:r w:rsidRPr="00263337">
        <w:rPr>
          <w:rFonts w:asciiTheme="minorHAnsi" w:hAnsiTheme="minorHAnsi" w:cstheme="minorHAnsi"/>
          <w:b/>
        </w:rPr>
        <w:t>.</w:t>
      </w:r>
    </w:p>
    <w:p w:rsidR="00363DED" w:rsidRDefault="00363DED" w:rsidP="00363DED">
      <w:pPr>
        <w:pStyle w:val="Titolo4n"/>
      </w:pPr>
      <w:bookmarkStart w:id="231" w:name="_Ref449462753"/>
      <w:bookmarkStart w:id="232" w:name="_Ref488699353"/>
      <w:bookmarkStart w:id="233" w:name="_Toc508016317"/>
      <w:r>
        <w:t>nodoChiediElencoAvvisiDigitali</w:t>
      </w:r>
      <w:bookmarkEnd w:id="231"/>
      <w:bookmarkEnd w:id="232"/>
      <w:bookmarkEnd w:id="233"/>
      <w:r>
        <w:tab/>
      </w:r>
    </w:p>
    <w:p w:rsidR="00363DED" w:rsidRDefault="00363DED" w:rsidP="00363DED">
      <w:pPr>
        <w:spacing w:before="120" w:after="120"/>
        <w:ind w:firstLine="284"/>
        <w:jc w:val="both"/>
        <w:rPr>
          <w:bCs/>
          <w:sz w:val="24"/>
          <w:szCs w:val="24"/>
        </w:rPr>
      </w:pPr>
      <w:r>
        <w:rPr>
          <w:bCs/>
          <w:sz w:val="24"/>
          <w:szCs w:val="24"/>
        </w:rPr>
        <w:t xml:space="preserve">La primitiva </w:t>
      </w:r>
      <w:r>
        <w:rPr>
          <w:rFonts w:asciiTheme="minorHAnsi" w:hAnsiTheme="minorHAnsi"/>
          <w:b/>
          <w:bCs/>
          <w:i/>
          <w:sz w:val="24"/>
          <w:szCs w:val="24"/>
        </w:rPr>
        <w:t>nodoChiediElencoAvvisiDigitali</w:t>
      </w:r>
      <w:r>
        <w:rPr>
          <w:bCs/>
          <w:sz w:val="24"/>
          <w:szCs w:val="24"/>
        </w:rPr>
        <w:t xml:space="preserve"> fa parte del servizio (web service) esposto dal NodoSPC che consente ad un PSP di richiedere ad un Ente l’elenco degli avvisi di uno specifico cittadino.</w:t>
      </w:r>
    </w:p>
    <w:p w:rsidR="00363DED" w:rsidRDefault="00363DED" w:rsidP="00363DED">
      <w:pPr>
        <w:pStyle w:val="paramHeader"/>
      </w:pPr>
      <w:r>
        <w:lastRenderedPageBreak/>
        <w:t>Parametri di input</w:t>
      </w:r>
    </w:p>
    <w:p w:rsidR="00363DED" w:rsidRDefault="00363DED" w:rsidP="00655E73">
      <w:pPr>
        <w:pStyle w:val="Soggettocommento"/>
        <w:numPr>
          <w:ilvl w:val="0"/>
          <w:numId w:val="271"/>
        </w:numPr>
        <w:ind w:left="426" w:hanging="426"/>
        <w:jc w:val="both"/>
        <w:rPr>
          <w:rFonts w:asciiTheme="minorHAnsi" w:hAnsiTheme="minorHAnsi"/>
          <w:b w:val="0"/>
          <w:sz w:val="24"/>
          <w:szCs w:val="24"/>
        </w:rPr>
      </w:pPr>
      <w:r>
        <w:rPr>
          <w:rFonts w:asciiTheme="minorHAnsi" w:hAnsiTheme="minorHAnsi"/>
          <w:b w:val="0"/>
          <w:sz w:val="24"/>
          <w:szCs w:val="24"/>
        </w:rPr>
        <w:t>IdentificativoPSP</w:t>
      </w:r>
      <w:r>
        <w:rPr>
          <w:b w:val="0"/>
          <w:sz w:val="24"/>
          <w:szCs w:val="24"/>
        </w:rPr>
        <w:t xml:space="preserve"> </w:t>
      </w:r>
    </w:p>
    <w:p w:rsidR="00363DED" w:rsidRDefault="00363DED" w:rsidP="00655E73">
      <w:pPr>
        <w:pStyle w:val="Soggettocommento"/>
        <w:numPr>
          <w:ilvl w:val="0"/>
          <w:numId w:val="271"/>
        </w:numPr>
        <w:ind w:left="426" w:hanging="426"/>
        <w:jc w:val="both"/>
        <w:rPr>
          <w:rFonts w:asciiTheme="minorHAnsi" w:hAnsiTheme="minorHAnsi"/>
          <w:b w:val="0"/>
          <w:sz w:val="24"/>
          <w:szCs w:val="24"/>
        </w:rPr>
      </w:pPr>
      <w:r>
        <w:rPr>
          <w:rFonts w:asciiTheme="minorHAnsi" w:hAnsiTheme="minorHAnsi"/>
          <w:b w:val="0"/>
          <w:sz w:val="24"/>
          <w:szCs w:val="24"/>
        </w:rPr>
        <w:t>identificativoIntermediarioPSP</w:t>
      </w:r>
    </w:p>
    <w:p w:rsidR="00363DED" w:rsidRDefault="00363DED" w:rsidP="00655E73">
      <w:pPr>
        <w:pStyle w:val="Soggettocommento"/>
        <w:numPr>
          <w:ilvl w:val="0"/>
          <w:numId w:val="271"/>
        </w:numPr>
        <w:ind w:left="426" w:hanging="426"/>
        <w:jc w:val="both"/>
        <w:rPr>
          <w:rFonts w:asciiTheme="minorHAnsi" w:hAnsiTheme="minorHAnsi"/>
          <w:b w:val="0"/>
          <w:sz w:val="24"/>
          <w:szCs w:val="24"/>
        </w:rPr>
      </w:pPr>
      <w:r>
        <w:rPr>
          <w:rFonts w:asciiTheme="minorHAnsi" w:hAnsiTheme="minorHAnsi"/>
          <w:b w:val="0"/>
          <w:sz w:val="24"/>
          <w:szCs w:val="24"/>
        </w:rPr>
        <w:t>identificativoCanale</w:t>
      </w:r>
    </w:p>
    <w:p w:rsidR="00363DED" w:rsidRDefault="00363DED" w:rsidP="00655E73">
      <w:pPr>
        <w:pStyle w:val="Soggettocommento"/>
        <w:numPr>
          <w:ilvl w:val="0"/>
          <w:numId w:val="271"/>
        </w:numPr>
        <w:ind w:left="426" w:hanging="426"/>
        <w:jc w:val="both"/>
        <w:rPr>
          <w:rFonts w:asciiTheme="minorHAnsi" w:hAnsiTheme="minorHAnsi"/>
          <w:b w:val="0"/>
          <w:sz w:val="24"/>
          <w:szCs w:val="24"/>
        </w:rPr>
      </w:pPr>
      <w:r>
        <w:rPr>
          <w:rFonts w:asciiTheme="minorHAnsi" w:hAnsiTheme="minorHAnsi"/>
          <w:b w:val="0"/>
          <w:sz w:val="24"/>
          <w:szCs w:val="24"/>
        </w:rPr>
        <w:t>codiceFiscaleUtente</w:t>
      </w:r>
    </w:p>
    <w:p w:rsidR="00363DED" w:rsidRDefault="00363DED" w:rsidP="00655E73">
      <w:pPr>
        <w:pStyle w:val="Soggettocommento"/>
        <w:numPr>
          <w:ilvl w:val="0"/>
          <w:numId w:val="271"/>
        </w:numPr>
        <w:ind w:left="426" w:hanging="426"/>
        <w:jc w:val="both"/>
        <w:rPr>
          <w:rFonts w:asciiTheme="minorHAnsi" w:hAnsiTheme="minorHAnsi"/>
          <w:b w:val="0"/>
          <w:sz w:val="24"/>
          <w:szCs w:val="24"/>
        </w:rPr>
      </w:pPr>
      <w:r>
        <w:rPr>
          <w:rFonts w:asciiTheme="minorHAnsi" w:hAnsiTheme="minorHAnsi"/>
          <w:b w:val="0"/>
          <w:sz w:val="24"/>
          <w:szCs w:val="24"/>
        </w:rPr>
        <w:t>codiceFiscalePA</w:t>
      </w:r>
    </w:p>
    <w:p w:rsidR="00363DED" w:rsidRDefault="00363DED" w:rsidP="00655E73">
      <w:pPr>
        <w:pStyle w:val="Soggettocommento"/>
        <w:numPr>
          <w:ilvl w:val="0"/>
          <w:numId w:val="271"/>
        </w:numPr>
        <w:ind w:left="425" w:hanging="425"/>
        <w:jc w:val="both"/>
        <w:rPr>
          <w:rFonts w:asciiTheme="minorHAnsi" w:hAnsiTheme="minorHAnsi"/>
          <w:b w:val="0"/>
          <w:sz w:val="24"/>
          <w:szCs w:val="24"/>
        </w:rPr>
      </w:pPr>
      <w:r>
        <w:rPr>
          <w:rFonts w:asciiTheme="minorHAnsi" w:hAnsiTheme="minorHAnsi"/>
          <w:b w:val="0"/>
          <w:sz w:val="24"/>
          <w:szCs w:val="24"/>
        </w:rPr>
        <w:t xml:space="preserve">codiceServizio </w:t>
      </w:r>
      <w:r>
        <w:rPr>
          <w:b w:val="0"/>
          <w:sz w:val="24"/>
          <w:szCs w:val="24"/>
        </w:rPr>
        <w:t>(opzionale): contiene il codice (5 cifre numeriche) del servizio classificato all'interno del NodoSPC che si vuole selezionare (ad esempio: 00001 'Bollo Auto')</w:t>
      </w:r>
    </w:p>
    <w:p w:rsidR="00363DED" w:rsidRDefault="00363DED" w:rsidP="00655E73">
      <w:pPr>
        <w:pStyle w:val="Soggettocommento"/>
        <w:numPr>
          <w:ilvl w:val="0"/>
          <w:numId w:val="271"/>
        </w:numPr>
        <w:ind w:left="425" w:hanging="425"/>
        <w:jc w:val="both"/>
        <w:rPr>
          <w:rFonts w:asciiTheme="minorHAnsi" w:hAnsiTheme="minorHAnsi"/>
          <w:b w:val="0"/>
          <w:sz w:val="24"/>
          <w:szCs w:val="24"/>
        </w:rPr>
      </w:pPr>
      <w:r>
        <w:rPr>
          <w:rFonts w:asciiTheme="minorHAnsi" w:hAnsiTheme="minorHAnsi"/>
          <w:b w:val="0"/>
          <w:sz w:val="24"/>
          <w:szCs w:val="24"/>
        </w:rPr>
        <w:t xml:space="preserve">periodoRiferimento </w:t>
      </w:r>
      <w:r>
        <w:rPr>
          <w:b w:val="0"/>
          <w:sz w:val="24"/>
          <w:szCs w:val="24"/>
        </w:rPr>
        <w:t>(opzionale): periodo temporale rispetto al quale si vuole restringere la ricerca, è formato da:</w:t>
      </w:r>
    </w:p>
    <w:p w:rsidR="00363DED" w:rsidRDefault="00363DED" w:rsidP="00655E73">
      <w:pPr>
        <w:numPr>
          <w:ilvl w:val="1"/>
          <w:numId w:val="272"/>
        </w:numPr>
        <w:ind w:left="851" w:hanging="284"/>
        <w:contextualSpacing/>
        <w:jc w:val="both"/>
        <w:rPr>
          <w:rFonts w:asciiTheme="minorHAnsi" w:hAnsiTheme="minorHAnsi"/>
          <w:sz w:val="24"/>
          <w:szCs w:val="24"/>
        </w:rPr>
      </w:pPr>
      <w:r>
        <w:rPr>
          <w:rFonts w:asciiTheme="minorHAnsi" w:hAnsiTheme="minorHAnsi"/>
          <w:sz w:val="24"/>
          <w:szCs w:val="24"/>
        </w:rPr>
        <w:t>annoDA</w:t>
      </w:r>
      <w:r>
        <w:rPr>
          <w:sz w:val="24"/>
          <w:szCs w:val="24"/>
        </w:rPr>
        <w:t>: anno di competenza del debito nel formato YYYY</w:t>
      </w:r>
    </w:p>
    <w:p w:rsidR="00363DED" w:rsidRDefault="00363DED" w:rsidP="00655E73">
      <w:pPr>
        <w:pStyle w:val="Testocommento"/>
        <w:numPr>
          <w:ilvl w:val="0"/>
          <w:numId w:val="272"/>
        </w:numPr>
        <w:ind w:left="851" w:hanging="284"/>
        <w:contextualSpacing/>
        <w:rPr>
          <w:rFonts w:asciiTheme="minorHAnsi" w:hAnsiTheme="minorHAnsi"/>
          <w:sz w:val="24"/>
          <w:szCs w:val="24"/>
          <w:lang w:eastAsia="it-IT"/>
        </w:rPr>
      </w:pPr>
      <w:r>
        <w:rPr>
          <w:rFonts w:asciiTheme="minorHAnsi" w:hAnsiTheme="minorHAnsi"/>
          <w:sz w:val="24"/>
          <w:szCs w:val="24"/>
        </w:rPr>
        <w:t>annoA</w:t>
      </w:r>
      <w:r>
        <w:rPr>
          <w:sz w:val="24"/>
          <w:szCs w:val="24"/>
        </w:rPr>
        <w:t>: anno di competenza del debito nel formato YYYY</w:t>
      </w:r>
    </w:p>
    <w:p w:rsidR="00363DED" w:rsidRDefault="00363DED" w:rsidP="00363DED">
      <w:pPr>
        <w:pStyle w:val="paramHeader"/>
      </w:pPr>
      <w:r>
        <w:t>Parametri di output</w:t>
      </w:r>
    </w:p>
    <w:p w:rsidR="00363DED" w:rsidRDefault="00363DED" w:rsidP="00655E73">
      <w:pPr>
        <w:pStyle w:val="Soggettocommento"/>
        <w:numPr>
          <w:ilvl w:val="0"/>
          <w:numId w:val="273"/>
        </w:numPr>
        <w:spacing w:before="120" w:after="120"/>
        <w:ind w:left="426" w:hanging="426"/>
        <w:contextualSpacing/>
        <w:jc w:val="both"/>
        <w:rPr>
          <w:rFonts w:asciiTheme="minorHAnsi" w:hAnsiTheme="minorHAnsi"/>
          <w:b w:val="0"/>
          <w:sz w:val="24"/>
          <w:szCs w:val="24"/>
        </w:rPr>
      </w:pPr>
      <w:r>
        <w:rPr>
          <w:rFonts w:asciiTheme="minorHAnsi" w:hAnsiTheme="minorHAnsi"/>
          <w:b w:val="0"/>
          <w:sz w:val="24"/>
          <w:szCs w:val="24"/>
        </w:rPr>
        <w:t xml:space="preserve">esitoOperazione: </w:t>
      </w:r>
      <w:r>
        <w:rPr>
          <w:b w:val="0"/>
          <w:sz w:val="24"/>
          <w:szCs w:val="24"/>
        </w:rPr>
        <w:t>OK oppure KO</w:t>
      </w:r>
      <w:r>
        <w:rPr>
          <w:rFonts w:asciiTheme="minorHAnsi" w:hAnsiTheme="minorHAnsi"/>
          <w:b w:val="0"/>
          <w:sz w:val="24"/>
          <w:szCs w:val="24"/>
        </w:rPr>
        <w:t xml:space="preserve"> </w:t>
      </w:r>
    </w:p>
    <w:p w:rsidR="00363DED" w:rsidRDefault="00363DED" w:rsidP="00655E73">
      <w:pPr>
        <w:pStyle w:val="Soggettocommento"/>
        <w:numPr>
          <w:ilvl w:val="0"/>
          <w:numId w:val="273"/>
        </w:numPr>
        <w:spacing w:before="120" w:after="120"/>
        <w:ind w:left="426" w:hanging="426"/>
        <w:contextualSpacing/>
        <w:jc w:val="both"/>
        <w:rPr>
          <w:rFonts w:asciiTheme="minorHAnsi" w:hAnsiTheme="minorHAnsi"/>
          <w:b w:val="0"/>
          <w:sz w:val="24"/>
          <w:szCs w:val="24"/>
        </w:rPr>
      </w:pPr>
      <w:r>
        <w:rPr>
          <w:rFonts w:asciiTheme="minorHAnsi" w:hAnsiTheme="minorHAnsi"/>
          <w:b w:val="0"/>
          <w:sz w:val="24"/>
          <w:szCs w:val="24"/>
        </w:rPr>
        <w:t xml:space="preserve">elencoAvvisiDigitali: </w:t>
      </w:r>
      <w:r>
        <w:rPr>
          <w:b w:val="0"/>
          <w:sz w:val="24"/>
          <w:szCs w:val="24"/>
        </w:rPr>
        <w:t xml:space="preserve">contiene le informazioni indicate nel § </w:t>
      </w:r>
      <w:r w:rsidR="00307FE2">
        <w:fldChar w:fldCharType="begin"/>
      </w:r>
      <w:r>
        <w:rPr>
          <w:b w:val="0"/>
          <w:sz w:val="24"/>
          <w:szCs w:val="24"/>
        </w:rPr>
        <w:instrText xml:space="preserve"> REF _Ref448250408 \r \h </w:instrText>
      </w:r>
      <w:r w:rsidR="00307FE2">
        <w:fldChar w:fldCharType="separate"/>
      </w:r>
      <w:r w:rsidR="00266967">
        <w:rPr>
          <w:b w:val="0"/>
          <w:sz w:val="24"/>
          <w:szCs w:val="24"/>
        </w:rPr>
        <w:t>5.4.4.4</w:t>
      </w:r>
      <w:r w:rsidR="00307FE2">
        <w:fldChar w:fldCharType="end"/>
      </w:r>
      <w:r>
        <w:t xml:space="preserve"> </w:t>
      </w:r>
      <w:r>
        <w:rPr>
          <w:b w:val="0"/>
          <w:sz w:val="24"/>
          <w:szCs w:val="24"/>
        </w:rPr>
        <w:t>della Sezione II</w:t>
      </w:r>
    </w:p>
    <w:p w:rsidR="00363DED" w:rsidRDefault="00363DED" w:rsidP="00363DED">
      <w:pPr>
        <w:spacing w:before="120" w:after="120"/>
        <w:jc w:val="both"/>
        <w:rPr>
          <w:rFonts w:asciiTheme="minorHAnsi" w:hAnsiTheme="minorHAnsi"/>
          <w:b/>
          <w:sz w:val="24"/>
          <w:szCs w:val="24"/>
          <w:u w:val="single"/>
        </w:rPr>
      </w:pPr>
      <w:r>
        <w:rPr>
          <w:rStyle w:val="paramHeaderCarattere"/>
        </w:rPr>
        <w:t xml:space="preserve">Gestione degli errori </w:t>
      </w:r>
    </w:p>
    <w:p w:rsidR="00363DED" w:rsidRDefault="00363DED" w:rsidP="00363DED">
      <w:pPr>
        <w:tabs>
          <w:tab w:val="num" w:pos="510"/>
        </w:tabs>
        <w:spacing w:before="120" w:after="120"/>
        <w:jc w:val="both"/>
        <w:rPr>
          <w:sz w:val="24"/>
          <w:szCs w:val="24"/>
        </w:rPr>
      </w:pPr>
      <w:r>
        <w:rPr>
          <w:sz w:val="24"/>
          <w:szCs w:val="24"/>
        </w:rPr>
        <w:t xml:space="preserve">Se il parametro </w:t>
      </w:r>
      <w:r>
        <w:rPr>
          <w:rFonts w:asciiTheme="minorHAnsi" w:hAnsiTheme="minorHAnsi"/>
          <w:b/>
          <w:sz w:val="24"/>
          <w:szCs w:val="24"/>
        </w:rPr>
        <w:t>esitoOperazione</w:t>
      </w:r>
      <w:r>
        <w:rPr>
          <w:sz w:val="24"/>
          <w:szCs w:val="24"/>
        </w:rPr>
        <w:t xml:space="preserve"> non è OK, sarà presente un </w:t>
      </w:r>
      <w:r>
        <w:rPr>
          <w:rStyle w:val="paramHeaderCarattere"/>
        </w:rPr>
        <w:t>faultBean</w:t>
      </w:r>
      <w:r>
        <w:rPr>
          <w:sz w:val="24"/>
          <w:szCs w:val="24"/>
        </w:rPr>
        <w:t xml:space="preserve"> nel formato specificato nel § 8.3 delle SANP.</w:t>
      </w:r>
    </w:p>
    <w:p w:rsidR="00363DED" w:rsidRDefault="00363DED" w:rsidP="00363DED">
      <w:pPr>
        <w:tabs>
          <w:tab w:val="num" w:pos="510"/>
        </w:tabs>
        <w:spacing w:before="120" w:after="120"/>
        <w:ind w:left="360"/>
        <w:jc w:val="both"/>
        <w:rPr>
          <w:sz w:val="24"/>
          <w:szCs w:val="24"/>
        </w:rPr>
      </w:pPr>
      <w:r>
        <w:rPr>
          <w:sz w:val="24"/>
          <w:szCs w:val="24"/>
        </w:rPr>
        <w:t xml:space="preserve">Di seguito i possibili valori dell'elemento </w:t>
      </w:r>
      <w:r>
        <w:rPr>
          <w:rStyle w:val="paramHeaderCarattere"/>
        </w:rPr>
        <w:t>faultBean</w:t>
      </w:r>
      <w:r>
        <w:rPr>
          <w:rFonts w:asciiTheme="minorHAnsi" w:hAnsiTheme="minorHAnsi"/>
          <w:sz w:val="24"/>
          <w:szCs w:val="24"/>
        </w:rPr>
        <w:t>.faultCode</w:t>
      </w:r>
      <w:r>
        <w:rPr>
          <w:sz w:val="24"/>
          <w:szCs w:val="24"/>
        </w:rPr>
        <w:t xml:space="preserve"> in funzione di </w:t>
      </w:r>
      <w:r>
        <w:rPr>
          <w:rFonts w:asciiTheme="minorHAnsi" w:hAnsiTheme="minorHAnsi"/>
          <w:sz w:val="24"/>
          <w:szCs w:val="24"/>
        </w:rPr>
        <w:t>faultBean</w:t>
      </w:r>
      <w:r>
        <w:rPr>
          <w:sz w:val="24"/>
          <w:szCs w:val="24"/>
        </w:rPr>
        <w:t>.</w:t>
      </w:r>
      <w:r>
        <w:rPr>
          <w:rFonts w:asciiTheme="minorHAnsi" w:hAnsiTheme="minorHAnsi"/>
          <w:sz w:val="24"/>
          <w:szCs w:val="24"/>
        </w:rPr>
        <w:t>id</w:t>
      </w:r>
      <w:r>
        <w:rPr>
          <w:sz w:val="24"/>
          <w:szCs w:val="24"/>
        </w:rPr>
        <w:t>:</w:t>
      </w:r>
    </w:p>
    <w:p w:rsidR="00363DED" w:rsidRDefault="00363DED" w:rsidP="00655E73">
      <w:pPr>
        <w:pStyle w:val="Soggettocommento"/>
        <w:numPr>
          <w:ilvl w:val="0"/>
          <w:numId w:val="274"/>
        </w:numPr>
        <w:spacing w:before="120" w:after="120"/>
        <w:jc w:val="both"/>
        <w:rPr>
          <w:sz w:val="24"/>
          <w:szCs w:val="24"/>
        </w:rPr>
      </w:pPr>
      <w:r>
        <w:rPr>
          <w:rFonts w:asciiTheme="minorHAnsi" w:hAnsiTheme="minorHAnsi"/>
          <w:sz w:val="24"/>
          <w:szCs w:val="24"/>
        </w:rPr>
        <w:t>faultBean</w:t>
      </w:r>
      <w:r>
        <w:rPr>
          <w:sz w:val="24"/>
          <w:szCs w:val="24"/>
        </w:rPr>
        <w:t>.</w:t>
      </w:r>
      <w:r>
        <w:rPr>
          <w:rFonts w:asciiTheme="minorHAnsi" w:hAnsiTheme="minorHAnsi"/>
          <w:sz w:val="24"/>
          <w:szCs w:val="24"/>
        </w:rPr>
        <w:t>id</w:t>
      </w:r>
      <w:r>
        <w:rPr>
          <w:sz w:val="24"/>
          <w:szCs w:val="24"/>
        </w:rPr>
        <w:t>=</w:t>
      </w:r>
      <w:r>
        <w:rPr>
          <w:rFonts w:asciiTheme="minorHAnsi" w:hAnsiTheme="minorHAnsi"/>
          <w:sz w:val="24"/>
          <w:szCs w:val="24"/>
        </w:rPr>
        <w:t>&lt;identificativoPSP&gt;</w:t>
      </w:r>
      <w:r>
        <w:rPr>
          <w:sz w:val="24"/>
          <w:szCs w:val="24"/>
        </w:rPr>
        <w:t>:</w:t>
      </w:r>
    </w:p>
    <w:p w:rsidR="00363DED" w:rsidRDefault="00363DED" w:rsidP="00363DED">
      <w:pPr>
        <w:spacing w:before="120" w:after="120"/>
        <w:ind w:left="709"/>
        <w:jc w:val="both"/>
        <w:rPr>
          <w:sz w:val="24"/>
          <w:szCs w:val="24"/>
        </w:rPr>
      </w:pPr>
      <w:r>
        <w:rPr>
          <w:rFonts w:asciiTheme="minorHAnsi" w:hAnsiTheme="minorHAnsi"/>
          <w:i/>
          <w:sz w:val="24"/>
          <w:szCs w:val="24"/>
        </w:rPr>
        <w:t>PPT_ERRORE_EMESSO_DA_PAA</w:t>
      </w:r>
      <w:r>
        <w:rPr>
          <w:sz w:val="24"/>
          <w:szCs w:val="24"/>
        </w:rPr>
        <w:t xml:space="preserve"> (vedi contenuto dato</w:t>
      </w:r>
      <w:r>
        <w:rPr>
          <w:rFonts w:asciiTheme="minorHAnsi" w:hAnsiTheme="minorHAnsi"/>
          <w:i/>
          <w:sz w:val="24"/>
          <w:szCs w:val="24"/>
        </w:rPr>
        <w:t xml:space="preserve"> </w:t>
      </w:r>
      <w:r>
        <w:rPr>
          <w:rFonts w:asciiTheme="minorHAnsi" w:hAnsiTheme="minorHAnsi"/>
          <w:sz w:val="24"/>
          <w:szCs w:val="24"/>
        </w:rPr>
        <w:t xml:space="preserve">faultBean.description </w:t>
      </w:r>
      <w:r>
        <w:rPr>
          <w:sz w:val="24"/>
          <w:szCs w:val="24"/>
        </w:rPr>
        <w:t xml:space="preserve">al § </w:t>
      </w:r>
      <w:r w:rsidR="00307FE2">
        <w:rPr>
          <w:sz w:val="24"/>
          <w:szCs w:val="24"/>
        </w:rPr>
        <w:fldChar w:fldCharType="begin"/>
      </w:r>
      <w:r>
        <w:rPr>
          <w:sz w:val="24"/>
          <w:szCs w:val="24"/>
        </w:rPr>
        <w:instrText xml:space="preserve"> REF _Ref488249252 \r \h </w:instrText>
      </w:r>
      <w:r w:rsidR="00307FE2">
        <w:rPr>
          <w:sz w:val="24"/>
          <w:szCs w:val="24"/>
        </w:rPr>
      </w:r>
      <w:r w:rsidR="00307FE2">
        <w:rPr>
          <w:sz w:val="24"/>
          <w:szCs w:val="24"/>
        </w:rPr>
        <w:fldChar w:fldCharType="separate"/>
      </w:r>
      <w:r w:rsidR="00266967">
        <w:rPr>
          <w:sz w:val="24"/>
          <w:szCs w:val="24"/>
        </w:rPr>
        <w:t>10.1</w:t>
      </w:r>
      <w:r w:rsidR="00307FE2">
        <w:rPr>
          <w:sz w:val="24"/>
          <w:szCs w:val="24"/>
        </w:rPr>
        <w:fldChar w:fldCharType="end"/>
      </w:r>
      <w:r>
        <w:rPr>
          <w:sz w:val="24"/>
          <w:szCs w:val="24"/>
        </w:rPr>
        <w:t>).</w:t>
      </w:r>
    </w:p>
    <w:p w:rsidR="00363DED" w:rsidRDefault="00363DED" w:rsidP="00655E73">
      <w:pPr>
        <w:pStyle w:val="Soggettocommento"/>
        <w:numPr>
          <w:ilvl w:val="0"/>
          <w:numId w:val="274"/>
        </w:numPr>
        <w:spacing w:before="120" w:after="120"/>
        <w:jc w:val="both"/>
        <w:rPr>
          <w:sz w:val="24"/>
          <w:szCs w:val="24"/>
        </w:rPr>
      </w:pPr>
      <w:r>
        <w:rPr>
          <w:rFonts w:asciiTheme="minorHAnsi" w:hAnsiTheme="minorHAnsi"/>
          <w:sz w:val="24"/>
          <w:szCs w:val="24"/>
        </w:rPr>
        <w:t>faultBean</w:t>
      </w:r>
      <w:r>
        <w:rPr>
          <w:sz w:val="24"/>
          <w:szCs w:val="24"/>
        </w:rPr>
        <w:t>.</w:t>
      </w:r>
      <w:r>
        <w:rPr>
          <w:rFonts w:asciiTheme="minorHAnsi" w:hAnsiTheme="minorHAnsi"/>
          <w:sz w:val="24"/>
          <w:szCs w:val="24"/>
        </w:rPr>
        <w:t>id=“NodoDeiPagamentiSPC”</w:t>
      </w:r>
      <w:r>
        <w:rPr>
          <w:sz w:val="24"/>
          <w:szCs w:val="24"/>
        </w:rPr>
        <w:t>:</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PPT_AUTENTICAZIONE</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PPT_AUTORIZZAZIONE</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PPT_SINTASSI_XSD</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PPT_SINTASSI_EXTRAXSD</w:t>
      </w:r>
    </w:p>
    <w:p w:rsidR="00363DED" w:rsidRDefault="00363DED" w:rsidP="00363DED">
      <w:pPr>
        <w:spacing w:before="120" w:after="120"/>
        <w:ind w:left="709"/>
        <w:contextualSpacing/>
        <w:rPr>
          <w:rFonts w:asciiTheme="minorHAnsi" w:hAnsiTheme="minorHAnsi"/>
          <w:i/>
          <w:sz w:val="24"/>
          <w:szCs w:val="24"/>
        </w:rPr>
      </w:pPr>
      <w:r>
        <w:rPr>
          <w:rFonts w:asciiTheme="minorHAnsi" w:hAnsiTheme="minorHAnsi"/>
          <w:i/>
          <w:sz w:val="24"/>
          <w:szCs w:val="24"/>
        </w:rPr>
        <w:t>PPT_SEMANTICA</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PPT_DOMINIO_DISABILITATO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PPT_INTERMEDIARIO_PA_DISABILITATO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PPT_STAZIONE_INT_PA_SCONOSCIUTA</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PPT_STAZIONE_INT_PA_DISABILITATA</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PPT_STAZIONE_INT_PA_IRRAGGIUNGIBILE</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PPT_STAZIONE_INT_PA_SERVIZIO_NONATTIVO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PPT_INTERMEDIARIO_PSP_SCONOSCIUTO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PPT_INTERMEDIARIO_PSP_DISABILITATO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PPT_CANALE_SCONOSCIUTO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PPT_CANALE_DISABILITATO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PPT_PSP_SCONOSCIUTO</w:t>
      </w:r>
    </w:p>
    <w:p w:rsidR="00363DED" w:rsidRDefault="00363DED" w:rsidP="00363DED">
      <w:pPr>
        <w:spacing w:before="120" w:after="120"/>
        <w:ind w:left="709"/>
        <w:contextualSpacing/>
        <w:jc w:val="both"/>
        <w:rPr>
          <w:rFonts w:asciiTheme="minorHAnsi" w:hAnsiTheme="minorHAnsi"/>
          <w:i/>
          <w:sz w:val="24"/>
          <w:szCs w:val="24"/>
        </w:rPr>
      </w:pPr>
      <w:r>
        <w:rPr>
          <w:rFonts w:asciiTheme="minorHAnsi" w:hAnsiTheme="minorHAnsi"/>
          <w:i/>
          <w:sz w:val="24"/>
          <w:szCs w:val="24"/>
        </w:rPr>
        <w:t>PPT_PSP_DISABILITATO</w:t>
      </w:r>
    </w:p>
    <w:p w:rsidR="00363DED" w:rsidRPr="00676670" w:rsidRDefault="00363DED" w:rsidP="00363DED">
      <w:pPr>
        <w:spacing w:before="120" w:after="120"/>
        <w:ind w:left="709"/>
        <w:jc w:val="both"/>
        <w:rPr>
          <w:bCs/>
          <w:sz w:val="24"/>
          <w:szCs w:val="24"/>
        </w:rPr>
      </w:pPr>
      <w:r>
        <w:rPr>
          <w:rFonts w:asciiTheme="minorHAnsi" w:hAnsiTheme="minorHAnsi"/>
          <w:i/>
          <w:sz w:val="24"/>
          <w:szCs w:val="24"/>
        </w:rPr>
        <w:t>PPT_CODIFICA_PSP_SCONOSCIUTA</w:t>
      </w:r>
    </w:p>
    <w:p w:rsidR="00363DED" w:rsidRPr="00E42DF3" w:rsidRDefault="00363DED" w:rsidP="00363DED">
      <w:pPr>
        <w:pStyle w:val="Titolo3"/>
      </w:pPr>
      <w:bookmarkStart w:id="234" w:name="_Ref488854363"/>
      <w:bookmarkStart w:id="235" w:name="_Toc508016318"/>
      <w:r w:rsidRPr="00E42DF3">
        <w:lastRenderedPageBreak/>
        <w:t>Notifica di chiusura delle operazioni pendenti</w:t>
      </w:r>
      <w:bookmarkEnd w:id="229"/>
      <w:bookmarkEnd w:id="230"/>
      <w:bookmarkEnd w:id="234"/>
      <w:bookmarkEnd w:id="235"/>
    </w:p>
    <w:p w:rsidR="00363DED" w:rsidRPr="00E42DF3" w:rsidRDefault="00363DED" w:rsidP="00363DED">
      <w:pPr>
        <w:spacing w:before="120" w:after="120"/>
        <w:ind w:firstLine="284"/>
        <w:jc w:val="both"/>
        <w:rPr>
          <w:sz w:val="24"/>
          <w:szCs w:val="24"/>
        </w:rPr>
      </w:pPr>
      <w:r w:rsidRPr="00E42DF3">
        <w:rPr>
          <w:sz w:val="24"/>
          <w:szCs w:val="24"/>
        </w:rPr>
        <w:t xml:space="preserve">Per la "notifica di chiusura" delle operazioni pendenti, intese come operazioni associate ad RPT inviate positivamente a cui non corrisponde la ricezione di una RT, il Nodo dei Pagamenti-SPC provvede a generare automaticamente, trascorso il periodo di ritenzione previsto, una RT di chiusura dell'operazione verso l'Ente Creditore ed a notificare l'evento al PSP (vedi anche § </w:t>
      </w:r>
      <w:r w:rsidR="00B76B33">
        <w:fldChar w:fldCharType="begin"/>
      </w:r>
      <w:r w:rsidR="00B76B33">
        <w:instrText xml:space="preserve"> REF _Ref427053509 \r \h  \* MERGEFORMAT </w:instrText>
      </w:r>
      <w:r w:rsidR="00B76B33">
        <w:fldChar w:fldCharType="separate"/>
      </w:r>
      <w:r w:rsidR="00266967" w:rsidRPr="00266967">
        <w:rPr>
          <w:sz w:val="24"/>
          <w:szCs w:val="24"/>
        </w:rPr>
        <w:t>4.4.7</w:t>
      </w:r>
      <w:r w:rsidR="00B76B33">
        <w:fldChar w:fldCharType="end"/>
      </w:r>
      <w:r w:rsidRPr="00E42DF3">
        <w:rPr>
          <w:sz w:val="24"/>
          <w:szCs w:val="24"/>
        </w:rPr>
        <w:t>).</w:t>
      </w:r>
    </w:p>
    <w:p w:rsidR="00363DED" w:rsidRPr="00E42DF3" w:rsidRDefault="00363DED" w:rsidP="00363DED">
      <w:pPr>
        <w:spacing w:before="120" w:after="120"/>
        <w:ind w:firstLine="284"/>
        <w:jc w:val="both"/>
        <w:rPr>
          <w:sz w:val="24"/>
          <w:szCs w:val="24"/>
        </w:rPr>
      </w:pPr>
      <w:r w:rsidRPr="00E42DF3">
        <w:rPr>
          <w:sz w:val="24"/>
          <w:szCs w:val="24"/>
        </w:rPr>
        <w:t xml:space="preserve">Il processo di chiusura delle operazioni pendenti è descritto nel § </w:t>
      </w:r>
      <w:r w:rsidR="00B76B33">
        <w:fldChar w:fldCharType="begin"/>
      </w:r>
      <w:r w:rsidR="00B76B33">
        <w:instrText xml:space="preserve"> REF _Ref426891736 \r \h  \* MERGEFORMAT </w:instrText>
      </w:r>
      <w:r w:rsidR="00B76B33">
        <w:fldChar w:fldCharType="separate"/>
      </w:r>
      <w:r w:rsidR="00266967" w:rsidRPr="00266967">
        <w:rPr>
          <w:sz w:val="24"/>
          <w:szCs w:val="24"/>
        </w:rPr>
        <w:t>9.1.7</w:t>
      </w:r>
      <w:r w:rsidR="00B76B33">
        <w:fldChar w:fldCharType="end"/>
      </w:r>
      <w:r w:rsidRPr="00E42DF3">
        <w:rPr>
          <w:sz w:val="24"/>
          <w:szCs w:val="24"/>
        </w:rPr>
        <w:t>; il NodoSPC rende disponibili i metodi SOAP necessari alla gestione del processo.</w:t>
      </w:r>
    </w:p>
    <w:p w:rsidR="00363DED" w:rsidRPr="00E42DF3" w:rsidRDefault="00363DED" w:rsidP="00363DED">
      <w:pPr>
        <w:spacing w:before="120" w:after="120"/>
        <w:ind w:firstLine="284"/>
        <w:jc w:val="both"/>
        <w:rPr>
          <w:sz w:val="24"/>
          <w:szCs w:val="24"/>
        </w:rPr>
      </w:pPr>
      <w:r w:rsidRPr="00E42DF3">
        <w:rPr>
          <w:sz w:val="24"/>
          <w:szCs w:val="24"/>
        </w:rPr>
        <w:t xml:space="preserve">Le primitive di competenza dei PSP sono riportate nello schema di </w:t>
      </w:r>
      <w:r w:rsidR="00B76B33">
        <w:fldChar w:fldCharType="begin"/>
      </w:r>
      <w:r w:rsidR="00B76B33">
        <w:instrText xml:space="preserve"> REF _Ref427186762 \h  \* MERGEFORMAT </w:instrText>
      </w:r>
      <w:r w:rsidR="00B76B33">
        <w:fldChar w:fldCharType="separate"/>
      </w:r>
      <w:r w:rsidR="00266967" w:rsidRPr="00266967">
        <w:rPr>
          <w:sz w:val="24"/>
          <w:szCs w:val="24"/>
        </w:rPr>
        <w:t>Figura 63</w:t>
      </w:r>
      <w:r w:rsidR="00B76B33">
        <w:fldChar w:fldCharType="end"/>
      </w:r>
      <w:r w:rsidRPr="00E42DF3">
        <w:rPr>
          <w:sz w:val="24"/>
          <w:szCs w:val="24"/>
        </w:rPr>
        <w:t xml:space="preserve"> a pagina </w:t>
      </w:r>
      <w:r w:rsidR="00307FE2" w:rsidRPr="00E42DF3">
        <w:rPr>
          <w:sz w:val="24"/>
          <w:szCs w:val="24"/>
        </w:rPr>
        <w:fldChar w:fldCharType="begin"/>
      </w:r>
      <w:r w:rsidRPr="00E42DF3">
        <w:rPr>
          <w:sz w:val="24"/>
          <w:szCs w:val="24"/>
        </w:rPr>
        <w:instrText xml:space="preserve"> PAGEREF _Ref427451186 \h </w:instrText>
      </w:r>
      <w:r w:rsidR="00307FE2" w:rsidRPr="00E42DF3">
        <w:rPr>
          <w:sz w:val="24"/>
          <w:szCs w:val="24"/>
        </w:rPr>
      </w:r>
      <w:r w:rsidR="00307FE2" w:rsidRPr="00E42DF3">
        <w:rPr>
          <w:sz w:val="24"/>
          <w:szCs w:val="24"/>
        </w:rPr>
        <w:fldChar w:fldCharType="separate"/>
      </w:r>
      <w:r w:rsidR="00266967">
        <w:rPr>
          <w:noProof/>
          <w:sz w:val="24"/>
          <w:szCs w:val="24"/>
        </w:rPr>
        <w:t>214</w:t>
      </w:r>
      <w:r w:rsidR="00307FE2" w:rsidRPr="00E42DF3">
        <w:rPr>
          <w:sz w:val="24"/>
          <w:szCs w:val="24"/>
        </w:rPr>
        <w:fldChar w:fldCharType="end"/>
      </w:r>
      <w:r w:rsidRPr="00E42DF3">
        <w:rPr>
          <w:sz w:val="24"/>
          <w:szCs w:val="24"/>
        </w:rPr>
        <w:t>.</w:t>
      </w:r>
    </w:p>
    <w:p w:rsidR="00363DED" w:rsidRPr="00E42DF3" w:rsidRDefault="00363DED"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pspNotificaCancellazioneRPT</w:t>
      </w:r>
      <w:r w:rsidRPr="00E42DF3">
        <w:rPr>
          <w:sz w:val="24"/>
          <w:szCs w:val="24"/>
        </w:rPr>
        <w:t xml:space="preserve">, </w:t>
      </w:r>
      <w:r w:rsidRPr="00E42DF3">
        <w:rPr>
          <w:b w:val="0"/>
          <w:sz w:val="24"/>
          <w:szCs w:val="24"/>
        </w:rPr>
        <w:t>con la quale il Nodo dei Pagamenti-SPC comunica al PSP l’avvenuta cancellazione della RPT originaria, a seguito della scadenza del periodo di tempo entro cui la RPT avrebbe dovuto ricevere dal P</w:t>
      </w:r>
      <w:r w:rsidR="00163F18">
        <w:rPr>
          <w:b w:val="0"/>
          <w:sz w:val="24"/>
          <w:szCs w:val="24"/>
        </w:rPr>
        <w:t xml:space="preserve">SP la corrispondente RT (vedi § </w:t>
      </w:r>
      <w:r w:rsidR="00307FE2">
        <w:rPr>
          <w:b w:val="0"/>
          <w:sz w:val="24"/>
          <w:szCs w:val="24"/>
        </w:rPr>
        <w:fldChar w:fldCharType="begin"/>
      </w:r>
      <w:r w:rsidR="00163F18">
        <w:rPr>
          <w:b w:val="0"/>
          <w:sz w:val="24"/>
          <w:szCs w:val="24"/>
        </w:rPr>
        <w:instrText xml:space="preserve"> REF _Ref493778789 \r \h </w:instrText>
      </w:r>
      <w:r w:rsidR="00307FE2">
        <w:rPr>
          <w:b w:val="0"/>
          <w:sz w:val="24"/>
          <w:szCs w:val="24"/>
        </w:rPr>
      </w:r>
      <w:r w:rsidR="00307FE2">
        <w:rPr>
          <w:b w:val="0"/>
          <w:sz w:val="24"/>
          <w:szCs w:val="24"/>
        </w:rPr>
        <w:fldChar w:fldCharType="separate"/>
      </w:r>
      <w:r w:rsidR="00266967">
        <w:rPr>
          <w:b w:val="0"/>
          <w:sz w:val="24"/>
          <w:szCs w:val="24"/>
        </w:rPr>
        <w:t>8.1.8</w:t>
      </w:r>
      <w:r w:rsidR="00307FE2">
        <w:rPr>
          <w:b w:val="0"/>
          <w:sz w:val="24"/>
          <w:szCs w:val="24"/>
        </w:rPr>
        <w:fldChar w:fldCharType="end"/>
      </w:r>
      <w:r w:rsidR="00163F18">
        <w:rPr>
          <w:b w:val="0"/>
          <w:sz w:val="24"/>
          <w:szCs w:val="24"/>
        </w:rPr>
        <w:t>).</w:t>
      </w:r>
    </w:p>
    <w:p w:rsidR="00363DED" w:rsidRPr="00E42DF3" w:rsidRDefault="00F5294B" w:rsidP="00363DED">
      <w:pPr>
        <w:spacing w:before="120" w:after="120"/>
        <w:ind w:firstLine="284"/>
        <w:jc w:val="center"/>
        <w:rPr>
          <w:sz w:val="24"/>
          <w:szCs w:val="24"/>
        </w:rPr>
      </w:pPr>
      <w:r>
        <w:rPr>
          <w:noProof/>
          <w:sz w:val="24"/>
          <w:szCs w:val="24"/>
        </w:rPr>
        <mc:AlternateContent>
          <mc:Choice Requires="wpc">
            <w:drawing>
              <wp:inline distT="0" distB="0" distL="0" distR="0">
                <wp:extent cx="2522855" cy="1028700"/>
                <wp:effectExtent l="3175" t="0" r="7620" b="12700"/>
                <wp:docPr id="343" name="Area di disegno 18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1" name="Rectangle 1861"/>
                        <wps:cNvSpPr>
                          <a:spLocks noChangeArrowheads="1"/>
                        </wps:cNvSpPr>
                        <wps:spPr bwMode="auto">
                          <a:xfrm>
                            <a:off x="41401" y="36100"/>
                            <a:ext cx="647014" cy="37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2" name="Rectangle 1862"/>
                        <wps:cNvSpPr>
                          <a:spLocks noChangeArrowheads="1"/>
                        </wps:cNvSpPr>
                        <wps:spPr bwMode="auto">
                          <a:xfrm>
                            <a:off x="275006" y="83100"/>
                            <a:ext cx="179804" cy="12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s:wsp>
                        <wps:cNvPr id="253" name="Line 1863"/>
                        <wps:cNvCnPr>
                          <a:cxnSpLocks noChangeShapeType="1"/>
                        </wps:cNvCnPr>
                        <wps:spPr bwMode="auto">
                          <a:xfrm>
                            <a:off x="374008" y="416500"/>
                            <a:ext cx="600" cy="6122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4" name="Rectangle 1864"/>
                        <wps:cNvSpPr>
                          <a:spLocks noChangeArrowheads="1"/>
                        </wps:cNvSpPr>
                        <wps:spPr bwMode="auto">
                          <a:xfrm>
                            <a:off x="1875841" y="36100"/>
                            <a:ext cx="647014" cy="37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5" name="Rectangle 1865"/>
                        <wps:cNvSpPr>
                          <a:spLocks noChangeArrowheads="1"/>
                        </wps:cNvSpPr>
                        <wps:spPr bwMode="auto">
                          <a:xfrm>
                            <a:off x="1995243" y="83100"/>
                            <a:ext cx="408209" cy="12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33" name="Line 1866"/>
                        <wps:cNvCnPr>
                          <a:cxnSpLocks noChangeShapeType="1"/>
                        </wps:cNvCnPr>
                        <wps:spPr bwMode="auto">
                          <a:xfrm>
                            <a:off x="2208448" y="416500"/>
                            <a:ext cx="700" cy="6122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wgp>
                        <wpg:cNvPr id="39" name="Group 1867"/>
                        <wpg:cNvGrpSpPr>
                          <a:grpSpLocks/>
                        </wpg:cNvGrpSpPr>
                        <wpg:grpSpPr bwMode="auto">
                          <a:xfrm>
                            <a:off x="307407" y="460300"/>
                            <a:ext cx="1899141" cy="409600"/>
                            <a:chOff x="467" y="1080"/>
                            <a:chExt cx="2991" cy="645"/>
                          </a:xfrm>
                        </wpg:grpSpPr>
                        <wps:wsp>
                          <wps:cNvPr id="42" name="Line 1868"/>
                          <wps:cNvCnPr>
                            <a:cxnSpLocks noChangeShapeType="1"/>
                          </wps:cNvCnPr>
                          <wps:spPr bwMode="auto">
                            <a:xfrm flipH="1">
                              <a:off x="793" y="1321"/>
                              <a:ext cx="266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Freeform 1869"/>
                          <wps:cNvSpPr>
                            <a:spLocks/>
                          </wps:cNvSpPr>
                          <wps:spPr bwMode="auto">
                            <a:xfrm>
                              <a:off x="662" y="1261"/>
                              <a:ext cx="150" cy="120"/>
                            </a:xfrm>
                            <a:custGeom>
                              <a:avLst/>
                              <a:gdLst>
                                <a:gd name="T0" fmla="*/ 150 w 150"/>
                                <a:gd name="T1" fmla="*/ 0 h 120"/>
                                <a:gd name="T2" fmla="*/ 0 w 150"/>
                                <a:gd name="T3" fmla="*/ 60 h 120"/>
                                <a:gd name="T4" fmla="*/ 150 w 150"/>
                                <a:gd name="T5" fmla="*/ 120 h 120"/>
                                <a:gd name="T6" fmla="*/ 150 w 150"/>
                                <a:gd name="T7" fmla="*/ 0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150" y="0"/>
                                  </a:moveTo>
                                  <a:lnTo>
                                    <a:pt x="0" y="60"/>
                                  </a:lnTo>
                                  <a:lnTo>
                                    <a:pt x="150" y="120"/>
                                  </a:lnTo>
                                  <a:lnTo>
                                    <a:pt x="150" y="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 name="Rectangle 1870"/>
                          <wps:cNvSpPr>
                            <a:spLocks noChangeArrowheads="1"/>
                          </wps:cNvSpPr>
                          <wps:spPr bwMode="auto">
                            <a:xfrm>
                              <a:off x="868" y="1080"/>
                              <a:ext cx="243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1: pspNotificaCancellazioneRPT()</w:t>
                                </w:r>
                              </w:p>
                            </w:txbxContent>
                          </wps:txbx>
                          <wps:bodyPr rot="0" vert="horz" wrap="square" lIns="0" tIns="0" rIns="0" bIns="0" anchor="t" anchorCtr="0" upright="1">
                            <a:noAutofit/>
                          </wps:bodyPr>
                        </wps:wsp>
                        <wps:wsp>
                          <wps:cNvPr id="47" name="Rectangle 1871"/>
                          <wps:cNvSpPr>
                            <a:spLocks noChangeArrowheads="1"/>
                          </wps:cNvSpPr>
                          <wps:spPr bwMode="auto">
                            <a:xfrm>
                              <a:off x="467" y="1321"/>
                              <a:ext cx="180" cy="4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Rectangle 1872"/>
                          <wps:cNvSpPr>
                            <a:spLocks noChangeArrowheads="1"/>
                          </wps:cNvSpPr>
                          <wps:spPr bwMode="auto">
                            <a:xfrm>
                              <a:off x="467" y="1321"/>
                              <a:ext cx="180" cy="4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c:wpc>
                  </a:graphicData>
                </a:graphic>
              </wp:inline>
            </w:drawing>
          </mc:Choice>
          <mc:Fallback>
            <w:pict>
              <v:group id="Area di disegno 1859" o:spid="_x0000_s1175" editas="canvas" style="width:198.65pt;height:81pt;mso-position-horizontal-relative:char;mso-position-vertical-relative:line" coordsize="25228,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pJIgcAABEpAAAOAAAAZHJzL2Uyb0RvYy54bWzsWm2Pm0YQ/l6p/wHxsZJjwGterPiixD6n&#10;ldI2atwfsAZso2KWAne+a9X/3md2WQw+09zlEjet7A/24h2GfZl5ZuZZXr6626XGbVyUicimpv3C&#10;Mo04C0WUZJup+etyMfBNo6x4FvFUZPHUvI9L89XVt9+83OeT2BFbkUZxYUBJVk72+dTcVlU+GQ7L&#10;cBvvePlC5HGGzrUodrzCZbEZRgXfQ/suHTqW5Q73oojyQoRxWeLfueo0r6T+9ToOq5/X6zKujHRq&#10;YmyV/C7k94q+h1cv+WRT8HybhPUw+CeMYseTDA9tVM15xY2bInmgapeEhSjFunoRit1QrNdJGMs5&#10;YDa2dTSbGc9ueSknE2J19ADR+ox6VxsadyYWSZpiNYbQPqH/6HeP/Ynx5z7H7pR5s0/l857/Ycvz&#10;WE6rnIQ/3b4vjCSams7YNo2M72Alv2DfeLZJY8P2XZs2iUYA0Q/5+4KGW+bvRPhbaWRitoVg/Loo&#10;xH4b8wgjk/KYRusGuihxq7Ha/ygiPIDfVELu19262JFC7IRxNzWZzSyM4n5qjlzbqs0jvquMEJ0u&#10;8yybmUZI3Z4VqP4hn2gleVFWb2OxM6gxNQvMQj6E374rK1pbPtEichIiTSJadnlRbFaztDBuOSx1&#10;IT80b9xStsXSzNhPzWDsjKXmTl/ZVmHJzykVu6SCy6XJbmr6jRCf0OpdZxGeyScVT1LVxvPTTFqF&#10;WkG1EysR3WM1C6H8Cf6PxlYUf5jGHr40Ncvfb3gRm0b6Q4YdCWzGyPnkBRt7Di6Kds+q3cOzEKqm&#10;ZmUaqjmrlMPe5EWy2eJJtpx7Jl5jF9eJXFnaYTWqerAw17PZrXPSbp0z2q3jjQGG0nD90QPDtb3A&#10;t2rDtR3Hfa7hNmChjKONHvof+AxsnmyJvEci4Z+BFVz71z4bMMe9HjBrPh+8XszYwF3Y3ng+ms9m&#10;c/sv2lqbTbZJFMUZOYdGZZs9DnTq+KDwtMHlfkfp87VhdxjSFTGXoynZDrPeOMFg4fregC3YeBB4&#10;lj+w7OBN4FosYPNFd0rvkix+/pTODQLNjtDwD0sBdNAbLQGXMFZ5XXW3upOoPhppN3giaDSA0YAF&#10;Ggoo0PjvgcRIg4S0AMS1ZmEQ12aZimvhXfbhKLTJYLm8zxG1OpFN3fLoyDbymGUhGUPsYrYLtKBt&#10;Ud4pYxv+kIHNBUB8DB9SGIGE4J7A1sGHZ5sqhcw5L7cqNJb35VxUavCFuKkD1j8Gr4ORfi1o1CxQ&#10;L8j0e5ZyI0oNaO/PGeYQQU6kZ0z79xnSM9v3xj67JGiXBK2IThVMfYXF+KTljs9puQFydoYYAPw9&#10;kaExy3esQCEwALiGZ4DAJ5YWDcDofKz5o07ovz5MvGRo3UrviWXaMzK0BsE/mqFl4HB0UYd8QRV0&#10;aKhiDo0n52dlTkXc4l8v4pCm1sFNp2duCx2+fHqGpMtnrD8/8y752RmrxRZaNn6liBqVl+kKSJa4&#10;R5XPyfxsM9lvDvQZqNEjnvNJtOBb5L058u99vmnRZyOED5WeyX5izjxlwlLqbZFr8mxDTcmfqSyy&#10;209apcQj6LKRharCU0WFa42OiwrbD0D9IF0jxoxZKIjrqiPcgpWVfBvGSCHRtvym67qm2xzcXNck&#10;TIbqJhxixZsxnonkYQ3Ho/HB//L4YKzTJP9e8101RekFKouwR46sBw81nOO6SHRorVWh2Js9nLd+&#10;u1RpZ6zSKMVUKLAo4pjOTQgIgpatahSoKXRdSDbV26MZBdeFT5CxOYqiPxiiPa7JBBtMLz3gYInh&#10;jaLIiXvQ7AFOTaKaLNxE9eiX0LDepTiL+W5oQJ+xp29SRtJaCPjQCFnG1qif1xbBGFsiJ7VgyRoR&#10;t0cNat9Gpnc48L6DkNOjCSztQahvYkDFRqhHD3KFlgig1bIMdzweybylvQKIC48TtNtrDmX9Ku3u&#10;wh9JYrubDeVbdfTBJ6C26k1GC/wdguDSlyxSLkqKBbTlMKelBi+I0W4fpIOOtDK+pWTR8MQH0pgN&#10;3a6VYwNJuQ4kD8XVoYIWV1z6UkZQrV391pOgw53jQ8UCCfDUXCkrzXlFc5djQJNoMOkXW/IYNbad&#10;uI2XQkpUtAKyH6PUTnPoT7O2nFooV4vpTv2bd5QdfFD369+u3LG2MBUlnf1h1jSVpiHnREvR8uT+&#10;2k0eMGnVHbHPcJL1yMhyMkG7HF5Jep6dJPU8uWMUCZqw8OXOXH1XlT2HHJCOjIiUBmGCLpnQIOnp&#10;BhJ9kPrIs9Ymo78QIpcjq/ps8ggXDkdWDTH4UUKke84NXP4MlMjXcq7NkIQ85Ps9GZ7PBA1Ml4cP&#10;ah0b9WJdVkr6CgHpE6nSTlDqvELRdzJMEPLsU60n0nuXtzCad7xOk/zEnZ2w1nO+hHGx1v/DO0OS&#10;XAJbh4RXvgKXhzL1rd8RpBf72tdS6vAm49XfAAAA//8DAFBLAwQUAAYACAAAACEArn9NWNwAAAAF&#10;AQAADwAAAGRycy9kb3ducmV2LnhtbEyPQUvDQBCF74L/YRnBS2k3thI1ZlNUELwINZZ6nSZjEszO&#10;huwmTf69oxe9PBje471v0u1kWzVS7xvHBq5WESjiwpUNVwb278/LW1A+IJfYOiYDM3nYZudnKSal&#10;O/EbjXmolJSwT9BAHUKXaO2Lmiz6leuIxft0vcUgZ1/psseTlNtWr6Mo1hYbloUaO3qqqfjKB2vg&#10;1S4WtIvjl3E44Mfh8Xqu5jw35vJiergHFWgKf2H4wRd0yITp6AYuvWoNyCPhV8Xb3N1sQB0lFK8j&#10;0Fmq/9Nn3wAAAP//AwBQSwECLQAUAAYACAAAACEAtoM4kv4AAADhAQAAEwAAAAAAAAAAAAAAAAAA&#10;AAAAW0NvbnRlbnRfVHlwZXNdLnhtbFBLAQItABQABgAIAAAAIQA4/SH/1gAAAJQBAAALAAAAAAAA&#10;AAAAAAAAAC8BAABfcmVscy8ucmVsc1BLAQItABQABgAIAAAAIQAsYspJIgcAABEpAAAOAAAAAAAA&#10;AAAAAAAAAC4CAABkcnMvZTJvRG9jLnhtbFBLAQItABQABgAIAAAAIQCuf01Y3AAAAAUBAAAPAAAA&#10;AAAAAAAAAAAAAHwJAABkcnMvZG93bnJldi54bWxQSwUGAAAAAAQABADzAAAAhQoAAAAA&#10;">
                <v:shape id="_x0000_s1176" type="#_x0000_t75" style="position:absolute;width:25228;height:10287;visibility:visible;mso-wrap-style:square">
                  <v:fill o:detectmouseclick="t"/>
                  <v:path o:connecttype="none"/>
                </v:shape>
                <v:rect id="Rectangle 1861" o:spid="_x0000_s1177" style="position:absolute;left:414;top:361;width:6470;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rect id="Rectangle 1862" o:spid="_x0000_s1178" style="position:absolute;left:2750;top:831;width:179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6E1DFB" w:rsidRDefault="006E1DFB" w:rsidP="00363DED">
                        <w:r>
                          <w:rPr>
                            <w:rFonts w:ascii="Tahoma" w:hAnsi="Tahoma" w:cs="Tahoma"/>
                            <w:color w:val="000000"/>
                            <w:sz w:val="16"/>
                            <w:szCs w:val="16"/>
                            <w:u w:val="single"/>
                            <w:lang w:val="en-US"/>
                          </w:rPr>
                          <w:t>PSP</w:t>
                        </w:r>
                      </w:p>
                    </w:txbxContent>
                  </v:textbox>
                </v:rect>
                <v:line id="Line 1863" o:spid="_x0000_s1179" style="position:absolute;visibility:visible;mso-wrap-style:square" from="3740,4165" to="3746,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7lxQAAANwAAAAPAAAAZHJzL2Rvd25yZXYueG1sRI9BawIx&#10;FITvBf9DeAVvNVtLa12NogXBqj24tuDxsXkmi5uXZZPq9t+bQqHHYWa+YabzztXiQm2oPCt4HGQg&#10;iEuvKzYKPg+rh1cQISJrrD2Tgh8KMJ/17qaYa3/lPV2KaESCcMhRgY2xyaUMpSWHYeAb4uSdfOsw&#10;JtkaqVu8Jrir5TDLXqTDitOCxYbeLJXn4tsp2I7W9ZfhY7F7P4WlH2/28sNYpfr33WICIlIX/8N/&#10;7bVWMHx+gt8z6QjI2Q0AAP//AwBQSwECLQAUAAYACAAAACEA2+H2y+4AAACFAQAAEwAAAAAAAAAA&#10;AAAAAAAAAAAAW0NvbnRlbnRfVHlwZXNdLnhtbFBLAQItABQABgAIAAAAIQBa9CxbvwAAABUBAAAL&#10;AAAAAAAAAAAAAAAAAB8BAABfcmVscy8ucmVsc1BLAQItABQABgAIAAAAIQAZGI7lxQAAANwAAAAP&#10;AAAAAAAAAAAAAAAAAAcCAABkcnMvZG93bnJldi54bWxQSwUGAAAAAAMAAwC3AAAA+QIAAAAA&#10;">
                  <v:stroke dashstyle="1 1"/>
                </v:line>
                <v:rect id="Rectangle 1864" o:spid="_x0000_s1180" style="position:absolute;left:18758;top:361;width:6470;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fwxQAAANwAAAAPAAAAZHJzL2Rvd25yZXYueG1sRI/NbsIw&#10;EITvSH0Hayv1Bg7pj0qIgxAVFT1CcuG2xNskJV5HsYGUp8dIlXoczcw3mnQxmFacqXeNZQXTSQSC&#10;uLS64UpBka/H7yCcR9bYWiYFv+RgkT2MUky0vfCWzjtfiQBhl6CC2vsukdKVNRl0E9sRB+/b9gZ9&#10;kH0ldY+XADetjKPoTRpsOCzU2NGqpvK4OxkFhyYu8LrNPyMzWz/7ryH/Oe0/lHp6HJZzEJ4G/x/+&#10;a2+0gvj1Be5nwhGQ2Q0AAP//AwBQSwECLQAUAAYACAAAACEA2+H2y+4AAACFAQAAEwAAAAAAAAAA&#10;AAAAAAAAAAAAW0NvbnRlbnRfVHlwZXNdLnhtbFBLAQItABQABgAIAAAAIQBa9CxbvwAAABUBAAAL&#10;AAAAAAAAAAAAAAAAAB8BAABfcmVscy8ucmVsc1BLAQItABQABgAIAAAAIQDxAjfwxQAAANwAAAAP&#10;AAAAAAAAAAAAAAAAAAcCAABkcnMvZG93bnJldi54bWxQSwUGAAAAAAMAAwC3AAAA+QIAAAAA&#10;"/>
                <v:rect id="Rectangle 1865" o:spid="_x0000_s1181" style="position:absolute;left:19952;top:831;width:4082;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6E1DFB" w:rsidRDefault="006E1DFB" w:rsidP="00363DED">
                        <w:r>
                          <w:rPr>
                            <w:rFonts w:ascii="Tahoma" w:hAnsi="Tahoma" w:cs="Tahoma"/>
                            <w:color w:val="000000"/>
                            <w:sz w:val="16"/>
                            <w:szCs w:val="16"/>
                            <w:u w:val="single"/>
                            <w:lang w:val="en-US"/>
                          </w:rPr>
                          <w:t>NodoSPC</w:t>
                        </w:r>
                      </w:p>
                    </w:txbxContent>
                  </v:textbox>
                </v:rect>
                <v:line id="Line 1866" o:spid="_x0000_s1182" style="position:absolute;visibility:visible;mso-wrap-style:square" from="22084,4165" to="22091,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DxAAAANsAAAAPAAAAZHJzL2Rvd25yZXYueG1sRI9BawIx&#10;FITvQv9DeIXeNNsKtd0axQqCbfXgquDxsXkmi5uXZZPq9t83guBxmJlvmPG0c7U4UxsqzwqeBxkI&#10;4tLrio2C3XbRfwMRIrLG2jMp+KMA08lDb4y59hfe0LmIRiQIhxwV2BibXMpQWnIYBr4hTt7Rtw5j&#10;kq2RusVLgrtavmTZq3RYcVqw2NDcUnkqfp2Cn9Gy3hs+FKuvY/j0798buTZWqafHbvYBIlIX7+Fb&#10;e6kVDIdw/ZJ+gJz8AwAA//8DAFBLAQItABQABgAIAAAAIQDb4fbL7gAAAIUBAAATAAAAAAAAAAAA&#10;AAAAAAAAAABbQ29udGVudF9UeXBlc10ueG1sUEsBAi0AFAAGAAgAAAAhAFr0LFu/AAAAFQEAAAsA&#10;AAAAAAAAAAAAAAAAHwEAAF9yZWxzLy5yZWxzUEsBAi0AFAAGAAgAAAAhAP98g8PEAAAA2wAAAA8A&#10;AAAAAAAAAAAAAAAABwIAAGRycy9kb3ducmV2LnhtbFBLBQYAAAAAAwADALcAAAD4AgAAAAA=&#10;">
                  <v:stroke dashstyle="1 1"/>
                </v:line>
                <v:group id="Group 1867" o:spid="_x0000_s1183" style="position:absolute;left:3074;top:4603;width:18991;height:4096" coordorigin="467,1080" coordsize="299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Line 1868" o:spid="_x0000_s1184" style="position:absolute;flip:x;visibility:visible;mso-wrap-style:square" from="793,1321" to="3458,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shape id="Freeform 1869" o:spid="_x0000_s1185" style="position:absolute;left:662;top:1261;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99xwAAANsAAAAPAAAAZHJzL2Rvd25yZXYueG1sRI9fS8NA&#10;EMTfC/0Oxwq+tRerWIm9Fv9QqZSCRm3xbc1tk7S5vZA92/Tbe4Lg4zAzv2Ems87V6kCtVJ4NXAwT&#10;UMS5txUXBt7f5oMbUBKQLdaeycCJBGbTfm+CqfVHfqVDFgoVISwpGihDaFKtJS/JoQx9Qxy9rW8d&#10;hijbQtsWjxHuaj1KkmvtsOK4UGJDDyXl++zbGdi83D9l69EqPIv4L3lcLD92n2Njzs+6u1tQgbrw&#10;H/5rL6yBq0v4/RJ/gJ7+AAAA//8DAFBLAQItABQABgAIAAAAIQDb4fbL7gAAAIUBAAATAAAAAAAA&#10;AAAAAAAAAAAAAABbQ29udGVudF9UeXBlc10ueG1sUEsBAi0AFAAGAAgAAAAhAFr0LFu/AAAAFQEA&#10;AAsAAAAAAAAAAAAAAAAAHwEAAF9yZWxzLy5yZWxzUEsBAi0AFAAGAAgAAAAhAFtEj33HAAAA2wAA&#10;AA8AAAAAAAAAAAAAAAAABwIAAGRycy9kb3ducmV2LnhtbFBLBQYAAAAAAwADALcAAAD7AgAAAAA=&#10;" path="m150,l,60r150,60l150,xe" fillcolor="black">
                    <v:path arrowok="t" o:connecttype="custom" o:connectlocs="150,0;0,60;150,120;150,0" o:connectangles="0,0,0,0"/>
                  </v:shape>
                  <v:rect id="Rectangle 1870" o:spid="_x0000_s1186" style="position:absolute;left:868;top:1080;width:2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6E1DFB" w:rsidRDefault="006E1DFB" w:rsidP="00363DED">
                          <w:r>
                            <w:rPr>
                              <w:rFonts w:ascii="Tahoma" w:hAnsi="Tahoma" w:cs="Tahoma"/>
                              <w:color w:val="000000"/>
                              <w:sz w:val="16"/>
                              <w:szCs w:val="16"/>
                              <w:lang w:val="en-US"/>
                            </w:rPr>
                            <w:t>1: pspNotificaCancellazioneRPT()</w:t>
                          </w:r>
                        </w:p>
                      </w:txbxContent>
                    </v:textbox>
                  </v:rect>
                  <v:rect id="Rectangle 1871" o:spid="_x0000_s1187" style="position:absolute;left:467;top:1321;width:18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rect id="Rectangle 1872" o:spid="_x0000_s1188" style="position:absolute;left:467;top:1321;width:18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group>
                <w10:anchorlock/>
              </v:group>
            </w:pict>
          </mc:Fallback>
        </mc:AlternateContent>
      </w:r>
    </w:p>
    <w:p w:rsidR="00363DED" w:rsidRPr="00263337" w:rsidRDefault="00363DED" w:rsidP="00363DED">
      <w:pPr>
        <w:spacing w:before="120" w:after="120"/>
        <w:jc w:val="center"/>
        <w:rPr>
          <w:b/>
          <w:bCs/>
          <w:sz w:val="24"/>
          <w:szCs w:val="24"/>
        </w:rPr>
      </w:pPr>
      <w:r w:rsidRPr="00E42DF3">
        <w:rPr>
          <w:b/>
          <w:bCs/>
          <w:sz w:val="24"/>
          <w:szCs w:val="24"/>
        </w:rPr>
        <w:tab/>
      </w:r>
      <w:bookmarkStart w:id="236" w:name="_Ref427186762"/>
      <w:bookmarkStart w:id="237" w:name="_Ref427451186"/>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63</w:t>
      </w:r>
      <w:r w:rsidR="00307FE2" w:rsidRPr="00E42DF3">
        <w:rPr>
          <w:b/>
          <w:bCs/>
          <w:sz w:val="24"/>
          <w:szCs w:val="24"/>
        </w:rPr>
        <w:fldChar w:fldCharType="end"/>
      </w:r>
      <w:bookmarkEnd w:id="236"/>
      <w:r w:rsidRPr="00E42DF3">
        <w:rPr>
          <w:b/>
          <w:bCs/>
          <w:sz w:val="24"/>
          <w:szCs w:val="24"/>
        </w:rPr>
        <w:t xml:space="preserve"> – NodoSPC/PSP: Metodi di gestione notifica chiusura operazioni pendenti</w:t>
      </w:r>
      <w:bookmarkEnd w:id="237"/>
      <w:r w:rsidRPr="00E42DF3">
        <w:rPr>
          <w:b/>
          <w:bCs/>
          <w:sz w:val="24"/>
          <w:szCs w:val="24"/>
        </w:rPr>
        <w:t xml:space="preserve"> </w:t>
      </w:r>
    </w:p>
    <w:p w:rsidR="00363DED" w:rsidRPr="00E42DF3" w:rsidRDefault="00363DED" w:rsidP="00363DED">
      <w:pPr>
        <w:pStyle w:val="Titolo4n"/>
      </w:pPr>
      <w:bookmarkStart w:id="238" w:name="_Toc487281169"/>
      <w:bookmarkStart w:id="239" w:name="_Toc508016319"/>
      <w:r w:rsidRPr="00E42DF3">
        <w:t>pspNotificaCancellazioneRPT</w:t>
      </w:r>
      <w:bookmarkEnd w:id="238"/>
      <w:bookmarkEnd w:id="239"/>
    </w:p>
    <w:p w:rsidR="00363DED" w:rsidRPr="00E42DF3" w:rsidRDefault="00363DED" w:rsidP="00363DED">
      <w:pPr>
        <w:spacing w:before="120" w:after="120"/>
        <w:ind w:firstLine="284"/>
        <w:jc w:val="both"/>
        <w:rPr>
          <w:rFonts w:cs="Tahoma"/>
          <w:sz w:val="24"/>
          <w:szCs w:val="24"/>
        </w:rPr>
      </w:pPr>
      <w:r w:rsidRPr="00E42DF3">
        <w:rPr>
          <w:rFonts w:cs="Tahoma"/>
          <w:sz w:val="24"/>
          <w:szCs w:val="24"/>
        </w:rPr>
        <w:t xml:space="preserve">Con questa primitiva </w:t>
      </w:r>
      <w:r w:rsidRPr="00E42DF3">
        <w:rPr>
          <w:sz w:val="24"/>
          <w:szCs w:val="24"/>
        </w:rPr>
        <w:t>il Nodo dei Pagamenti-SPC comunica al PSP l’avvenuta cancellazione della RPT originaria, a seguito della scadenza del periodo di tempo entro cui la RPT avrebbe dovuto ricevere dal PSP la corrispondente RT.</w:t>
      </w:r>
    </w:p>
    <w:p w:rsidR="00363DED" w:rsidRPr="00E42DF3" w:rsidRDefault="00363DED" w:rsidP="00363DED">
      <w:pPr>
        <w:pStyle w:val="paramHeader"/>
      </w:pPr>
      <w:r w:rsidRPr="00E42DF3">
        <w:t>Parametri di input</w:t>
      </w:r>
    </w:p>
    <w:p w:rsidR="00363DED" w:rsidRPr="00E42DF3" w:rsidRDefault="00363DED" w:rsidP="00D468B4">
      <w:pPr>
        <w:pStyle w:val="Soggettocommento"/>
        <w:numPr>
          <w:ilvl w:val="0"/>
          <w:numId w:val="134"/>
        </w:numPr>
        <w:spacing w:before="120" w:after="120"/>
        <w:ind w:left="709" w:hanging="709"/>
        <w:contextualSpacing/>
        <w:jc w:val="both"/>
        <w:rPr>
          <w:rFonts w:asciiTheme="minorHAnsi" w:hAnsiTheme="minorHAnsi" w:cs="Tahoma"/>
          <w:b w:val="0"/>
          <w:sz w:val="24"/>
          <w:szCs w:val="24"/>
        </w:rPr>
      </w:pPr>
      <w:r w:rsidRPr="00E42DF3">
        <w:rPr>
          <w:rFonts w:asciiTheme="minorHAnsi" w:hAnsiTheme="minorHAnsi" w:cs="Tahoma"/>
          <w:b w:val="0"/>
          <w:sz w:val="24"/>
          <w:szCs w:val="24"/>
        </w:rPr>
        <w:t>identificativoDominio</w:t>
      </w:r>
    </w:p>
    <w:p w:rsidR="00363DED" w:rsidRPr="00E42DF3" w:rsidRDefault="00363DED" w:rsidP="00D468B4">
      <w:pPr>
        <w:pStyle w:val="Soggettocommento"/>
        <w:numPr>
          <w:ilvl w:val="0"/>
          <w:numId w:val="134"/>
        </w:numPr>
        <w:spacing w:before="120" w:after="120"/>
        <w:ind w:left="709" w:hanging="709"/>
        <w:contextualSpacing/>
        <w:jc w:val="both"/>
        <w:rPr>
          <w:rFonts w:asciiTheme="minorHAnsi" w:hAnsiTheme="minorHAnsi" w:cs="Tahoma"/>
          <w:b w:val="0"/>
          <w:sz w:val="24"/>
          <w:szCs w:val="24"/>
        </w:rPr>
      </w:pPr>
      <w:r w:rsidRPr="00E42DF3">
        <w:rPr>
          <w:rFonts w:asciiTheme="minorHAnsi" w:hAnsiTheme="minorHAnsi" w:cs="Tahoma"/>
          <w:b w:val="0"/>
          <w:sz w:val="24"/>
          <w:szCs w:val="24"/>
        </w:rPr>
        <w:t>identificativoUnivocoVersamento</w:t>
      </w:r>
    </w:p>
    <w:p w:rsidR="00363DED" w:rsidRPr="00E42DF3" w:rsidRDefault="00363DED" w:rsidP="00D468B4">
      <w:pPr>
        <w:pStyle w:val="Soggettocommento"/>
        <w:numPr>
          <w:ilvl w:val="0"/>
          <w:numId w:val="134"/>
        </w:numPr>
        <w:spacing w:after="120"/>
        <w:ind w:left="709" w:hanging="709"/>
        <w:jc w:val="both"/>
        <w:rPr>
          <w:rFonts w:asciiTheme="minorHAnsi" w:hAnsiTheme="minorHAnsi" w:cs="Tahoma"/>
          <w:b w:val="0"/>
          <w:sz w:val="24"/>
          <w:szCs w:val="24"/>
        </w:rPr>
      </w:pPr>
      <w:r w:rsidRPr="00E42DF3">
        <w:rPr>
          <w:rFonts w:asciiTheme="minorHAnsi" w:hAnsiTheme="minorHAnsi" w:cs="Tahoma"/>
          <w:b w:val="0"/>
          <w:sz w:val="24"/>
          <w:szCs w:val="24"/>
        </w:rPr>
        <w:t>codiceContestoPagamento</w:t>
      </w:r>
    </w:p>
    <w:p w:rsidR="00363DED" w:rsidRPr="00E42DF3" w:rsidRDefault="00363DED" w:rsidP="00363DED">
      <w:pPr>
        <w:pStyle w:val="paramHeader"/>
      </w:pPr>
      <w:r w:rsidRPr="00E42DF3">
        <w:t>Parametri di output</w:t>
      </w:r>
    </w:p>
    <w:p w:rsidR="00363DED" w:rsidRPr="00E42DF3" w:rsidRDefault="00363DED" w:rsidP="00D468B4">
      <w:pPr>
        <w:pStyle w:val="Soggettocommento"/>
        <w:numPr>
          <w:ilvl w:val="0"/>
          <w:numId w:val="135"/>
        </w:numPr>
        <w:ind w:left="709" w:hanging="709"/>
        <w:rPr>
          <w:rFonts w:asciiTheme="minorHAnsi" w:hAnsiTheme="minorHAnsi"/>
          <w:b w:val="0"/>
          <w:sz w:val="24"/>
          <w:szCs w:val="24"/>
        </w:rPr>
      </w:pPr>
      <w:r w:rsidRPr="00E42DF3">
        <w:rPr>
          <w:rFonts w:asciiTheme="minorHAnsi" w:hAnsiTheme="minorHAnsi"/>
          <w:b w:val="0"/>
          <w:sz w:val="24"/>
          <w:szCs w:val="24"/>
        </w:rPr>
        <w:t>Esito</w:t>
      </w:r>
      <w:r w:rsidR="00751DE1">
        <w:rPr>
          <w:rFonts w:asciiTheme="minorHAnsi" w:hAnsiTheme="minorHAnsi"/>
          <w:b w:val="0"/>
          <w:sz w:val="24"/>
          <w:szCs w:val="24"/>
        </w:rPr>
        <w:t>:</w:t>
      </w:r>
      <w:r w:rsidRPr="00E42DF3">
        <w:rPr>
          <w:rFonts w:asciiTheme="minorHAnsi" w:hAnsiTheme="minorHAnsi"/>
          <w:b w:val="0"/>
          <w:sz w:val="24"/>
          <w:szCs w:val="24"/>
        </w:rPr>
        <w:t xml:space="preserve"> </w:t>
      </w:r>
      <w:r w:rsidRPr="00111195">
        <w:rPr>
          <w:rFonts w:ascii="Calibri" w:hAnsi="Calibri"/>
          <w:b w:val="0"/>
          <w:sz w:val="24"/>
          <w:szCs w:val="24"/>
        </w:rPr>
        <w:t>OK</w:t>
      </w:r>
      <w:r w:rsidRPr="00E42DF3">
        <w:rPr>
          <w:rFonts w:asciiTheme="minorHAnsi" w:hAnsiTheme="minorHAnsi"/>
          <w:b w:val="0"/>
          <w:sz w:val="24"/>
          <w:szCs w:val="24"/>
        </w:rPr>
        <w:t xml:space="preserve"> oppure </w:t>
      </w:r>
      <w:r w:rsidRPr="00111195">
        <w:rPr>
          <w:rFonts w:ascii="Calibri" w:hAnsi="Calibri"/>
          <w:b w:val="0"/>
          <w:sz w:val="24"/>
          <w:szCs w:val="24"/>
        </w:rPr>
        <w:t>KO</w:t>
      </w:r>
      <w:r w:rsidRPr="00E42DF3">
        <w:rPr>
          <w:rFonts w:asciiTheme="minorHAnsi" w:hAnsiTheme="minorHAnsi"/>
          <w:b w:val="0"/>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oppure, in caso di errore: </w:t>
      </w:r>
      <w:r w:rsidRPr="00E42DF3">
        <w:rPr>
          <w:rStyle w:val="paramHeaderCarattere"/>
        </w:rPr>
        <w:t>faultBean</w:t>
      </w:r>
      <w:r w:rsidRPr="00E42DF3">
        <w:rPr>
          <w:sz w:val="24"/>
          <w:szCs w:val="24"/>
        </w:rPr>
        <w:t xml:space="preserve"> emesso da </w:t>
      </w:r>
      <w:r w:rsidRPr="00E42DF3">
        <w:rPr>
          <w:b/>
          <w:sz w:val="24"/>
          <w:szCs w:val="24"/>
          <w:u w:val="single"/>
        </w:rPr>
        <w:t>PSP</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&lt;</w:t>
      </w:r>
      <w:r w:rsidRPr="00E42DF3">
        <w:rPr>
          <w:rFonts w:ascii="Calibri" w:hAnsi="Calibri"/>
          <w:sz w:val="24"/>
          <w:szCs w:val="24"/>
        </w:rPr>
        <w:t xml:space="preserve"> identificativoPSP</w:t>
      </w:r>
      <w:r w:rsidRPr="00E42DF3">
        <w:rPr>
          <w:rFonts w:asciiTheme="minorHAnsi" w:hAnsiTheme="minorHAnsi"/>
          <w:sz w:val="24"/>
          <w:szCs w:val="24"/>
        </w:rPr>
        <w:t xml:space="preserve"> &gt;</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Qualsiasi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 xml:space="preserve"> presente nella </w:t>
      </w:r>
      <w:r w:rsidR="00B76B33">
        <w:fldChar w:fldCharType="begin"/>
      </w:r>
      <w:r w:rsidR="00B76B33">
        <w:instrText xml:space="preserve"> REF _Ref394421686 \h  \* MERGEFORMAT </w:instrText>
      </w:r>
      <w:r w:rsidR="00B76B33">
        <w:fldChar w:fldCharType="separate"/>
      </w:r>
      <w:r w:rsidR="00266967" w:rsidRPr="00266967">
        <w:rPr>
          <w:sz w:val="24"/>
          <w:szCs w:val="24"/>
        </w:rPr>
        <w:t xml:space="preserve">Tabella </w:t>
      </w:r>
      <w:r w:rsidR="00266967" w:rsidRPr="00266967">
        <w:rPr>
          <w:noProof/>
          <w:sz w:val="24"/>
          <w:szCs w:val="24"/>
        </w:rPr>
        <w:t>52</w:t>
      </w:r>
      <w:r w:rsidR="00266967" w:rsidRPr="00266967">
        <w:rPr>
          <w:sz w:val="24"/>
          <w:szCs w:val="24"/>
        </w:rPr>
        <w:t xml:space="preserve"> - Valori da utilizzare nella struttura faultBean</w:t>
      </w:r>
      <w:r w:rsidR="00B76B33">
        <w:fldChar w:fldCharType="end"/>
      </w:r>
      <w:r w:rsidRPr="00E42DF3">
        <w:rPr>
          <w:sz w:val="24"/>
          <w:szCs w:val="24"/>
        </w:rPr>
        <w:t xml:space="preserve"> è accettato (e comunque ignorato dal NodoSPC).</w:t>
      </w:r>
    </w:p>
    <w:p w:rsidR="00363DED" w:rsidRPr="00E42DF3" w:rsidRDefault="00363DED" w:rsidP="00363DED">
      <w:pPr>
        <w:spacing w:before="120" w:after="120"/>
        <w:jc w:val="both"/>
        <w:rPr>
          <w:sz w:val="24"/>
          <w:szCs w:val="24"/>
        </w:rPr>
      </w:pPr>
      <w:r w:rsidRPr="00E42DF3">
        <w:rPr>
          <w:sz w:val="24"/>
          <w:szCs w:val="24"/>
        </w:rPr>
        <w:t xml:space="preserve">La </w:t>
      </w:r>
      <w:r w:rsidRPr="00BB1455">
        <w:rPr>
          <w:i/>
          <w:sz w:val="24"/>
          <w:szCs w:val="24"/>
        </w:rPr>
        <w:t>response</w:t>
      </w:r>
      <w:r w:rsidRPr="00E42DF3">
        <w:rPr>
          <w:sz w:val="24"/>
          <w:szCs w:val="24"/>
        </w:rPr>
        <w:t xml:space="preserve"> ha valore come conferma (</w:t>
      </w:r>
      <w:r w:rsidRPr="00D05C41">
        <w:rPr>
          <w:rFonts w:asciiTheme="minorHAnsi" w:hAnsiTheme="minorHAnsi" w:cstheme="minorHAnsi"/>
          <w:sz w:val="24"/>
          <w:szCs w:val="24"/>
        </w:rPr>
        <w:t>ACK</w:t>
      </w:r>
      <w:r w:rsidRPr="00E42DF3">
        <w:rPr>
          <w:sz w:val="24"/>
          <w:szCs w:val="24"/>
        </w:rPr>
        <w:t>) di ricezione della notifica di cancellazione della RPT.</w:t>
      </w:r>
    </w:p>
    <w:p w:rsidR="00363DED" w:rsidRPr="00E42DF3" w:rsidRDefault="00363DED" w:rsidP="00363DED">
      <w:pPr>
        <w:pStyle w:val="Titolo3"/>
      </w:pPr>
      <w:bookmarkStart w:id="240" w:name="_Toc508016320"/>
      <w:r>
        <w:t>Interrogazione delle basi dati del NodoSPC</w:t>
      </w:r>
      <w:bookmarkEnd w:id="240"/>
    </w:p>
    <w:p w:rsidR="00363DED" w:rsidRDefault="00363DED" w:rsidP="00363DED">
      <w:pPr>
        <w:spacing w:before="120" w:after="120"/>
        <w:ind w:firstLine="284"/>
        <w:jc w:val="both"/>
        <w:rPr>
          <w:sz w:val="24"/>
          <w:szCs w:val="24"/>
        </w:rPr>
      </w:pPr>
      <w:r w:rsidRPr="00E42DF3">
        <w:rPr>
          <w:sz w:val="24"/>
          <w:szCs w:val="24"/>
          <w:lang w:eastAsia="en-US"/>
        </w:rPr>
        <w:t xml:space="preserve">In questo paragrafo sono specificati i metodi </w:t>
      </w:r>
      <w:r>
        <w:rPr>
          <w:sz w:val="24"/>
          <w:szCs w:val="24"/>
          <w:lang w:eastAsia="en-US"/>
        </w:rPr>
        <w:t>che il nodo dei Pagamenti SPC mette a disposizione per l'</w:t>
      </w:r>
      <w:r w:rsidRPr="00E42DF3">
        <w:rPr>
          <w:sz w:val="24"/>
          <w:szCs w:val="24"/>
        </w:rPr>
        <w:t xml:space="preserve">interrogazione </w:t>
      </w:r>
      <w:r>
        <w:rPr>
          <w:sz w:val="24"/>
          <w:szCs w:val="24"/>
        </w:rPr>
        <w:t xml:space="preserve">delle basi dati gestite dal sistema e di interesse dei PSP (si veda il § </w:t>
      </w:r>
      <w:r w:rsidR="00307FE2">
        <w:rPr>
          <w:sz w:val="24"/>
          <w:szCs w:val="24"/>
        </w:rPr>
        <w:fldChar w:fldCharType="begin"/>
      </w:r>
      <w:r>
        <w:rPr>
          <w:sz w:val="24"/>
          <w:szCs w:val="24"/>
        </w:rPr>
        <w:instrText xml:space="preserve"> REF _Ref488690491 \r \h </w:instrText>
      </w:r>
      <w:r w:rsidR="00307FE2">
        <w:rPr>
          <w:sz w:val="24"/>
          <w:szCs w:val="24"/>
        </w:rPr>
      </w:r>
      <w:r w:rsidR="00307FE2">
        <w:rPr>
          <w:sz w:val="24"/>
          <w:szCs w:val="24"/>
        </w:rPr>
        <w:fldChar w:fldCharType="separate"/>
      </w:r>
      <w:r w:rsidR="00266967">
        <w:rPr>
          <w:sz w:val="24"/>
          <w:szCs w:val="24"/>
        </w:rPr>
        <w:t>4.2</w:t>
      </w:r>
      <w:r w:rsidR="00307FE2">
        <w:rPr>
          <w:sz w:val="24"/>
          <w:szCs w:val="24"/>
        </w:rPr>
        <w:fldChar w:fldCharType="end"/>
      </w:r>
      <w:r>
        <w:rPr>
          <w:sz w:val="24"/>
          <w:szCs w:val="24"/>
        </w:rPr>
        <w:t>).</w:t>
      </w:r>
    </w:p>
    <w:p w:rsidR="00363DED" w:rsidRPr="00E42DF3" w:rsidRDefault="00F5294B" w:rsidP="00363DED">
      <w:pPr>
        <w:spacing w:before="120" w:after="120"/>
        <w:ind w:firstLine="284"/>
        <w:jc w:val="center"/>
        <w:rPr>
          <w:b/>
          <w:bCs/>
          <w:sz w:val="24"/>
          <w:szCs w:val="24"/>
        </w:rPr>
      </w:pPr>
      <w:r>
        <w:rPr>
          <w:b/>
          <w:bCs/>
          <w:noProof/>
          <w:sz w:val="24"/>
          <w:szCs w:val="24"/>
        </w:rPr>
        <w:lastRenderedPageBreak/>
        <mc:AlternateContent>
          <mc:Choice Requires="wpc">
            <w:drawing>
              <wp:inline distT="0" distB="0" distL="0" distR="0">
                <wp:extent cx="2660650" cy="1756410"/>
                <wp:effectExtent l="0" t="3810" r="0" b="1905"/>
                <wp:docPr id="357" name="Area di disegno 17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0" name="Rectangle 1726"/>
                        <wps:cNvSpPr>
                          <a:spLocks noChangeArrowheads="1"/>
                        </wps:cNvSpPr>
                        <wps:spPr bwMode="auto">
                          <a:xfrm>
                            <a:off x="90802" y="36100"/>
                            <a:ext cx="565711" cy="3239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1" name="Rectangle 1727"/>
                        <wps:cNvSpPr>
                          <a:spLocks noChangeArrowheads="1"/>
                        </wps:cNvSpPr>
                        <wps:spPr bwMode="auto">
                          <a:xfrm>
                            <a:off x="288905" y="69800"/>
                            <a:ext cx="168903" cy="12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PSP</w:t>
                              </w:r>
                            </w:p>
                          </w:txbxContent>
                        </wps:txbx>
                        <wps:bodyPr rot="0" vert="horz" wrap="none" lIns="0" tIns="0" rIns="0" bIns="0" anchor="t" anchorCtr="0" upright="1">
                          <a:noAutofit/>
                        </wps:bodyPr>
                      </wps:wsp>
                      <wps:wsp>
                        <wps:cNvPr id="232" name="Line 1728"/>
                        <wps:cNvCnPr>
                          <a:cxnSpLocks noChangeShapeType="1"/>
                        </wps:cNvCnPr>
                        <wps:spPr bwMode="auto">
                          <a:xfrm>
                            <a:off x="381607" y="368302"/>
                            <a:ext cx="600" cy="133220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1729"/>
                        <wps:cNvSpPr>
                          <a:spLocks noChangeArrowheads="1"/>
                        </wps:cNvSpPr>
                        <wps:spPr bwMode="auto">
                          <a:xfrm>
                            <a:off x="2015438" y="36100"/>
                            <a:ext cx="565811" cy="3239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Rectangle 1730"/>
                        <wps:cNvSpPr>
                          <a:spLocks noChangeArrowheads="1"/>
                        </wps:cNvSpPr>
                        <wps:spPr bwMode="auto">
                          <a:xfrm>
                            <a:off x="2094239" y="69800"/>
                            <a:ext cx="408308" cy="12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235" name="Line 1731"/>
                        <wps:cNvCnPr>
                          <a:cxnSpLocks noChangeShapeType="1"/>
                        </wps:cNvCnPr>
                        <wps:spPr bwMode="auto">
                          <a:xfrm>
                            <a:off x="2306343" y="359402"/>
                            <a:ext cx="600" cy="1332208"/>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6" name="Line 1732"/>
                        <wps:cNvCnPr>
                          <a:cxnSpLocks noChangeShapeType="1"/>
                        </wps:cNvCnPr>
                        <wps:spPr bwMode="auto">
                          <a:xfrm>
                            <a:off x="381607" y="553003"/>
                            <a:ext cx="1771633"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Freeform 1733"/>
                        <wps:cNvSpPr>
                          <a:spLocks/>
                        </wps:cNvSpPr>
                        <wps:spPr bwMode="auto">
                          <a:xfrm>
                            <a:off x="2165341" y="520003"/>
                            <a:ext cx="83202" cy="66100"/>
                          </a:xfrm>
                          <a:custGeom>
                            <a:avLst/>
                            <a:gdLst>
                              <a:gd name="T0" fmla="*/ 0 w 150"/>
                              <a:gd name="T1" fmla="*/ 2147483646 h 119"/>
                              <a:gd name="T2" fmla="*/ 2147483646 w 150"/>
                              <a:gd name="T3" fmla="*/ 2147483646 h 119"/>
                              <a:gd name="T4" fmla="*/ 0 w 150"/>
                              <a:gd name="T5" fmla="*/ 0 h 119"/>
                              <a:gd name="T6" fmla="*/ 0 w 150"/>
                              <a:gd name="T7" fmla="*/ 2147483646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19">
                                <a:moveTo>
                                  <a:pt x="0" y="119"/>
                                </a:moveTo>
                                <a:lnTo>
                                  <a:pt x="150" y="60"/>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38" name="Rectangle 1734"/>
                        <wps:cNvSpPr>
                          <a:spLocks noChangeArrowheads="1"/>
                        </wps:cNvSpPr>
                        <wps:spPr bwMode="auto">
                          <a:xfrm>
                            <a:off x="425408" y="420302"/>
                            <a:ext cx="1264324" cy="11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 xml:space="preserve"> nodoChiediInformativaPA()</w:t>
                              </w:r>
                            </w:p>
                          </w:txbxContent>
                        </wps:txbx>
                        <wps:bodyPr rot="0" vert="horz" wrap="square" lIns="0" tIns="0" rIns="0" bIns="0" anchor="t" anchorCtr="0" upright="1">
                          <a:spAutoFit/>
                        </wps:bodyPr>
                      </wps:wsp>
                      <wps:wsp>
                        <wps:cNvPr id="239" name="Rectangle 1735"/>
                        <wps:cNvSpPr>
                          <a:spLocks noChangeArrowheads="1"/>
                        </wps:cNvSpPr>
                        <wps:spPr bwMode="auto">
                          <a:xfrm>
                            <a:off x="2248542" y="553003"/>
                            <a:ext cx="99702" cy="2242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0" name="Rectangle 1736"/>
                        <wps:cNvSpPr>
                          <a:spLocks noChangeArrowheads="1"/>
                        </wps:cNvSpPr>
                        <wps:spPr bwMode="auto">
                          <a:xfrm>
                            <a:off x="2248542" y="553003"/>
                            <a:ext cx="99702" cy="2242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1" name="Line 1737"/>
                        <wps:cNvCnPr>
                          <a:cxnSpLocks noChangeShapeType="1"/>
                        </wps:cNvCnPr>
                        <wps:spPr bwMode="auto">
                          <a:xfrm>
                            <a:off x="381607" y="945505"/>
                            <a:ext cx="177163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Freeform 1738"/>
                        <wps:cNvSpPr>
                          <a:spLocks/>
                        </wps:cNvSpPr>
                        <wps:spPr bwMode="auto">
                          <a:xfrm>
                            <a:off x="2165341" y="912405"/>
                            <a:ext cx="83202" cy="66700"/>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4" name="Rectangle 1739"/>
                        <wps:cNvSpPr>
                          <a:spLocks noChangeArrowheads="1"/>
                        </wps:cNvSpPr>
                        <wps:spPr bwMode="auto">
                          <a:xfrm>
                            <a:off x="2248542" y="945505"/>
                            <a:ext cx="99702" cy="2248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5" name="Rectangle 1740"/>
                        <wps:cNvSpPr>
                          <a:spLocks noChangeArrowheads="1"/>
                        </wps:cNvSpPr>
                        <wps:spPr bwMode="auto">
                          <a:xfrm>
                            <a:off x="425408" y="812805"/>
                            <a:ext cx="1698632" cy="122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nodoChiediTemplateInformativaPSP()</w:t>
                              </w:r>
                            </w:p>
                          </w:txbxContent>
                        </wps:txbx>
                        <wps:bodyPr rot="0" vert="horz" wrap="square" lIns="0" tIns="0" rIns="0" bIns="0" anchor="t" anchorCtr="0" upright="1">
                          <a:spAutoFit/>
                        </wps:bodyPr>
                      </wps:wsp>
                      <wps:wsp>
                        <wps:cNvPr id="246" name="Rectangle 1741"/>
                        <wps:cNvSpPr>
                          <a:spLocks noChangeArrowheads="1"/>
                        </wps:cNvSpPr>
                        <wps:spPr bwMode="auto">
                          <a:xfrm>
                            <a:off x="2248542" y="945505"/>
                            <a:ext cx="99702" cy="2248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7" name="Line 1732"/>
                        <wps:cNvCnPr>
                          <a:cxnSpLocks noChangeShapeType="1"/>
                        </wps:cNvCnPr>
                        <wps:spPr bwMode="auto">
                          <a:xfrm>
                            <a:off x="381607" y="1342308"/>
                            <a:ext cx="1771633"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Freeform 1733"/>
                        <wps:cNvSpPr>
                          <a:spLocks/>
                        </wps:cNvSpPr>
                        <wps:spPr bwMode="auto">
                          <a:xfrm>
                            <a:off x="2165341" y="1309307"/>
                            <a:ext cx="83202" cy="66100"/>
                          </a:xfrm>
                          <a:custGeom>
                            <a:avLst/>
                            <a:gdLst>
                              <a:gd name="T0" fmla="*/ 0 w 150"/>
                              <a:gd name="T1" fmla="*/ 2147483646 h 119"/>
                              <a:gd name="T2" fmla="*/ 2147483646 w 150"/>
                              <a:gd name="T3" fmla="*/ 2147483646 h 119"/>
                              <a:gd name="T4" fmla="*/ 0 w 150"/>
                              <a:gd name="T5" fmla="*/ 0 h 119"/>
                              <a:gd name="T6" fmla="*/ 0 w 150"/>
                              <a:gd name="T7" fmla="*/ 2147483646 h 11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19">
                                <a:moveTo>
                                  <a:pt x="0" y="119"/>
                                </a:moveTo>
                                <a:lnTo>
                                  <a:pt x="150" y="60"/>
                                </a:lnTo>
                                <a:lnTo>
                                  <a:pt x="0" y="0"/>
                                </a:lnTo>
                                <a:lnTo>
                                  <a:pt x="0" y="119"/>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9" name="Rectangle 1734"/>
                        <wps:cNvSpPr>
                          <a:spLocks noChangeArrowheads="1"/>
                        </wps:cNvSpPr>
                        <wps:spPr bwMode="auto">
                          <a:xfrm>
                            <a:off x="425408" y="1209607"/>
                            <a:ext cx="1590030" cy="12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 xml:space="preserve"> </w:t>
                              </w:r>
                              <w:r w:rsidRPr="00CF77FA">
                                <w:rPr>
                                  <w:rFonts w:ascii="Tahoma" w:hAnsi="Tahoma" w:cs="Tahoma"/>
                                  <w:color w:val="000000"/>
                                  <w:sz w:val="16"/>
                                  <w:szCs w:val="16"/>
                                  <w:lang w:val="en-US"/>
                                </w:rPr>
                                <w:t xml:space="preserve">nodoChiediCatalogoServizi </w:t>
                              </w:r>
                              <w:r>
                                <w:rPr>
                                  <w:rFonts w:ascii="Tahoma" w:hAnsi="Tahoma" w:cs="Tahoma"/>
                                  <w:color w:val="000000"/>
                                  <w:sz w:val="16"/>
                                  <w:szCs w:val="16"/>
                                  <w:lang w:val="en-US"/>
                                </w:rPr>
                                <w:t>()</w:t>
                              </w:r>
                            </w:p>
                          </w:txbxContent>
                        </wps:txbx>
                        <wps:bodyPr rot="0" vert="horz" wrap="square" lIns="0" tIns="0" rIns="0" bIns="0" anchor="t" anchorCtr="0" upright="1">
                          <a:spAutoFit/>
                        </wps:bodyPr>
                      </wps:wsp>
                      <wps:wsp>
                        <wps:cNvPr id="250" name="Rectangle 1736"/>
                        <wps:cNvSpPr>
                          <a:spLocks noChangeArrowheads="1"/>
                        </wps:cNvSpPr>
                        <wps:spPr bwMode="auto">
                          <a:xfrm>
                            <a:off x="2248542" y="1342308"/>
                            <a:ext cx="99702" cy="2242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1724" o:spid="_x0000_s1189" editas="canvas" style="width:209.5pt;height:138.3pt;mso-position-horizontal-relative:char;mso-position-vertical-relative:line" coordsize="26606,17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jcAgAAG1KAAAOAAAAZHJzL2Uyb0RvYy54bWzsXG1zm0YQ/t6Z/geGj51RxMGBQBMlk1hR&#10;pzPpyzTuD8AIWUwRUMCW3U7/e5+9gxNIkMhxJCc1/mAhsVrubvf25dk9vXx9t4m12zAvojSZ6eyF&#10;oWthEqTLKLme6X9cLkaurhWlnyz9OE3CmX4fFvrrV99/93KbTUMzXafxMsw1MEmK6Tab6euyzKbj&#10;cRGsw41fvEizMMHNVZpv/BJv8+vxMve34L6Jx6ZhOONtmi+zPA3CosCnc3lTfyX4r1ZhUP66WhVh&#10;qcUzHWMrxf9c/L+i/+NXL/3pde5n6yiohuF/xig2fpTgoYrV3C997SaPDlhtoiBPi3RVvgjSzThd&#10;raIgFHPAbJixN5sLP7n1CzGZAKtTDxBXX5Dv1TWNO0kXURxjNcbgPqXP6HUL+YT4cJtBOkWm5FQ8&#10;7vkf1n4WimkV0+CX299yLVrOdNOCgBJ/Ay35HXLzk+s41NjEdEhINAKQfsh+y2m4RfY+Df4stCS9&#10;WIMwfJPn6XYd+kuMjBE9ptH4Ar0p8FXtavtzusQD/JsyFfK6W+UbYghJaHcz3TNcw9S1+5luOcyo&#10;1CO8K7UAN23HnjCmawHdNi0PlPQkf1ozyfKi/DFMNxpdzPQcsxAP8W/fF6UkrUnEJNI4WtKyizf5&#10;9dVFnGu3PjR1If4q7kWTLE60LYZpm7bg3LpXNFkY4q+LxSYqseXiaDPTXUXkT2n13iVLDNOfln4U&#10;y2vMLk6q5aQVlJK4Spf3WM08lfsJ+x8X6zT/W9e22Eszvfjrxs9DXYt/SiARj3FOm0+84fbExJu8&#10;eeeqecdPArCa6aWuycuLUm7YmyyPrtd4EhNzT9I3kOIqEitLEpajqgYLdT2b3kInOvR2QovfUsPT&#10;6a3pup5hC8V1PEiVHu1Pa8VlDu5aUnGZaTqG3CKfrbjKWEjlaFqP+hM8GjpfD0JYwn88w3vnvnP5&#10;iJvOuxE35vPRm8UFHzkLNrHn1vziYs7+JdEyPl1Hy2WY0OaorTLjxxmdyj9Ie6rscv9G6dtr4/Yw&#10;xEbHrPamxExuvDW90cJxJyO+4PbImxjuyGDeW88xuMfni/aU3kdJ+PgpndsIKInQ8HdLAetQC1oY&#10;3J2FKO+u7oRVt5T5/qTRSBAh1CZDmQtlKnAhzQQuvj0TAaciTYSQP7ya27AOF4n0asFd8mHPsQlX&#10;eXmfwWe1/Jr8ytF+zXKZY0wqx+Za0nPtDIQDiyHcGrMs0zTE2Pr9WgwdEBa4x6+1zMOjNZU85twv&#10;1tIzFvfFPC2lecvTm8pffdR37XRUTvjpjZFaoF4b07+x5C6iYIKEf04vBwfS4eW8hh6fOjpDiGxz&#10;CxlFb3zmDvHZLhIa4rMqr+Bdmots44zxmeFxZAx9ARo3YJOh15RZDAEawuRmJjMEaEdkaY8I0FSe&#10;8gQBWpFRDrf4CnI4JE+tAM0S4VaVvp0+QAP44VgcLpZcm+3xIUJ70nTx24zQnH0dFgDV2XS4kWTY&#10;tmUAcWijEJMJc6wKhphIjOJrSTKGVOKsqQQyUWlsF3kYErgPnBea0RuP1emOQoBJp48CdE3m2BYH&#10;QAe7aqNgsK+UrmUS4EuBl1Mjvg2lDG4kokuoT53tAuRfVtjW9bKaxyXy59UmRungh7FmaFuN2XVt&#10;QZFgEIrEZHzCXcvhjrbWGBNJFPGt2WFIXbSdfLGjumg7+SISVrQ9w4QjbJB0coGdaZB0DgoSViSf&#10;miwCX0VraMAiDPyHBRHIUXNVED8fR8ja4vgIS8oX+3lCE5Ss/bUE8f0pYJpK/rgCFoVK16UrAJEs&#10;LaiKQNoAhbqsYVaQkQLtqL0WtSw4XAr9xxMPqDEb+nrNHDIk5jZtl05yCY/X5BAWkYsoryaXr9Uk&#10;qEyxXx7LAbbN9CtpwDO/pLmLMeCSEB1Sb22NV6gufb5Jb8PLVFCUtAJyASrFxtN29+OkSSf40N4T&#10;uwWE9e36NWuwO4Zm98iaQxCnBdWwwJwmoi7EjGghGlu8HyUWIXg9gBbZF6jIHOl99iDWT4brz6sI&#10;AytyCE9ZvN+pfPHiITdtJPJiu3HTOABZmelwy8TuFVk+c9lQhjmi5NkLkbbA3KEMU9Xb9mzErgyj&#10;6g0PNBuw5LJuiwtZs8XFgwsxX0+ejxiiw0wIZ1olSidHsU3u2lw6/a48yUMFEXfJSpgmDEkdRQxd&#10;Bs+6y4A6KDo0V5VXVW50wi6DQXOH/piP9Kv19HVR+i01typ+WwpyhtKeHltt4FIet230ySAd2BW/&#10;WROXokq4TBZ6zO15i99HZgZDifvFgxor+xRVlbibuJSKnA4tLGlKK2r4LFzKo+h1TylbuNQhWNpM&#10;Wk+HS6FPT+yUL41LHfL9HFzqkMujcKlDdgMuJZCjbxKXgjQ/gktJWZ8Vl1KPHHCpZ4VLcZi2jrD9&#10;rG1TjbC9KwBqJ5zukHAObe1LYA9ctUQ0j2MgDUVM0Ap6TpdwNhBVl5nufpDE0OvuWBVWgr4p+7Gq&#10;q8r+dRu7+kCUJqqsoaqFUHf90/eStmoRQ9/U9IGnWx7RN6VM+PNGVLnqOmmZiWb71DkR1cHBiZ74&#10;yl7tlQMeqKn/83NbXLWh1LjUk/VLMQvtwfLcRQ8wdYgB1EcJq9OGAzC1d6q2+yBYw6Mr2y/PYGLL&#10;iPNd8lW2B9R4TvPYYw36nPHsBVfF7SYwdfKGKWYZnoVjQwIEonCHTsG2kKnqjCyWrIZLz4NMDR1T&#10;/U1LQ8fU5dAxhWIh6sd1LaPGnOrXZlfV0DH1TI+t8+5WiCfqmGKmgQPTe76G2R46dqHLw8GoB/xK&#10;xNAy1fj5ChXkUYwvmj8/EeSplqkd0vXAtAn6+n9qmaJW3w4E+6kaTzpTpTaEPfRMffW/zAJgQvyk&#10;kdiR1e8v0Y8mNd+L4vruV6Je/QcAAP//AwBQSwMEFAAGAAgAAAAhAL+MJu7bAAAABQEAAA8AAABk&#10;cnMvZG93bnJldi54bWxMj0FLAzEQhe+C/yGM4EVstkXXum62SEGvYiuF3qabMYndJMsmbdd/7+il&#10;Xh483vDeN/Vi9J040pBcDAqmkwIEhTZqF4yCj/XL7RxEyhg0djGQgm9KsGguL2qsdDyFdzqushFc&#10;ElKFCmzOfSVlai15TJPYU+DsMw4eM9vBSD3gict9J2dFUUqPLvCCxZ6Wltr96uAVGOPQbfTcppvN&#10;a/xavm236/29UtdX4/MTiExjPh/DLz6jQ8NMu3gIOolOAT+S/5Szu+kj252C2UNZgmxq+Z+++QEA&#10;AP//AwBQSwECLQAUAAYACAAAACEAtoM4kv4AAADhAQAAEwAAAAAAAAAAAAAAAAAAAAAAW0NvbnRl&#10;bnRfVHlwZXNdLnhtbFBLAQItABQABgAIAAAAIQA4/SH/1gAAAJQBAAALAAAAAAAAAAAAAAAAAC8B&#10;AABfcmVscy8ucmVsc1BLAQItABQABgAIAAAAIQA+PFPjcAgAAG1KAAAOAAAAAAAAAAAAAAAAAC4C&#10;AABkcnMvZTJvRG9jLnhtbFBLAQItABQABgAIAAAAIQC/jCbu2wAAAAUBAAAPAAAAAAAAAAAAAAAA&#10;AMoKAABkcnMvZG93bnJldi54bWxQSwUGAAAAAAQABADzAAAA0gsAAAAA&#10;">
                <v:shape id="_x0000_s1190" type="#_x0000_t75" style="position:absolute;width:26606;height:17564;visibility:visible;mso-wrap-style:square">
                  <v:fill o:detectmouseclick="t"/>
                  <v:path o:connecttype="none"/>
                </v:shape>
                <v:rect id="Rectangle 1726" o:spid="_x0000_s1191" style="position:absolute;left:908;top:361;width:56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rect id="Rectangle 1727" o:spid="_x0000_s1192" style="position:absolute;left:2889;top:698;width:1689;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6UxAAAANwAAAAPAAAAZHJzL2Rvd25yZXYueG1sRI/dagIx&#10;FITvC75DOELvana1SF2NooJYCl748wCHzXGzujlZk6jbt28KhV4OM/MNM1t0thEP8qF2rCAfZCCI&#10;S6drrhScjpu3DxAhImtsHJOCbwqwmPdeZlho9+Q9PQ6xEgnCoUAFJsa2kDKUhiyGgWuJk3d23mJM&#10;0ldSe3wmuG3kMMvG0mLNacFgS2tD5fVwtwpotd1PLstgdtLnId99jSfv25tSr/1uOQURqYv/4b/2&#10;p1YwHOXweyYdATn/AQAA//8DAFBLAQItABQABgAIAAAAIQDb4fbL7gAAAIUBAAATAAAAAAAAAAAA&#10;AAAAAAAAAABbQ29udGVudF9UeXBlc10ueG1sUEsBAi0AFAAGAAgAAAAhAFr0LFu/AAAAFQEAAAsA&#10;AAAAAAAAAAAAAAAAHwEAAF9yZWxzLy5yZWxzUEsBAi0AFAAGAAgAAAAhAAB6PpTEAAAA3AAAAA8A&#10;AAAAAAAAAAAAAAAABwIAAGRycy9kb3ducmV2LnhtbFBLBQYAAAAAAwADALcAAAD4AgAAAAA=&#10;" filled="f" stroked="f">
                  <v:textbox inset="0,0,0,0">
                    <w:txbxContent>
                      <w:p w:rsidR="006E1DFB" w:rsidRDefault="006E1DFB" w:rsidP="00363DED">
                        <w:r>
                          <w:rPr>
                            <w:rFonts w:ascii="Tahoma" w:hAnsi="Tahoma" w:cs="Tahoma"/>
                            <w:color w:val="000000"/>
                            <w:sz w:val="16"/>
                            <w:szCs w:val="16"/>
                            <w:u w:val="single"/>
                            <w:lang w:val="en-US"/>
                          </w:rPr>
                          <w:t>PSP</w:t>
                        </w:r>
                      </w:p>
                    </w:txbxContent>
                  </v:textbox>
                </v:rect>
                <v:line id="Line 1728" o:spid="_x0000_s1193" style="position:absolute;visibility:visible;mso-wrap-style:square" from="3816,3683" to="3822,1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87exQAAANwAAAAPAAAAZHJzL2Rvd25yZXYueG1sRI9PawIx&#10;FMTvhX6H8Aq9abYr9M/WKCoIVtuD2woeH5tnsrh5WTaprt/eFIQeh5n5DTOe9q4RJ+pC7VnB0zAD&#10;QVx5XbNR8PO9HLyCCBFZY+OZFFwowHRyfzfGQvszb+lURiMShEOBCmyMbSFlqCw5DEPfEifv4DuH&#10;McnOSN3hOcFdI/Mse5YOa04LFltaWKqO5a9TsHlZNTvD+/Lz4xDm/m29lV/GKvX40M/eQUTq43/4&#10;1l5pBfkoh78z6QjIyRUAAP//AwBQSwECLQAUAAYACAAAACEA2+H2y+4AAACFAQAAEwAAAAAAAAAA&#10;AAAAAAAAAAAAW0NvbnRlbnRfVHlwZXNdLnhtbFBLAQItABQABgAIAAAAIQBa9CxbvwAAABUBAAAL&#10;AAAAAAAAAAAAAAAAAB8BAABfcmVscy8ucmVsc1BLAQItABQABgAIAAAAIQCri87exQAAANwAAAAP&#10;AAAAAAAAAAAAAAAAAAcCAABkcnMvZG93bnJldi54bWxQSwUGAAAAAAMAAwC3AAAA+QIAAAAA&#10;">
                  <v:stroke dashstyle="1 1"/>
                </v:line>
                <v:rect id="Rectangle 1729" o:spid="_x0000_s1194" style="position:absolute;left:20154;top:361;width:565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rect id="Rectangle 1730" o:spid="_x0000_s1195" style="position:absolute;left:20942;top:698;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6E1DFB" w:rsidRDefault="006E1DFB" w:rsidP="00363DED">
                        <w:r>
                          <w:rPr>
                            <w:rFonts w:ascii="Tahoma" w:hAnsi="Tahoma" w:cs="Tahoma"/>
                            <w:color w:val="000000"/>
                            <w:sz w:val="16"/>
                            <w:szCs w:val="16"/>
                            <w:u w:val="single"/>
                            <w:lang w:val="en-US"/>
                          </w:rPr>
                          <w:t>NodoSPC</w:t>
                        </w:r>
                      </w:p>
                    </w:txbxContent>
                  </v:textbox>
                </v:rect>
                <v:line id="Line 1731" o:spid="_x0000_s1196" style="position:absolute;visibility:visible;mso-wrap-style:square" from="23063,3594" to="23069,1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aqxQAAANwAAAAPAAAAZHJzL2Rvd25yZXYueG1sRI9BawIx&#10;FITvBf9DeAVvNVtLa12NogXBqj24tuDxsXkmi5uXZZPq9t+bQqHHYWa+YabzztXiQm2oPCt4HGQg&#10;iEuvKzYKPg+rh1cQISJrrD2Tgh8KMJ/17qaYa3/lPV2KaESCcMhRgY2xyaUMpSWHYeAb4uSdfOsw&#10;JtkaqVu8Jrir5TDLXqTDitOCxYbeLJXn4tsp2I7W9ZfhY7F7P4WlH2/28sNYpfr33WICIlIX/8N/&#10;7bVWMHx6ht8z6QjI2Q0AAP//AwBQSwECLQAUAAYACAAAACEA2+H2y+4AAACFAQAAEwAAAAAAAAAA&#10;AAAAAAAAAAAAW0NvbnRlbnRfVHlwZXNdLnhtbFBLAQItABQABgAIAAAAIQBa9CxbvwAAABUBAAAL&#10;AAAAAAAAAAAAAAAAAB8BAABfcmVscy8ucmVsc1BLAQItABQABgAIAAAAIQAkYlaqxQAAANwAAAAP&#10;AAAAAAAAAAAAAAAAAAcCAABkcnMvZG93bnJldi54bWxQSwUGAAAAAAMAAwC3AAAA+QIAAAAA&#10;">
                  <v:stroke dashstyle="1 1"/>
                </v:line>
                <v:line id="Line 1732" o:spid="_x0000_s1197" style="position:absolute;visibility:visible;mso-wrap-style:square" from="3816,5530" to="21532,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shape id="Freeform 1733" o:spid="_x0000_s1198" style="position:absolute;left:21653;top:5200;width:832;height:661;visibility:visible;mso-wrap-style:square;v-text-anchor:top" coordsize="15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MexgAAANwAAAAPAAAAZHJzL2Rvd25yZXYueG1sRI/NasMw&#10;EITvhb6D2EIvpZHrQlOcKCEpBArNJT8EclusrW0qrYy1id08fRUo5DjMzDfMdD54p87UxSawgZdR&#10;Boq4DLbhysB+t3p+BxUF2aILTAZ+KcJ8dn83xcKGnjd03kqlEoRjgQZqkbbQOpY1eYyj0BIn7zt0&#10;HiXJrtK2wz7BvdN5lr1pjw2nhRpb+qip/NmevAHpl7lchvXG9Zcv93QcH6KNB2MeH4bFBJTQILfw&#10;f/vTGshfx3A9k46Anv0BAAD//wMAUEsBAi0AFAAGAAgAAAAhANvh9svuAAAAhQEAABMAAAAAAAAA&#10;AAAAAAAAAAAAAFtDb250ZW50X1R5cGVzXS54bWxQSwECLQAUAAYACAAAACEAWvQsW78AAAAVAQAA&#10;CwAAAAAAAAAAAAAAAAAfAQAAX3JlbHMvLnJlbHNQSwECLQAUAAYACAAAACEAUywjHsYAAADcAAAA&#10;DwAAAAAAAAAAAAAAAAAHAgAAZHJzL2Rvd25yZXYueG1sUEsFBgAAAAADAAMAtwAAAPoCAAAAAA==&#10;" path="m,119l150,60,,,,119xe" fillcolor="black">
                  <v:path arrowok="t" o:connecttype="custom" o:connectlocs="0,2147483646;2147483646,2147483646;0,0;0,2147483646" o:connectangles="0,0,0,0"/>
                </v:shape>
                <v:rect id="Rectangle 1734" o:spid="_x0000_s1199" style="position:absolute;left:4254;top:4203;width:12643;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FVewgAAANwAAAAPAAAAZHJzL2Rvd25yZXYueG1sRE/Pa8Iw&#10;FL4P9j+EN9hlaGqFUatRhiB4GIh1h3l7NM+mrnkpTbTVv94chB0/vt+L1WAbcaXO144VTMYJCOLS&#10;6ZorBT+HzSgD4QOyxsYxKbiRh9Xy9WWBuXY97+lahErEEPY5KjAhtLmUvjRk0Y9dSxy5k+sshgi7&#10;SuoO+xhuG5kmyae0WHNsMNjS2lD5V1ysgs3utya+y/3HLOvduUyPhflulXp/G77mIAIN4V/8dG+1&#10;gnQa18Yz8QjI5QMAAP//AwBQSwECLQAUAAYACAAAACEA2+H2y+4AAACFAQAAEwAAAAAAAAAAAAAA&#10;AAAAAAAAW0NvbnRlbnRfVHlwZXNdLnhtbFBLAQItABQABgAIAAAAIQBa9CxbvwAAABUBAAALAAAA&#10;AAAAAAAAAAAAAB8BAABfcmVscy8ucmVsc1BLAQItABQABgAIAAAAIQA3pFVewgAAANwAAAAPAAAA&#10;AAAAAAAAAAAAAAcCAABkcnMvZG93bnJldi54bWxQSwUGAAAAAAMAAwC3AAAA9gIAAAAA&#10;" filled="f" stroked="f">
                  <v:textbox style="mso-fit-shape-to-text:t" inset="0,0,0,0">
                    <w:txbxContent>
                      <w:p w:rsidR="006E1DFB" w:rsidRDefault="006E1DFB" w:rsidP="00363DED">
                        <w:r>
                          <w:rPr>
                            <w:rFonts w:ascii="Tahoma" w:hAnsi="Tahoma" w:cs="Tahoma"/>
                            <w:color w:val="000000"/>
                            <w:sz w:val="16"/>
                            <w:szCs w:val="16"/>
                            <w:lang w:val="en-US"/>
                          </w:rPr>
                          <w:t xml:space="preserve"> nodoChiediInformativaPA()</w:t>
                        </w:r>
                      </w:p>
                    </w:txbxContent>
                  </v:textbox>
                </v:rect>
                <v:rect id="Rectangle 1735" o:spid="_x0000_s1200" style="position:absolute;left:22485;top:5530;width:99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3OxQAAANwAAAAPAAAAZHJzL2Rvd25yZXYueG1sRI9Ba8JA&#10;FITvBf/D8gq9NZsmIDW6SrFY6lGTS2/P7DOJzb4N2dVEf70rFHocZuYbZrEaTSsu1LvGsoK3KAZB&#10;XFrdcKWgyDev7yCcR9bYWiYFV3KwWk6eFphpO/COLntfiQBhl6GC2vsuk9KVNRl0ke2Ig3e0vUEf&#10;ZF9J3eMQ4KaVSRxPpcGGw0KNHa1rKn/3Z6Pg0CQF3nb5V2xmm9Rvx/x0/vlU6uV5/JiD8DT6//Bf&#10;+1srSNIZPM6EIyCXdwAAAP//AwBQSwECLQAUAAYACAAAACEA2+H2y+4AAACFAQAAEwAAAAAAAAAA&#10;AAAAAAAAAAAAW0NvbnRlbnRfVHlwZXNdLnhtbFBLAQItABQABgAIAAAAIQBa9CxbvwAAABUBAAAL&#10;AAAAAAAAAAAAAAAAAB8BAABfcmVscy8ucmVsc1BLAQItABQABgAIAAAAIQDC3H3OxQAAANwAAAAP&#10;AAAAAAAAAAAAAAAAAAcCAABkcnMvZG93bnJldi54bWxQSwUGAAAAAAMAAwC3AAAA+QIAAAAA&#10;"/>
                <v:rect id="Rectangle 1736" o:spid="_x0000_s1201" style="position:absolute;left:22485;top:5530;width:99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KcuwgAAANwAAAAPAAAAZHJzL2Rvd25yZXYueG1sRE9Nb4JA&#10;EL2b9D9spklvukiNadGFNG1o6lHh0tvIToHKzhJ2Ueqvdw8mPb687202mU6caXCtZQXLRQSCuLK6&#10;5VpBWeTzFxDOI2vsLJOCP3KQpQ+zLSbaXnhP54OvRQhhl6CCxvs+kdJVDRl0C9sTB+7HDgZ9gEMt&#10;9YCXEG46GUfRWhpsOTQ02NN7Q9XpMBoFxzYu8bovPiPzmj/73VT8jt8fSj09Tm8bEJ4m/y++u7+0&#10;gngV5ocz4QjI9AYAAP//AwBQSwECLQAUAAYACAAAACEA2+H2y+4AAACFAQAAEwAAAAAAAAAAAAAA&#10;AAAAAAAAW0NvbnRlbnRfVHlwZXNdLnhtbFBLAQItABQABgAIAAAAIQBa9CxbvwAAABUBAAALAAAA&#10;AAAAAAAAAAAAAB8BAABfcmVscy8ucmVsc1BLAQItABQABgAIAAAAIQAL4KcuwgAAANwAAAAPAAAA&#10;AAAAAAAAAAAAAAcCAABkcnMvZG93bnJldi54bWxQSwUGAAAAAAMAAwC3AAAA9gIAAAAA&#10;"/>
                <v:line id="Line 1737" o:spid="_x0000_s1202" style="position:absolute;visibility:visible;mso-wrap-style:square" from="3816,9455" to="21532,9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shape id="Freeform 1738" o:spid="_x0000_s1203" style="position:absolute;left:21653;top:9124;width:832;height:667;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CMyAAAANwAAAAPAAAAZHJzL2Rvd25yZXYueG1sRI9bS8NA&#10;FITfC/6H5Qi+tRuj2BK7LV6wtJSCjTd8O2aPSTR7NuSsbfz33YLg4zAz3zDTee8ataNOas8GzkcJ&#10;KOLC25pLA89PD8MJKAnIFhvPZOCXBOazk8EUM+v3vKVdHkoVISwZGqhCaDOtpajIoYx8Sxy9T985&#10;DFF2pbYd7iPcNTpNkivtsOa4UGFLdxUV3/mPM/D2eLvIX9NNWIn4D7lfrl++3sfGnJ32N9egAvXh&#10;P/zXXloD6eUFHM/EI6BnBwAAAP//AwBQSwECLQAUAAYACAAAACEA2+H2y+4AAACFAQAAEwAAAAAA&#10;AAAAAAAAAAAAAAAAW0NvbnRlbnRfVHlwZXNdLnhtbFBLAQItABQABgAIAAAAIQBa9CxbvwAAABUB&#10;AAALAAAAAAAAAAAAAAAAAB8BAABfcmVscy8ucmVsc1BLAQItABQABgAIAAAAIQCVANCMyAAAANwA&#10;AAAPAAAAAAAAAAAAAAAAAAcCAABkcnMvZG93bnJldi54bWxQSwUGAAAAAAMAAwC3AAAA/AIAAAAA&#10;" path="m,120l150,60,,,,120xe" fillcolor="black">
                  <v:path arrowok="t" o:connecttype="custom" o:connectlocs="0,2147483646;2147483646,2147483646;0,0;0,2147483646" o:connectangles="0,0,0,0"/>
                </v:shape>
                <v:rect id="Rectangle 1739" o:spid="_x0000_s1204" style="position:absolute;left:22485;top:9455;width:99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6EtxQAAANwAAAAPAAAAZHJzL2Rvd25yZXYueG1sRI9Ba8JA&#10;FITvhf6H5RV6qxvTIG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B026EtxQAAANwAAAAP&#10;AAAAAAAAAAAAAAAAAAcCAABkcnMvZG93bnJldi54bWxQSwUGAAAAAAMAAwC3AAAA+QIAAAAA&#10;"/>
                <v:rect id="Rectangle 1740" o:spid="_x0000_s1205" style="position:absolute;left:4254;top:8128;width:16986;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m9xgAAANwAAAAPAAAAZHJzL2Rvd25yZXYueG1sRI9Ba8JA&#10;FITvhf6H5Qm9FN00WInRVUpB6EEoRg96e2Sf2Wj2bchuTdpf3y0UPA4z8w2zXA+2ETfqfO1Ywcsk&#10;AUFcOl1zpeCw34wzED4ga2wck4Jv8rBePT4sMdeu5x3dilCJCGGfowITQptL6UtDFv3EtcTRO7vO&#10;Yoiyq6TusI9w28g0SWbSYs1xwWBL74bKa/FlFWw+jzXxj9w9z7PeXcr0VJhtq9TTaHhbgAg0hHv4&#10;v/2hFaTTV/g7E4+AXP0CAAD//wMAUEsBAi0AFAAGAAgAAAAhANvh9svuAAAAhQEAABMAAAAAAAAA&#10;AAAAAAAAAAAAAFtDb250ZW50X1R5cGVzXS54bWxQSwECLQAUAAYACAAAACEAWvQsW78AAAAVAQAA&#10;CwAAAAAAAAAAAAAAAAAfAQAAX3JlbHMvLnJlbHNQSwECLQAUAAYACAAAACEAgaOJvcYAAADcAAAA&#10;DwAAAAAAAAAAAAAAAAAHAgAAZHJzL2Rvd25yZXYueG1sUEsFBgAAAAADAAMAtwAAAPoCAAAAAA==&#10;" filled="f" stroked="f">
                  <v:textbox style="mso-fit-shape-to-text:t" inset="0,0,0,0">
                    <w:txbxContent>
                      <w:p w:rsidR="006E1DFB" w:rsidRDefault="006E1DFB" w:rsidP="00363DED">
                        <w:r>
                          <w:rPr>
                            <w:rFonts w:ascii="Tahoma" w:hAnsi="Tahoma" w:cs="Tahoma"/>
                            <w:color w:val="000000"/>
                            <w:sz w:val="16"/>
                            <w:szCs w:val="16"/>
                            <w:lang w:val="en-US"/>
                          </w:rPr>
                          <w:t>nodoChiediTemplateInformativaPSP()</w:t>
                        </w:r>
                      </w:p>
                    </w:txbxContent>
                  </v:textbox>
                </v:rect>
                <v:rect id="Rectangle 1741" o:spid="_x0000_s1206" style="position:absolute;left:22485;top:9455;width:99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rBxQAAANwAAAAPAAAAZHJzL2Rvd25yZXYueG1sRI9Ba8JA&#10;FITvhf6H5RV6qxujSBtdpVRS7NHES2/P7DOJZt+G7JpEf323UOhxmJlvmNVmNI3oqXO1ZQXTSQSC&#10;uLC65lLBIU9fXkE4j6yxsUwKbuRgs358WGGi7cB76jNfigBhl6CCyvs2kdIVFRl0E9sSB+9kO4M+&#10;yK6UusMhwE0j4yhaSIM1h4UKW/qoqLhkV6PgWMcHvO/zz8i8pTP/Nebn6/dWqeen8X0JwtPo/8N/&#10;7Z1WEM8X8HsmHAG5/gEAAP//AwBQSwECLQAUAAYACAAAACEA2+H2y+4AAACFAQAAEwAAAAAAAAAA&#10;AAAAAAAAAAAAW0NvbnRlbnRfVHlwZXNdLnhtbFBLAQItABQABgAIAAAAIQBa9CxbvwAAABUBAAAL&#10;AAAAAAAAAAAAAAAAAB8BAABfcmVscy8ucmVsc1BLAQItABQABgAIAAAAIQDrRZrBxQAAANwAAAAP&#10;AAAAAAAAAAAAAAAAAAcCAABkcnMvZG93bnJldi54bWxQSwUGAAAAAAMAAwC3AAAA+QIAAAAA&#10;"/>
                <v:line id="Line 1732" o:spid="_x0000_s1207" style="position:absolute;visibility:visible;mso-wrap-style:square" from="3816,13423" to="21532,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shape id="Freeform 1733" o:spid="_x0000_s1208" style="position:absolute;left:21653;top:13093;width:832;height:661;visibility:visible;mso-wrap-style:square;v-text-anchor:top" coordsize="15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cQRwwAAANwAAAAPAAAAZHJzL2Rvd25yZXYueG1sRE9La8JA&#10;EL4X+h+WKfRS6qahaImuooVCoV58IHgbsmMS3J0N2alJ/fXdg+Dx43vPFoN36kJdbAIbeBtloIjL&#10;YBuuDOx3X68foKIgW3SBycAfRVjMHx9mWNjQ84YuW6lUCuFYoIFapC20jmVNHuMotMSJO4XOoyTY&#10;Vdp22Kdw73SeZWPtseHUUGNLnzWV5+2vNyD9KpfrsN64/vrjXo6TQ7TxYMzz07CcghIa5C6+ub+t&#10;gfw9rU1n0hHQ838AAAD//wMAUEsBAi0AFAAGAAgAAAAhANvh9svuAAAAhQEAABMAAAAAAAAAAAAA&#10;AAAAAAAAAFtDb250ZW50X1R5cGVzXS54bWxQSwECLQAUAAYACAAAACEAWvQsW78AAAAVAQAACwAA&#10;AAAAAAAAAAAAAAAfAQAAX3JlbHMvLnJlbHNQSwECLQAUAAYACAAAACEAerXEEcMAAADcAAAADwAA&#10;AAAAAAAAAAAAAAAHAgAAZHJzL2Rvd25yZXYueG1sUEsFBgAAAAADAAMAtwAAAPcCAAAAAA==&#10;" path="m,119l150,60,,,,119xe" fillcolor="black">
                  <v:path arrowok="t" o:connecttype="custom" o:connectlocs="0,2147483646;2147483646,2147483646;0,0;0,2147483646" o:connectangles="0,0,0,0"/>
                </v:shape>
                <v:rect id="Rectangle 1734" o:spid="_x0000_s1209" style="position:absolute;left:4254;top:12096;width:15900;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oO4xgAAANwAAAAPAAAAZHJzL2Rvd25yZXYueG1sRI9Ba8JA&#10;FITvhf6H5RW8lLoxSNHoJpSC4EEoxh7a2yP7zEazb0N2NbG/3i0Uehxm5htmXYy2FVfqfeNYwWya&#10;gCCunG64VvB52LwsQPiArLF1TApu5KHIHx/WmGk38J6uZahFhLDPUIEJocuk9JUhi37qOuLoHV1v&#10;MUTZ11L3OES4bWWaJK/SYsNxwWBH74aqc3mxCjYfXw3xj9w/LxeDO1Xpd2l2nVKTp/FtBSLQGP7D&#10;f+2tVpDOl/B7Jh4Bmd8BAAD//wMAUEsBAi0AFAAGAAgAAAAhANvh9svuAAAAhQEAABMAAAAAAAAA&#10;AAAAAAAAAAAAAFtDb250ZW50X1R5cGVzXS54bWxQSwECLQAUAAYACAAAACEAWvQsW78AAAAVAQAA&#10;CwAAAAAAAAAAAAAAAAAfAQAAX3JlbHMvLnJlbHNQSwECLQAUAAYACAAAACEAAO6DuMYAAADcAAAA&#10;DwAAAAAAAAAAAAAAAAAHAgAAZHJzL2Rvd25yZXYueG1sUEsFBgAAAAADAAMAtwAAAPoCAAAAAA==&#10;" filled="f" stroked="f">
                  <v:textbox style="mso-fit-shape-to-text:t" inset="0,0,0,0">
                    <w:txbxContent>
                      <w:p w:rsidR="006E1DFB" w:rsidRDefault="006E1DFB" w:rsidP="00363DED">
                        <w:r>
                          <w:rPr>
                            <w:rFonts w:ascii="Tahoma" w:hAnsi="Tahoma" w:cs="Tahoma"/>
                            <w:color w:val="000000"/>
                            <w:sz w:val="16"/>
                            <w:szCs w:val="16"/>
                            <w:lang w:val="en-US"/>
                          </w:rPr>
                          <w:t xml:space="preserve"> </w:t>
                        </w:r>
                        <w:r w:rsidRPr="00CF77FA">
                          <w:rPr>
                            <w:rFonts w:ascii="Tahoma" w:hAnsi="Tahoma" w:cs="Tahoma"/>
                            <w:color w:val="000000"/>
                            <w:sz w:val="16"/>
                            <w:szCs w:val="16"/>
                            <w:lang w:val="en-US"/>
                          </w:rPr>
                          <w:t xml:space="preserve">nodoChiediCatalogoServizi </w:t>
                        </w:r>
                        <w:r>
                          <w:rPr>
                            <w:rFonts w:ascii="Tahoma" w:hAnsi="Tahoma" w:cs="Tahoma"/>
                            <w:color w:val="000000"/>
                            <w:sz w:val="16"/>
                            <w:szCs w:val="16"/>
                            <w:lang w:val="en-US"/>
                          </w:rPr>
                          <w:t>()</w:t>
                        </w:r>
                      </w:p>
                    </w:txbxContent>
                  </v:textbox>
                </v:rect>
                <v:rect id="Rectangle 1736" o:spid="_x0000_s1210" style="position:absolute;left:22485;top:13423;width:99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HzwgAAANwAAAAPAAAAZHJzL2Rvd25yZXYueG1sRE9Nb4JA&#10;EL2b9D9spklvukijadGFNG1o6lHh0tvIToHKzhJ2Ueqvdw8mPb687202mU6caXCtZQXLRQSCuLK6&#10;5VpBWeTzFxDOI2vsLJOCP3KQpQ+zLSbaXnhP54OvRQhhl6CCxvs+kdJVDRl0C9sTB+7HDgZ9gEMt&#10;9YCXEG46GUfRWhpsOTQ02NN7Q9XpMBoFxzYu8bovPiPzmj/73VT8jt8fSj09Tm8bEJ4m/y++u7+0&#10;gngV5ocz4QjI9AYAAP//AwBQSwECLQAUAAYACAAAACEA2+H2y+4AAACFAQAAEwAAAAAAAAAAAAAA&#10;AAAAAAAAW0NvbnRlbnRfVHlwZXNdLnhtbFBLAQItABQABgAIAAAAIQBa9CxbvwAAABUBAAALAAAA&#10;AAAAAAAAAAAAAB8BAABfcmVscy8ucmVsc1BLAQItABQABgAIAAAAIQCOOTHzwgAAANwAAAAPAAAA&#10;AAAAAAAAAAAAAAcCAABkcnMvZG93bnJldi54bWxQSwUGAAAAAAMAAwC3AAAA9gIAAAAA&#10;"/>
                <w10:anchorlock/>
              </v:group>
            </w:pict>
          </mc:Fallback>
        </mc:AlternateContent>
      </w:r>
    </w:p>
    <w:p w:rsidR="00363DED" w:rsidRDefault="00363DED" w:rsidP="00363DED">
      <w:pPr>
        <w:spacing w:before="120" w:after="120"/>
        <w:jc w:val="center"/>
        <w:rPr>
          <w:b/>
          <w:bCs/>
          <w:sz w:val="24"/>
          <w:szCs w:val="24"/>
        </w:rPr>
      </w:pPr>
      <w:bookmarkStart w:id="241" w:name="_Ref427172943"/>
      <w:r w:rsidRPr="00CF77FA">
        <w:rPr>
          <w:b/>
          <w:bCs/>
          <w:sz w:val="24"/>
          <w:szCs w:val="24"/>
        </w:rPr>
        <w:t xml:space="preserve">Figura </w:t>
      </w:r>
      <w:r w:rsidR="00307FE2" w:rsidRPr="00CF77FA">
        <w:rPr>
          <w:b/>
          <w:bCs/>
          <w:sz w:val="24"/>
          <w:szCs w:val="24"/>
        </w:rPr>
        <w:fldChar w:fldCharType="begin"/>
      </w:r>
      <w:r w:rsidRPr="00CF77FA">
        <w:rPr>
          <w:b/>
          <w:bCs/>
          <w:sz w:val="24"/>
          <w:szCs w:val="24"/>
        </w:rPr>
        <w:instrText xml:space="preserve"> SEQ Figura \* ARABIC </w:instrText>
      </w:r>
      <w:r w:rsidR="00307FE2" w:rsidRPr="00CF77FA">
        <w:rPr>
          <w:b/>
          <w:bCs/>
          <w:sz w:val="24"/>
          <w:szCs w:val="24"/>
        </w:rPr>
        <w:fldChar w:fldCharType="separate"/>
      </w:r>
      <w:r w:rsidR="00266967">
        <w:rPr>
          <w:b/>
          <w:bCs/>
          <w:noProof/>
          <w:sz w:val="24"/>
          <w:szCs w:val="24"/>
        </w:rPr>
        <w:t>64</w:t>
      </w:r>
      <w:r w:rsidR="00307FE2" w:rsidRPr="00CF77FA">
        <w:rPr>
          <w:b/>
          <w:bCs/>
          <w:sz w:val="24"/>
          <w:szCs w:val="24"/>
        </w:rPr>
        <w:fldChar w:fldCharType="end"/>
      </w:r>
      <w:bookmarkEnd w:id="241"/>
      <w:r w:rsidRPr="00E42DF3">
        <w:rPr>
          <w:b/>
          <w:bCs/>
          <w:sz w:val="24"/>
          <w:szCs w:val="24"/>
        </w:rPr>
        <w:t xml:space="preserve"> – NodoSPC/PSP: Metodi di </w:t>
      </w:r>
      <w:r>
        <w:rPr>
          <w:b/>
          <w:bCs/>
          <w:sz w:val="24"/>
          <w:szCs w:val="24"/>
        </w:rPr>
        <w:t>Interrogazione delle basi dati del NodoSPC</w:t>
      </w:r>
      <w:r w:rsidRPr="00E42DF3">
        <w:rPr>
          <w:b/>
          <w:bCs/>
          <w:sz w:val="24"/>
          <w:szCs w:val="24"/>
        </w:rPr>
        <w:t xml:space="preserve"> </w:t>
      </w:r>
    </w:p>
    <w:p w:rsidR="00363DED" w:rsidRPr="00E42DF3" w:rsidRDefault="00363DED" w:rsidP="00363DED">
      <w:pPr>
        <w:spacing w:before="120" w:after="120"/>
        <w:ind w:firstLine="284"/>
        <w:jc w:val="both"/>
        <w:rPr>
          <w:sz w:val="24"/>
          <w:szCs w:val="24"/>
        </w:rPr>
      </w:pPr>
      <w:r w:rsidRPr="00E42DF3">
        <w:rPr>
          <w:sz w:val="24"/>
          <w:szCs w:val="24"/>
        </w:rPr>
        <w:t xml:space="preserve">I metodi realizzati per l'interrogazione </w:t>
      </w:r>
      <w:r>
        <w:rPr>
          <w:sz w:val="24"/>
          <w:szCs w:val="24"/>
        </w:rPr>
        <w:t>delle basi dati del NodoSPC e di interesse dei PSP</w:t>
      </w:r>
      <w:r w:rsidRPr="00E42DF3">
        <w:rPr>
          <w:sz w:val="24"/>
          <w:szCs w:val="24"/>
        </w:rPr>
        <w:t xml:space="preserve"> sono rappresentati in </w:t>
      </w:r>
      <w:r w:rsidR="00B76B33">
        <w:fldChar w:fldCharType="begin"/>
      </w:r>
      <w:r w:rsidR="00B76B33">
        <w:instrText xml:space="preserve"> REF _Ref427172943 \h  \* MERGEFORMAT </w:instrText>
      </w:r>
      <w:r w:rsidR="00B76B33">
        <w:fldChar w:fldCharType="separate"/>
      </w:r>
      <w:r w:rsidR="00266967" w:rsidRPr="00266967">
        <w:rPr>
          <w:bCs/>
          <w:sz w:val="24"/>
          <w:szCs w:val="24"/>
        </w:rPr>
        <w:t xml:space="preserve">Figura </w:t>
      </w:r>
      <w:r w:rsidR="00266967" w:rsidRPr="00266967">
        <w:rPr>
          <w:bCs/>
          <w:noProof/>
          <w:sz w:val="24"/>
          <w:szCs w:val="24"/>
        </w:rPr>
        <w:t>64</w:t>
      </w:r>
      <w:r w:rsidR="00B76B33">
        <w:fldChar w:fldCharType="end"/>
      </w:r>
      <w:r>
        <w:rPr>
          <w:sz w:val="24"/>
          <w:szCs w:val="24"/>
        </w:rPr>
        <w:t xml:space="preserve"> e prevede le seguenti primitive:</w:t>
      </w:r>
    </w:p>
    <w:p w:rsidR="00363DED" w:rsidRDefault="00363DED"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nodoChiediInformativaPA</w:t>
      </w:r>
      <w:r w:rsidRPr="00E42DF3">
        <w:rPr>
          <w:b w:val="0"/>
          <w:sz w:val="24"/>
          <w:szCs w:val="24"/>
        </w:rPr>
        <w:t xml:space="preserve">, che permette di reperire le informazioni legate all'erogazione dei servizi, nonché l'elenco dei codici IBAN di accredito degli Enti Creditori (vedi §§ </w:t>
      </w:r>
      <w:r w:rsidR="00B76B33">
        <w:fldChar w:fldCharType="begin"/>
      </w:r>
      <w:r w:rsidR="00B76B33">
        <w:instrText xml:space="preserve"> REF _Ref315873780 \r \h  \* MERGEFORMAT </w:instrText>
      </w:r>
      <w:r w:rsidR="00B76B33">
        <w:fldChar w:fldCharType="separate"/>
      </w:r>
      <w:r w:rsidR="00266967" w:rsidRPr="00266967">
        <w:rPr>
          <w:b w:val="0"/>
          <w:sz w:val="24"/>
          <w:szCs w:val="24"/>
        </w:rPr>
        <w:t>4.2.1</w:t>
      </w:r>
      <w:r w:rsidR="00B76B33">
        <w:fldChar w:fldCharType="end"/>
      </w:r>
      <w:r w:rsidRPr="00E42DF3">
        <w:rPr>
          <w:b w:val="0"/>
          <w:sz w:val="24"/>
          <w:szCs w:val="24"/>
        </w:rPr>
        <w:t xml:space="preserve"> e </w:t>
      </w:r>
      <w:r w:rsidR="00B76B33">
        <w:fldChar w:fldCharType="begin"/>
      </w:r>
      <w:r w:rsidR="00B76B33">
        <w:instrText xml:space="preserve"> REF _Ref360316054 \r \h  \* MERGEFORMAT </w:instrText>
      </w:r>
      <w:r w:rsidR="00B76B33">
        <w:fldChar w:fldCharType="separate"/>
      </w:r>
      <w:r w:rsidR="00266967" w:rsidRPr="00266967">
        <w:rPr>
          <w:b w:val="0"/>
          <w:sz w:val="24"/>
          <w:szCs w:val="24"/>
        </w:rPr>
        <w:t>5.3.6</w:t>
      </w:r>
      <w:r w:rsidR="00B76B33">
        <w:fldChar w:fldCharType="end"/>
      </w:r>
      <w:r w:rsidRPr="00E42DF3">
        <w:rPr>
          <w:b w:val="0"/>
          <w:sz w:val="24"/>
          <w:szCs w:val="24"/>
        </w:rPr>
        <w:t>)</w:t>
      </w:r>
      <w:r>
        <w:rPr>
          <w:b w:val="0"/>
          <w:sz w:val="24"/>
          <w:szCs w:val="24"/>
        </w:rPr>
        <w:t>;</w:t>
      </w:r>
    </w:p>
    <w:p w:rsidR="00363DED" w:rsidRDefault="00363DED" w:rsidP="00D468B4">
      <w:pPr>
        <w:pStyle w:val="Soggettocommento"/>
        <w:numPr>
          <w:ilvl w:val="0"/>
          <w:numId w:val="61"/>
        </w:numPr>
        <w:spacing w:before="120" w:after="120"/>
        <w:ind w:left="425" w:hanging="425"/>
        <w:contextualSpacing/>
        <w:jc w:val="both"/>
        <w:rPr>
          <w:b w:val="0"/>
          <w:sz w:val="24"/>
          <w:szCs w:val="24"/>
        </w:rPr>
      </w:pPr>
      <w:r w:rsidRPr="00E42DF3">
        <w:rPr>
          <w:rFonts w:asciiTheme="minorHAnsi" w:hAnsiTheme="minorHAnsi"/>
          <w:i/>
          <w:sz w:val="24"/>
          <w:szCs w:val="24"/>
        </w:rPr>
        <w:t>nodoChiediTemplateInformativaPSP</w:t>
      </w:r>
      <w:r w:rsidRPr="00E42DF3">
        <w:rPr>
          <w:sz w:val="24"/>
          <w:szCs w:val="24"/>
        </w:rPr>
        <w:t>,</w:t>
      </w:r>
      <w:r w:rsidRPr="00E42DF3">
        <w:rPr>
          <w:b w:val="0"/>
          <w:sz w:val="24"/>
          <w:szCs w:val="24"/>
        </w:rPr>
        <w:t xml:space="preserve"> con la quale il PSP può scaricare dagli archivi del NodoSPC (Esercizio o Collaudo) l'ultima versione del </w:t>
      </w:r>
      <w:r w:rsidRPr="00E42DF3">
        <w:rPr>
          <w:b w:val="0"/>
          <w:i/>
          <w:sz w:val="24"/>
          <w:szCs w:val="24"/>
        </w:rPr>
        <w:t>"Catalogo Dati Informativi"</w:t>
      </w:r>
      <w:r w:rsidRPr="00E42DF3">
        <w:rPr>
          <w:b w:val="0"/>
          <w:sz w:val="24"/>
          <w:szCs w:val="24"/>
        </w:rPr>
        <w:t xml:space="preserve"> di propria competenza</w:t>
      </w:r>
    </w:p>
    <w:p w:rsidR="00363DED" w:rsidRPr="00352CED" w:rsidRDefault="00363DED" w:rsidP="00D468B4">
      <w:pPr>
        <w:pStyle w:val="Soggettocommento"/>
        <w:numPr>
          <w:ilvl w:val="0"/>
          <w:numId w:val="61"/>
        </w:numPr>
        <w:spacing w:before="120" w:after="120"/>
        <w:ind w:left="425" w:hanging="425"/>
        <w:jc w:val="both"/>
        <w:rPr>
          <w:b w:val="0"/>
          <w:sz w:val="24"/>
          <w:szCs w:val="24"/>
        </w:rPr>
      </w:pPr>
      <w:r w:rsidRPr="00E42DF3">
        <w:rPr>
          <w:rFonts w:asciiTheme="minorHAnsi" w:hAnsiTheme="minorHAnsi"/>
          <w:i/>
          <w:sz w:val="24"/>
          <w:szCs w:val="24"/>
        </w:rPr>
        <w:t>nodoChiedi</w:t>
      </w:r>
      <w:r>
        <w:rPr>
          <w:rFonts w:asciiTheme="minorHAnsi" w:hAnsiTheme="minorHAnsi"/>
          <w:i/>
          <w:sz w:val="24"/>
          <w:szCs w:val="24"/>
        </w:rPr>
        <w:t>CatalogoServizi</w:t>
      </w:r>
      <w:r w:rsidRPr="00E42DF3">
        <w:rPr>
          <w:sz w:val="24"/>
          <w:szCs w:val="24"/>
        </w:rPr>
        <w:t>,</w:t>
      </w:r>
      <w:r w:rsidRPr="00E42DF3">
        <w:rPr>
          <w:b w:val="0"/>
          <w:sz w:val="24"/>
          <w:szCs w:val="24"/>
        </w:rPr>
        <w:t xml:space="preserve"> con la quale il PSP può scaricare dagli archivi del NodoSPC l'ultima versione del </w:t>
      </w:r>
      <w:r w:rsidRPr="00E42DF3">
        <w:rPr>
          <w:b w:val="0"/>
          <w:i/>
          <w:sz w:val="24"/>
          <w:szCs w:val="24"/>
        </w:rPr>
        <w:t xml:space="preserve">"Catalogo </w:t>
      </w:r>
      <w:r>
        <w:rPr>
          <w:b w:val="0"/>
          <w:i/>
          <w:sz w:val="24"/>
          <w:szCs w:val="24"/>
        </w:rPr>
        <w:t>Servizi</w:t>
      </w:r>
      <w:r w:rsidRPr="00E42DF3">
        <w:rPr>
          <w:b w:val="0"/>
          <w:i/>
          <w:sz w:val="24"/>
          <w:szCs w:val="24"/>
        </w:rPr>
        <w:t>"</w:t>
      </w:r>
      <w:r w:rsidRPr="00E42DF3">
        <w:rPr>
          <w:b w:val="0"/>
          <w:sz w:val="24"/>
          <w:szCs w:val="24"/>
        </w:rPr>
        <w:t xml:space="preserve"> </w:t>
      </w:r>
      <w:r w:rsidRPr="0013607F">
        <w:rPr>
          <w:b w:val="0"/>
          <w:sz w:val="24"/>
          <w:szCs w:val="24"/>
        </w:rPr>
        <w:t xml:space="preserve">degli Enti Creditori </w:t>
      </w:r>
      <w:r>
        <w:rPr>
          <w:b w:val="0"/>
          <w:sz w:val="24"/>
          <w:szCs w:val="24"/>
        </w:rPr>
        <w:t xml:space="preserve">e da </w:t>
      </w:r>
      <w:r w:rsidR="00270D78">
        <w:rPr>
          <w:b w:val="0"/>
          <w:sz w:val="24"/>
          <w:szCs w:val="24"/>
        </w:rPr>
        <w:t>utilizzare</w:t>
      </w:r>
      <w:r w:rsidRPr="0013607F">
        <w:rPr>
          <w:b w:val="0"/>
          <w:sz w:val="24"/>
          <w:szCs w:val="24"/>
        </w:rPr>
        <w:t xml:space="preserve"> nell'ambito del pagamento spontaneo presso i PSP</w:t>
      </w:r>
      <w:r>
        <w:rPr>
          <w:b w:val="0"/>
          <w:sz w:val="24"/>
          <w:szCs w:val="24"/>
        </w:rPr>
        <w:t>;</w:t>
      </w:r>
    </w:p>
    <w:p w:rsidR="00363DED" w:rsidRPr="00E42DF3" w:rsidRDefault="00363DED" w:rsidP="00363DED">
      <w:pPr>
        <w:pStyle w:val="Titolo4n"/>
      </w:pPr>
      <w:bookmarkStart w:id="242" w:name="_Ref358741282"/>
      <w:bookmarkStart w:id="243" w:name="_Toc487281154"/>
      <w:bookmarkStart w:id="244" w:name="_Toc508016321"/>
      <w:r w:rsidRPr="00E42DF3">
        <w:t>nodoChiediInformativaPA</w:t>
      </w:r>
      <w:bookmarkEnd w:id="242"/>
      <w:bookmarkEnd w:id="243"/>
      <w:bookmarkEnd w:id="244"/>
    </w:p>
    <w:p w:rsidR="00363DED" w:rsidRPr="00E42DF3" w:rsidRDefault="00363DED" w:rsidP="00363DED">
      <w:pPr>
        <w:spacing w:before="120" w:after="120"/>
        <w:ind w:firstLine="284"/>
        <w:jc w:val="both"/>
        <w:rPr>
          <w:sz w:val="24"/>
          <w:szCs w:val="24"/>
        </w:rPr>
      </w:pPr>
      <w:r w:rsidRPr="00E42DF3">
        <w:rPr>
          <w:sz w:val="24"/>
          <w:szCs w:val="24"/>
        </w:rPr>
        <w:t>Con questa primitiva il PSP richiede al NodoSPC le informazioni legate all'erogazione dei servizi, nonché l'elenco dei codici IBAN di accredito degli Enti Creditori.</w:t>
      </w:r>
    </w:p>
    <w:p w:rsidR="00363DED" w:rsidRPr="00E42DF3" w:rsidRDefault="00363DED" w:rsidP="00363DED">
      <w:pPr>
        <w:pStyle w:val="paramHeader"/>
      </w:pPr>
      <w:r w:rsidRPr="00E42DF3">
        <w:t>Parametri di input</w:t>
      </w:r>
    </w:p>
    <w:p w:rsidR="00363DED" w:rsidRPr="00E42DF3" w:rsidRDefault="00363DED" w:rsidP="00D468B4">
      <w:pPr>
        <w:numPr>
          <w:ilvl w:val="0"/>
          <w:numId w:val="11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 (opzionale)</w:t>
      </w:r>
    </w:p>
    <w:p w:rsidR="00363DED" w:rsidRPr="00E42DF3" w:rsidRDefault="00363DED" w:rsidP="00D468B4">
      <w:pPr>
        <w:numPr>
          <w:ilvl w:val="0"/>
          <w:numId w:val="117"/>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D468B4">
      <w:pPr>
        <w:numPr>
          <w:ilvl w:val="0"/>
          <w:numId w:val="11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D468B4">
      <w:pPr>
        <w:numPr>
          <w:ilvl w:val="0"/>
          <w:numId w:val="11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D468B4">
      <w:pPr>
        <w:numPr>
          <w:ilvl w:val="0"/>
          <w:numId w:val="117"/>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identificativoDominio (opzionale)</w:t>
      </w:r>
    </w:p>
    <w:p w:rsidR="00363DED" w:rsidRPr="00E42DF3" w:rsidRDefault="00363DED" w:rsidP="00363DED">
      <w:pPr>
        <w:pStyle w:val="paramHeader"/>
      </w:pPr>
      <w:r w:rsidRPr="00E42DF3">
        <w:t>Parametri di output</w:t>
      </w:r>
    </w:p>
    <w:p w:rsidR="00363DED" w:rsidRPr="00E42DF3" w:rsidRDefault="00363DED" w:rsidP="00D468B4">
      <w:pPr>
        <w:numPr>
          <w:ilvl w:val="0"/>
          <w:numId w:val="118"/>
        </w:numPr>
        <w:spacing w:before="120" w:after="120"/>
        <w:ind w:left="709" w:hanging="709"/>
        <w:jc w:val="both"/>
        <w:rPr>
          <w:rFonts w:asciiTheme="minorHAnsi" w:hAnsiTheme="minorHAnsi"/>
          <w:sz w:val="24"/>
          <w:szCs w:val="24"/>
          <w:u w:val="single"/>
        </w:rPr>
      </w:pPr>
      <w:r w:rsidRPr="00E42DF3">
        <w:rPr>
          <w:rFonts w:asciiTheme="minorHAnsi" w:hAnsiTheme="minorHAnsi"/>
          <w:sz w:val="24"/>
          <w:szCs w:val="24"/>
        </w:rPr>
        <w:t>xmlInformativa</w:t>
      </w:r>
      <w:r w:rsidRPr="00E42DF3">
        <w:rPr>
          <w:sz w:val="24"/>
          <w:szCs w:val="24"/>
        </w:rPr>
        <w:t xml:space="preserve">: file XML in formato base64 binary contenente la tabella delle controparti, descrittiva degli Enti Creditori </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jc w:val="both"/>
        <w:rPr>
          <w:rFonts w:eastAsiaTheme="minorHAnsi"/>
          <w:sz w:val="22"/>
          <w:szCs w:val="22"/>
          <w:lang w:eastAsia="en-US"/>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r w:rsidRPr="00E42DF3">
        <w:rPr>
          <w:rFonts w:asciiTheme="minorHAnsi" w:hAnsiTheme="minorHAnsi"/>
          <w:sz w:val="24"/>
          <w:szCs w:val="24"/>
        </w:rPr>
        <w:t xml:space="preserve"> </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lastRenderedPageBreak/>
        <w:t>PPT_PSP_DISABILITATO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pStyle w:val="Titolo4n"/>
      </w:pPr>
      <w:bookmarkStart w:id="245" w:name="_Toc487281155"/>
      <w:bookmarkStart w:id="246" w:name="_Ref488698251"/>
      <w:bookmarkStart w:id="247" w:name="_Toc508016322"/>
      <w:r w:rsidRPr="00E42DF3">
        <w:t>nodoChiediTemplateInformativaPSP</w:t>
      </w:r>
      <w:bookmarkEnd w:id="245"/>
      <w:bookmarkEnd w:id="246"/>
      <w:bookmarkEnd w:id="247"/>
    </w:p>
    <w:p w:rsidR="00363DED" w:rsidRDefault="00363DED" w:rsidP="00363DED">
      <w:pPr>
        <w:spacing w:before="120" w:after="120"/>
        <w:ind w:firstLine="284"/>
        <w:jc w:val="both"/>
        <w:rPr>
          <w:sz w:val="24"/>
          <w:szCs w:val="24"/>
        </w:rPr>
      </w:pPr>
      <w:r w:rsidRPr="00E42DF3">
        <w:rPr>
          <w:sz w:val="24"/>
          <w:szCs w:val="24"/>
        </w:rPr>
        <w:t xml:space="preserve">Con questa primitiva il PSP può scaricare dagli archivi del NodoSPC (Esercizio o Collaudo) l'ultima versione del </w:t>
      </w:r>
      <w:r w:rsidRPr="00E42DF3">
        <w:rPr>
          <w:i/>
          <w:sz w:val="24"/>
          <w:szCs w:val="24"/>
        </w:rPr>
        <w:t>"Catalogo Dati Informativi"</w:t>
      </w:r>
      <w:r>
        <w:rPr>
          <w:sz w:val="24"/>
          <w:szCs w:val="24"/>
        </w:rPr>
        <w:t xml:space="preserve"> di propria competenza.</w:t>
      </w:r>
    </w:p>
    <w:p w:rsidR="00363DED" w:rsidRPr="00E42DF3" w:rsidRDefault="00363DED" w:rsidP="00363DED">
      <w:pPr>
        <w:spacing w:before="120" w:after="120"/>
        <w:ind w:firstLine="284"/>
        <w:jc w:val="both"/>
        <w:rPr>
          <w:sz w:val="24"/>
          <w:szCs w:val="24"/>
        </w:rPr>
      </w:pPr>
      <w:r w:rsidRPr="00E42DF3">
        <w:rPr>
          <w:sz w:val="24"/>
          <w:szCs w:val="24"/>
        </w:rPr>
        <w:t xml:space="preserve">Il </w:t>
      </w:r>
      <w:r w:rsidRPr="00E42DF3">
        <w:rPr>
          <w:i/>
          <w:sz w:val="24"/>
          <w:szCs w:val="24"/>
        </w:rPr>
        <w:t>template</w:t>
      </w:r>
      <w:r w:rsidRPr="00E42DF3">
        <w:rPr>
          <w:sz w:val="24"/>
          <w:szCs w:val="24"/>
        </w:rPr>
        <w:t xml:space="preserve"> è costituito da un documento XML, compilato in tutte le parti relative alla configurazione del PSP stesso, tranne che nelle parti che descrivono le condizioni economiche e le priorità di scelta in caso di mancata indicazione del canale (vedi anche §§ </w:t>
      </w:r>
      <w:r w:rsidR="00B76B33">
        <w:fldChar w:fldCharType="begin"/>
      </w:r>
      <w:r w:rsidR="00B76B33">
        <w:instrText xml:space="preserve"> REF _Ref427013717 \r \h  \* MERGEFORMAT </w:instrText>
      </w:r>
      <w:r w:rsidR="00B76B33">
        <w:fldChar w:fldCharType="separate"/>
      </w:r>
      <w:r w:rsidR="00266967" w:rsidRPr="00266967">
        <w:rPr>
          <w:sz w:val="24"/>
          <w:szCs w:val="24"/>
        </w:rPr>
        <w:t>4.2.2</w:t>
      </w:r>
      <w:r w:rsidR="00B76B33">
        <w:fldChar w:fldCharType="end"/>
      </w:r>
      <w:r w:rsidRPr="00E42DF3">
        <w:rPr>
          <w:sz w:val="24"/>
          <w:szCs w:val="24"/>
        </w:rPr>
        <w:t xml:space="preserve"> e </w:t>
      </w:r>
      <w:r w:rsidR="00B76B33">
        <w:fldChar w:fldCharType="begin"/>
      </w:r>
      <w:r w:rsidR="00B76B33">
        <w:instrText xml:space="preserve"> REF _Ref427013733 \r \h  \* MERGEFORMAT </w:instrText>
      </w:r>
      <w:r w:rsidR="00B76B33">
        <w:fldChar w:fldCharType="separate"/>
      </w:r>
      <w:r w:rsidR="00266967" w:rsidRPr="00266967">
        <w:rPr>
          <w:sz w:val="24"/>
          <w:szCs w:val="24"/>
        </w:rPr>
        <w:t>5.3.7</w:t>
      </w:r>
      <w:r w:rsidR="00B76B33">
        <w:fldChar w:fldCharType="end"/>
      </w:r>
      <w:r w:rsidRPr="00E42DF3">
        <w:rPr>
          <w:sz w:val="24"/>
          <w:szCs w:val="24"/>
        </w:rPr>
        <w:t>).</w:t>
      </w:r>
    </w:p>
    <w:p w:rsidR="00363DED" w:rsidRPr="00E42DF3" w:rsidRDefault="00363DED" w:rsidP="00363DED">
      <w:pPr>
        <w:spacing w:before="120" w:after="120"/>
        <w:ind w:firstLine="284"/>
        <w:jc w:val="both"/>
        <w:rPr>
          <w:sz w:val="24"/>
          <w:szCs w:val="24"/>
        </w:rPr>
      </w:pPr>
      <w:r w:rsidRPr="00E42DF3">
        <w:rPr>
          <w:sz w:val="24"/>
          <w:szCs w:val="24"/>
        </w:rPr>
        <w:t>Qualora non sia presente una versione corrente del "</w:t>
      </w:r>
      <w:r w:rsidRPr="00E42DF3">
        <w:rPr>
          <w:i/>
          <w:sz w:val="24"/>
          <w:szCs w:val="24"/>
        </w:rPr>
        <w:t>Catalogo Dati Informativi</w:t>
      </w:r>
      <w:r w:rsidRPr="00E42DF3">
        <w:rPr>
          <w:sz w:val="24"/>
          <w:szCs w:val="24"/>
        </w:rPr>
        <w:t xml:space="preserve">" per l'ambiente indicato, il NodoSPC restituirà un </w:t>
      </w:r>
      <w:r w:rsidRPr="00E42DF3">
        <w:rPr>
          <w:i/>
          <w:sz w:val="24"/>
          <w:szCs w:val="24"/>
        </w:rPr>
        <w:t>template</w:t>
      </w:r>
      <w:r w:rsidRPr="00E42DF3">
        <w:rPr>
          <w:sz w:val="24"/>
          <w:szCs w:val="24"/>
        </w:rPr>
        <w:t xml:space="preserve"> vuoto.</w:t>
      </w:r>
    </w:p>
    <w:p w:rsidR="00363DED" w:rsidRPr="00E42DF3" w:rsidRDefault="00363DED" w:rsidP="00363DED">
      <w:pPr>
        <w:pStyle w:val="paramHeader"/>
      </w:pPr>
      <w:r w:rsidRPr="00E42DF3">
        <w:t>Parametri di input</w:t>
      </w:r>
    </w:p>
    <w:p w:rsidR="00363DED" w:rsidRPr="00E42DF3" w:rsidRDefault="00363DED" w:rsidP="00D468B4">
      <w:pPr>
        <w:numPr>
          <w:ilvl w:val="0"/>
          <w:numId w:val="11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w:t>
      </w:r>
    </w:p>
    <w:p w:rsidR="00363DED" w:rsidRPr="00E42DF3" w:rsidRDefault="00363DED" w:rsidP="00D468B4">
      <w:pPr>
        <w:numPr>
          <w:ilvl w:val="0"/>
          <w:numId w:val="119"/>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D468B4">
      <w:pPr>
        <w:numPr>
          <w:ilvl w:val="0"/>
          <w:numId w:val="119"/>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D468B4">
      <w:pPr>
        <w:numPr>
          <w:ilvl w:val="0"/>
          <w:numId w:val="119"/>
        </w:numPr>
        <w:spacing w:before="120" w:after="120"/>
        <w:ind w:left="709" w:hanging="709"/>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363DED">
      <w:pPr>
        <w:pStyle w:val="paramHeader"/>
      </w:pPr>
      <w:r w:rsidRPr="00E42DF3">
        <w:t>Parametri di output</w:t>
      </w:r>
    </w:p>
    <w:p w:rsidR="00363DED" w:rsidRPr="00E42DF3" w:rsidRDefault="00363DED" w:rsidP="00D468B4">
      <w:pPr>
        <w:numPr>
          <w:ilvl w:val="0"/>
          <w:numId w:val="120"/>
        </w:numPr>
        <w:spacing w:before="120" w:after="120"/>
        <w:ind w:left="709" w:hanging="709"/>
        <w:jc w:val="both"/>
        <w:rPr>
          <w:rFonts w:asciiTheme="minorHAnsi" w:hAnsiTheme="minorHAnsi"/>
          <w:sz w:val="24"/>
          <w:szCs w:val="24"/>
          <w:u w:val="single"/>
        </w:rPr>
      </w:pPr>
      <w:r w:rsidRPr="00E42DF3">
        <w:rPr>
          <w:rFonts w:asciiTheme="minorHAnsi" w:hAnsiTheme="minorHAnsi"/>
          <w:sz w:val="24"/>
          <w:szCs w:val="24"/>
        </w:rPr>
        <w:t>xmlTemplateInformativa:</w:t>
      </w:r>
      <w:r w:rsidRPr="00E42DF3">
        <w:rPr>
          <w:rFonts w:asciiTheme="minorHAnsi" w:eastAsia="Calibri" w:hAnsiTheme="minorHAnsi" w:cs="Courier New"/>
          <w:noProof/>
          <w:color w:val="0000FF"/>
          <w:sz w:val="24"/>
          <w:szCs w:val="24"/>
        </w:rPr>
        <w:t xml:space="preserve"> </w:t>
      </w:r>
      <w:r w:rsidRPr="00E42DF3">
        <w:rPr>
          <w:sz w:val="24"/>
          <w:szCs w:val="24"/>
        </w:rPr>
        <w:t xml:space="preserve">file XML in formato base64 binary contenente il </w:t>
      </w:r>
      <w:r w:rsidRPr="00E42DF3">
        <w:rPr>
          <w:i/>
          <w:sz w:val="24"/>
          <w:szCs w:val="24"/>
        </w:rPr>
        <w:t>"Catalogo Dati Informativi"</w:t>
      </w:r>
      <w:r w:rsidRPr="00E42DF3">
        <w:rPr>
          <w:sz w:val="24"/>
          <w:szCs w:val="24"/>
        </w:rPr>
        <w:t xml:space="preserve"> del PSP attualmente memorizzato sul NodoSPC. Il PSP deve utilizzare questo file compilando i </w:t>
      </w:r>
      <w:r w:rsidRPr="00E42DF3">
        <w:rPr>
          <w:i/>
          <w:sz w:val="24"/>
          <w:szCs w:val="24"/>
        </w:rPr>
        <w:t>tag</w:t>
      </w:r>
      <w:r w:rsidRPr="00E42DF3">
        <w:rPr>
          <w:sz w:val="24"/>
          <w:szCs w:val="24"/>
        </w:rPr>
        <w:t xml:space="preserve"> di propria competenza ed inviarlo al Nodo SPC secondo le modalità indicate dall'Agenzia per l'Italia Digitale. L’XSD corrispondente è descritta al §</w:t>
      </w:r>
      <w:r>
        <w:rPr>
          <w:sz w:val="24"/>
          <w:szCs w:val="24"/>
        </w:rPr>
        <w:t xml:space="preserve"> </w:t>
      </w:r>
      <w:r w:rsidR="00307FE2">
        <w:rPr>
          <w:sz w:val="24"/>
          <w:szCs w:val="24"/>
        </w:rPr>
        <w:fldChar w:fldCharType="begin"/>
      </w:r>
      <w:r>
        <w:rPr>
          <w:sz w:val="24"/>
          <w:szCs w:val="24"/>
        </w:rPr>
        <w:instrText xml:space="preserve"> REF _Ref427013733 \r \h </w:instrText>
      </w:r>
      <w:r w:rsidR="00307FE2">
        <w:rPr>
          <w:sz w:val="24"/>
          <w:szCs w:val="24"/>
        </w:rPr>
      </w:r>
      <w:r w:rsidR="00307FE2">
        <w:rPr>
          <w:sz w:val="24"/>
          <w:szCs w:val="24"/>
        </w:rPr>
        <w:fldChar w:fldCharType="separate"/>
      </w:r>
      <w:r w:rsidR="00266967">
        <w:rPr>
          <w:sz w:val="24"/>
          <w:szCs w:val="24"/>
        </w:rPr>
        <w:t>5.3.7</w:t>
      </w:r>
      <w:r w:rsidR="00307FE2">
        <w:rPr>
          <w:sz w:val="24"/>
          <w:szCs w:val="24"/>
        </w:rPr>
        <w:fldChar w:fldCharType="end"/>
      </w:r>
      <w:r>
        <w:rPr>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jc w:val="both"/>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r w:rsidRPr="00E42DF3">
        <w:rPr>
          <w:sz w:val="24"/>
          <w:szCs w:val="24"/>
        </w:rPr>
        <w:t>:</w:t>
      </w:r>
      <w:r w:rsidRPr="00E42DF3">
        <w:rPr>
          <w:rFonts w:asciiTheme="minorHAnsi" w:hAnsiTheme="minorHAnsi"/>
          <w:sz w:val="24"/>
          <w:szCs w:val="24"/>
        </w:rPr>
        <w:t xml:space="preserve"> </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Pr="00B314F2" w:rsidRDefault="00363DED" w:rsidP="00363DED">
      <w:pPr>
        <w:pStyle w:val="Titolo4n"/>
      </w:pPr>
      <w:bookmarkStart w:id="248" w:name="_Toc455138675"/>
      <w:bookmarkStart w:id="249" w:name="_Toc508016323"/>
      <w:r w:rsidRPr="00B314F2">
        <w:t>nodoChiediCatalogoServizi</w:t>
      </w:r>
      <w:bookmarkEnd w:id="248"/>
      <w:bookmarkEnd w:id="249"/>
    </w:p>
    <w:p w:rsidR="00363DED" w:rsidRPr="00E42DF3" w:rsidRDefault="00363DED" w:rsidP="00363DED">
      <w:pPr>
        <w:spacing w:before="120" w:after="120"/>
        <w:ind w:firstLine="284"/>
        <w:jc w:val="both"/>
        <w:rPr>
          <w:sz w:val="24"/>
          <w:szCs w:val="24"/>
        </w:rPr>
      </w:pPr>
      <w:r w:rsidRPr="00E42DF3">
        <w:rPr>
          <w:sz w:val="24"/>
          <w:szCs w:val="24"/>
        </w:rPr>
        <w:t xml:space="preserve">Con questa primitiva il PSP richiede al NodoSPC </w:t>
      </w:r>
      <w:r>
        <w:rPr>
          <w:sz w:val="24"/>
          <w:szCs w:val="24"/>
        </w:rPr>
        <w:t xml:space="preserve">il Catalogo dei Servizi degli Enti Creditori utilizzato nell'ambito del pagamento spontaneo presso i PSP (vedi § </w:t>
      </w:r>
      <w:r w:rsidR="00307FE2">
        <w:rPr>
          <w:sz w:val="24"/>
          <w:szCs w:val="24"/>
        </w:rPr>
        <w:fldChar w:fldCharType="begin"/>
      </w:r>
      <w:r>
        <w:rPr>
          <w:sz w:val="24"/>
          <w:szCs w:val="24"/>
        </w:rPr>
        <w:instrText xml:space="preserve"> REF _Ref488620916 \r \h </w:instrText>
      </w:r>
      <w:r w:rsidR="00307FE2">
        <w:rPr>
          <w:sz w:val="24"/>
          <w:szCs w:val="24"/>
        </w:rPr>
      </w:r>
      <w:r w:rsidR="00307FE2">
        <w:rPr>
          <w:sz w:val="24"/>
          <w:szCs w:val="24"/>
        </w:rPr>
        <w:fldChar w:fldCharType="separate"/>
      </w:r>
      <w:r w:rsidR="00266967">
        <w:rPr>
          <w:sz w:val="24"/>
          <w:szCs w:val="24"/>
        </w:rPr>
        <w:t>9.1.2.5</w:t>
      </w:r>
      <w:r w:rsidR="00307FE2">
        <w:rPr>
          <w:sz w:val="24"/>
          <w:szCs w:val="24"/>
        </w:rPr>
        <w:fldChar w:fldCharType="end"/>
      </w:r>
      <w:r>
        <w:rPr>
          <w:sz w:val="24"/>
          <w:szCs w:val="24"/>
        </w:rPr>
        <w:t>).</w:t>
      </w:r>
    </w:p>
    <w:p w:rsidR="00363DED" w:rsidRPr="00E42DF3" w:rsidRDefault="00363DED" w:rsidP="00363DED">
      <w:pPr>
        <w:pStyle w:val="paramHeader"/>
      </w:pPr>
      <w:r w:rsidRPr="00E42DF3">
        <w:t>Parametri di input</w:t>
      </w:r>
    </w:p>
    <w:p w:rsidR="00363DED" w:rsidRPr="00E42DF3" w:rsidRDefault="00363DED" w:rsidP="00655E73">
      <w:pPr>
        <w:numPr>
          <w:ilvl w:val="0"/>
          <w:numId w:val="27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identificativoPSP (opzionale)</w:t>
      </w:r>
    </w:p>
    <w:p w:rsidR="00363DED" w:rsidRPr="00E42DF3" w:rsidRDefault="00363DED" w:rsidP="00655E73">
      <w:pPr>
        <w:numPr>
          <w:ilvl w:val="0"/>
          <w:numId w:val="275"/>
        </w:numPr>
        <w:spacing w:before="120" w:after="120"/>
        <w:ind w:left="709" w:hanging="709"/>
        <w:contextualSpacing/>
        <w:jc w:val="both"/>
        <w:rPr>
          <w:rFonts w:asciiTheme="minorHAnsi" w:hAnsiTheme="minorHAnsi"/>
          <w:sz w:val="24"/>
          <w:szCs w:val="24"/>
        </w:rPr>
      </w:pPr>
      <w:r w:rsidRPr="00E42DF3">
        <w:rPr>
          <w:rFonts w:asciiTheme="minorHAnsi" w:hAnsiTheme="minorHAnsi"/>
          <w:sz w:val="24"/>
          <w:szCs w:val="24"/>
        </w:rPr>
        <w:t>identificativoIntermediarioPSP</w:t>
      </w:r>
    </w:p>
    <w:p w:rsidR="00363DED" w:rsidRPr="00E42DF3" w:rsidRDefault="00363DED" w:rsidP="00655E73">
      <w:pPr>
        <w:numPr>
          <w:ilvl w:val="0"/>
          <w:numId w:val="27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identificativoCanale</w:t>
      </w:r>
    </w:p>
    <w:p w:rsidR="00363DED" w:rsidRPr="00E42DF3" w:rsidRDefault="00363DED" w:rsidP="00655E73">
      <w:pPr>
        <w:numPr>
          <w:ilvl w:val="0"/>
          <w:numId w:val="27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password</w:t>
      </w:r>
    </w:p>
    <w:p w:rsidR="00363DED" w:rsidRPr="00E42DF3" w:rsidRDefault="00363DED" w:rsidP="00655E73">
      <w:pPr>
        <w:numPr>
          <w:ilvl w:val="0"/>
          <w:numId w:val="275"/>
        </w:numPr>
        <w:spacing w:before="120" w:after="120"/>
        <w:ind w:left="709" w:hanging="709"/>
        <w:contextualSpacing/>
        <w:rPr>
          <w:rFonts w:asciiTheme="minorHAnsi" w:hAnsiTheme="minorHAnsi"/>
          <w:sz w:val="24"/>
          <w:szCs w:val="24"/>
        </w:rPr>
      </w:pPr>
      <w:r w:rsidRPr="00E42DF3">
        <w:rPr>
          <w:rFonts w:asciiTheme="minorHAnsi" w:hAnsiTheme="minorHAnsi"/>
          <w:sz w:val="24"/>
          <w:szCs w:val="24"/>
        </w:rPr>
        <w:t>identificativoDominio (opzionale)</w:t>
      </w:r>
    </w:p>
    <w:p w:rsidR="00363DED" w:rsidRPr="00E42DF3" w:rsidRDefault="00363DED" w:rsidP="00363DED">
      <w:pPr>
        <w:pStyle w:val="paramHeader"/>
      </w:pPr>
      <w:r w:rsidRPr="00E42DF3">
        <w:lastRenderedPageBreak/>
        <w:t>Parametri di output</w:t>
      </w:r>
    </w:p>
    <w:p w:rsidR="00363DED" w:rsidRPr="00E42DF3" w:rsidRDefault="00363DED" w:rsidP="00655E73">
      <w:pPr>
        <w:numPr>
          <w:ilvl w:val="0"/>
          <w:numId w:val="276"/>
        </w:numPr>
        <w:spacing w:before="120" w:after="120"/>
        <w:ind w:left="709" w:hanging="709"/>
        <w:jc w:val="both"/>
        <w:rPr>
          <w:rFonts w:asciiTheme="minorHAnsi" w:hAnsiTheme="minorHAnsi"/>
          <w:sz w:val="24"/>
          <w:szCs w:val="24"/>
          <w:u w:val="single"/>
        </w:rPr>
      </w:pPr>
      <w:r w:rsidRPr="00E42DF3">
        <w:rPr>
          <w:rFonts w:asciiTheme="minorHAnsi" w:hAnsiTheme="minorHAnsi"/>
          <w:sz w:val="24"/>
          <w:szCs w:val="24"/>
        </w:rPr>
        <w:t>xml</w:t>
      </w:r>
      <w:r>
        <w:rPr>
          <w:rFonts w:asciiTheme="minorHAnsi" w:hAnsiTheme="minorHAnsi"/>
          <w:sz w:val="24"/>
          <w:szCs w:val="24"/>
        </w:rPr>
        <w:t>CatalogoServizi</w:t>
      </w:r>
      <w:r w:rsidRPr="00E42DF3">
        <w:rPr>
          <w:sz w:val="24"/>
          <w:szCs w:val="24"/>
        </w:rPr>
        <w:t xml:space="preserve">: file XML in formato base64 binary contenente </w:t>
      </w:r>
      <w:r>
        <w:rPr>
          <w:sz w:val="24"/>
          <w:szCs w:val="24"/>
        </w:rPr>
        <w:t xml:space="preserve">il Catalogo dei Servizi </w:t>
      </w:r>
      <w:r w:rsidRPr="00E42DF3">
        <w:rPr>
          <w:sz w:val="24"/>
          <w:szCs w:val="24"/>
        </w:rPr>
        <w:t xml:space="preserve">degli Enti Creditori </w:t>
      </w:r>
      <w:r>
        <w:rPr>
          <w:sz w:val="24"/>
          <w:szCs w:val="24"/>
        </w:rPr>
        <w:t>(</w:t>
      </w:r>
      <w:r w:rsidRPr="00352CED">
        <w:rPr>
          <w:sz w:val="24"/>
          <w:szCs w:val="24"/>
        </w:rPr>
        <w:t xml:space="preserve">vedi § </w:t>
      </w:r>
      <w:r w:rsidR="00B76B33">
        <w:fldChar w:fldCharType="begin"/>
      </w:r>
      <w:r w:rsidR="00B76B33">
        <w:instrText xml:space="preserve"> REF _Ref485321017 \r \h  \* MERGEFORMAT </w:instrText>
      </w:r>
      <w:r w:rsidR="00B76B33">
        <w:fldChar w:fldCharType="separate"/>
      </w:r>
      <w:r w:rsidR="00266967" w:rsidRPr="00266967">
        <w:rPr>
          <w:sz w:val="24"/>
          <w:szCs w:val="24"/>
        </w:rPr>
        <w:t>5.3.11</w:t>
      </w:r>
      <w:r w:rsidR="00B76B33">
        <w:fldChar w:fldCharType="end"/>
      </w:r>
      <w:r w:rsidRPr="00352CED">
        <w:rPr>
          <w:sz w:val="24"/>
          <w:szCs w:val="24"/>
        </w:rPr>
        <w:t xml:space="preserve"> e </w:t>
      </w:r>
      <w:r w:rsidR="00B76B33">
        <w:fldChar w:fldCharType="begin"/>
      </w:r>
      <w:r w:rsidR="00B76B33">
        <w:instrText xml:space="preserve"> REF _Ref486877205 \h  \* MERGEFORMAT </w:instrText>
      </w:r>
      <w:r w:rsidR="00B76B33">
        <w:fldChar w:fldCharType="separate"/>
      </w:r>
      <w:r w:rsidR="00266967" w:rsidRPr="00266967">
        <w:rPr>
          <w:sz w:val="24"/>
          <w:szCs w:val="24"/>
        </w:rPr>
        <w:t xml:space="preserve">Tabella </w:t>
      </w:r>
      <w:r w:rsidR="00266967" w:rsidRPr="00266967">
        <w:rPr>
          <w:noProof/>
          <w:sz w:val="24"/>
          <w:szCs w:val="24"/>
        </w:rPr>
        <w:t>16</w:t>
      </w:r>
      <w:r w:rsidR="00B76B33">
        <w:fldChar w:fldCharType="end"/>
      </w:r>
      <w:r w:rsidRPr="00352CED">
        <w:rPr>
          <w:sz w:val="24"/>
          <w:szCs w:val="24"/>
        </w:rPr>
        <w:t xml:space="preserve">, </w:t>
      </w:r>
      <w:r w:rsidR="00B76B33">
        <w:fldChar w:fldCharType="begin"/>
      </w:r>
      <w:r w:rsidR="00B76B33">
        <w:instrText xml:space="preserve"> REF _Ref486877399 \h  \* MERGEFORMAT </w:instrText>
      </w:r>
      <w:r w:rsidR="00B76B33">
        <w:fldChar w:fldCharType="separate"/>
      </w:r>
      <w:r w:rsidR="00266967" w:rsidRPr="00266967">
        <w:rPr>
          <w:sz w:val="24"/>
          <w:szCs w:val="24"/>
        </w:rPr>
        <w:t xml:space="preserve">Tabella </w:t>
      </w:r>
      <w:r w:rsidR="00266967" w:rsidRPr="00266967">
        <w:rPr>
          <w:noProof/>
          <w:sz w:val="24"/>
          <w:szCs w:val="24"/>
        </w:rPr>
        <w:t>17</w:t>
      </w:r>
      <w:r w:rsidR="00B76B33">
        <w:fldChar w:fldCharType="end"/>
      </w:r>
      <w:r w:rsidRPr="00352CED">
        <w:rPr>
          <w:sz w:val="24"/>
          <w:szCs w:val="24"/>
        </w:rPr>
        <w:t>)</w:t>
      </w:r>
    </w:p>
    <w:p w:rsidR="00363DED" w:rsidRPr="00E42DF3" w:rsidRDefault="00363DED" w:rsidP="00363DED">
      <w:pPr>
        <w:spacing w:before="120" w:after="120"/>
        <w:jc w:val="both"/>
        <w:rPr>
          <w:rFonts w:asciiTheme="minorHAnsi" w:hAnsiTheme="minorHAnsi"/>
          <w:b/>
          <w:sz w:val="24"/>
          <w:szCs w:val="24"/>
          <w:u w:val="single"/>
        </w:rPr>
      </w:pPr>
      <w:r w:rsidRPr="00E42DF3">
        <w:rPr>
          <w:rStyle w:val="paramHeaderCarattere"/>
        </w:rPr>
        <w:t xml:space="preserve">Gestione degli errori </w:t>
      </w:r>
    </w:p>
    <w:p w:rsidR="00363DED" w:rsidRPr="00E42DF3" w:rsidRDefault="00363DED" w:rsidP="00363DED">
      <w:pPr>
        <w:spacing w:before="120" w:after="120"/>
        <w:jc w:val="both"/>
        <w:rPr>
          <w:sz w:val="24"/>
          <w:szCs w:val="24"/>
        </w:rPr>
      </w:pPr>
      <w:r w:rsidRPr="00E42DF3">
        <w:rPr>
          <w:sz w:val="24"/>
          <w:szCs w:val="24"/>
        </w:rPr>
        <w:t xml:space="preserve">in caso di errore: </w:t>
      </w:r>
      <w:r w:rsidRPr="00E42DF3">
        <w:rPr>
          <w:rStyle w:val="paramHeaderCarattere"/>
        </w:rPr>
        <w:t>faultBean</w:t>
      </w:r>
      <w:r w:rsidRPr="00E42DF3">
        <w:rPr>
          <w:sz w:val="24"/>
          <w:szCs w:val="24"/>
        </w:rPr>
        <w:t xml:space="preserve"> emesso da </w:t>
      </w:r>
      <w:r w:rsidRPr="00E42DF3">
        <w:rPr>
          <w:b/>
          <w:sz w:val="24"/>
          <w:szCs w:val="24"/>
          <w:u w:val="single"/>
        </w:rPr>
        <w:t>NodoSPC</w:t>
      </w:r>
      <w:r w:rsidRPr="00E42DF3">
        <w:rPr>
          <w:sz w:val="24"/>
          <w:szCs w:val="24"/>
        </w:rPr>
        <w:t xml:space="preserve"> (</w:t>
      </w:r>
      <w:r w:rsidRPr="00E42DF3">
        <w:rPr>
          <w:rFonts w:ascii="Calibri" w:hAnsi="Calibri"/>
          <w:sz w:val="24"/>
          <w:szCs w:val="24"/>
        </w:rPr>
        <w:t>faultBean</w:t>
      </w:r>
      <w:r w:rsidRPr="00E42DF3">
        <w:rPr>
          <w:sz w:val="24"/>
          <w:szCs w:val="24"/>
        </w:rPr>
        <w:t>.</w:t>
      </w:r>
      <w:r w:rsidRPr="00E42DF3">
        <w:rPr>
          <w:rFonts w:ascii="Calibri" w:hAnsi="Calibri"/>
          <w:sz w:val="24"/>
          <w:szCs w:val="24"/>
        </w:rPr>
        <w:t>id</w:t>
      </w:r>
      <w:r w:rsidRPr="00E42DF3">
        <w:rPr>
          <w:sz w:val="24"/>
          <w:szCs w:val="24"/>
        </w:rPr>
        <w:t xml:space="preserve"> </w:t>
      </w:r>
      <w:r w:rsidRPr="00E42DF3">
        <w:rPr>
          <w:rFonts w:asciiTheme="minorHAnsi" w:hAnsiTheme="minorHAnsi"/>
          <w:sz w:val="24"/>
          <w:szCs w:val="24"/>
        </w:rPr>
        <w:t>“NodoDeiPagamentiSPC”</w:t>
      </w:r>
      <w:r w:rsidRPr="00E42DF3">
        <w:rPr>
          <w:sz w:val="24"/>
          <w:szCs w:val="24"/>
        </w:rPr>
        <w:t>).</w:t>
      </w:r>
    </w:p>
    <w:p w:rsidR="00363DED" w:rsidRPr="00E42DF3" w:rsidRDefault="00363DED" w:rsidP="00363DED">
      <w:pPr>
        <w:spacing w:before="120" w:after="120"/>
        <w:jc w:val="both"/>
        <w:rPr>
          <w:rFonts w:eastAsiaTheme="minorHAnsi"/>
          <w:sz w:val="22"/>
          <w:szCs w:val="22"/>
          <w:lang w:eastAsia="en-US"/>
        </w:rPr>
      </w:pPr>
      <w:r w:rsidRPr="00E42DF3">
        <w:rPr>
          <w:sz w:val="24"/>
          <w:szCs w:val="24"/>
        </w:rPr>
        <w:t xml:space="preserve">Di seguito i possibili valori dell'elemento </w:t>
      </w:r>
      <w:r w:rsidRPr="00E42DF3">
        <w:rPr>
          <w:rStyle w:val="paramHeaderCarattere"/>
        </w:rPr>
        <w:t>faultBean</w:t>
      </w:r>
      <w:r w:rsidRPr="00E42DF3">
        <w:rPr>
          <w:rFonts w:asciiTheme="minorHAnsi" w:hAnsiTheme="minorHAnsi"/>
          <w:sz w:val="24"/>
          <w:szCs w:val="24"/>
        </w:rPr>
        <w:t>.faultCode</w:t>
      </w:r>
      <w:r w:rsidRPr="00E42DF3">
        <w:rPr>
          <w:sz w:val="24"/>
          <w:szCs w:val="24"/>
        </w:rPr>
        <w:t>:</w:t>
      </w:r>
      <w:r w:rsidRPr="00E42DF3">
        <w:rPr>
          <w:rFonts w:asciiTheme="minorHAnsi" w:hAnsiTheme="minorHAnsi"/>
          <w:sz w:val="24"/>
          <w:szCs w:val="24"/>
        </w:rPr>
        <w:t xml:space="preserve"> </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spacing w:before="120" w:after="120"/>
        <w:ind w:left="709"/>
        <w:contextualSpacing/>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PPT_DOMINIO_SCONOSCIUTO</w:t>
      </w:r>
    </w:p>
    <w:p w:rsidR="00363DED" w:rsidRDefault="00363DED" w:rsidP="00363DED">
      <w:pPr>
        <w:spacing w:before="120" w:after="120"/>
        <w:ind w:left="709"/>
        <w:contextualSpacing/>
        <w:jc w:val="both"/>
        <w:rPr>
          <w:rFonts w:asciiTheme="minorHAnsi" w:hAnsiTheme="minorHAnsi"/>
          <w:i/>
          <w:sz w:val="24"/>
          <w:szCs w:val="24"/>
        </w:rPr>
      </w:pPr>
      <w:r w:rsidRPr="00E42DF3">
        <w:rPr>
          <w:rFonts w:asciiTheme="minorHAnsi" w:hAnsiTheme="minorHAnsi"/>
          <w:i/>
          <w:sz w:val="24"/>
          <w:szCs w:val="24"/>
        </w:rPr>
        <w:t>PPT_DOMINIO_DISABILITATO</w:t>
      </w:r>
    </w:p>
    <w:p w:rsidR="002D7D57" w:rsidRPr="00352CED" w:rsidRDefault="002D7D57" w:rsidP="002D7D57">
      <w:pPr>
        <w:spacing w:before="120" w:after="120"/>
        <w:contextualSpacing/>
        <w:jc w:val="both"/>
        <w:rPr>
          <w:sz w:val="24"/>
          <w:szCs w:val="24"/>
        </w:rPr>
      </w:pPr>
    </w:p>
    <w:p w:rsidR="002D7D57" w:rsidRPr="002D7D57" w:rsidRDefault="002D7D57" w:rsidP="002D7D57">
      <w:pPr>
        <w:pStyle w:val="Titolo3"/>
      </w:pPr>
      <w:r>
        <w:t>R</w:t>
      </w:r>
      <w:r w:rsidRPr="00E42DF3">
        <w:t>icezione Totali di Traffico</w:t>
      </w:r>
    </w:p>
    <w:p w:rsidR="00363DED" w:rsidRPr="00E42DF3" w:rsidRDefault="00363DED" w:rsidP="00363DED">
      <w:pPr>
        <w:spacing w:before="120" w:after="120"/>
        <w:ind w:firstLine="284"/>
        <w:jc w:val="both"/>
        <w:rPr>
          <w:sz w:val="24"/>
          <w:szCs w:val="24"/>
        </w:rPr>
      </w:pPr>
      <w:r w:rsidRPr="00E42DF3">
        <w:rPr>
          <w:sz w:val="24"/>
          <w:szCs w:val="24"/>
        </w:rPr>
        <w:t xml:space="preserve">Per la gestione dei meccanismi di invio dei flussi relativi ai "Totali di Traffico" (vedi § </w:t>
      </w:r>
      <w:r w:rsidR="00B76B33">
        <w:fldChar w:fldCharType="begin"/>
      </w:r>
      <w:r w:rsidR="00B76B33">
        <w:instrText xml:space="preserve"> REF _Ref427012964 \r \h  \* MERGEFORMAT </w:instrText>
      </w:r>
      <w:r w:rsidR="00B76B33">
        <w:fldChar w:fldCharType="separate"/>
      </w:r>
      <w:r w:rsidR="00266967" w:rsidRPr="00266967">
        <w:rPr>
          <w:sz w:val="24"/>
          <w:szCs w:val="24"/>
        </w:rPr>
        <w:t>4.5.1</w:t>
      </w:r>
      <w:r w:rsidR="00B76B33">
        <w:fldChar w:fldCharType="end"/>
      </w:r>
      <w:r w:rsidRPr="00E42DF3">
        <w:rPr>
          <w:sz w:val="24"/>
          <w:szCs w:val="24"/>
        </w:rPr>
        <w:t xml:space="preserve">) il Nodo dei Pagamenti-SPC rende disponibili i metodi SOAP descritti nel seguito e rappresentati nel diagramma di </w:t>
      </w:r>
      <w:r w:rsidR="00B76B33">
        <w:fldChar w:fldCharType="begin"/>
      </w:r>
      <w:r w:rsidR="00B76B33">
        <w:instrText xml:space="preserve"> REF _Ref427183700 \h  \* MERGEFORMAT </w:instrText>
      </w:r>
      <w:r w:rsidR="00B76B33">
        <w:fldChar w:fldCharType="separate"/>
      </w:r>
      <w:r w:rsidR="00266967" w:rsidRPr="00266967">
        <w:rPr>
          <w:bCs/>
          <w:sz w:val="24"/>
          <w:szCs w:val="24"/>
        </w:rPr>
        <w:t xml:space="preserve">Figura </w:t>
      </w:r>
      <w:r w:rsidR="00266967" w:rsidRPr="00266967">
        <w:rPr>
          <w:bCs/>
          <w:noProof/>
          <w:sz w:val="24"/>
          <w:szCs w:val="24"/>
        </w:rPr>
        <w:t>65</w:t>
      </w:r>
      <w:r w:rsidR="00B76B33">
        <w:fldChar w:fldCharType="end"/>
      </w:r>
      <w:r w:rsidRPr="00E42DF3">
        <w:rPr>
          <w:sz w:val="24"/>
          <w:szCs w:val="24"/>
        </w:rPr>
        <w:t>.</w:t>
      </w:r>
    </w:p>
    <w:p w:rsidR="00363DED" w:rsidRPr="00E42DF3" w:rsidRDefault="00F5294B" w:rsidP="00363DED">
      <w:pPr>
        <w:spacing w:before="120" w:after="120"/>
        <w:jc w:val="center"/>
      </w:pPr>
      <w:r>
        <w:rPr>
          <w:noProof/>
        </w:rPr>
        <mc:AlternateContent>
          <mc:Choice Requires="wpc">
            <w:drawing>
              <wp:inline distT="0" distB="0" distL="0" distR="0">
                <wp:extent cx="2807970" cy="1587500"/>
                <wp:effectExtent l="3175" t="0" r="0" b="0"/>
                <wp:docPr id="379" name="Area di disegno 18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Rectangle 1843"/>
                        <wps:cNvSpPr>
                          <a:spLocks noChangeArrowheads="1"/>
                        </wps:cNvSpPr>
                        <wps:spPr bwMode="auto">
                          <a:xfrm>
                            <a:off x="132003" y="55200"/>
                            <a:ext cx="647716" cy="370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Rectangle 1844"/>
                        <wps:cNvSpPr>
                          <a:spLocks noChangeArrowheads="1"/>
                        </wps:cNvSpPr>
                        <wps:spPr bwMode="auto">
                          <a:xfrm>
                            <a:off x="364409" y="93300"/>
                            <a:ext cx="182905" cy="12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PSP</w:t>
                              </w:r>
                            </w:p>
                          </w:txbxContent>
                        </wps:txbx>
                        <wps:bodyPr rot="0" vert="horz" wrap="square" lIns="0" tIns="0" rIns="0" bIns="0" anchor="t" anchorCtr="0" upright="1">
                          <a:noAutofit/>
                        </wps:bodyPr>
                      </wps:wsp>
                      <wps:wsp>
                        <wps:cNvPr id="22" name="Line 1845"/>
                        <wps:cNvCnPr>
                          <a:cxnSpLocks noChangeShapeType="1"/>
                        </wps:cNvCnPr>
                        <wps:spPr bwMode="auto">
                          <a:xfrm>
                            <a:off x="465412" y="435600"/>
                            <a:ext cx="600" cy="11157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Rectangle 1846"/>
                        <wps:cNvSpPr>
                          <a:spLocks noChangeArrowheads="1"/>
                        </wps:cNvSpPr>
                        <wps:spPr bwMode="auto">
                          <a:xfrm>
                            <a:off x="2059351" y="55200"/>
                            <a:ext cx="647716" cy="370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Rectangle 1847"/>
                        <wps:cNvSpPr>
                          <a:spLocks noChangeArrowheads="1"/>
                        </wps:cNvSpPr>
                        <wps:spPr bwMode="auto">
                          <a:xfrm>
                            <a:off x="2178654" y="93300"/>
                            <a:ext cx="408310" cy="12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u w:val="single"/>
                                  <w:lang w:val="en-US"/>
                                </w:rPr>
                                <w:t>NodoSPC</w:t>
                              </w:r>
                            </w:p>
                          </w:txbxContent>
                        </wps:txbx>
                        <wps:bodyPr rot="0" vert="horz" wrap="none" lIns="0" tIns="0" rIns="0" bIns="0" anchor="t" anchorCtr="0" upright="1">
                          <a:spAutoFit/>
                        </wps:bodyPr>
                      </wps:wsp>
                      <wps:wsp>
                        <wps:cNvPr id="26" name="Line 1848"/>
                        <wps:cNvCnPr>
                          <a:cxnSpLocks noChangeShapeType="1"/>
                        </wps:cNvCnPr>
                        <wps:spPr bwMode="auto">
                          <a:xfrm>
                            <a:off x="2392660" y="435600"/>
                            <a:ext cx="700" cy="11157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 name="Line 1849"/>
                        <wps:cNvCnPr>
                          <a:cxnSpLocks noChangeShapeType="1"/>
                        </wps:cNvCnPr>
                        <wps:spPr bwMode="auto">
                          <a:xfrm>
                            <a:off x="465412" y="709900"/>
                            <a:ext cx="180024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Freeform 1850"/>
                        <wps:cNvSpPr>
                          <a:spLocks/>
                        </wps:cNvSpPr>
                        <wps:spPr bwMode="auto">
                          <a:xfrm>
                            <a:off x="2230756" y="671800"/>
                            <a:ext cx="95302" cy="76200"/>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0" name="Rectangle 1851"/>
                        <wps:cNvSpPr>
                          <a:spLocks noChangeArrowheads="1"/>
                        </wps:cNvSpPr>
                        <wps:spPr bwMode="auto">
                          <a:xfrm>
                            <a:off x="2326058" y="709900"/>
                            <a:ext cx="114303" cy="256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Rectangle 1852"/>
                        <wps:cNvSpPr>
                          <a:spLocks noChangeArrowheads="1"/>
                        </wps:cNvSpPr>
                        <wps:spPr bwMode="auto">
                          <a:xfrm>
                            <a:off x="499712" y="557500"/>
                            <a:ext cx="1668142" cy="12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1: nodoChiediElencoQuadraturePSP()</w:t>
                              </w:r>
                            </w:p>
                          </w:txbxContent>
                        </wps:txbx>
                        <wps:bodyPr rot="0" vert="horz" wrap="none" lIns="0" tIns="0" rIns="0" bIns="0" anchor="t" anchorCtr="0" upright="1">
                          <a:spAutoFit/>
                        </wps:bodyPr>
                      </wps:wsp>
                      <wps:wsp>
                        <wps:cNvPr id="224" name="Rectangle 1853"/>
                        <wps:cNvSpPr>
                          <a:spLocks noChangeArrowheads="1"/>
                        </wps:cNvSpPr>
                        <wps:spPr bwMode="auto">
                          <a:xfrm>
                            <a:off x="2326058" y="709900"/>
                            <a:ext cx="114303" cy="256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 name="Line 1854"/>
                        <wps:cNvCnPr>
                          <a:cxnSpLocks noChangeShapeType="1"/>
                        </wps:cNvCnPr>
                        <wps:spPr bwMode="auto">
                          <a:xfrm>
                            <a:off x="465412" y="1205800"/>
                            <a:ext cx="1800245"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Freeform 1855"/>
                        <wps:cNvSpPr>
                          <a:spLocks/>
                        </wps:cNvSpPr>
                        <wps:spPr bwMode="auto">
                          <a:xfrm>
                            <a:off x="2230756" y="1167700"/>
                            <a:ext cx="95302" cy="76200"/>
                          </a:xfrm>
                          <a:custGeom>
                            <a:avLst/>
                            <a:gdLst>
                              <a:gd name="T0" fmla="*/ 0 w 150"/>
                              <a:gd name="T1" fmla="*/ 2147483646 h 120"/>
                              <a:gd name="T2" fmla="*/ 2147483646 w 150"/>
                              <a:gd name="T3" fmla="*/ 2147483646 h 120"/>
                              <a:gd name="T4" fmla="*/ 0 w 150"/>
                              <a:gd name="T5" fmla="*/ 0 h 120"/>
                              <a:gd name="T6" fmla="*/ 0 w 150"/>
                              <a:gd name="T7" fmla="*/ 2147483646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0" h="120">
                                <a:moveTo>
                                  <a:pt x="0" y="120"/>
                                </a:moveTo>
                                <a:lnTo>
                                  <a:pt x="150" y="60"/>
                                </a:lnTo>
                                <a:lnTo>
                                  <a:pt x="0" y="0"/>
                                </a:lnTo>
                                <a:lnTo>
                                  <a:pt x="0" y="12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27" name="Rectangle 1856"/>
                        <wps:cNvSpPr>
                          <a:spLocks noChangeArrowheads="1"/>
                        </wps:cNvSpPr>
                        <wps:spPr bwMode="auto">
                          <a:xfrm>
                            <a:off x="2326058" y="1205800"/>
                            <a:ext cx="114303" cy="256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8" name="Rectangle 1857"/>
                        <wps:cNvSpPr>
                          <a:spLocks noChangeArrowheads="1"/>
                        </wps:cNvSpPr>
                        <wps:spPr bwMode="auto">
                          <a:xfrm>
                            <a:off x="499712" y="1054100"/>
                            <a:ext cx="1375434" cy="12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1DFB" w:rsidRDefault="006E1DFB" w:rsidP="00363DED">
                              <w:r>
                                <w:rPr>
                                  <w:rFonts w:ascii="Tahoma" w:hAnsi="Tahoma" w:cs="Tahoma"/>
                                  <w:color w:val="000000"/>
                                  <w:sz w:val="16"/>
                                  <w:szCs w:val="16"/>
                                  <w:lang w:val="en-US"/>
                                </w:rPr>
                                <w:t>2: nodoChiediQuadraturaPSP()</w:t>
                              </w:r>
                            </w:p>
                          </w:txbxContent>
                        </wps:txbx>
                        <wps:bodyPr rot="0" vert="horz" wrap="none" lIns="0" tIns="0" rIns="0" bIns="0" anchor="t" anchorCtr="0" upright="1">
                          <a:spAutoFit/>
                        </wps:bodyPr>
                      </wps:wsp>
                      <wps:wsp>
                        <wps:cNvPr id="229" name="Rectangle 1858"/>
                        <wps:cNvSpPr>
                          <a:spLocks noChangeArrowheads="1"/>
                        </wps:cNvSpPr>
                        <wps:spPr bwMode="auto">
                          <a:xfrm>
                            <a:off x="2326058" y="1205800"/>
                            <a:ext cx="114303" cy="256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Area di disegno 1841" o:spid="_x0000_s1211" editas="canvas" style="width:221.1pt;height:125pt;mso-position-horizontal-relative:char;mso-position-vertical-relative:line" coordsize="28079,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MBfgcAAIk6AAAOAAAAZHJzL2Uyb0RvYy54bWzsW1uPozYUfq/U/4B4rJQN5hqizay2yaSq&#10;tG1X3fQHOIQkqARTYCYzrfrf+9nGXDJkk3ZmsrMd8hAMHMw59vG5fMe8fXe3i7XbMMsjlkx08sbQ&#10;tTAJ2CpKNhP9t8V8MNK1vKDJisYsCSf6fZjr766+/ebtPh2HJtuyeBVmGjpJ8vE+nejbokjHw2Ee&#10;bMMdzd+wNExwc82yHS1wmm2Gq4zu0fsuHpqG4Q73LFulGQvCPMfVmbypX4n+1+swKH5Zr/Ow0OKJ&#10;Dt4K8Z+J/yX/H169peNNRtNtFJRs0P/AxY5GCV5adTWjBdVusuhBV7soyFjO1sWbgO2GbL2OglDI&#10;AGmIcSDNlCa3NBfCBBgdxSBaT9jvcsP5Ttg8imOMxhC9j/k1ftxjfkJc3KeYnTyt5il/3Ps/bWka&#10;CrHycfDz7cdMi1ZQHqJrCd1BSX7FtNFkE4caGdkWnyPOACg/pR8zzm2efmDB77mWsOkWhOH7LGP7&#10;bUhXYIxwekjReICf5HhUW+5/Yiu8gN4UTEzX3Trb8Q4xEdodnrWgU5au3U90x0FTqkd4V2gB7rq2&#10;5xFX1wLctjxjJO8P6Vj1kmZ58UPIdhpvTPQMYoi30NsPecG5omNFIqRgcbTiwy5Oss1yGmfaLYWm&#10;zsVPCAJhm2Rxou0nuu+Yjui5dS9vdmGIX1cXu6jAkouj3USHCPhJKfnwXScrsEnHBY1i2QbLcVKO&#10;Jx9CORVLtrrHcGZMriesfzS2LPtT1/ZYSxM9/+OGZqGuxT8mmBKf2DZffOLEdjwTJ1nzzrJ5hyYB&#10;uproha7J5rSQC/YmzaLNFm8iQvaEvcc0riMxsnyKJVcls1DXC+mt2a23Nh/Wlho+n95aLgbYF3rr&#10;W5aaUaW3ZGT6hiP1lpim+1i9rWyF1I2m8VBX8GqoPFclzoQwhH/5hn89uh7ZA9t0rwe2MZsN3s+n&#10;9sCdE8+ZWbPpdEb+5jNL7PE2Wq3ChK8NZZSJfZ7NKd2DNKeVWT6+To4ttWGbDbF4IcuBSMS0je9N&#10;fzB3R97AntvOwIdhGBjE/953Ddu3Z/O2SB+iJHy8SJe2AdWMcPbroYBxUBMtDG5tIIq75Z0w6rYw&#10;x/XqPNtmVPaishVoSDuBxldnI0zl24QCwK05DfMwTaRbC+6STweeTbjKxX0Kp9VybPKRsx2b7To2&#10;AQ/wXLbllBZALk7h2WAShFsjhDjeKfsQQwmEBT7i11r24dGqyj3mjOZb6Rnz+3zGCumxMnZT+qvP&#10;+q5aSV+KNaoG6KiROb6ypJNTIc4FvZytNLgVnbkNNX7u6Mw0HN9y4G378KwPzzrSpe60ApFyV1rh&#10;XVJxiTeCAT4Wn9nGyCLKAPfx2biVx/Tx2Rk52iPiM1Otg5M5XQIAR2V00FaZzaEhMzk0/nV0lqc8&#10;g5t/+QwOSb1EHlR0NlKjAtDh+aMz0/JN18UIHgnPeETWh2cXSxa/yvDMO1Rh/6Iq3EgwPMP3ZQpR&#10;JxgESJOJnEdo8UkA4rIJRp9GcGz3UmAZ6gHS1M6zMOS4PjBeR0CQ3ViZynQq9PfsnNc0LcNzYNph&#10;VV2PayBfEbVO+o5lICXmaK7nlmAv8i4F5gY3Eszlj6hEF/j+qsS1NqtSjgVs83oXo2rw3VAztL1G&#10;pDicVpEgZ6lITGJ79giInattNQIoVDBV04KlLtrOfgFVd9F29ovws6I9wibWZ4OksxcMZ4OkkylY&#10;oorklLDQhorW0GAYDPw7jiXSyuYIAtw8j5AH0mdSNmflwcuhCdVc063E7+kYCE05/2gBhUKRazES&#10;WEjKcl5B4NoAhVpIsEY8wBWopvZb1BKSWYgaB94IsjY1pOEXVOcyhVgI7KiTXCLjilzq/kKkOopc&#10;HksheIXisDKWIZCb6EupliktuOyCBzQ5mMPVW9viCNXl13fsNlwwQVHwEZADUCo23lbfj5MmneiH&#10;L02xAkCobqtj2ujuHJr6laqHIGY5L1+hcy5I1RAS8YFoLPHjCLGIvxUDLbInKMac6XwO4NWTsfpr&#10;qr9Y0LiHdUPgRJj5bp/y5HVD00JVxYEx476kK/whtsXritzXmI7rnEJY+8rhq6gcWp2VQ6dKyauY&#10;5/kqh7bve2VhwHG8UjHrGIm47ojYZZSE2uGjNbfKrVSlsLogPAB3I6qkJLnoa4ctcOdV1Q6rrR8n&#10;/d3/GJsyOwsvTjU2FzASvXvrN8Z8dqPakcpLXXopcVXUQOqg7Plx1QYoheTAeYAAtFCpF1b2PjMx&#10;eHnusuHQK88lN7nBw4sdNPIokzCF5shQ/YsVt82qAtCEpZp7NA6K2zyrbCUXSpCTewybsBQhrlfq&#10;nYx2+GaMHpc6hMR6XKoGxbB4elxKwDk9LsWRKb5WoBM9LvXy9gWbVU2uuWUKFYk6BjrwKs8KTHWH&#10;QG1k6mRprkemXgUyZZpVna6lu5fcNdWApoiB7auH9TtieY5tITvmqGqPTcEHNL//6PdNibqNDCWP&#10;7Q+uEhSenwo/eiJBqfe1V5nsq8amUJbtKL00d0/1Hg6Q9hMUCl/RV1tIrMXnjmJBlt9m8g8qm+do&#10;N78gvfoHAAD//wMAUEsDBBQABgAIAAAAIQCjS00R3AAAAAUBAAAPAAAAZHJzL2Rvd25yZXYueG1s&#10;TI/BTsMwEETvSPyDtUjcqE1aEApxKoQE4hIEBQFHN97GUeN1iN3W/D0LF7isNJrRzNtqmf0g9jjF&#10;PpCG85kCgdQG21On4fXl7uwKREyGrBkCoYYvjLCsj48qU9pwoGfcr1InuIRiaTS4lMZSytg69CbO&#10;wojE3iZM3iSWUyftZA5c7gdZKHUpvemJF5wZ8dZhu13tvIbtfP6WP+7fXf/0uGma9GnxITdan57k&#10;m2sQCXP6C8MPPqNDzUzrsCMbxaCBH0m/l73FoihArDUUF0qBrCv5n77+BgAA//8DAFBLAQItABQA&#10;BgAIAAAAIQC2gziS/gAAAOEBAAATAAAAAAAAAAAAAAAAAAAAAABbQ29udGVudF9UeXBlc10ueG1s&#10;UEsBAi0AFAAGAAgAAAAhADj9If/WAAAAlAEAAAsAAAAAAAAAAAAAAAAALwEAAF9yZWxzLy5yZWxz&#10;UEsBAi0AFAAGAAgAAAAhAJYUEwF+BwAAiToAAA4AAAAAAAAAAAAAAAAALgIAAGRycy9lMm9Eb2Mu&#10;eG1sUEsBAi0AFAAGAAgAAAAhAKNLTRHcAAAABQEAAA8AAAAAAAAAAAAAAAAA2AkAAGRycy9kb3du&#10;cmV2LnhtbFBLBQYAAAAABAAEAPMAAADhCgAAAAA=&#10;">
                <v:shape id="_x0000_s1212" type="#_x0000_t75" style="position:absolute;width:28079;height:15875;visibility:visible;mso-wrap-style:square">
                  <v:fill o:detectmouseclick="t"/>
                  <v:path o:connecttype="none"/>
                </v:shape>
                <v:rect id="Rectangle 1843" o:spid="_x0000_s1213" style="position:absolute;left:1320;top:552;width:6477;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844" o:spid="_x0000_s1214" style="position:absolute;left:3644;top:933;width:1829;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E1DFB" w:rsidRDefault="006E1DFB" w:rsidP="00363DED">
                        <w:r>
                          <w:rPr>
                            <w:rFonts w:ascii="Tahoma" w:hAnsi="Tahoma" w:cs="Tahoma"/>
                            <w:color w:val="000000"/>
                            <w:sz w:val="16"/>
                            <w:szCs w:val="16"/>
                            <w:u w:val="single"/>
                            <w:lang w:val="en-US"/>
                          </w:rPr>
                          <w:t>PSP</w:t>
                        </w:r>
                      </w:p>
                    </w:txbxContent>
                  </v:textbox>
                </v:rect>
                <v:line id="Line 1845" o:spid="_x0000_s1215" style="position:absolute;visibility:visible;mso-wrap-style:square" from="4654,4356" to="4660,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bCFxAAAANsAAAAPAAAAZHJzL2Rvd25yZXYueG1sRI9BawIx&#10;FITvhf6H8AreNNs92LoaxRYK2taDq4LHx+aZLG5elk3U7b9vCkKPw8x8w8wWvWvElbpQe1bwPMpA&#10;EFde12wU7Hcfw1cQISJrbDyTgh8KsJg/Psyw0P7GW7qW0YgE4VCgAhtjW0gZKksOw8i3xMk7+c5h&#10;TLIzUnd4S3DXyDzLxtJhzWnBYkvvlqpzeXEKvl5WzcHwsfxen8Kbn3xu5cZYpQZP/XIKIlIf/8P3&#10;9koryHP4+5J+gJz/AgAA//8DAFBLAQItABQABgAIAAAAIQDb4fbL7gAAAIUBAAATAAAAAAAAAAAA&#10;AAAAAAAAAABbQ29udGVudF9UeXBlc10ueG1sUEsBAi0AFAAGAAgAAAAhAFr0LFu/AAAAFQEAAAsA&#10;AAAAAAAAAAAAAAAAHwEAAF9yZWxzLy5yZWxzUEsBAi0AFAAGAAgAAAAhABXpsIXEAAAA2wAAAA8A&#10;AAAAAAAAAAAAAAAABwIAAGRycy9kb3ducmV2LnhtbFBLBQYAAAAAAwADALcAAAD4AgAAAAA=&#10;">
                  <v:stroke dashstyle="1 1"/>
                </v:line>
                <v:rect id="Rectangle 1846" o:spid="_x0000_s1216" style="position:absolute;left:20593;top:552;width:6477;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rect id="Rectangle 1847" o:spid="_x0000_s1217" style="position:absolute;left:21786;top:933;width:4083;height:1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rsidR="006E1DFB" w:rsidRDefault="006E1DFB" w:rsidP="00363DED">
                        <w:r>
                          <w:rPr>
                            <w:rFonts w:ascii="Tahoma" w:hAnsi="Tahoma" w:cs="Tahoma"/>
                            <w:color w:val="000000"/>
                            <w:sz w:val="16"/>
                            <w:szCs w:val="16"/>
                            <w:u w:val="single"/>
                            <w:lang w:val="en-US"/>
                          </w:rPr>
                          <w:t>NodoSPC</w:t>
                        </w:r>
                      </w:p>
                    </w:txbxContent>
                  </v:textbox>
                </v:rect>
                <v:line id="Line 1848" o:spid="_x0000_s1218" style="position:absolute;visibility:visible;mso-wrap-style:square" from="23926,4356" to="23933,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aGxAAAANsAAAAPAAAAZHJzL2Rvd25yZXYueG1sRI9BawIx&#10;FITvgv8hPKG3mq0Hq1ujVKFgWz3sasHjY/NMFjcvyybV7b9vCgWPw8x8wyxWvWvElbpQe1bwNM5A&#10;EFde12wUHA9vjzMQISJrbDyTgh8KsFoOBwvMtb9xQdcyGpEgHHJUYGNscylDZclhGPuWOHln3zmM&#10;SXZG6g5vCe4aOcmyqXRYc1qw2NLGUnUpv52Cz+dt82X4VO7ez2Ht5x+F3Bur1MOof30BEamP9/B/&#10;e6sVTKbw9yX9ALn8BQAA//8DAFBLAQItABQABgAIAAAAIQDb4fbL7gAAAIUBAAATAAAAAAAAAAAA&#10;AAAAAAAAAABbQ29udGVudF9UeXBlc10ueG1sUEsBAi0AFAAGAAgAAAAhAFr0LFu/AAAAFQEAAAsA&#10;AAAAAAAAAAAAAAAAHwEAAF9yZWxzLy5yZWxzUEsBAi0AFAAGAAgAAAAhAGrStobEAAAA2wAAAA8A&#10;AAAAAAAAAAAAAAAABwIAAGRycy9kb3ducmV2LnhtbFBLBQYAAAAAAwADALcAAAD4AgAAAAA=&#10;">
                  <v:stroke dashstyle="1 1"/>
                </v:line>
                <v:line id="Line 1849" o:spid="_x0000_s1219" style="position:absolute;visibility:visible;mso-wrap-style:square" from="4654,7099" to="22656,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shape id="Freeform 1850" o:spid="_x0000_s1220" style="position:absolute;left:22307;top:6718;width:953;height:762;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swwAAANsAAAAPAAAAZHJzL2Rvd25yZXYueG1sRE9LS8NA&#10;EL4L/odlhN7sxhxaSbstammpiKDpC29jdkxis7Mhs7bx33cPgseP7z2d965RJ+qk9mzgbpiAIi68&#10;rbk0sN0sb+9BSUC22HgmA78kMJ9dX00xs/7M73TKQ6liCEuGBqoQ2kxrKSpyKEPfEkfuy3cOQ4Rd&#10;qW2H5xjuGp0myUg7rDk2VNjSU0XFMf9xBg5vj6t8n76GZxH/KYv1y+77Y2zM4KZ/mIAK1Id/8Z97&#10;bQ2kcWz8En+Anl0AAAD//wMAUEsBAi0AFAAGAAgAAAAhANvh9svuAAAAhQEAABMAAAAAAAAAAAAA&#10;AAAAAAAAAFtDb250ZW50X1R5cGVzXS54bWxQSwECLQAUAAYACAAAACEAWvQsW78AAAAVAQAACwAA&#10;AAAAAAAAAAAAAAAfAQAAX3JlbHMvLnJlbHNQSwECLQAUAAYACAAAACEAiD/4rMMAAADbAAAADwAA&#10;AAAAAAAAAAAAAAAHAgAAZHJzL2Rvd25yZXYueG1sUEsFBgAAAAADAAMAtwAAAPcCAAAAAA==&#10;" path="m,120l150,60,,,,120xe" fillcolor="black">
                  <v:path arrowok="t" o:connecttype="custom" o:connectlocs="0,2147483646;2147483646,2147483646;0,0;0,2147483646" o:connectangles="0,0,0,0"/>
                </v:shape>
                <v:rect id="Rectangle 1851" o:spid="_x0000_s1221" style="position:absolute;left:23260;top:7099;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rect id="Rectangle 1852" o:spid="_x0000_s1222" style="position:absolute;left:4997;top:5575;width:16681;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rsidR="006E1DFB" w:rsidRDefault="006E1DFB" w:rsidP="00363DED">
                        <w:r>
                          <w:rPr>
                            <w:rFonts w:ascii="Tahoma" w:hAnsi="Tahoma" w:cs="Tahoma"/>
                            <w:color w:val="000000"/>
                            <w:sz w:val="16"/>
                            <w:szCs w:val="16"/>
                            <w:lang w:val="en-US"/>
                          </w:rPr>
                          <w:t>1: nodoChiediElencoQuadraturePSP()</w:t>
                        </w:r>
                      </w:p>
                    </w:txbxContent>
                  </v:textbox>
                </v:rect>
                <v:rect id="Rectangle 1853" o:spid="_x0000_s1223" style="position:absolute;left:23260;top:7099;width:11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line id="Line 1854" o:spid="_x0000_s1224" style="position:absolute;visibility:visible;mso-wrap-style:square" from="4654,12058" to="2265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shape id="Freeform 1855" o:spid="_x0000_s1225" style="position:absolute;left:22307;top:11677;width:953;height:762;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a0xwAAANwAAAAPAAAAZHJzL2Rvd25yZXYueG1sRI9BS8NA&#10;FITvgv9heYI3u2kOVWK3xVZaKiLYqC29vWafSWr2bchb2/jvXUHocZiZb5jxtHeNOlIntWcDw0EC&#10;irjwtubSwPvb4uYOlARki41nMvBDAtPJ5cUYM+tPvKZjHkoVISwZGqhCaDOtpajIoQx8Sxy9T985&#10;DFF2pbYdniLcNTpNkpF2WHNcqLCleUXFV/7tDGxfZ8t8k76EJxG/l8fV88dhd2vM9VX/cA8qUB/O&#10;4f/2yhpI0xH8nYlHQE9+AQAA//8DAFBLAQItABQABgAIAAAAIQDb4fbL7gAAAIUBAAATAAAAAAAA&#10;AAAAAAAAAAAAAABbQ29udGVudF9UeXBlc10ueG1sUEsBAi0AFAAGAAgAAAAhAFr0LFu/AAAAFQEA&#10;AAsAAAAAAAAAAAAAAAAAHwEAAF9yZWxzLy5yZWxzUEsBAi0AFAAGAAgAAAAhAFiolrTHAAAA3AAA&#10;AA8AAAAAAAAAAAAAAAAABwIAAGRycy9kb3ducmV2LnhtbFBLBQYAAAAAAwADALcAAAD7AgAAAAA=&#10;" path="m,120l150,60,,,,120xe" fillcolor="black">
                  <v:path arrowok="t" o:connecttype="custom" o:connectlocs="0,2147483646;2147483646,2147483646;0,0;0,2147483646" o:connectangles="0,0,0,0"/>
                </v:shape>
                <v:rect id="Rectangle 1856" o:spid="_x0000_s1226" style="position:absolute;left:23260;top:12058;width:114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rect id="Rectangle 1857" o:spid="_x0000_s1227" style="position:absolute;left:4997;top:10541;width:13754;height:1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6E1DFB" w:rsidRDefault="006E1DFB" w:rsidP="00363DED">
                        <w:r>
                          <w:rPr>
                            <w:rFonts w:ascii="Tahoma" w:hAnsi="Tahoma" w:cs="Tahoma"/>
                            <w:color w:val="000000"/>
                            <w:sz w:val="16"/>
                            <w:szCs w:val="16"/>
                            <w:lang w:val="en-US"/>
                          </w:rPr>
                          <w:t>2: nodoChiediQuadraturaPSP()</w:t>
                        </w:r>
                      </w:p>
                    </w:txbxContent>
                  </v:textbox>
                </v:rect>
                <v:rect id="Rectangle 1858" o:spid="_x0000_s1228" style="position:absolute;left:23260;top:12058;width:1143;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w10:anchorlock/>
              </v:group>
            </w:pict>
          </mc:Fallback>
        </mc:AlternateContent>
      </w:r>
    </w:p>
    <w:p w:rsidR="00363DED" w:rsidRPr="00E42DF3" w:rsidRDefault="00363DED" w:rsidP="00363DED">
      <w:pPr>
        <w:spacing w:before="120" w:after="120"/>
        <w:jc w:val="center"/>
        <w:rPr>
          <w:sz w:val="24"/>
          <w:szCs w:val="24"/>
        </w:rPr>
      </w:pPr>
      <w:bookmarkStart w:id="250" w:name="_Ref427183700"/>
      <w:r w:rsidRPr="00E42DF3">
        <w:rPr>
          <w:b/>
          <w:bCs/>
          <w:sz w:val="24"/>
          <w:szCs w:val="24"/>
        </w:rPr>
        <w:t xml:space="preserve">Figura </w:t>
      </w:r>
      <w:r w:rsidR="00307FE2" w:rsidRPr="00E42DF3">
        <w:rPr>
          <w:b/>
          <w:bCs/>
          <w:sz w:val="24"/>
          <w:szCs w:val="24"/>
        </w:rPr>
        <w:fldChar w:fldCharType="begin"/>
      </w:r>
      <w:r w:rsidRPr="00E42DF3">
        <w:rPr>
          <w:b/>
          <w:bCs/>
          <w:sz w:val="24"/>
          <w:szCs w:val="24"/>
        </w:rPr>
        <w:instrText xml:space="preserve"> SEQ Figura \* ARABIC </w:instrText>
      </w:r>
      <w:r w:rsidR="00307FE2" w:rsidRPr="00E42DF3">
        <w:rPr>
          <w:b/>
          <w:bCs/>
          <w:sz w:val="24"/>
          <w:szCs w:val="24"/>
        </w:rPr>
        <w:fldChar w:fldCharType="separate"/>
      </w:r>
      <w:r w:rsidR="00266967">
        <w:rPr>
          <w:b/>
          <w:bCs/>
          <w:noProof/>
          <w:sz w:val="24"/>
          <w:szCs w:val="24"/>
        </w:rPr>
        <w:t>65</w:t>
      </w:r>
      <w:r w:rsidR="00307FE2" w:rsidRPr="00E42DF3">
        <w:rPr>
          <w:b/>
          <w:bCs/>
          <w:sz w:val="24"/>
          <w:szCs w:val="24"/>
        </w:rPr>
        <w:fldChar w:fldCharType="end"/>
      </w:r>
      <w:bookmarkEnd w:id="250"/>
      <w:r w:rsidRPr="00E42DF3">
        <w:rPr>
          <w:b/>
          <w:bCs/>
          <w:sz w:val="24"/>
          <w:szCs w:val="24"/>
        </w:rPr>
        <w:t xml:space="preserve"> – NodoSPC/PSP: Metodi di invio dei "Totali di Traffico" </w:t>
      </w:r>
    </w:p>
    <w:p w:rsidR="00363DED" w:rsidRPr="00E42DF3" w:rsidRDefault="00363DED" w:rsidP="00363DED">
      <w:pPr>
        <w:spacing w:before="120" w:after="120"/>
        <w:ind w:firstLine="284"/>
        <w:jc w:val="both"/>
        <w:rPr>
          <w:sz w:val="24"/>
          <w:szCs w:val="24"/>
        </w:rPr>
      </w:pPr>
      <w:r w:rsidRPr="00E42DF3">
        <w:rPr>
          <w:sz w:val="24"/>
          <w:szCs w:val="24"/>
        </w:rPr>
        <w:t xml:space="preserve">Il flusso contenente le informazioni in questione è costituito da un file XML, il cui tracciato è indicato al § </w:t>
      </w:r>
      <w:r w:rsidR="00B76B33">
        <w:fldChar w:fldCharType="begin"/>
      </w:r>
      <w:r w:rsidR="00B76B33">
        <w:instrText xml:space="preserve"> REF _Ref427185960 \r \h  \* MERGEFORMAT </w:instrText>
      </w:r>
      <w:r w:rsidR="00B76B33">
        <w:fldChar w:fldCharType="separate"/>
      </w:r>
      <w:r w:rsidR="00266967" w:rsidRPr="00266967">
        <w:rPr>
          <w:sz w:val="24"/>
          <w:szCs w:val="24"/>
        </w:rPr>
        <w:t>5.3.9</w:t>
      </w:r>
      <w:r w:rsidR="00B76B33">
        <w:fldChar w:fldCharType="end"/>
      </w:r>
      <w:r w:rsidRPr="00E42DF3">
        <w:rPr>
          <w:sz w:val="24"/>
          <w:szCs w:val="24"/>
        </w:rPr>
        <w:t xml:space="preserve"> della Sezione II, ed è individuato dalla coppia di informazioni </w:t>
      </w:r>
      <w:r w:rsidRPr="00E42DF3">
        <w:rPr>
          <w:rFonts w:ascii="Calibri" w:hAnsi="Calibri"/>
          <w:sz w:val="24"/>
          <w:szCs w:val="24"/>
        </w:rPr>
        <w:t>idDominio</w:t>
      </w:r>
      <w:r w:rsidRPr="00E42DF3">
        <w:rPr>
          <w:sz w:val="24"/>
          <w:szCs w:val="24"/>
        </w:rPr>
        <w:t xml:space="preserve"> e </w:t>
      </w:r>
      <w:r w:rsidRPr="00E42DF3">
        <w:rPr>
          <w:rFonts w:ascii="Calibri" w:hAnsi="Calibri"/>
          <w:sz w:val="24"/>
          <w:szCs w:val="24"/>
        </w:rPr>
        <w:t>idFlusso</w:t>
      </w:r>
      <w:r w:rsidRPr="00E42DF3">
        <w:rPr>
          <w:sz w:val="24"/>
          <w:szCs w:val="24"/>
        </w:rPr>
        <w:t>.</w:t>
      </w:r>
    </w:p>
    <w:p w:rsidR="00363DED" w:rsidRPr="00E42DF3" w:rsidRDefault="00363DED" w:rsidP="00363DED">
      <w:pPr>
        <w:spacing w:before="120" w:after="120"/>
        <w:ind w:firstLine="284"/>
        <w:jc w:val="both"/>
        <w:rPr>
          <w:b/>
          <w:bCs/>
          <w:sz w:val="24"/>
          <w:szCs w:val="24"/>
        </w:rPr>
      </w:pPr>
      <w:r w:rsidRPr="00E42DF3">
        <w:rPr>
          <w:sz w:val="24"/>
          <w:szCs w:val="24"/>
        </w:rPr>
        <w:t xml:space="preserve">L’invio del flusso contenenti i "Totali di Traffico" avviene in modalità </w:t>
      </w:r>
      <w:r w:rsidRPr="00E42DF3">
        <w:rPr>
          <w:i/>
          <w:sz w:val="24"/>
          <w:szCs w:val="24"/>
        </w:rPr>
        <w:t>pull</w:t>
      </w:r>
      <w:r w:rsidRPr="00E42DF3">
        <w:rPr>
          <w:sz w:val="24"/>
          <w:szCs w:val="24"/>
        </w:rPr>
        <w:t>:</w:t>
      </w:r>
      <w:r w:rsidRPr="00E42DF3">
        <w:rPr>
          <w:bCs/>
          <w:sz w:val="24"/>
          <w:szCs w:val="24"/>
        </w:rPr>
        <w:t xml:space="preserve"> è cioè compito del PSP </w:t>
      </w:r>
      <w:r w:rsidRPr="00E42DF3">
        <w:rPr>
          <w:sz w:val="24"/>
          <w:szCs w:val="24"/>
        </w:rPr>
        <w:t xml:space="preserve">richiedere al Nodo dei Pagamenti-SPC il file contenente le informazioni di interesse. </w:t>
      </w:r>
    </w:p>
    <w:p w:rsidR="00363DED" w:rsidRPr="00E42DF3" w:rsidRDefault="00363DED" w:rsidP="00D468B4">
      <w:pPr>
        <w:pStyle w:val="Soggettocommento"/>
        <w:numPr>
          <w:ilvl w:val="0"/>
          <w:numId w:val="61"/>
        </w:numPr>
        <w:spacing w:before="120" w:after="120"/>
        <w:ind w:left="425" w:hanging="425"/>
        <w:contextualSpacing/>
        <w:jc w:val="both"/>
        <w:rPr>
          <w:b w:val="0"/>
          <w:sz w:val="24"/>
          <w:szCs w:val="24"/>
        </w:rPr>
      </w:pPr>
      <w:r w:rsidRPr="00E42DF3">
        <w:rPr>
          <w:rFonts w:ascii="Calibri" w:hAnsi="Calibri"/>
          <w:i/>
          <w:sz w:val="24"/>
          <w:szCs w:val="24"/>
        </w:rPr>
        <w:t>nodoChiediElencoQuadraturePSP</w:t>
      </w:r>
      <w:r w:rsidRPr="00E42DF3">
        <w:rPr>
          <w:sz w:val="24"/>
          <w:szCs w:val="24"/>
        </w:rPr>
        <w:t xml:space="preserve">, </w:t>
      </w:r>
      <w:r w:rsidRPr="00E42DF3">
        <w:rPr>
          <w:b w:val="0"/>
          <w:sz w:val="24"/>
          <w:szCs w:val="24"/>
        </w:rPr>
        <w:t>con la quale il PSP richiede al NodoSPC l’elenco dei flussi contenenti i "Totali di Traffico" di sua competenza memorizzati presso la piattaforma. Si noti che il sistema fornisce l'elenco completo dei flussi del PSP presenti sul NodoSPC al momento della richiesta;</w:t>
      </w:r>
    </w:p>
    <w:p w:rsidR="00363DED" w:rsidRPr="00E42DF3" w:rsidRDefault="00363DED" w:rsidP="00D468B4">
      <w:pPr>
        <w:pStyle w:val="Soggettocommento"/>
        <w:numPr>
          <w:ilvl w:val="0"/>
          <w:numId w:val="61"/>
        </w:numPr>
        <w:spacing w:before="120" w:after="120"/>
        <w:ind w:left="426" w:hanging="426"/>
        <w:jc w:val="both"/>
        <w:rPr>
          <w:b w:val="0"/>
          <w:sz w:val="24"/>
          <w:szCs w:val="24"/>
        </w:rPr>
      </w:pPr>
      <w:r w:rsidRPr="00E42DF3">
        <w:rPr>
          <w:rFonts w:ascii="Calibri" w:hAnsi="Calibri"/>
          <w:i/>
          <w:sz w:val="24"/>
          <w:szCs w:val="24"/>
        </w:rPr>
        <w:t>nodoChiediQuadraturaPSP</w:t>
      </w:r>
      <w:r w:rsidRPr="00E42DF3">
        <w:rPr>
          <w:sz w:val="24"/>
          <w:szCs w:val="24"/>
        </w:rPr>
        <w:t xml:space="preserve">, </w:t>
      </w:r>
      <w:r w:rsidRPr="00E42DF3">
        <w:rPr>
          <w:b w:val="0"/>
          <w:sz w:val="24"/>
          <w:szCs w:val="24"/>
        </w:rPr>
        <w:t xml:space="preserve">con la quale il PSP richiede al NodoSPC uno specifico flusso contenente i "Totali di Traffico" </w:t>
      </w:r>
      <w:r w:rsidRPr="00E42DF3">
        <w:rPr>
          <w:b w:val="0"/>
          <w:bCs w:val="0"/>
          <w:sz w:val="24"/>
          <w:szCs w:val="24"/>
        </w:rPr>
        <w:t>selezionato in base</w:t>
      </w:r>
      <w:r w:rsidRPr="00E42DF3">
        <w:rPr>
          <w:b w:val="0"/>
          <w:bCs w:val="0"/>
          <w:i/>
          <w:sz w:val="24"/>
          <w:szCs w:val="24"/>
        </w:rPr>
        <w:t xml:space="preserve"> </w:t>
      </w:r>
      <w:r w:rsidRPr="00E42DF3">
        <w:rPr>
          <w:b w:val="0"/>
          <w:bCs w:val="0"/>
          <w:sz w:val="24"/>
          <w:szCs w:val="24"/>
        </w:rPr>
        <w:t xml:space="preserve">ai </w:t>
      </w:r>
      <w:r w:rsidRPr="00E42DF3">
        <w:rPr>
          <w:b w:val="0"/>
          <w:sz w:val="24"/>
          <w:szCs w:val="24"/>
        </w:rPr>
        <w:t xml:space="preserve">parametri </w:t>
      </w:r>
      <w:r w:rsidRPr="00E42DF3">
        <w:rPr>
          <w:rFonts w:ascii="Calibri" w:hAnsi="Calibri"/>
          <w:b w:val="0"/>
          <w:sz w:val="24"/>
          <w:szCs w:val="24"/>
        </w:rPr>
        <w:t>idDominio</w:t>
      </w:r>
      <w:r w:rsidRPr="00E42DF3">
        <w:rPr>
          <w:b w:val="0"/>
          <w:sz w:val="24"/>
          <w:szCs w:val="24"/>
        </w:rPr>
        <w:t xml:space="preserve"> e </w:t>
      </w:r>
      <w:r w:rsidRPr="00E42DF3">
        <w:rPr>
          <w:rFonts w:ascii="Calibri" w:hAnsi="Calibri"/>
          <w:b w:val="0"/>
          <w:sz w:val="24"/>
          <w:szCs w:val="24"/>
        </w:rPr>
        <w:t>idFlusso</w:t>
      </w:r>
      <w:r w:rsidRPr="00E42DF3">
        <w:rPr>
          <w:b w:val="0"/>
          <w:sz w:val="24"/>
          <w:szCs w:val="24"/>
        </w:rPr>
        <w:t>.</w:t>
      </w:r>
    </w:p>
    <w:p w:rsidR="00363DED" w:rsidRPr="00E42DF3" w:rsidRDefault="00363DED" w:rsidP="00363DED">
      <w:pPr>
        <w:spacing w:before="120" w:after="120"/>
        <w:ind w:firstLine="284"/>
        <w:jc w:val="both"/>
        <w:rPr>
          <w:lang w:eastAsia="en-US"/>
        </w:rPr>
      </w:pPr>
      <w:r w:rsidRPr="00E42DF3">
        <w:rPr>
          <w:sz w:val="24"/>
          <w:szCs w:val="24"/>
        </w:rPr>
        <w:lastRenderedPageBreak/>
        <w:t xml:space="preserve">Il Nodo dei Pagamenti-SPC non tiene traccia dei singoli flussi contenenti i "Totali di Traffico" richiesti dal PSP con la primitiva </w:t>
      </w:r>
      <w:r w:rsidRPr="00E42DF3">
        <w:rPr>
          <w:rFonts w:ascii="Calibri" w:hAnsi="Calibri"/>
          <w:b/>
          <w:i/>
          <w:sz w:val="24"/>
          <w:szCs w:val="24"/>
        </w:rPr>
        <w:t>nodoChiediElencoQuadraturePSP</w:t>
      </w:r>
      <w:r w:rsidRPr="00E42DF3">
        <w:rPr>
          <w:sz w:val="24"/>
          <w:szCs w:val="24"/>
        </w:rPr>
        <w:t>, pertanto è compito di ogni PSP tenere conto dei singoli flussi già richiesti al NodoSPC.</w:t>
      </w:r>
    </w:p>
    <w:p w:rsidR="00363DED" w:rsidRPr="00E42DF3" w:rsidRDefault="00363DED" w:rsidP="00363DED">
      <w:pPr>
        <w:ind w:firstLine="284"/>
        <w:jc w:val="both"/>
        <w:rPr>
          <w:sz w:val="24"/>
          <w:szCs w:val="24"/>
        </w:rPr>
      </w:pPr>
      <w:r w:rsidRPr="00E42DF3">
        <w:rPr>
          <w:sz w:val="24"/>
          <w:szCs w:val="24"/>
        </w:rPr>
        <w:t>Nei successivi paragrafi sono indicati i metodi per la gestione dei meccanismi di invio dei flussi relativi ai "Totali di Traffico</w:t>
      </w:r>
      <w:r w:rsidR="00814CBA" w:rsidRPr="00E42DF3">
        <w:rPr>
          <w:sz w:val="24"/>
          <w:szCs w:val="24"/>
        </w:rPr>
        <w:t>”.</w:t>
      </w:r>
    </w:p>
    <w:p w:rsidR="00363DED" w:rsidRPr="00E42DF3" w:rsidRDefault="00363DED" w:rsidP="00363DED">
      <w:pPr>
        <w:pStyle w:val="Titolo4n"/>
      </w:pPr>
      <w:bookmarkStart w:id="251" w:name="_Ref358742339"/>
      <w:bookmarkStart w:id="252" w:name="_Toc487281165"/>
      <w:bookmarkStart w:id="253" w:name="_Toc508016325"/>
      <w:r w:rsidRPr="00E42DF3">
        <w:t>nodoChiediElencoQuadraturePSP</w:t>
      </w:r>
      <w:bookmarkEnd w:id="251"/>
      <w:bookmarkEnd w:id="252"/>
      <w:bookmarkEnd w:id="253"/>
    </w:p>
    <w:p w:rsidR="00363DED" w:rsidRPr="00E42DF3" w:rsidRDefault="00363DED" w:rsidP="00363DED">
      <w:pPr>
        <w:spacing w:before="120" w:after="120"/>
        <w:ind w:firstLine="284"/>
        <w:jc w:val="both"/>
        <w:rPr>
          <w:rFonts w:cs="Tahoma"/>
          <w:sz w:val="24"/>
          <w:szCs w:val="24"/>
        </w:rPr>
      </w:pPr>
      <w:r w:rsidRPr="00E42DF3">
        <w:rPr>
          <w:rFonts w:cs="Tahoma"/>
          <w:sz w:val="24"/>
          <w:szCs w:val="24"/>
        </w:rPr>
        <w:t xml:space="preserve">Con questa primitiva </w:t>
      </w:r>
      <w:r w:rsidRPr="00E42DF3">
        <w:rPr>
          <w:sz w:val="24"/>
          <w:szCs w:val="24"/>
        </w:rPr>
        <w:t>il PSP richiede al NodoSPC l’elenco dei flussi contenenti i "Totali di Traffico" di sua competenza memorizzati presso la piattaforma.</w:t>
      </w:r>
    </w:p>
    <w:p w:rsidR="00363DED" w:rsidRPr="00E42DF3" w:rsidRDefault="00363DED" w:rsidP="00363DED">
      <w:pPr>
        <w:pStyle w:val="paramHeader"/>
      </w:pPr>
      <w:r w:rsidRPr="00E42DF3">
        <w:t>Parametri input</w:t>
      </w:r>
    </w:p>
    <w:p w:rsidR="00363DED" w:rsidRPr="00E42DF3" w:rsidRDefault="00363DED" w:rsidP="00D468B4">
      <w:pPr>
        <w:pStyle w:val="Soggettocommento"/>
        <w:numPr>
          <w:ilvl w:val="0"/>
          <w:numId w:val="131"/>
        </w:numPr>
        <w:ind w:hanging="720"/>
        <w:rPr>
          <w:rFonts w:asciiTheme="minorHAnsi" w:hAnsiTheme="minorHAnsi" w:cs="Tahoma"/>
          <w:b w:val="0"/>
          <w:sz w:val="24"/>
          <w:szCs w:val="24"/>
        </w:rPr>
      </w:pPr>
      <w:r w:rsidRPr="00E42DF3">
        <w:rPr>
          <w:rFonts w:asciiTheme="minorHAnsi" w:hAnsiTheme="minorHAnsi" w:cs="Tahoma"/>
          <w:b w:val="0"/>
          <w:sz w:val="24"/>
          <w:szCs w:val="24"/>
        </w:rPr>
        <w:t>identificativoIntermediarioPSP</w:t>
      </w:r>
    </w:p>
    <w:p w:rsidR="00363DED" w:rsidRPr="00E42DF3" w:rsidRDefault="00363DED" w:rsidP="00D468B4">
      <w:pPr>
        <w:pStyle w:val="Soggettocommento"/>
        <w:numPr>
          <w:ilvl w:val="0"/>
          <w:numId w:val="131"/>
        </w:numPr>
        <w:ind w:hanging="720"/>
        <w:rPr>
          <w:rFonts w:asciiTheme="minorHAnsi" w:hAnsiTheme="minorHAnsi" w:cs="Tahoma"/>
          <w:b w:val="0"/>
          <w:sz w:val="24"/>
          <w:szCs w:val="24"/>
        </w:rPr>
      </w:pPr>
      <w:r w:rsidRPr="00E42DF3">
        <w:rPr>
          <w:rFonts w:asciiTheme="minorHAnsi" w:hAnsiTheme="minorHAnsi" w:cs="Tahoma"/>
          <w:b w:val="0"/>
          <w:sz w:val="24"/>
          <w:szCs w:val="24"/>
        </w:rPr>
        <w:t>identificativoCanale</w:t>
      </w:r>
    </w:p>
    <w:p w:rsidR="00363DED" w:rsidRPr="00E42DF3" w:rsidRDefault="00363DED" w:rsidP="00D468B4">
      <w:pPr>
        <w:pStyle w:val="Soggettocommento"/>
        <w:numPr>
          <w:ilvl w:val="0"/>
          <w:numId w:val="131"/>
        </w:numPr>
        <w:ind w:hanging="720"/>
        <w:rPr>
          <w:rFonts w:asciiTheme="minorHAnsi" w:hAnsiTheme="minorHAnsi" w:cs="Tahoma"/>
          <w:b w:val="0"/>
          <w:sz w:val="24"/>
          <w:szCs w:val="24"/>
        </w:rPr>
      </w:pPr>
      <w:r w:rsidRPr="00E42DF3">
        <w:rPr>
          <w:rFonts w:asciiTheme="minorHAnsi" w:hAnsiTheme="minorHAnsi" w:cs="Tahoma"/>
          <w:b w:val="0"/>
          <w:sz w:val="24"/>
          <w:szCs w:val="24"/>
        </w:rPr>
        <w:t>password</w:t>
      </w:r>
    </w:p>
    <w:p w:rsidR="00363DED" w:rsidRPr="00E42DF3" w:rsidRDefault="00363DED" w:rsidP="00D468B4">
      <w:pPr>
        <w:pStyle w:val="Soggettocommento"/>
        <w:numPr>
          <w:ilvl w:val="0"/>
          <w:numId w:val="131"/>
        </w:numPr>
        <w:ind w:hanging="720"/>
        <w:rPr>
          <w:rFonts w:asciiTheme="minorHAnsi" w:hAnsiTheme="minorHAnsi" w:cs="Tahoma"/>
          <w:b w:val="0"/>
          <w:sz w:val="24"/>
          <w:szCs w:val="24"/>
        </w:rPr>
      </w:pPr>
      <w:r w:rsidRPr="00E42DF3">
        <w:rPr>
          <w:rFonts w:asciiTheme="minorHAnsi" w:hAnsiTheme="minorHAnsi" w:cs="Tahoma"/>
          <w:b w:val="0"/>
          <w:sz w:val="24"/>
          <w:szCs w:val="24"/>
        </w:rPr>
        <w:t>identificativoPSP</w:t>
      </w:r>
    </w:p>
    <w:p w:rsidR="00363DED" w:rsidRPr="00E42DF3" w:rsidRDefault="00363DED" w:rsidP="00D468B4">
      <w:pPr>
        <w:pStyle w:val="Soggettocommento"/>
        <w:numPr>
          <w:ilvl w:val="0"/>
          <w:numId w:val="131"/>
        </w:numPr>
        <w:ind w:hanging="720"/>
        <w:rPr>
          <w:rFonts w:asciiTheme="minorHAnsi" w:hAnsiTheme="minorHAnsi" w:cs="Tahoma"/>
          <w:b w:val="0"/>
          <w:sz w:val="24"/>
          <w:szCs w:val="24"/>
        </w:rPr>
      </w:pPr>
      <w:r w:rsidRPr="00E42DF3">
        <w:rPr>
          <w:rFonts w:asciiTheme="minorHAnsi" w:hAnsiTheme="minorHAnsi" w:cs="Tahoma"/>
          <w:b w:val="0"/>
          <w:sz w:val="24"/>
          <w:szCs w:val="24"/>
        </w:rPr>
        <w:t xml:space="preserve">identificativo Dominio </w:t>
      </w:r>
      <w:r w:rsidRPr="00E42DF3">
        <w:rPr>
          <w:b w:val="0"/>
          <w:sz w:val="24"/>
          <w:szCs w:val="24"/>
        </w:rPr>
        <w:t>(opzionale)</w:t>
      </w:r>
    </w:p>
    <w:p w:rsidR="00363DED" w:rsidRPr="00E42DF3" w:rsidRDefault="00363DED" w:rsidP="00363DED">
      <w:pPr>
        <w:pStyle w:val="paramHeader"/>
      </w:pPr>
      <w:r w:rsidRPr="00E42DF3">
        <w:t>Parametri output</w:t>
      </w:r>
    </w:p>
    <w:p w:rsidR="00363DED" w:rsidRPr="00E42DF3" w:rsidRDefault="00363DED" w:rsidP="00D468B4">
      <w:pPr>
        <w:numPr>
          <w:ilvl w:val="0"/>
          <w:numId w:val="132"/>
        </w:numPr>
        <w:ind w:hanging="720"/>
        <w:rPr>
          <w:rFonts w:asciiTheme="minorHAnsi" w:hAnsiTheme="minorHAnsi"/>
          <w:sz w:val="24"/>
          <w:szCs w:val="24"/>
        </w:rPr>
      </w:pPr>
      <w:r w:rsidRPr="00E42DF3">
        <w:rPr>
          <w:rFonts w:asciiTheme="minorHAnsi" w:hAnsiTheme="minorHAnsi" w:cs="Tahoma"/>
          <w:sz w:val="24"/>
          <w:szCs w:val="24"/>
        </w:rPr>
        <w:t xml:space="preserve">listaQuadrature: </w:t>
      </w:r>
      <w:r w:rsidRPr="00E42DF3">
        <w:rPr>
          <w:sz w:val="24"/>
          <w:szCs w:val="24"/>
        </w:rPr>
        <w:t>costituita da:</w:t>
      </w:r>
    </w:p>
    <w:p w:rsidR="00363DED" w:rsidRPr="00E42DF3" w:rsidRDefault="00363DED" w:rsidP="00D468B4">
      <w:pPr>
        <w:pStyle w:val="Soggettocommento"/>
        <w:numPr>
          <w:ilvl w:val="1"/>
          <w:numId w:val="132"/>
        </w:numPr>
        <w:ind w:left="1134" w:hanging="283"/>
        <w:rPr>
          <w:rFonts w:asciiTheme="minorHAnsi" w:hAnsiTheme="minorHAnsi"/>
          <w:b w:val="0"/>
          <w:sz w:val="24"/>
          <w:szCs w:val="24"/>
        </w:rPr>
      </w:pPr>
      <w:r w:rsidRPr="00E42DF3">
        <w:rPr>
          <w:rFonts w:asciiTheme="minorHAnsi" w:hAnsiTheme="minorHAnsi"/>
          <w:b w:val="0"/>
          <w:sz w:val="24"/>
          <w:szCs w:val="24"/>
        </w:rPr>
        <w:t>totRestituiti</w:t>
      </w:r>
    </w:p>
    <w:p w:rsidR="00363DED" w:rsidRPr="00E42DF3" w:rsidRDefault="00363DED" w:rsidP="00D468B4">
      <w:pPr>
        <w:pStyle w:val="Soggettocommento"/>
        <w:numPr>
          <w:ilvl w:val="1"/>
          <w:numId w:val="132"/>
        </w:numPr>
        <w:ind w:left="1134" w:hanging="283"/>
        <w:rPr>
          <w:rFonts w:asciiTheme="minorHAnsi" w:hAnsiTheme="minorHAnsi" w:cs="Tahoma"/>
          <w:b w:val="0"/>
          <w:sz w:val="24"/>
          <w:szCs w:val="24"/>
        </w:rPr>
      </w:pPr>
      <w:r w:rsidRPr="00E42DF3">
        <w:rPr>
          <w:rFonts w:asciiTheme="minorHAnsi" w:hAnsiTheme="minorHAnsi" w:cs="Tahoma"/>
          <w:b w:val="0"/>
          <w:sz w:val="24"/>
          <w:szCs w:val="24"/>
        </w:rPr>
        <w:t xml:space="preserve">idQuadratura: </w:t>
      </w:r>
      <w:r w:rsidRPr="00E42DF3">
        <w:rPr>
          <w:b w:val="0"/>
          <w:sz w:val="24"/>
          <w:szCs w:val="24"/>
        </w:rPr>
        <w:t>array di:</w:t>
      </w:r>
    </w:p>
    <w:p w:rsidR="00363DED" w:rsidRPr="00E42DF3" w:rsidRDefault="00363DED" w:rsidP="00D468B4">
      <w:pPr>
        <w:numPr>
          <w:ilvl w:val="3"/>
          <w:numId w:val="132"/>
        </w:numPr>
        <w:ind w:left="1560" w:hanging="284"/>
        <w:rPr>
          <w:rFonts w:asciiTheme="minorHAnsi" w:hAnsiTheme="minorHAnsi" w:cs="Tahoma"/>
          <w:sz w:val="24"/>
          <w:szCs w:val="24"/>
        </w:rPr>
      </w:pPr>
      <w:r w:rsidRPr="00E42DF3">
        <w:rPr>
          <w:rFonts w:asciiTheme="minorHAnsi" w:hAnsiTheme="minorHAnsi" w:cs="Tahoma"/>
          <w:sz w:val="24"/>
          <w:szCs w:val="24"/>
        </w:rPr>
        <w:t>identificativoFlusso</w:t>
      </w:r>
    </w:p>
    <w:p w:rsidR="00363DED" w:rsidRPr="00E42DF3" w:rsidRDefault="00363DED" w:rsidP="00D468B4">
      <w:pPr>
        <w:numPr>
          <w:ilvl w:val="3"/>
          <w:numId w:val="132"/>
        </w:numPr>
        <w:ind w:left="1560" w:hanging="284"/>
        <w:rPr>
          <w:rFonts w:asciiTheme="minorHAnsi" w:hAnsiTheme="minorHAnsi" w:cs="Tahoma"/>
          <w:sz w:val="24"/>
          <w:szCs w:val="24"/>
        </w:rPr>
      </w:pPr>
      <w:r w:rsidRPr="00E42DF3">
        <w:rPr>
          <w:rFonts w:asciiTheme="minorHAnsi" w:hAnsiTheme="minorHAnsi" w:cs="Tahoma"/>
          <w:sz w:val="24"/>
          <w:szCs w:val="24"/>
        </w:rPr>
        <w:t>dataOraFlusso</w:t>
      </w:r>
    </w:p>
    <w:p w:rsidR="00363DED" w:rsidRPr="00E42DF3" w:rsidRDefault="00363DED" w:rsidP="00363DED">
      <w:pPr>
        <w:spacing w:before="120" w:after="120"/>
        <w:jc w:val="both"/>
        <w:rPr>
          <w:sz w:val="24"/>
          <w:szCs w:val="24"/>
        </w:rPr>
      </w:pPr>
      <w:r w:rsidRPr="00E42DF3">
        <w:rPr>
          <w:sz w:val="24"/>
          <w:szCs w:val="24"/>
        </w:rPr>
        <w:t xml:space="preserve">oppure, 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b/>
          <w:sz w:val="24"/>
          <w:szCs w:val="24"/>
        </w:rPr>
        <w:t xml:space="preserve"> </w:t>
      </w:r>
      <w:r w:rsidRPr="00E42DF3">
        <w:rPr>
          <w:sz w:val="24"/>
          <w:szCs w:val="24"/>
        </w:rPr>
        <w:t xml:space="preserve">(dove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“NodoDeiPagamentiSPC”</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PPT_DOMINIO_DISABILITATO</w:t>
      </w:r>
    </w:p>
    <w:p w:rsidR="00363DED" w:rsidRPr="00E42DF3" w:rsidRDefault="00363DED" w:rsidP="00363DED">
      <w:pPr>
        <w:pStyle w:val="Titolo4n"/>
      </w:pPr>
      <w:bookmarkStart w:id="254" w:name="_Toc487281166"/>
      <w:bookmarkStart w:id="255" w:name="_Toc508016326"/>
      <w:r w:rsidRPr="00E42DF3">
        <w:t>nodoChiediQuadraturaPSP</w:t>
      </w:r>
      <w:bookmarkEnd w:id="254"/>
      <w:bookmarkEnd w:id="255"/>
    </w:p>
    <w:p w:rsidR="00363DED" w:rsidRPr="00E42DF3" w:rsidRDefault="00363DED" w:rsidP="00363DED">
      <w:pPr>
        <w:ind w:firstLine="284"/>
        <w:jc w:val="both"/>
        <w:rPr>
          <w:sz w:val="24"/>
          <w:szCs w:val="24"/>
        </w:rPr>
      </w:pPr>
      <w:r w:rsidRPr="00E42DF3">
        <w:rPr>
          <w:sz w:val="24"/>
          <w:szCs w:val="24"/>
        </w:rPr>
        <w:t xml:space="preserve">Con questa primitiva il PSP richiede al NodoSPC uno specifico flusso contenente i "Totali di Traffico" selezionato in base ai parametri </w:t>
      </w:r>
      <w:r w:rsidRPr="00E42DF3">
        <w:rPr>
          <w:rFonts w:ascii="Calibri" w:hAnsi="Calibri"/>
          <w:sz w:val="24"/>
          <w:szCs w:val="24"/>
        </w:rPr>
        <w:t>idDominio</w:t>
      </w:r>
      <w:r w:rsidRPr="00E42DF3">
        <w:rPr>
          <w:sz w:val="24"/>
          <w:szCs w:val="24"/>
        </w:rPr>
        <w:t xml:space="preserve"> e </w:t>
      </w:r>
      <w:r w:rsidRPr="00E42DF3">
        <w:rPr>
          <w:rFonts w:ascii="Calibri" w:hAnsi="Calibri"/>
          <w:sz w:val="24"/>
          <w:szCs w:val="24"/>
        </w:rPr>
        <w:t>idFlusso</w:t>
      </w:r>
      <w:r w:rsidRPr="00E42DF3">
        <w:rPr>
          <w:sz w:val="24"/>
          <w:szCs w:val="24"/>
        </w:rPr>
        <w:t>.</w:t>
      </w:r>
    </w:p>
    <w:p w:rsidR="00363DED" w:rsidRPr="00E42DF3" w:rsidRDefault="00363DED" w:rsidP="00363DED">
      <w:pPr>
        <w:pStyle w:val="paramHeader"/>
      </w:pPr>
      <w:r w:rsidRPr="00E42DF3">
        <w:t>Parametri input</w:t>
      </w:r>
    </w:p>
    <w:p w:rsidR="00363DED" w:rsidRPr="00E42DF3" w:rsidRDefault="00363DED" w:rsidP="00D468B4">
      <w:pPr>
        <w:pStyle w:val="Soggettocommento"/>
        <w:numPr>
          <w:ilvl w:val="0"/>
          <w:numId w:val="133"/>
        </w:numPr>
        <w:ind w:hanging="720"/>
        <w:rPr>
          <w:rFonts w:asciiTheme="minorHAnsi" w:hAnsiTheme="minorHAnsi" w:cs="Tahoma"/>
          <w:b w:val="0"/>
          <w:sz w:val="24"/>
          <w:szCs w:val="24"/>
        </w:rPr>
      </w:pPr>
      <w:r w:rsidRPr="00E42DF3">
        <w:rPr>
          <w:rFonts w:asciiTheme="minorHAnsi" w:hAnsiTheme="minorHAnsi" w:cs="Tahoma"/>
          <w:b w:val="0"/>
          <w:sz w:val="24"/>
          <w:szCs w:val="24"/>
        </w:rPr>
        <w:t>identificativoIntermediarioPSP</w:t>
      </w:r>
    </w:p>
    <w:p w:rsidR="00363DED" w:rsidRPr="00E42DF3" w:rsidRDefault="00363DED" w:rsidP="00D468B4">
      <w:pPr>
        <w:pStyle w:val="Soggettocommento"/>
        <w:numPr>
          <w:ilvl w:val="0"/>
          <w:numId w:val="133"/>
        </w:numPr>
        <w:ind w:hanging="720"/>
        <w:rPr>
          <w:rFonts w:asciiTheme="minorHAnsi" w:hAnsiTheme="minorHAnsi" w:cs="Tahoma"/>
          <w:b w:val="0"/>
          <w:sz w:val="24"/>
          <w:szCs w:val="24"/>
        </w:rPr>
      </w:pPr>
      <w:r w:rsidRPr="00E42DF3">
        <w:rPr>
          <w:rFonts w:asciiTheme="minorHAnsi" w:hAnsiTheme="minorHAnsi" w:cs="Tahoma"/>
          <w:b w:val="0"/>
          <w:sz w:val="24"/>
          <w:szCs w:val="24"/>
        </w:rPr>
        <w:t>identificativoCanale</w:t>
      </w:r>
    </w:p>
    <w:p w:rsidR="00363DED" w:rsidRPr="00E42DF3" w:rsidRDefault="00363DED" w:rsidP="00D468B4">
      <w:pPr>
        <w:pStyle w:val="Soggettocommento"/>
        <w:numPr>
          <w:ilvl w:val="0"/>
          <w:numId w:val="133"/>
        </w:numPr>
        <w:ind w:hanging="720"/>
        <w:rPr>
          <w:rFonts w:asciiTheme="minorHAnsi" w:hAnsiTheme="minorHAnsi" w:cs="Tahoma"/>
          <w:b w:val="0"/>
          <w:sz w:val="24"/>
          <w:szCs w:val="24"/>
        </w:rPr>
      </w:pPr>
      <w:r w:rsidRPr="00E42DF3">
        <w:rPr>
          <w:rFonts w:asciiTheme="minorHAnsi" w:hAnsiTheme="minorHAnsi" w:cs="Tahoma"/>
          <w:b w:val="0"/>
          <w:sz w:val="24"/>
          <w:szCs w:val="24"/>
        </w:rPr>
        <w:t>password</w:t>
      </w:r>
    </w:p>
    <w:p w:rsidR="00363DED" w:rsidRPr="00E42DF3" w:rsidRDefault="00363DED" w:rsidP="00D468B4">
      <w:pPr>
        <w:pStyle w:val="Soggettocommento"/>
        <w:numPr>
          <w:ilvl w:val="0"/>
          <w:numId w:val="133"/>
        </w:numPr>
        <w:ind w:hanging="720"/>
        <w:rPr>
          <w:rFonts w:asciiTheme="minorHAnsi" w:hAnsiTheme="minorHAnsi" w:cs="Tahoma"/>
          <w:b w:val="0"/>
          <w:sz w:val="24"/>
          <w:szCs w:val="24"/>
        </w:rPr>
      </w:pPr>
      <w:r w:rsidRPr="00E42DF3">
        <w:rPr>
          <w:rFonts w:asciiTheme="minorHAnsi" w:hAnsiTheme="minorHAnsi" w:cs="Tahoma"/>
          <w:b w:val="0"/>
          <w:sz w:val="24"/>
          <w:szCs w:val="24"/>
        </w:rPr>
        <w:t>identificativoPSP</w:t>
      </w:r>
    </w:p>
    <w:p w:rsidR="00363DED" w:rsidRPr="00E42DF3" w:rsidRDefault="00363DED" w:rsidP="00D468B4">
      <w:pPr>
        <w:pStyle w:val="Soggettocommento"/>
        <w:numPr>
          <w:ilvl w:val="0"/>
          <w:numId w:val="133"/>
        </w:numPr>
        <w:ind w:hanging="720"/>
        <w:rPr>
          <w:rFonts w:asciiTheme="minorHAnsi" w:hAnsiTheme="minorHAnsi" w:cs="Tahoma"/>
          <w:b w:val="0"/>
          <w:sz w:val="24"/>
          <w:szCs w:val="24"/>
        </w:rPr>
      </w:pPr>
      <w:r w:rsidRPr="00E42DF3">
        <w:rPr>
          <w:rFonts w:asciiTheme="minorHAnsi" w:hAnsiTheme="minorHAnsi" w:cs="Tahoma"/>
          <w:b w:val="0"/>
          <w:sz w:val="24"/>
          <w:szCs w:val="24"/>
        </w:rPr>
        <w:t>identificativoFlusso</w:t>
      </w:r>
    </w:p>
    <w:p w:rsidR="00363DED" w:rsidRPr="00E42DF3" w:rsidRDefault="00363DED" w:rsidP="00363DED">
      <w:pPr>
        <w:pStyle w:val="paramHeader"/>
      </w:pPr>
      <w:r w:rsidRPr="00E42DF3">
        <w:lastRenderedPageBreak/>
        <w:t>Parametri output</w:t>
      </w:r>
    </w:p>
    <w:p w:rsidR="00363DED" w:rsidRPr="00E42DF3" w:rsidRDefault="00363DED" w:rsidP="00D468B4">
      <w:pPr>
        <w:pStyle w:val="Soggettocommento"/>
        <w:numPr>
          <w:ilvl w:val="0"/>
          <w:numId w:val="144"/>
        </w:numPr>
        <w:ind w:hanging="720"/>
        <w:jc w:val="both"/>
        <w:rPr>
          <w:rFonts w:asciiTheme="minorHAnsi" w:hAnsiTheme="minorHAnsi" w:cs="Tahoma"/>
          <w:b w:val="0"/>
          <w:sz w:val="24"/>
          <w:szCs w:val="24"/>
        </w:rPr>
      </w:pPr>
      <w:r w:rsidRPr="00E42DF3">
        <w:rPr>
          <w:rFonts w:asciiTheme="minorHAnsi" w:hAnsiTheme="minorHAnsi" w:cs="Tahoma"/>
          <w:b w:val="0"/>
          <w:sz w:val="24"/>
          <w:szCs w:val="24"/>
        </w:rPr>
        <w:t>XMLQuadratura</w:t>
      </w:r>
      <w:r w:rsidRPr="00E42DF3">
        <w:rPr>
          <w:b w:val="0"/>
          <w:sz w:val="24"/>
          <w:szCs w:val="24"/>
        </w:rPr>
        <w:t>: file XML in formato base64 binary, contenente i "Totali di Traffico" richiesti dal PSP</w:t>
      </w:r>
    </w:p>
    <w:p w:rsidR="00363DED" w:rsidRPr="00E42DF3" w:rsidRDefault="00363DED" w:rsidP="00363DED">
      <w:pPr>
        <w:spacing w:before="120" w:after="120"/>
        <w:jc w:val="both"/>
        <w:rPr>
          <w:sz w:val="24"/>
          <w:szCs w:val="24"/>
        </w:rPr>
      </w:pPr>
      <w:r w:rsidRPr="00E42DF3">
        <w:rPr>
          <w:sz w:val="24"/>
          <w:szCs w:val="24"/>
        </w:rPr>
        <w:t xml:space="preserve">oppure, in caso di errore: </w:t>
      </w:r>
      <w:r w:rsidRPr="00E42DF3">
        <w:rPr>
          <w:rStyle w:val="paramHeaderCarattere"/>
        </w:rPr>
        <w:t>faultBean</w:t>
      </w:r>
      <w:r w:rsidRPr="00E42DF3">
        <w:rPr>
          <w:sz w:val="24"/>
          <w:szCs w:val="24"/>
        </w:rPr>
        <w:t xml:space="preserve"> emesso dal </w:t>
      </w:r>
      <w:r w:rsidRPr="00E42DF3">
        <w:rPr>
          <w:b/>
          <w:sz w:val="24"/>
          <w:szCs w:val="24"/>
          <w:u w:val="single"/>
        </w:rPr>
        <w:t>NodoSPC</w:t>
      </w:r>
      <w:r w:rsidRPr="00E42DF3">
        <w:rPr>
          <w:b/>
          <w:sz w:val="24"/>
          <w:szCs w:val="24"/>
        </w:rPr>
        <w:t xml:space="preserve"> </w:t>
      </w:r>
      <w:r w:rsidRPr="00E42DF3">
        <w:rPr>
          <w:sz w:val="24"/>
          <w:szCs w:val="24"/>
        </w:rPr>
        <w:t xml:space="preserve">(dove </w:t>
      </w:r>
      <w:r w:rsidRPr="00E42DF3">
        <w:rPr>
          <w:rFonts w:ascii="Calibri" w:hAnsi="Calibri"/>
          <w:sz w:val="24"/>
          <w:szCs w:val="24"/>
        </w:rPr>
        <w:t>faultBean</w:t>
      </w:r>
      <w:r w:rsidRPr="00E42DF3">
        <w:rPr>
          <w:sz w:val="24"/>
          <w:szCs w:val="24"/>
        </w:rPr>
        <w:t>.</w:t>
      </w:r>
      <w:r w:rsidRPr="00E42DF3">
        <w:rPr>
          <w:rFonts w:ascii="Calibri" w:hAnsi="Calibri"/>
          <w:sz w:val="24"/>
          <w:szCs w:val="24"/>
        </w:rPr>
        <w:t xml:space="preserve">id </w:t>
      </w:r>
      <w:r w:rsidRPr="00E42DF3">
        <w:rPr>
          <w:sz w:val="24"/>
          <w:szCs w:val="24"/>
        </w:rPr>
        <w:t xml:space="preserve">è uguale a </w:t>
      </w:r>
      <w:r w:rsidRPr="00E42DF3">
        <w:rPr>
          <w:rFonts w:ascii="Calibri" w:hAnsi="Calibri"/>
          <w:sz w:val="24"/>
          <w:szCs w:val="24"/>
        </w:rPr>
        <w:t>“NodoDeiPagamentiSPC”</w:t>
      </w:r>
      <w:r w:rsidRPr="00E42DF3">
        <w:rPr>
          <w:sz w:val="24"/>
          <w:szCs w:val="24"/>
        </w:rPr>
        <w:t>).</w:t>
      </w:r>
    </w:p>
    <w:p w:rsidR="00363DED" w:rsidRPr="00E42DF3" w:rsidRDefault="00363DED" w:rsidP="00363DED">
      <w:pPr>
        <w:spacing w:before="120" w:after="120"/>
        <w:rPr>
          <w:sz w:val="24"/>
          <w:szCs w:val="24"/>
        </w:rPr>
      </w:pPr>
      <w:r w:rsidRPr="00E42DF3">
        <w:rPr>
          <w:sz w:val="24"/>
          <w:szCs w:val="24"/>
        </w:rPr>
        <w:t xml:space="preserve">Di seguito i possibili valori dell'elemento </w:t>
      </w:r>
      <w:r w:rsidRPr="00E42DF3">
        <w:rPr>
          <w:rStyle w:val="paramHeaderCarattere"/>
          <w:b w:val="0"/>
          <w:u w:val="none"/>
        </w:rPr>
        <w:t>faultBean</w:t>
      </w:r>
      <w:r w:rsidRPr="00E42DF3">
        <w:rPr>
          <w:rFonts w:asciiTheme="minorHAnsi" w:hAnsiTheme="minorHAnsi"/>
          <w:sz w:val="24"/>
          <w:szCs w:val="24"/>
        </w:rPr>
        <w:t>.faultCode: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PPT_AUTENTICAZIONE</w:t>
      </w:r>
    </w:p>
    <w:p w:rsidR="00363DED" w:rsidRPr="00E42DF3" w:rsidRDefault="00363DED" w:rsidP="00363DED">
      <w:pPr>
        <w:ind w:left="709"/>
        <w:rPr>
          <w:rFonts w:asciiTheme="minorHAnsi" w:hAnsiTheme="minorHAnsi"/>
          <w:i/>
          <w:sz w:val="24"/>
          <w:szCs w:val="24"/>
        </w:rPr>
      </w:pPr>
      <w:r w:rsidRPr="00E42DF3">
        <w:rPr>
          <w:rFonts w:asciiTheme="minorHAnsi" w:hAnsiTheme="minorHAnsi"/>
          <w:i/>
          <w:sz w:val="24"/>
          <w:szCs w:val="24"/>
        </w:rPr>
        <w:t>PPT_AUTORIZZAZIONE</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PPT_INTERMEDIARIO_PSP_DISABILITATO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PPT_CANALE_DISABILITATO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PPT_PSP_SCONOSCIUTO</w:t>
      </w:r>
    </w:p>
    <w:p w:rsidR="00363DED" w:rsidRPr="00E42DF3" w:rsidRDefault="00363DED" w:rsidP="00363DED">
      <w:pPr>
        <w:ind w:left="709"/>
        <w:jc w:val="both"/>
        <w:rPr>
          <w:rFonts w:asciiTheme="minorHAnsi" w:hAnsiTheme="minorHAnsi"/>
          <w:i/>
          <w:sz w:val="24"/>
          <w:szCs w:val="24"/>
        </w:rPr>
      </w:pPr>
      <w:r w:rsidRPr="00E42DF3">
        <w:rPr>
          <w:rFonts w:asciiTheme="minorHAnsi" w:hAnsiTheme="minorHAnsi"/>
          <w:i/>
          <w:sz w:val="24"/>
          <w:szCs w:val="24"/>
        </w:rPr>
        <w:t>PPT_PSP_DISABILITATO</w:t>
      </w:r>
    </w:p>
    <w:p w:rsidR="007A3957" w:rsidRDefault="00363DED" w:rsidP="00363DED">
      <w:pPr>
        <w:ind w:left="709"/>
        <w:jc w:val="both"/>
        <w:rPr>
          <w:rFonts w:asciiTheme="minorHAnsi" w:hAnsiTheme="minorHAnsi"/>
          <w:i/>
          <w:sz w:val="24"/>
          <w:szCs w:val="24"/>
        </w:rPr>
      </w:pPr>
      <w:r w:rsidRPr="00E42DF3">
        <w:rPr>
          <w:rFonts w:asciiTheme="minorHAnsi" w:hAnsiTheme="minorHAnsi"/>
          <w:i/>
          <w:sz w:val="24"/>
          <w:szCs w:val="24"/>
        </w:rPr>
        <w:t>PPT_ID_FLUSSO_SCONOSCIUTO</w:t>
      </w:r>
    </w:p>
    <w:p w:rsidR="00041785" w:rsidRPr="00E42DF3" w:rsidRDefault="00041785" w:rsidP="00041785">
      <w:pPr>
        <w:pStyle w:val="Titolo2"/>
        <w:rPr>
          <w:sz w:val="24"/>
          <w:szCs w:val="24"/>
        </w:rPr>
      </w:pPr>
      <w:bookmarkStart w:id="256" w:name="_Toc355876990"/>
      <w:bookmarkStart w:id="257" w:name="_Ref374293029"/>
      <w:bookmarkStart w:id="258" w:name="_Toc378068795"/>
      <w:bookmarkStart w:id="259" w:name="_Toc393651345"/>
      <w:bookmarkStart w:id="260" w:name="_Toc398137913"/>
      <w:bookmarkStart w:id="261" w:name="_Toc400729765"/>
      <w:bookmarkStart w:id="262" w:name="_Ref430094500"/>
      <w:bookmarkStart w:id="263" w:name="_Ref430094512"/>
      <w:bookmarkStart w:id="264" w:name="_Toc487281176"/>
      <w:bookmarkStart w:id="265" w:name="_Toc508016327"/>
      <w:bookmarkStart w:id="266" w:name="_GoBack"/>
      <w:bookmarkEnd w:id="266"/>
      <w:r w:rsidRPr="00E42DF3">
        <w:t>Interfacce HTTP di re-direzione per il pagamento immediato</w:t>
      </w:r>
      <w:bookmarkEnd w:id="256"/>
      <w:bookmarkEnd w:id="257"/>
      <w:bookmarkEnd w:id="258"/>
      <w:bookmarkEnd w:id="259"/>
      <w:bookmarkEnd w:id="260"/>
      <w:bookmarkEnd w:id="261"/>
      <w:bookmarkEnd w:id="262"/>
      <w:bookmarkEnd w:id="263"/>
      <w:bookmarkEnd w:id="264"/>
      <w:bookmarkEnd w:id="265"/>
      <w:r w:rsidRPr="00E42DF3">
        <w:tab/>
      </w:r>
    </w:p>
    <w:bookmarkEnd w:id="138"/>
    <w:p w:rsidR="007A3957" w:rsidRPr="00E42DF3" w:rsidRDefault="007A3957" w:rsidP="007A3957">
      <w:pPr>
        <w:spacing w:before="120" w:after="120"/>
        <w:ind w:firstLine="284"/>
        <w:jc w:val="both"/>
        <w:rPr>
          <w:sz w:val="24"/>
          <w:szCs w:val="24"/>
        </w:rPr>
      </w:pPr>
      <w:r w:rsidRPr="00E42DF3">
        <w:rPr>
          <w:sz w:val="24"/>
          <w:szCs w:val="24"/>
        </w:rPr>
        <w:t xml:space="preserve">Nel presente paragrafo saranno date indicazioni circa i parametri da utilizzare nella gestione della re-direzione del browser dell'utilizzatore finale nell'ambito del modello di pagamento con esecuzione immediata (vedi § </w:t>
      </w:r>
      <w:r w:rsidR="00B76B33">
        <w:fldChar w:fldCharType="begin"/>
      </w:r>
      <w:r w:rsidR="00B76B33">
        <w:instrText xml:space="preserve"> REF _Ref427424049 \r \h  \* MERGEFORMAT </w:instrText>
      </w:r>
      <w:r w:rsidR="00B76B33">
        <w:fldChar w:fldCharType="separate"/>
      </w:r>
      <w:r w:rsidR="00266967" w:rsidRPr="00266967">
        <w:rPr>
          <w:sz w:val="24"/>
          <w:szCs w:val="24"/>
        </w:rPr>
        <w:t>8.1.1</w:t>
      </w:r>
      <w:r w:rsidR="00B76B33">
        <w:fldChar w:fldCharType="end"/>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Tali indicazioni sono valide anche per la gestione del cosiddett</w:t>
      </w:r>
      <w:r>
        <w:rPr>
          <w:sz w:val="24"/>
          <w:szCs w:val="24"/>
        </w:rPr>
        <w:t>o</w:t>
      </w:r>
      <w:r w:rsidRPr="00E42DF3">
        <w:rPr>
          <w:sz w:val="24"/>
          <w:szCs w:val="24"/>
        </w:rPr>
        <w:t xml:space="preserve"> "carrello </w:t>
      </w:r>
      <w:r w:rsidR="00161280" w:rsidRPr="00E42DF3">
        <w:rPr>
          <w:sz w:val="24"/>
          <w:szCs w:val="24"/>
        </w:rPr>
        <w:t>multi beneficiario</w:t>
      </w:r>
      <w:r w:rsidRPr="00E42DF3">
        <w:rPr>
          <w:sz w:val="24"/>
          <w:szCs w:val="24"/>
        </w:rPr>
        <w:t>".</w:t>
      </w:r>
    </w:p>
    <w:p w:rsidR="007A3957" w:rsidRPr="00E42DF3" w:rsidRDefault="007A3957" w:rsidP="007A3957">
      <w:pPr>
        <w:spacing w:before="120"/>
        <w:ind w:firstLine="284"/>
        <w:jc w:val="both"/>
        <w:rPr>
          <w:sz w:val="24"/>
          <w:szCs w:val="24"/>
        </w:rPr>
      </w:pPr>
      <w:r w:rsidRPr="00E42DF3">
        <w:rPr>
          <w:sz w:val="24"/>
          <w:szCs w:val="24"/>
        </w:rPr>
        <w:t xml:space="preserve">Si tenga presente che il dato </w:t>
      </w:r>
      <w:r w:rsidRPr="00E42DF3">
        <w:rPr>
          <w:rFonts w:asciiTheme="minorHAnsi" w:hAnsiTheme="minorHAnsi"/>
          <w:sz w:val="24"/>
          <w:szCs w:val="24"/>
        </w:rPr>
        <w:t>parametriPagamentoImmediato</w:t>
      </w:r>
      <w:r w:rsidRPr="00E42DF3">
        <w:rPr>
          <w:sz w:val="24"/>
          <w:szCs w:val="24"/>
        </w:rPr>
        <w:t xml:space="preserve"> (più avanti specificato come obbligatorio) ed eventualmente in combinazione con il dato </w:t>
      </w:r>
      <w:r w:rsidRPr="00E42DF3">
        <w:rPr>
          <w:rFonts w:asciiTheme="minorHAnsi" w:hAnsiTheme="minorHAnsi"/>
          <w:sz w:val="24"/>
          <w:szCs w:val="24"/>
        </w:rPr>
        <w:t>idCarrello</w:t>
      </w:r>
      <w:r w:rsidRPr="00E42DF3">
        <w:rPr>
          <w:sz w:val="24"/>
          <w:szCs w:val="24"/>
        </w:rPr>
        <w:t xml:space="preserve"> (più avanti specificato come opzionale), deve consentire di identificare univocamente il singolo pagamento o l’insieme di pagamenti (carrello di RPT - pagamento multi-beneficiario) inviati al PSP nella sessione di pagamento in oggetto, in modo globale nell’ambito del Sistema.</w:t>
      </w:r>
    </w:p>
    <w:p w:rsidR="00FF6347" w:rsidRDefault="00FF6347" w:rsidP="00FF6347">
      <w:pPr>
        <w:pStyle w:val="Titolo3"/>
      </w:pPr>
      <w:bookmarkStart w:id="267" w:name="_Toc508016328"/>
      <w:r w:rsidRPr="00E42DF3">
        <w:t>Re-direzione dal Web-FESP verso il Portale PSP</w:t>
      </w:r>
      <w:bookmarkEnd w:id="267"/>
    </w:p>
    <w:p w:rsidR="007A3957" w:rsidRPr="00E42DF3" w:rsidRDefault="007A3957" w:rsidP="007A3957">
      <w:pPr>
        <w:spacing w:before="120" w:after="120"/>
        <w:ind w:firstLine="284"/>
        <w:jc w:val="both"/>
        <w:rPr>
          <w:sz w:val="24"/>
          <w:szCs w:val="24"/>
        </w:rPr>
      </w:pPr>
      <w:r w:rsidRPr="00E42DF3">
        <w:rPr>
          <w:sz w:val="24"/>
          <w:szCs w:val="24"/>
        </w:rPr>
        <w:t xml:space="preserve">Il Portale del PSP viene richiamato dalla componente Web-FESP del NodoSPC con una URL composto nel modo sotto indicato ed i cui parametri sono specificati nella </w:t>
      </w:r>
      <w:r w:rsidR="00B76B33">
        <w:fldChar w:fldCharType="begin"/>
      </w:r>
      <w:r w:rsidR="00B76B33">
        <w:instrText xml:space="preserve"> REF _Ref427791164 \h  \* MERGEFORMAT </w:instrText>
      </w:r>
      <w:r w:rsidR="00B76B33">
        <w:fldChar w:fldCharType="separate"/>
      </w:r>
      <w:r w:rsidR="00266967" w:rsidRPr="00266967">
        <w:rPr>
          <w:sz w:val="24"/>
          <w:szCs w:val="24"/>
        </w:rPr>
        <w:t xml:space="preserve">Tabella </w:t>
      </w:r>
      <w:r w:rsidR="00266967" w:rsidRPr="00266967">
        <w:rPr>
          <w:noProof/>
          <w:sz w:val="24"/>
          <w:szCs w:val="24"/>
        </w:rPr>
        <w:t>41</w:t>
      </w:r>
      <w:r w:rsidR="00B76B33">
        <w:fldChar w:fldCharType="end"/>
      </w:r>
      <w:r w:rsidRPr="00E42DF3">
        <w:rPr>
          <w:sz w:val="24"/>
          <w:szCs w:val="24"/>
        </w:rPr>
        <w:t xml:space="preserve">. </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&lt;urlPortalePSP&gt;?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[idDominio=&lt;identificativoDominio&gt;&amp;]</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&lt;parametriProfiloPagamento&gt;&amp;</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&lt;parametriPagamentoImmediato&gt;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[&amp;idCarrello=&lt;identificativoCarrello&gt;]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[&amp;lang=xyz]</w:t>
      </w:r>
    </w:p>
    <w:p w:rsidR="007A3957" w:rsidRPr="00E42DF3" w:rsidRDefault="007A3957" w:rsidP="001E203C">
      <w:pPr>
        <w:keepNext/>
        <w:spacing w:before="120" w:after="120"/>
        <w:rPr>
          <w:b/>
          <w:sz w:val="24"/>
          <w:szCs w:val="24"/>
        </w:rPr>
      </w:pPr>
      <w:bookmarkStart w:id="268" w:name="_Ref427791164"/>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41</w:t>
      </w:r>
      <w:r w:rsidR="00307FE2" w:rsidRPr="00E42DF3">
        <w:rPr>
          <w:b/>
          <w:sz w:val="24"/>
          <w:szCs w:val="24"/>
        </w:rPr>
        <w:fldChar w:fldCharType="end"/>
      </w:r>
      <w:bookmarkEnd w:id="268"/>
      <w:r w:rsidRPr="00E42DF3">
        <w:rPr>
          <w:b/>
          <w:sz w:val="24"/>
          <w:szCs w:val="24"/>
        </w:rPr>
        <w:t xml:space="preserve"> - Parametri di re-direzione verso il portale del PSP</w:t>
      </w:r>
    </w:p>
    <w:tbl>
      <w:tblPr>
        <w:tblStyle w:val="Grigliatabella"/>
        <w:tblW w:w="0" w:type="auto"/>
        <w:tblLook w:val="04A0" w:firstRow="1" w:lastRow="0" w:firstColumn="1" w:lastColumn="0" w:noHBand="0" w:noVBand="1"/>
      </w:tblPr>
      <w:tblGrid>
        <w:gridCol w:w="2932"/>
        <w:gridCol w:w="6696"/>
      </w:tblGrid>
      <w:tr w:rsidR="007A3957" w:rsidRPr="00E42DF3" w:rsidTr="00FF6347">
        <w:trPr>
          <w:tblHeader/>
        </w:trPr>
        <w:tc>
          <w:tcPr>
            <w:tcW w:w="2932" w:type="dxa"/>
            <w:tcBorders>
              <w:bottom w:val="single" w:sz="4" w:space="0" w:color="auto"/>
            </w:tcBorders>
            <w:shd w:val="clear" w:color="auto" w:fill="8DB3E2" w:themeFill="text2" w:themeFillTint="66"/>
            <w:vAlign w:val="center"/>
          </w:tcPr>
          <w:p w:rsidR="007A3957" w:rsidRPr="00E42DF3" w:rsidRDefault="007A3957" w:rsidP="004E2E3F">
            <w:pPr>
              <w:spacing w:before="120" w:after="120"/>
              <w:jc w:val="center"/>
              <w:rPr>
                <w:b/>
              </w:rPr>
            </w:pPr>
            <w:r w:rsidRPr="00E42DF3">
              <w:rPr>
                <w:b/>
              </w:rPr>
              <w:t>Parametri</w:t>
            </w:r>
          </w:p>
        </w:tc>
        <w:tc>
          <w:tcPr>
            <w:tcW w:w="6696" w:type="dxa"/>
            <w:tcBorders>
              <w:bottom w:val="single" w:sz="4" w:space="0" w:color="auto"/>
            </w:tcBorders>
            <w:shd w:val="clear" w:color="auto" w:fill="8DB3E2" w:themeFill="text2" w:themeFillTint="66"/>
            <w:vAlign w:val="center"/>
          </w:tcPr>
          <w:p w:rsidR="007A3957" w:rsidRPr="00E42DF3" w:rsidRDefault="007A3957" w:rsidP="004E2E3F">
            <w:pPr>
              <w:spacing w:before="120" w:after="120"/>
              <w:ind w:left="34"/>
              <w:jc w:val="center"/>
              <w:rPr>
                <w:b/>
              </w:rPr>
            </w:pPr>
            <w:r w:rsidRPr="00E42DF3">
              <w:rPr>
                <w:b/>
              </w:rPr>
              <w:t>Descrizione</w:t>
            </w:r>
          </w:p>
        </w:tc>
      </w:tr>
      <w:tr w:rsidR="007A3957" w:rsidRPr="00E42DF3" w:rsidTr="00FF6347">
        <w:tc>
          <w:tcPr>
            <w:tcW w:w="2932" w:type="dxa"/>
            <w:tcBorders>
              <w:top w:val="single" w:sz="4" w:space="0" w:color="auto"/>
              <w:left w:val="nil"/>
              <w:bottom w:val="nil"/>
              <w:right w:val="nil"/>
            </w:tcBorders>
          </w:tcPr>
          <w:p w:rsidR="007A3957" w:rsidRPr="00E42DF3" w:rsidRDefault="007A3957" w:rsidP="004E2E3F">
            <w:pPr>
              <w:spacing w:before="120" w:after="120"/>
            </w:pPr>
            <w:r w:rsidRPr="00E42DF3">
              <w:rPr>
                <w:rFonts w:asciiTheme="minorHAnsi" w:hAnsiTheme="minorHAnsi" w:cs="Courier New"/>
                <w:b/>
              </w:rPr>
              <w:t>urlPortalePSP</w:t>
            </w:r>
          </w:p>
        </w:tc>
        <w:tc>
          <w:tcPr>
            <w:tcW w:w="6696" w:type="dxa"/>
            <w:tcBorders>
              <w:top w:val="single" w:sz="4" w:space="0" w:color="auto"/>
              <w:left w:val="nil"/>
              <w:bottom w:val="nil"/>
              <w:right w:val="nil"/>
            </w:tcBorders>
          </w:tcPr>
          <w:p w:rsidR="007A3957" w:rsidRPr="00E42DF3" w:rsidRDefault="007A3957" w:rsidP="004E2E3F">
            <w:pPr>
              <w:spacing w:before="120" w:after="120"/>
              <w:jc w:val="both"/>
            </w:pPr>
            <w:r w:rsidRPr="00E42DF3">
              <w:t>è lo URL del Portale del Prestatore di servizi di pagamento.</w:t>
            </w:r>
          </w:p>
        </w:tc>
      </w:tr>
      <w:tr w:rsidR="007A3957" w:rsidRPr="00E42DF3" w:rsidTr="00FF6347">
        <w:tc>
          <w:tcPr>
            <w:tcW w:w="2932" w:type="dxa"/>
            <w:tcBorders>
              <w:top w:val="nil"/>
              <w:left w:val="nil"/>
              <w:bottom w:val="nil"/>
              <w:right w:val="nil"/>
            </w:tcBorders>
            <w:shd w:val="clear" w:color="auto" w:fill="DAEEF3" w:themeFill="accent5" w:themeFillTint="33"/>
            <w:vAlign w:val="center"/>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cs="Courier New"/>
                <w:b/>
              </w:rPr>
              <w:t>idDominio</w:t>
            </w:r>
          </w:p>
          <w:p w:rsidR="007A3957" w:rsidRPr="00E42DF3" w:rsidRDefault="007A3957" w:rsidP="004E2E3F">
            <w:pPr>
              <w:spacing w:after="120"/>
              <w:contextualSpacing/>
              <w:rPr>
                <w:b/>
              </w:rPr>
            </w:pPr>
            <w:r w:rsidRPr="00E42DF3">
              <w:t>(opzionale)</w:t>
            </w:r>
          </w:p>
        </w:tc>
        <w:tc>
          <w:tcPr>
            <w:tcW w:w="6696" w:type="dxa"/>
            <w:tcBorders>
              <w:top w:val="nil"/>
              <w:left w:val="nil"/>
              <w:bottom w:val="nil"/>
              <w:right w:val="nil"/>
            </w:tcBorders>
            <w:shd w:val="clear" w:color="auto" w:fill="DAEEF3" w:themeFill="accent5" w:themeFillTint="33"/>
            <w:vAlign w:val="center"/>
          </w:tcPr>
          <w:p w:rsidR="007A3957" w:rsidRPr="00E42DF3" w:rsidRDefault="007A3957" w:rsidP="004E2E3F">
            <w:pPr>
              <w:spacing w:before="120" w:after="120"/>
              <w:ind w:left="34"/>
              <w:contextualSpacing/>
              <w:jc w:val="both"/>
            </w:pPr>
            <w:r w:rsidRPr="00E42DF3">
              <w:rPr>
                <w:rFonts w:asciiTheme="minorHAnsi" w:hAnsiTheme="minorHAnsi"/>
              </w:rPr>
              <w:t>identificativoDominio</w:t>
            </w:r>
            <w:r w:rsidRPr="00E42DF3">
              <w:t xml:space="preserve"> dell'Ente Creditore che ha eseguito la richiesta di pagamento mediante la RPT. Coincide necessariamente con quello contenuto nella RPT stessa.</w:t>
            </w:r>
          </w:p>
          <w:p w:rsidR="007A3957" w:rsidRPr="00E42DF3" w:rsidRDefault="007A3957" w:rsidP="004E2E3F">
            <w:pPr>
              <w:spacing w:before="120" w:after="120"/>
              <w:ind w:left="34"/>
              <w:contextualSpacing/>
              <w:jc w:val="both"/>
            </w:pPr>
          </w:p>
          <w:p w:rsidR="007A3957" w:rsidRPr="00E42DF3" w:rsidRDefault="007A3957" w:rsidP="004E2E3F">
            <w:pPr>
              <w:spacing w:before="120" w:after="120"/>
              <w:ind w:left="34"/>
              <w:contextualSpacing/>
              <w:rPr>
                <w:u w:val="single"/>
              </w:rPr>
            </w:pPr>
            <w:r w:rsidRPr="00E42DF3">
              <w:rPr>
                <w:u w:val="single"/>
              </w:rPr>
              <w:lastRenderedPageBreak/>
              <w:t xml:space="preserve">Il parametro è obbligatorio nel caso di utilizzo della primitiva </w:t>
            </w:r>
            <w:r w:rsidRPr="00E42DF3">
              <w:rPr>
                <w:rFonts w:asciiTheme="minorHAnsi" w:hAnsiTheme="minorHAnsi"/>
                <w:b/>
                <w:i/>
                <w:u w:val="single"/>
              </w:rPr>
              <w:t>nodoInviaRPT</w:t>
            </w:r>
            <w:r w:rsidRPr="00E42DF3">
              <w:rPr>
                <w:u w:val="single"/>
              </w:rPr>
              <w:t xml:space="preserve">, mentre non è presente nel caso di utilizzo della primitiva </w:t>
            </w:r>
            <w:r w:rsidRPr="00E42DF3">
              <w:rPr>
                <w:rFonts w:asciiTheme="minorHAnsi" w:hAnsiTheme="minorHAnsi"/>
                <w:b/>
                <w:i/>
                <w:u w:val="single"/>
              </w:rPr>
              <w:t>nodoInviaCarrelloRPT</w:t>
            </w:r>
            <w:r w:rsidRPr="00E42DF3">
              <w:rPr>
                <w:u w:val="single"/>
              </w:rPr>
              <w:t>.</w:t>
            </w:r>
          </w:p>
        </w:tc>
      </w:tr>
      <w:tr w:rsidR="007A3957" w:rsidRPr="00E42DF3" w:rsidTr="00FF6347">
        <w:tc>
          <w:tcPr>
            <w:tcW w:w="2932" w:type="dxa"/>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lastRenderedPageBreak/>
              <w:t>parametriProfiloPagamento</w:t>
            </w:r>
          </w:p>
        </w:tc>
        <w:tc>
          <w:tcPr>
            <w:tcW w:w="6696" w:type="dxa"/>
            <w:tcBorders>
              <w:top w:val="nil"/>
              <w:left w:val="nil"/>
              <w:bottom w:val="nil"/>
              <w:right w:val="nil"/>
            </w:tcBorders>
            <w:shd w:val="clear" w:color="auto" w:fill="auto"/>
          </w:tcPr>
          <w:p w:rsidR="007A3957" w:rsidRPr="00E42DF3" w:rsidRDefault="007A3957" w:rsidP="004E2E3F">
            <w:pPr>
              <w:spacing w:before="120"/>
              <w:ind w:left="6"/>
              <w:jc w:val="both"/>
            </w:pPr>
            <w:r w:rsidRPr="00E42DF3">
              <w:rPr>
                <w:i/>
              </w:rPr>
              <w:t>Query string</w:t>
            </w:r>
            <w:r w:rsidRPr="00E42DF3">
              <w:t xml:space="preserve"> fornita al PSP dal Nodo dei Pagamenti-SPC mediante la </w:t>
            </w:r>
            <w:r w:rsidRPr="00E42DF3">
              <w:rPr>
                <w:i/>
              </w:rPr>
              <w:t>Request</w:t>
            </w:r>
            <w:r w:rsidRPr="00E42DF3">
              <w:t xml:space="preserve"> della primitiva invocata in precedenza:</w:t>
            </w:r>
          </w:p>
          <w:p w:rsidR="007A3957" w:rsidRPr="00E42DF3" w:rsidRDefault="007A3957" w:rsidP="00D468B4">
            <w:pPr>
              <w:pStyle w:val="Paragrafoelenco"/>
              <w:numPr>
                <w:ilvl w:val="0"/>
                <w:numId w:val="145"/>
              </w:numPr>
              <w:spacing w:after="120"/>
              <w:ind w:left="216" w:hanging="142"/>
              <w:jc w:val="both"/>
            </w:pPr>
            <w:r w:rsidRPr="00E42DF3">
              <w:t xml:space="preserve">parametro </w:t>
            </w:r>
            <w:r w:rsidRPr="00E42DF3">
              <w:rPr>
                <w:rFonts w:asciiTheme="minorHAnsi" w:hAnsiTheme="minorHAnsi"/>
                <w:b/>
              </w:rPr>
              <w:t>I-2-c</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D468B4">
            <w:pPr>
              <w:pStyle w:val="Paragrafoelenco"/>
              <w:numPr>
                <w:ilvl w:val="0"/>
                <w:numId w:val="145"/>
              </w:numPr>
              <w:spacing w:before="120" w:after="120"/>
              <w:ind w:left="216" w:hanging="142"/>
              <w:jc w:val="both"/>
            </w:pPr>
            <w:r w:rsidRPr="00E42DF3">
              <w:t xml:space="preserve">parametro </w:t>
            </w:r>
            <w:r w:rsidRPr="00E42DF3">
              <w:rPr>
                <w:rFonts w:asciiTheme="minorHAnsi" w:hAnsiTheme="minorHAnsi"/>
                <w:b/>
              </w:rPr>
              <w:t>I-</w:t>
            </w:r>
            <w:r w:rsidR="00910885">
              <w:rPr>
                <w:rFonts w:asciiTheme="minorHAnsi" w:hAnsiTheme="minorHAnsi"/>
                <w:b/>
              </w:rPr>
              <w:t>5</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 xml:space="preserve">). </w:t>
            </w:r>
          </w:p>
        </w:tc>
      </w:tr>
      <w:tr w:rsidR="007A3957" w:rsidRPr="00E42DF3" w:rsidTr="00FF6347">
        <w:tc>
          <w:tcPr>
            <w:tcW w:w="2932" w:type="dxa"/>
            <w:tcBorders>
              <w:top w:val="nil"/>
              <w:left w:val="nil"/>
              <w:bottom w:val="nil"/>
              <w:right w:val="nil"/>
            </w:tcBorders>
            <w:shd w:val="clear" w:color="auto" w:fill="DAEEF3" w:themeFill="accent5" w:themeFillTint="33"/>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b/>
              </w:rPr>
              <w:t>idCarrello</w:t>
            </w:r>
          </w:p>
          <w:p w:rsidR="007A3957" w:rsidRPr="00E42DF3" w:rsidRDefault="007A3957" w:rsidP="004E2E3F">
            <w:pPr>
              <w:spacing w:before="120" w:after="120"/>
              <w:contextualSpacing/>
            </w:pPr>
            <w:r w:rsidRPr="00E42DF3">
              <w:t>(opzionale)</w:t>
            </w:r>
          </w:p>
        </w:tc>
        <w:tc>
          <w:tcPr>
            <w:tcW w:w="6696" w:type="dxa"/>
            <w:tcBorders>
              <w:top w:val="nil"/>
              <w:left w:val="nil"/>
              <w:bottom w:val="nil"/>
              <w:right w:val="nil"/>
            </w:tcBorders>
            <w:shd w:val="clear" w:color="auto" w:fill="DAEEF3" w:themeFill="accent5" w:themeFillTint="33"/>
          </w:tcPr>
          <w:p w:rsidR="007A3957" w:rsidRPr="00E42DF3" w:rsidRDefault="007A3957" w:rsidP="004E2E3F">
            <w:pPr>
              <w:spacing w:before="120"/>
            </w:pPr>
            <w:r w:rsidRPr="00E42DF3">
              <w:t xml:space="preserve">parametro opzionale, presente nel caso sia restituito dal PSP nella </w:t>
            </w:r>
            <w:r w:rsidR="00BB1455" w:rsidRPr="00BB1455">
              <w:rPr>
                <w:i/>
              </w:rPr>
              <w:t>Response</w:t>
            </w:r>
            <w:r w:rsidRPr="00E42DF3">
              <w:t xml:space="preserve"> della primitiva invocata in precedenza:</w:t>
            </w:r>
          </w:p>
          <w:p w:rsidR="007A3957" w:rsidRPr="00E42DF3" w:rsidRDefault="007A3957" w:rsidP="00D468B4">
            <w:pPr>
              <w:pStyle w:val="Paragrafoelenco"/>
              <w:numPr>
                <w:ilvl w:val="0"/>
                <w:numId w:val="145"/>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D468B4">
            <w:pPr>
              <w:pStyle w:val="Paragrafoelenco"/>
              <w:numPr>
                <w:ilvl w:val="0"/>
                <w:numId w:val="145"/>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w:t>
            </w:r>
          </w:p>
        </w:tc>
      </w:tr>
      <w:tr w:rsidR="007A3957" w:rsidRPr="00E42DF3" w:rsidTr="00FF6347">
        <w:tc>
          <w:tcPr>
            <w:tcW w:w="2932" w:type="dxa"/>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b/>
              </w:rPr>
            </w:pPr>
            <w:r w:rsidRPr="00E42DF3">
              <w:rPr>
                <w:rFonts w:asciiTheme="minorHAnsi" w:hAnsiTheme="minorHAnsi"/>
                <w:b/>
              </w:rPr>
              <w:t xml:space="preserve">lang </w:t>
            </w:r>
            <w:r w:rsidRPr="00E42DF3">
              <w:t>(opzionale)</w:t>
            </w:r>
          </w:p>
        </w:tc>
        <w:tc>
          <w:tcPr>
            <w:tcW w:w="6696" w:type="dxa"/>
            <w:tcBorders>
              <w:top w:val="nil"/>
              <w:left w:val="nil"/>
              <w:bottom w:val="nil"/>
              <w:right w:val="nil"/>
            </w:tcBorders>
            <w:shd w:val="clear" w:color="auto" w:fill="auto"/>
          </w:tcPr>
          <w:p w:rsidR="007A3957" w:rsidRPr="00E42DF3" w:rsidRDefault="007A3957" w:rsidP="004E2E3F">
            <w:pPr>
              <w:spacing w:before="120" w:after="120"/>
              <w:jc w:val="both"/>
            </w:pPr>
            <w:r w:rsidRPr="00E42DF3">
              <w:t xml:space="preserve">è la specifica del linguaggio scelto dall'utilizzatore finale, qualora fornita dal Portale dell'Ente Creditore nella re-direzione verso il Web-FESP (si veda il paragrafo </w:t>
            </w:r>
            <w:r w:rsidR="00B76B33">
              <w:fldChar w:fldCharType="begin"/>
            </w:r>
            <w:r w:rsidR="00B76B33">
              <w:instrText xml:space="preserve"> REF _Ref427790906 \r \h  \* MERGEFORMAT </w:instrText>
            </w:r>
            <w:r w:rsidR="00B76B33">
              <w:fldChar w:fldCharType="separate"/>
            </w:r>
            <w:r w:rsidR="00266967">
              <w:t>8.3.1</w:t>
            </w:r>
            <w:r w:rsidR="00B76B33">
              <w:fldChar w:fldCharType="end"/>
            </w:r>
            <w:r w:rsidRPr="00E42DF3">
              <w:t>). Il codice abbreviato identifica il linguaggio secondo lo standard ISO 693-3.</w:t>
            </w:r>
          </w:p>
        </w:tc>
      </w:tr>
    </w:tbl>
    <w:p w:rsidR="00FF6347" w:rsidRDefault="00FF6347" w:rsidP="00FF6347">
      <w:pPr>
        <w:pStyle w:val="Titolo3"/>
      </w:pPr>
      <w:bookmarkStart w:id="269" w:name="_Ref493776878"/>
      <w:bookmarkStart w:id="270" w:name="_Ref493776966"/>
      <w:bookmarkStart w:id="271" w:name="_Ref493780047"/>
      <w:bookmarkStart w:id="272" w:name="_Toc508016329"/>
      <w:r w:rsidRPr="00E42DF3">
        <w:t>Re-direzione dal Portale PSP verso il Web-FESP</w:t>
      </w:r>
      <w:bookmarkEnd w:id="269"/>
      <w:bookmarkEnd w:id="270"/>
      <w:bookmarkEnd w:id="271"/>
      <w:bookmarkEnd w:id="272"/>
    </w:p>
    <w:p w:rsidR="007A3957" w:rsidRPr="00E42DF3" w:rsidRDefault="007A3957" w:rsidP="007A3957">
      <w:pPr>
        <w:spacing w:after="120"/>
        <w:ind w:firstLine="284"/>
        <w:jc w:val="both"/>
        <w:rPr>
          <w:sz w:val="24"/>
          <w:szCs w:val="24"/>
        </w:rPr>
      </w:pPr>
      <w:r w:rsidRPr="00E42DF3">
        <w:rPr>
          <w:sz w:val="24"/>
          <w:szCs w:val="24"/>
        </w:rPr>
        <w:t>Lo URL restituito dal</w:t>
      </w:r>
      <w:r w:rsidRPr="00E42DF3">
        <w:rPr>
          <w:rFonts w:ascii="Courier New" w:hAnsi="Courier New" w:cs="Courier New"/>
          <w:sz w:val="18"/>
          <w:szCs w:val="18"/>
        </w:rPr>
        <w:t xml:space="preserve"> </w:t>
      </w:r>
      <w:r w:rsidRPr="00E42DF3">
        <w:rPr>
          <w:sz w:val="24"/>
          <w:szCs w:val="24"/>
        </w:rPr>
        <w:t xml:space="preserve">Portale PSP al browser dell’utilizzatore finale, per reindirizzarlo verso il Web-FESP, ha la composizione sotto indicata, dove i parametri (tra parentesi quelli opzionali) sono specificati nella </w:t>
      </w:r>
      <w:r w:rsidR="00B76B33">
        <w:fldChar w:fldCharType="begin"/>
      </w:r>
      <w:r w:rsidR="00B76B33">
        <w:instrText xml:space="preserve"> REF _Ref427791950 \h  \* MERGEFORMAT </w:instrText>
      </w:r>
      <w:r w:rsidR="00B76B33">
        <w:fldChar w:fldCharType="separate"/>
      </w:r>
      <w:r w:rsidR="00266967" w:rsidRPr="00266967">
        <w:rPr>
          <w:sz w:val="24"/>
          <w:szCs w:val="24"/>
        </w:rPr>
        <w:t xml:space="preserve">Tabella </w:t>
      </w:r>
      <w:r w:rsidR="00266967" w:rsidRPr="00266967">
        <w:rPr>
          <w:noProof/>
          <w:sz w:val="24"/>
          <w:szCs w:val="24"/>
        </w:rPr>
        <w:t>42</w:t>
      </w:r>
      <w:r w:rsidR="00B76B33">
        <w:fldChar w:fldCharType="end"/>
      </w:r>
      <w:r w:rsidRPr="00E42DF3">
        <w:rPr>
          <w:sz w:val="24"/>
          <w:szCs w:val="24"/>
        </w:rPr>
        <w: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&lt;urlWeb-FESP&gt;?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 xml:space="preserve">[idDominio=&lt;identificativoDominio&gt;&amp;] </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&lt;parametriPagamentoImmediato&gt;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 xml:space="preserve"> [&amp;idCarrello=&lt;identificativoCarrello&gt;]</w:t>
      </w:r>
    </w:p>
    <w:p w:rsidR="007A3957" w:rsidRPr="00E42DF3" w:rsidRDefault="007A3957" w:rsidP="007A3957">
      <w:pPr>
        <w:ind w:left="284"/>
        <w:rPr>
          <w:rFonts w:asciiTheme="minorHAnsi" w:hAnsiTheme="minorHAnsi" w:cs="Courier New"/>
          <w:sz w:val="22"/>
          <w:szCs w:val="22"/>
        </w:rPr>
      </w:pPr>
      <w:r w:rsidRPr="00E42DF3">
        <w:rPr>
          <w:rFonts w:asciiTheme="minorHAnsi" w:hAnsiTheme="minorHAnsi" w:cs="Courier New"/>
          <w:sz w:val="22"/>
          <w:szCs w:val="22"/>
        </w:rPr>
        <w:t>&amp;&lt;codiceRitornoPSP&gt;</w:t>
      </w:r>
    </w:p>
    <w:p w:rsidR="007A3957" w:rsidRPr="00E42DF3" w:rsidRDefault="007A3957" w:rsidP="007A3957">
      <w:pPr>
        <w:spacing w:before="120" w:after="120"/>
        <w:rPr>
          <w:b/>
          <w:sz w:val="24"/>
          <w:szCs w:val="24"/>
        </w:rPr>
      </w:pPr>
      <w:bookmarkStart w:id="273" w:name="_Ref427791950"/>
      <w:bookmarkStart w:id="274" w:name="_Ref412643848"/>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42</w:t>
      </w:r>
      <w:r w:rsidR="00307FE2" w:rsidRPr="00E42DF3">
        <w:rPr>
          <w:b/>
          <w:sz w:val="24"/>
          <w:szCs w:val="24"/>
        </w:rPr>
        <w:fldChar w:fldCharType="end"/>
      </w:r>
      <w:bookmarkEnd w:id="273"/>
      <w:r w:rsidRPr="00E42DF3">
        <w:rPr>
          <w:b/>
          <w:sz w:val="24"/>
          <w:szCs w:val="24"/>
        </w:rPr>
        <w:t xml:space="preserve"> - Parametri di re-direzione dal Portale PSP verso il Web-FESP</w:t>
      </w:r>
    </w:p>
    <w:tbl>
      <w:tblPr>
        <w:tblStyle w:val="Grigliatabella"/>
        <w:tblW w:w="0" w:type="auto"/>
        <w:tblLook w:val="04A0" w:firstRow="1" w:lastRow="0" w:firstColumn="1" w:lastColumn="0" w:noHBand="0" w:noVBand="1"/>
      </w:tblPr>
      <w:tblGrid>
        <w:gridCol w:w="2942"/>
        <w:gridCol w:w="1134"/>
        <w:gridCol w:w="5552"/>
      </w:tblGrid>
      <w:tr w:rsidR="007A3957" w:rsidRPr="00E42DF3" w:rsidTr="00FF6347">
        <w:trPr>
          <w:tblHeader/>
        </w:trPr>
        <w:tc>
          <w:tcPr>
            <w:tcW w:w="2942" w:type="dxa"/>
            <w:tcBorders>
              <w:bottom w:val="single" w:sz="4" w:space="0" w:color="auto"/>
            </w:tcBorders>
            <w:shd w:val="clear" w:color="auto" w:fill="8DB3E2" w:themeFill="text2" w:themeFillTint="66"/>
            <w:vAlign w:val="center"/>
          </w:tcPr>
          <w:p w:rsidR="007A3957" w:rsidRPr="00E42DF3" w:rsidRDefault="007A3957" w:rsidP="004E2E3F">
            <w:pPr>
              <w:spacing w:before="120" w:after="120"/>
              <w:jc w:val="center"/>
              <w:rPr>
                <w:b/>
              </w:rPr>
            </w:pPr>
            <w:r w:rsidRPr="00E42DF3">
              <w:rPr>
                <w:b/>
              </w:rPr>
              <w:t>Parametri</w:t>
            </w:r>
          </w:p>
        </w:tc>
        <w:tc>
          <w:tcPr>
            <w:tcW w:w="6686" w:type="dxa"/>
            <w:gridSpan w:val="2"/>
            <w:tcBorders>
              <w:bottom w:val="single" w:sz="4" w:space="0" w:color="auto"/>
            </w:tcBorders>
            <w:shd w:val="clear" w:color="auto" w:fill="8DB3E2" w:themeFill="text2" w:themeFillTint="66"/>
            <w:vAlign w:val="center"/>
          </w:tcPr>
          <w:p w:rsidR="007A3957" w:rsidRPr="00E42DF3" w:rsidRDefault="007A3957" w:rsidP="004E2E3F">
            <w:pPr>
              <w:spacing w:before="120" w:after="120"/>
              <w:ind w:left="34"/>
              <w:jc w:val="center"/>
              <w:rPr>
                <w:b/>
              </w:rPr>
            </w:pPr>
            <w:r w:rsidRPr="00E42DF3">
              <w:rPr>
                <w:b/>
              </w:rPr>
              <w:t>Descrizione</w:t>
            </w:r>
          </w:p>
        </w:tc>
      </w:tr>
      <w:tr w:rsidR="007A3957" w:rsidRPr="00E42DF3" w:rsidTr="00FF6347">
        <w:tc>
          <w:tcPr>
            <w:tcW w:w="2942" w:type="dxa"/>
            <w:tcBorders>
              <w:top w:val="single" w:sz="4" w:space="0" w:color="auto"/>
              <w:left w:val="nil"/>
              <w:bottom w:val="nil"/>
              <w:right w:val="nil"/>
            </w:tcBorders>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urlWeb-FESP</w:t>
            </w:r>
          </w:p>
        </w:tc>
        <w:tc>
          <w:tcPr>
            <w:tcW w:w="6686" w:type="dxa"/>
            <w:gridSpan w:val="2"/>
            <w:tcBorders>
              <w:top w:val="single" w:sz="4" w:space="0" w:color="auto"/>
              <w:left w:val="nil"/>
              <w:bottom w:val="nil"/>
              <w:right w:val="nil"/>
            </w:tcBorders>
          </w:tcPr>
          <w:p w:rsidR="007A3957" w:rsidRPr="00E42DF3" w:rsidRDefault="007A3957" w:rsidP="004E2E3F">
            <w:pPr>
              <w:spacing w:before="120" w:after="120"/>
            </w:pPr>
            <w:r w:rsidRPr="00E42DF3">
              <w:t>è lo URL della componente Web-</w:t>
            </w:r>
            <w:r w:rsidR="00161280" w:rsidRPr="00E42DF3">
              <w:t xml:space="preserve">FESP </w:t>
            </w:r>
            <w:r w:rsidRPr="00E42DF3">
              <w:t>del NodoSPC.</w:t>
            </w:r>
          </w:p>
        </w:tc>
      </w:tr>
      <w:tr w:rsidR="007A3957" w:rsidRPr="00E42DF3" w:rsidTr="00FF6347">
        <w:tc>
          <w:tcPr>
            <w:tcW w:w="2942" w:type="dxa"/>
            <w:tcBorders>
              <w:top w:val="nil"/>
              <w:left w:val="nil"/>
              <w:bottom w:val="nil"/>
              <w:right w:val="nil"/>
            </w:tcBorders>
            <w:shd w:val="clear" w:color="auto" w:fill="DAEEF3" w:themeFill="accent5" w:themeFillTint="33"/>
            <w:vAlign w:val="center"/>
          </w:tcPr>
          <w:p w:rsidR="007A3957" w:rsidRPr="00E42DF3" w:rsidRDefault="007A3957" w:rsidP="004E2E3F">
            <w:pPr>
              <w:spacing w:before="120" w:after="120"/>
              <w:contextualSpacing/>
              <w:rPr>
                <w:rFonts w:asciiTheme="minorHAnsi" w:hAnsiTheme="minorHAnsi"/>
                <w:b/>
              </w:rPr>
            </w:pPr>
            <w:r w:rsidRPr="00E42DF3">
              <w:rPr>
                <w:rFonts w:asciiTheme="minorHAnsi" w:hAnsiTheme="minorHAnsi"/>
                <w:b/>
              </w:rPr>
              <w:t>idDominio</w:t>
            </w:r>
          </w:p>
          <w:p w:rsidR="007A3957" w:rsidRPr="00E42DF3" w:rsidRDefault="007A3957" w:rsidP="004E2E3F">
            <w:pPr>
              <w:spacing w:after="120"/>
              <w:contextualSpacing/>
              <w:rPr>
                <w:rFonts w:asciiTheme="minorHAnsi" w:hAnsiTheme="minorHAnsi"/>
                <w:b/>
              </w:rPr>
            </w:pPr>
            <w:r w:rsidRPr="00E42DF3">
              <w:t>(opzionale)</w:t>
            </w:r>
            <w:r w:rsidRPr="00E42DF3">
              <w:rPr>
                <w:rFonts w:asciiTheme="minorHAnsi" w:hAnsiTheme="minorHAnsi"/>
                <w:b/>
              </w:rPr>
              <w:tab/>
            </w:r>
          </w:p>
        </w:tc>
        <w:tc>
          <w:tcPr>
            <w:tcW w:w="6686" w:type="dxa"/>
            <w:gridSpan w:val="2"/>
            <w:tcBorders>
              <w:top w:val="nil"/>
              <w:left w:val="nil"/>
              <w:bottom w:val="nil"/>
              <w:right w:val="nil"/>
            </w:tcBorders>
            <w:shd w:val="clear" w:color="auto" w:fill="DAEEF3" w:themeFill="accent5" w:themeFillTint="33"/>
            <w:vAlign w:val="center"/>
          </w:tcPr>
          <w:p w:rsidR="007A3957" w:rsidRPr="00E42DF3" w:rsidRDefault="007A3957" w:rsidP="004E2E3F">
            <w:pPr>
              <w:spacing w:before="120"/>
              <w:ind w:left="34"/>
              <w:jc w:val="both"/>
            </w:pPr>
            <w:r w:rsidRPr="00E42DF3">
              <w:rPr>
                <w:rFonts w:asciiTheme="minorHAnsi" w:hAnsiTheme="minorHAnsi"/>
              </w:rPr>
              <w:t>identificativoDominio</w:t>
            </w:r>
            <w:r w:rsidRPr="00E42DF3">
              <w:t xml:space="preserve"> dell'Ente Creditore che ha eseguito la richiesta di pagamento mediante la RPT.</w:t>
            </w:r>
          </w:p>
          <w:p w:rsidR="007A3957" w:rsidRPr="00E42DF3" w:rsidRDefault="007A3957" w:rsidP="004E2E3F">
            <w:pPr>
              <w:spacing w:after="120"/>
              <w:ind w:left="34"/>
              <w:jc w:val="both"/>
            </w:pPr>
            <w:r w:rsidRPr="00E42DF3">
              <w:t>Nel caso di singola RPT coincide necessariamente con quello contenuto nella RPT stessa.</w:t>
            </w:r>
          </w:p>
          <w:p w:rsidR="007A3957" w:rsidRPr="00E42DF3" w:rsidRDefault="007A3957" w:rsidP="004E2E3F">
            <w:pPr>
              <w:spacing w:after="120"/>
              <w:ind w:left="34"/>
              <w:rPr>
                <w:u w:val="single"/>
              </w:rPr>
            </w:pPr>
            <w:r w:rsidRPr="00E42DF3">
              <w:rPr>
                <w:u w:val="single"/>
              </w:rPr>
              <w:t xml:space="preserve">Il parametro è obbligatorio nel caso di utilizzo della primitiva </w:t>
            </w:r>
            <w:r w:rsidRPr="00E42DF3">
              <w:rPr>
                <w:rFonts w:asciiTheme="minorHAnsi" w:hAnsiTheme="minorHAnsi"/>
                <w:b/>
                <w:i/>
                <w:u w:val="single"/>
              </w:rPr>
              <w:t>nodoInviaRPT</w:t>
            </w:r>
            <w:r w:rsidRPr="00E42DF3">
              <w:rPr>
                <w:u w:val="single"/>
              </w:rPr>
              <w:t xml:space="preserve">, mentre non deve essere presente nel caso di utilizzo della primitiva </w:t>
            </w:r>
            <w:r w:rsidRPr="00E42DF3">
              <w:rPr>
                <w:rFonts w:asciiTheme="minorHAnsi" w:hAnsiTheme="minorHAnsi"/>
                <w:b/>
                <w:i/>
                <w:u w:val="single"/>
              </w:rPr>
              <w:t>nodoInviaCarrelloRPT</w:t>
            </w:r>
            <w:r w:rsidRPr="00E42DF3">
              <w:rPr>
                <w:u w:val="single"/>
              </w:rPr>
              <w:t>.</w:t>
            </w:r>
          </w:p>
        </w:tc>
      </w:tr>
      <w:bookmarkEnd w:id="274"/>
      <w:tr w:rsidR="007A3957" w:rsidRPr="00E42DF3" w:rsidTr="00FF6347">
        <w:tc>
          <w:tcPr>
            <w:tcW w:w="2942" w:type="dxa"/>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r w:rsidRPr="00E42DF3">
              <w:rPr>
                <w:rFonts w:asciiTheme="minorHAnsi" w:hAnsiTheme="minorHAnsi" w:cs="Courier New"/>
                <w:b/>
              </w:rPr>
              <w:t>parametriPagamentoImmediato</w:t>
            </w:r>
          </w:p>
        </w:tc>
        <w:tc>
          <w:tcPr>
            <w:tcW w:w="6686" w:type="dxa"/>
            <w:gridSpan w:val="2"/>
            <w:tcBorders>
              <w:top w:val="nil"/>
              <w:left w:val="nil"/>
              <w:bottom w:val="nil"/>
              <w:right w:val="nil"/>
            </w:tcBorders>
            <w:shd w:val="clear" w:color="auto" w:fill="auto"/>
          </w:tcPr>
          <w:p w:rsidR="007A3957" w:rsidRPr="00E42DF3" w:rsidRDefault="007A3957" w:rsidP="004E2E3F">
            <w:pPr>
              <w:spacing w:before="120"/>
            </w:pPr>
            <w:r w:rsidRPr="00E42DF3">
              <w:rPr>
                <w:i/>
              </w:rPr>
              <w:t>Query string</w:t>
            </w:r>
            <w:r w:rsidRPr="00E42DF3">
              <w:t xml:space="preserve"> fornita dal PSP mediante la </w:t>
            </w:r>
            <w:r w:rsidR="00BB1455" w:rsidRPr="00BB1455">
              <w:rPr>
                <w:i/>
              </w:rPr>
              <w:t>Response</w:t>
            </w:r>
            <w:r w:rsidRPr="00E42DF3">
              <w:t xml:space="preserve"> della primitiva invocata in precedenza:</w:t>
            </w:r>
          </w:p>
          <w:p w:rsidR="007A3957" w:rsidRPr="00E42DF3" w:rsidRDefault="007A3957" w:rsidP="00D468B4">
            <w:pPr>
              <w:pStyle w:val="Paragrafoelenco"/>
              <w:numPr>
                <w:ilvl w:val="0"/>
                <w:numId w:val="145"/>
              </w:numPr>
              <w:spacing w:after="120"/>
              <w:ind w:left="216" w:hanging="142"/>
              <w:jc w:val="both"/>
            </w:pPr>
            <w:r w:rsidRPr="00E42DF3">
              <w:t xml:space="preserve">parametro </w:t>
            </w:r>
            <w:r w:rsidRPr="00E42DF3">
              <w:rPr>
                <w:rFonts w:asciiTheme="minorHAnsi" w:hAnsiTheme="minorHAnsi"/>
                <w:b/>
              </w:rPr>
              <w:t>O-3</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D468B4">
            <w:pPr>
              <w:pStyle w:val="Paragrafoelenco"/>
              <w:numPr>
                <w:ilvl w:val="0"/>
                <w:numId w:val="145"/>
              </w:numPr>
              <w:spacing w:before="120" w:after="120"/>
              <w:ind w:left="216" w:hanging="142"/>
              <w:jc w:val="both"/>
            </w:pPr>
            <w:r w:rsidRPr="00E42DF3">
              <w:t xml:space="preserve">parametro </w:t>
            </w:r>
            <w:r w:rsidRPr="00E42DF3">
              <w:rPr>
                <w:rFonts w:asciiTheme="minorHAnsi" w:hAnsiTheme="minorHAnsi"/>
                <w:b/>
              </w:rPr>
              <w:t>O-3</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w:t>
            </w:r>
          </w:p>
        </w:tc>
      </w:tr>
      <w:tr w:rsidR="007A3957" w:rsidRPr="00E42DF3" w:rsidTr="00FF6347">
        <w:tc>
          <w:tcPr>
            <w:tcW w:w="2942" w:type="dxa"/>
            <w:tcBorders>
              <w:top w:val="nil"/>
              <w:left w:val="nil"/>
              <w:bottom w:val="nil"/>
              <w:right w:val="nil"/>
            </w:tcBorders>
            <w:shd w:val="clear" w:color="auto" w:fill="DAEEF3" w:themeFill="accent5" w:themeFillTint="33"/>
          </w:tcPr>
          <w:p w:rsidR="007A3957" w:rsidRPr="00E42DF3" w:rsidRDefault="007A3957" w:rsidP="004E2E3F">
            <w:pPr>
              <w:spacing w:before="120"/>
              <w:rPr>
                <w:rFonts w:asciiTheme="minorHAnsi" w:hAnsiTheme="minorHAnsi"/>
                <w:b/>
              </w:rPr>
            </w:pPr>
            <w:r w:rsidRPr="00E42DF3">
              <w:rPr>
                <w:rFonts w:asciiTheme="minorHAnsi" w:hAnsiTheme="minorHAnsi" w:cs="Courier New"/>
                <w:b/>
              </w:rPr>
              <w:t>idCarrello</w:t>
            </w:r>
          </w:p>
          <w:p w:rsidR="007A3957" w:rsidRPr="00E42DF3" w:rsidRDefault="007A3957" w:rsidP="004E2E3F">
            <w:pPr>
              <w:spacing w:after="120"/>
              <w:rPr>
                <w:rFonts w:asciiTheme="minorHAnsi" w:hAnsiTheme="minorHAnsi" w:cs="Courier New"/>
                <w:b/>
              </w:rPr>
            </w:pPr>
            <w:r w:rsidRPr="00E42DF3">
              <w:t>(opzionale)</w:t>
            </w:r>
          </w:p>
        </w:tc>
        <w:tc>
          <w:tcPr>
            <w:tcW w:w="6686" w:type="dxa"/>
            <w:gridSpan w:val="2"/>
            <w:tcBorders>
              <w:top w:val="nil"/>
              <w:left w:val="nil"/>
              <w:bottom w:val="nil"/>
              <w:right w:val="nil"/>
            </w:tcBorders>
            <w:shd w:val="clear" w:color="auto" w:fill="DAEEF3" w:themeFill="accent5" w:themeFillTint="33"/>
          </w:tcPr>
          <w:p w:rsidR="007A3957" w:rsidRPr="00E42DF3" w:rsidRDefault="007A3957" w:rsidP="004E2E3F">
            <w:pPr>
              <w:spacing w:before="120"/>
            </w:pPr>
            <w:r w:rsidRPr="00E42DF3">
              <w:t xml:space="preserve">parametro opzionale, presente nel caso sia restituito dal PSP nella </w:t>
            </w:r>
            <w:r w:rsidR="00BB1455" w:rsidRPr="00BB1455">
              <w:rPr>
                <w:i/>
              </w:rPr>
              <w:t>Response</w:t>
            </w:r>
            <w:r w:rsidRPr="00E42DF3">
              <w:t xml:space="preserve"> della primitiva invocata in precedenza:</w:t>
            </w:r>
          </w:p>
          <w:p w:rsidR="007A3957" w:rsidRPr="00E42DF3" w:rsidRDefault="007A3957" w:rsidP="00D468B4">
            <w:pPr>
              <w:pStyle w:val="Paragrafoelenco"/>
              <w:numPr>
                <w:ilvl w:val="0"/>
                <w:numId w:val="145"/>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pspInviaRPT</w:t>
            </w:r>
            <w:r w:rsidRPr="00E42DF3">
              <w:t xml:space="preserve"> (vedi § </w:t>
            </w:r>
            <w:r w:rsidR="00B76B33">
              <w:fldChar w:fldCharType="begin"/>
            </w:r>
            <w:r w:rsidR="00B76B33">
              <w:instrText xml:space="preserve"> REF _Ref427790412 \r \h  \* MERGEFORMAT </w:instrText>
            </w:r>
            <w:r w:rsidR="00B76B33">
              <w:fldChar w:fldCharType="separate"/>
            </w:r>
            <w:r w:rsidR="00266967">
              <w:t>9.2.1.1</w:t>
            </w:r>
            <w:r w:rsidR="00B76B33">
              <w:fldChar w:fldCharType="end"/>
            </w:r>
            <w:r w:rsidRPr="00E42DF3">
              <w:t>)</w:t>
            </w:r>
          </w:p>
          <w:p w:rsidR="007A3957" w:rsidRPr="00E42DF3" w:rsidRDefault="007A3957" w:rsidP="00D468B4">
            <w:pPr>
              <w:pStyle w:val="Paragrafoelenco"/>
              <w:numPr>
                <w:ilvl w:val="0"/>
                <w:numId w:val="145"/>
              </w:numPr>
              <w:spacing w:after="120"/>
              <w:ind w:left="216" w:hanging="142"/>
              <w:jc w:val="both"/>
            </w:pPr>
            <w:r w:rsidRPr="00E42DF3">
              <w:t xml:space="preserve">parametro </w:t>
            </w:r>
            <w:r w:rsidRPr="00E42DF3">
              <w:rPr>
                <w:rFonts w:asciiTheme="minorHAnsi" w:hAnsiTheme="minorHAnsi"/>
                <w:b/>
              </w:rPr>
              <w:t>O-2</w:t>
            </w:r>
            <w:r w:rsidRPr="00E42DF3">
              <w:rPr>
                <w:rFonts w:asciiTheme="minorHAnsi" w:hAnsiTheme="minorHAnsi"/>
              </w:rPr>
              <w:t xml:space="preserve"> </w:t>
            </w:r>
            <w:r w:rsidRPr="00E42DF3">
              <w:t xml:space="preserve">per </w:t>
            </w:r>
            <w:r w:rsidRPr="00E42DF3">
              <w:rPr>
                <w:rFonts w:asciiTheme="minorHAnsi" w:hAnsiTheme="minorHAnsi"/>
                <w:b/>
                <w:i/>
              </w:rPr>
              <w:t>pspInviaCarrelloRPT</w:t>
            </w:r>
            <w:r w:rsidRPr="00E42DF3">
              <w:t xml:space="preserve"> (vedi § </w:t>
            </w:r>
            <w:r w:rsidR="00B76B33">
              <w:fldChar w:fldCharType="begin"/>
            </w:r>
            <w:r w:rsidR="00B76B33">
              <w:instrText xml:space="preserve"> REF _Ref430084483 \r \h  \* MERGEFORMAT </w:instrText>
            </w:r>
            <w:r w:rsidR="00B76B33">
              <w:fldChar w:fldCharType="separate"/>
            </w:r>
            <w:r w:rsidR="00266967">
              <w:t>9.2.1.2</w:t>
            </w:r>
            <w:r w:rsidR="00B76B33">
              <w:fldChar w:fldCharType="end"/>
            </w:r>
            <w:r w:rsidRPr="00E42DF3">
              <w:t>).</w:t>
            </w:r>
          </w:p>
        </w:tc>
      </w:tr>
      <w:tr w:rsidR="007A3957" w:rsidRPr="00E42DF3" w:rsidTr="00FF6347">
        <w:trPr>
          <w:trHeight w:val="237"/>
        </w:trPr>
        <w:tc>
          <w:tcPr>
            <w:tcW w:w="2942" w:type="dxa"/>
            <w:vMerge w:val="restart"/>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b/>
              </w:rPr>
            </w:pPr>
            <w:r w:rsidRPr="00E42DF3">
              <w:rPr>
                <w:rFonts w:asciiTheme="minorHAnsi" w:hAnsiTheme="minorHAnsi" w:cs="Courier New"/>
                <w:b/>
              </w:rPr>
              <w:t>codiceRitornoPSP</w:t>
            </w:r>
          </w:p>
        </w:tc>
        <w:tc>
          <w:tcPr>
            <w:tcW w:w="6686" w:type="dxa"/>
            <w:gridSpan w:val="2"/>
            <w:tcBorders>
              <w:top w:val="nil"/>
              <w:left w:val="nil"/>
              <w:bottom w:val="nil"/>
              <w:right w:val="nil"/>
            </w:tcBorders>
            <w:shd w:val="clear" w:color="auto" w:fill="auto"/>
          </w:tcPr>
          <w:p w:rsidR="007A3957" w:rsidRPr="00E42DF3" w:rsidRDefault="007A3957" w:rsidP="004E2E3F">
            <w:pPr>
              <w:spacing w:before="120"/>
              <w:jc w:val="both"/>
            </w:pPr>
            <w:r w:rsidRPr="00E42DF3">
              <w:t xml:space="preserve">stringa contenente un parametro fornito dal PSP, il cui formato </w:t>
            </w:r>
            <w:r w:rsidR="00E12AB6" w:rsidRPr="00E42DF3">
              <w:t>è</w:t>
            </w:r>
            <w:r w:rsidRPr="00E42DF3">
              <w:t xml:space="preserve"> lista di valori possibili sono concordati a priori dallo specifico PSP con il NodoSPC. Il </w:t>
            </w:r>
            <w:r w:rsidRPr="00E42DF3">
              <w:lastRenderedPageBreak/>
              <w:t>significato del parametro è l’esito della transazione on-line dell’utilizzatore finale sul Portale del PSP. Tale esito viene mappato dal Web-FESP nell’URL di re-direzione verso il Portale dell'Ente Creditore in uno dei tre possibili esiti previsti:</w:t>
            </w:r>
          </w:p>
        </w:tc>
      </w:tr>
      <w:tr w:rsidR="007A3957" w:rsidRPr="00E42DF3" w:rsidTr="00FF6347">
        <w:trPr>
          <w:trHeight w:val="530"/>
        </w:trPr>
        <w:tc>
          <w:tcPr>
            <w:tcW w:w="2942" w:type="dxa"/>
            <w:vMerge/>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auto"/>
          </w:tcPr>
          <w:p w:rsidR="007A3957" w:rsidRPr="00E42DF3" w:rsidRDefault="00111195" w:rsidP="004E2E3F">
            <w:pPr>
              <w:spacing w:before="120" w:after="120"/>
              <w:contextualSpacing/>
              <w:rPr>
                <w:rFonts w:asciiTheme="minorHAnsi" w:hAnsiTheme="minorHAnsi"/>
                <w:lang w:eastAsia="en-US"/>
              </w:rPr>
            </w:pPr>
            <w:r w:rsidRPr="00111195">
              <w:rPr>
                <w:rFonts w:ascii="Calibri" w:hAnsi="Calibri"/>
                <w:b/>
                <w:lang w:eastAsia="en-US"/>
              </w:rPr>
              <w:t>OK</w:t>
            </w:r>
          </w:p>
        </w:tc>
        <w:tc>
          <w:tcPr>
            <w:tcW w:w="5552" w:type="dxa"/>
            <w:tcBorders>
              <w:top w:val="nil"/>
              <w:left w:val="nil"/>
              <w:bottom w:val="nil"/>
              <w:right w:val="nil"/>
            </w:tcBorders>
            <w:shd w:val="clear" w:color="auto" w:fill="auto"/>
          </w:tcPr>
          <w:p w:rsidR="007A3957" w:rsidRPr="00E42DF3" w:rsidRDefault="007A3957" w:rsidP="004E2E3F">
            <w:pPr>
              <w:spacing w:before="120" w:after="120"/>
              <w:contextualSpacing/>
              <w:jc w:val="both"/>
              <w:rPr>
                <w:lang w:eastAsia="en-US"/>
              </w:rPr>
            </w:pPr>
            <w:r w:rsidRPr="00E42DF3">
              <w:rPr>
                <w:lang w:eastAsia="en-US"/>
              </w:rPr>
              <w:t>il pagamento presso il Portale PSP è stato eseguito con successo; quest’ultimo fornirà a breve una RT positiva</w:t>
            </w:r>
          </w:p>
        </w:tc>
      </w:tr>
      <w:tr w:rsidR="007A3957" w:rsidRPr="00E42DF3" w:rsidTr="00FF6347">
        <w:trPr>
          <w:trHeight w:val="530"/>
        </w:trPr>
        <w:tc>
          <w:tcPr>
            <w:tcW w:w="2942" w:type="dxa"/>
            <w:vMerge/>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auto"/>
          </w:tcPr>
          <w:p w:rsidR="007A3957" w:rsidRPr="00E42DF3" w:rsidRDefault="007A3957" w:rsidP="004E2E3F">
            <w:pPr>
              <w:spacing w:before="120" w:after="120"/>
              <w:contextualSpacing/>
              <w:rPr>
                <w:rFonts w:asciiTheme="minorHAnsi" w:hAnsiTheme="minorHAnsi"/>
                <w:b/>
                <w:lang w:eastAsia="en-US"/>
              </w:rPr>
            </w:pPr>
            <w:r w:rsidRPr="00E42DF3">
              <w:rPr>
                <w:rFonts w:asciiTheme="minorHAnsi" w:hAnsiTheme="minorHAnsi"/>
                <w:b/>
                <w:lang w:eastAsia="en-US"/>
              </w:rPr>
              <w:t>ERROR</w:t>
            </w:r>
          </w:p>
        </w:tc>
        <w:tc>
          <w:tcPr>
            <w:tcW w:w="5552" w:type="dxa"/>
            <w:tcBorders>
              <w:top w:val="nil"/>
              <w:left w:val="nil"/>
              <w:bottom w:val="nil"/>
              <w:right w:val="nil"/>
            </w:tcBorders>
            <w:shd w:val="clear" w:color="auto" w:fill="auto"/>
          </w:tcPr>
          <w:p w:rsidR="007A3957" w:rsidRPr="00E42DF3" w:rsidRDefault="007A3957" w:rsidP="004E2E3F">
            <w:pPr>
              <w:spacing w:before="120" w:after="120"/>
              <w:contextualSpacing/>
              <w:jc w:val="both"/>
              <w:rPr>
                <w:lang w:eastAsia="en-US"/>
              </w:rPr>
            </w:pPr>
            <w:r w:rsidRPr="00E42DF3">
              <w:rPr>
                <w:lang w:eastAsia="en-US"/>
              </w:rPr>
              <w:t>il pagamento presso il Portale PSP non è stato eseguito con successo; quest’ultimo ha segnalato al Web-FESP l’esito negativo.</w:t>
            </w:r>
          </w:p>
        </w:tc>
      </w:tr>
      <w:tr w:rsidR="007A3957" w:rsidRPr="00E42DF3" w:rsidTr="00FF6347">
        <w:trPr>
          <w:trHeight w:val="530"/>
        </w:trPr>
        <w:tc>
          <w:tcPr>
            <w:tcW w:w="2942" w:type="dxa"/>
            <w:vMerge/>
            <w:tcBorders>
              <w:top w:val="nil"/>
              <w:left w:val="nil"/>
              <w:bottom w:val="nil"/>
              <w:right w:val="nil"/>
            </w:tcBorders>
            <w:shd w:val="clear" w:color="auto" w:fill="auto"/>
          </w:tcPr>
          <w:p w:rsidR="007A3957" w:rsidRPr="00E42DF3" w:rsidRDefault="007A3957" w:rsidP="004E2E3F">
            <w:pPr>
              <w:spacing w:before="120" w:after="120"/>
              <w:rPr>
                <w:rFonts w:asciiTheme="minorHAnsi" w:hAnsiTheme="minorHAnsi" w:cs="Courier New"/>
                <w:b/>
              </w:rPr>
            </w:pPr>
          </w:p>
        </w:tc>
        <w:tc>
          <w:tcPr>
            <w:tcW w:w="1134" w:type="dxa"/>
            <w:tcBorders>
              <w:top w:val="nil"/>
              <w:left w:val="nil"/>
              <w:bottom w:val="nil"/>
              <w:right w:val="nil"/>
            </w:tcBorders>
            <w:shd w:val="clear" w:color="auto" w:fill="auto"/>
          </w:tcPr>
          <w:p w:rsidR="007A3957" w:rsidRPr="00E42DF3" w:rsidRDefault="007A3957" w:rsidP="004E2E3F">
            <w:pPr>
              <w:spacing w:before="120" w:after="120"/>
              <w:rPr>
                <w:b/>
                <w:lang w:eastAsia="en-US"/>
              </w:rPr>
            </w:pPr>
            <w:r w:rsidRPr="00E42DF3">
              <w:rPr>
                <w:rFonts w:asciiTheme="minorHAnsi" w:hAnsiTheme="minorHAnsi"/>
                <w:b/>
                <w:lang w:eastAsia="en-US"/>
              </w:rPr>
              <w:t>DIFFERITO</w:t>
            </w:r>
          </w:p>
        </w:tc>
        <w:tc>
          <w:tcPr>
            <w:tcW w:w="5552" w:type="dxa"/>
            <w:tcBorders>
              <w:top w:val="nil"/>
              <w:left w:val="nil"/>
              <w:bottom w:val="nil"/>
              <w:right w:val="nil"/>
            </w:tcBorders>
            <w:shd w:val="clear" w:color="auto" w:fill="auto"/>
          </w:tcPr>
          <w:p w:rsidR="007A3957" w:rsidRPr="00E42DF3" w:rsidRDefault="007A3957" w:rsidP="004E2E3F">
            <w:pPr>
              <w:spacing w:before="120" w:after="120"/>
              <w:jc w:val="both"/>
              <w:rPr>
                <w:lang w:eastAsia="en-US"/>
              </w:rPr>
            </w:pPr>
            <w:r w:rsidRPr="00E42DF3">
              <w:rPr>
                <w:lang w:eastAsia="en-US"/>
              </w:rPr>
              <w:t>l’esito del pagamento eseguito dall’utilizzatore finale presso il Portale PSP sarà noto solo al ricevimento della RT.</w:t>
            </w:r>
          </w:p>
        </w:tc>
      </w:tr>
    </w:tbl>
    <w:p w:rsidR="00FF6347" w:rsidRPr="00FF6347" w:rsidRDefault="00FF6347" w:rsidP="00FF6347">
      <w:pPr>
        <w:pStyle w:val="Titolo2"/>
      </w:pPr>
      <w:bookmarkStart w:id="275" w:name="_Ref493779843"/>
      <w:bookmarkStart w:id="276" w:name="_Ref493779876"/>
      <w:bookmarkStart w:id="277" w:name="_Toc508016330"/>
      <w:bookmarkStart w:id="278" w:name="_Ref327118965"/>
      <w:bookmarkStart w:id="279" w:name="_Toc327292620"/>
      <w:bookmarkStart w:id="280" w:name="_Toc328475924"/>
      <w:bookmarkStart w:id="281" w:name="_Toc336532179"/>
      <w:bookmarkStart w:id="282" w:name="_Toc355876993"/>
      <w:bookmarkStart w:id="283" w:name="_Toc378068798"/>
      <w:bookmarkStart w:id="284" w:name="_Toc393651348"/>
      <w:bookmarkStart w:id="285" w:name="_Toc398137916"/>
      <w:bookmarkStart w:id="286" w:name="_Toc400729768"/>
      <w:r w:rsidRPr="00E42DF3">
        <w:t>Interfacce per la componente Wrapper MyBank</w:t>
      </w:r>
      <w:bookmarkEnd w:id="275"/>
      <w:bookmarkEnd w:id="276"/>
      <w:bookmarkEnd w:id="277"/>
    </w:p>
    <w:p w:rsidR="007A3957" w:rsidRPr="00E42DF3" w:rsidRDefault="007A3957" w:rsidP="007A3957">
      <w:pPr>
        <w:spacing w:before="120"/>
        <w:ind w:firstLine="284"/>
        <w:contextualSpacing/>
        <w:jc w:val="both"/>
        <w:rPr>
          <w:sz w:val="24"/>
          <w:szCs w:val="24"/>
        </w:rPr>
      </w:pPr>
      <w:r w:rsidRPr="00E42DF3">
        <w:rPr>
          <w:sz w:val="24"/>
          <w:szCs w:val="24"/>
        </w:rPr>
        <w:t xml:space="preserve">Con riferimento al modello di funzionamento del servizio MyBank attraverso il Nodo dei Pagamenti-SPC descritto al Capitolo </w:t>
      </w:r>
      <w:r w:rsidR="00307FE2">
        <w:fldChar w:fldCharType="begin"/>
      </w:r>
      <w:r w:rsidR="00163F18">
        <w:rPr>
          <w:sz w:val="24"/>
          <w:szCs w:val="24"/>
        </w:rPr>
        <w:instrText xml:space="preserve"> REF _Ref493778853 \r \h </w:instrText>
      </w:r>
      <w:r w:rsidR="00307FE2">
        <w:fldChar w:fldCharType="separate"/>
      </w:r>
      <w:r w:rsidR="00266967">
        <w:rPr>
          <w:sz w:val="24"/>
          <w:szCs w:val="24"/>
        </w:rPr>
        <w:t>16</w:t>
      </w:r>
      <w:r w:rsidR="00307FE2">
        <w:fldChar w:fldCharType="end"/>
      </w:r>
      <w:r w:rsidRPr="00E42DF3">
        <w:rPr>
          <w:sz w:val="24"/>
          <w:szCs w:val="24"/>
        </w:rPr>
        <w:t xml:space="preserve"> dell'</w:t>
      </w:r>
      <w:r w:rsidR="006B4B81">
        <w:rPr>
          <w:sz w:val="24"/>
          <w:szCs w:val="24"/>
        </w:rPr>
        <w:t>Appendice 2</w:t>
      </w:r>
      <w:r w:rsidRPr="00E42DF3">
        <w:rPr>
          <w:sz w:val="24"/>
          <w:szCs w:val="24"/>
        </w:rPr>
        <w:t xml:space="preserve">, i PSP aderenti che svolgono il ruolo di </w:t>
      </w:r>
      <w:r w:rsidRPr="00E42DF3">
        <w:rPr>
          <w:i/>
          <w:sz w:val="24"/>
          <w:szCs w:val="24"/>
        </w:rPr>
        <w:t>Seller Bank</w:t>
      </w:r>
      <w:r w:rsidRPr="00E42DF3">
        <w:rPr>
          <w:sz w:val="24"/>
          <w:szCs w:val="24"/>
        </w:rPr>
        <w:t xml:space="preserve"> dovranno attenersi alle specifiche sotto indicate che descrivono le modalità di colloquio tra la componente “Wrapper MyBank” del Nodo dei Pagamenti-SPC ed il </w:t>
      </w:r>
      <w:r w:rsidRPr="00E42DF3">
        <w:rPr>
          <w:i/>
          <w:sz w:val="24"/>
          <w:szCs w:val="24"/>
        </w:rPr>
        <w:t>Routing Service</w:t>
      </w:r>
      <w:r w:rsidRPr="00E42DF3">
        <w:rPr>
          <w:sz w:val="24"/>
          <w:szCs w:val="24"/>
        </w:rPr>
        <w:t xml:space="preserve"> di MyBank.</w:t>
      </w:r>
    </w:p>
    <w:p w:rsidR="007A3957" w:rsidRPr="00E42DF3" w:rsidRDefault="007A3957" w:rsidP="007A3957">
      <w:pPr>
        <w:pStyle w:val="Titolo3"/>
      </w:pPr>
      <w:bookmarkStart w:id="287" w:name="_Toc413260023"/>
      <w:bookmarkStart w:id="288" w:name="_Toc423540606"/>
      <w:bookmarkStart w:id="289" w:name="_Toc487281180"/>
      <w:bookmarkStart w:id="290" w:name="_Toc508016331"/>
      <w:r w:rsidRPr="00E42DF3">
        <w:t>Colloquio con la componente “Wrapper MyBank”</w:t>
      </w:r>
      <w:bookmarkEnd w:id="287"/>
      <w:bookmarkEnd w:id="288"/>
      <w:bookmarkEnd w:id="289"/>
      <w:bookmarkEnd w:id="290"/>
    </w:p>
    <w:p w:rsidR="007A3957" w:rsidRPr="00E42DF3" w:rsidRDefault="007A3957" w:rsidP="007A3957">
      <w:pPr>
        <w:spacing w:before="120" w:after="120"/>
        <w:ind w:firstLine="284"/>
        <w:jc w:val="both"/>
        <w:rPr>
          <w:sz w:val="24"/>
          <w:szCs w:val="24"/>
        </w:rPr>
      </w:pPr>
      <w:r w:rsidRPr="00E42DF3">
        <w:rPr>
          <w:sz w:val="24"/>
          <w:szCs w:val="24"/>
        </w:rPr>
        <w:t xml:space="preserve">Il colloquio tra la componente “Wrapper MyBank” del NodoSPC ed il </w:t>
      </w:r>
      <w:r w:rsidRPr="00E42DF3">
        <w:rPr>
          <w:i/>
          <w:sz w:val="24"/>
          <w:szCs w:val="24"/>
        </w:rPr>
        <w:t>Routing Service</w:t>
      </w:r>
      <w:r w:rsidRPr="00E42DF3">
        <w:rPr>
          <w:sz w:val="24"/>
          <w:szCs w:val="24"/>
        </w:rPr>
        <w:t xml:space="preserve"> avviene attraverso la componente </w:t>
      </w:r>
      <w:r w:rsidRPr="00E42DF3">
        <w:rPr>
          <w:i/>
          <w:sz w:val="24"/>
          <w:szCs w:val="24"/>
        </w:rPr>
        <w:t>Initiating Party</w:t>
      </w:r>
      <w:r w:rsidRPr="00E42DF3">
        <w:rPr>
          <w:sz w:val="24"/>
          <w:szCs w:val="24"/>
        </w:rPr>
        <w:t xml:space="preserve">, messa a disposizione dalla </w:t>
      </w:r>
      <w:r w:rsidRPr="00E42DF3">
        <w:rPr>
          <w:i/>
          <w:sz w:val="24"/>
          <w:szCs w:val="24"/>
        </w:rPr>
        <w:t>Seller Bank</w:t>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 xml:space="preserve">Tale colloquio consiste nello scambio di messaggi HTTP-redirect (attuabili sia tramite re-direzione con metodo HTTP GET, sia attraverso l’invio di </w:t>
      </w:r>
      <w:r w:rsidRPr="00E42DF3">
        <w:rPr>
          <w:i/>
          <w:sz w:val="24"/>
          <w:szCs w:val="24"/>
        </w:rPr>
        <w:t>form</w:t>
      </w:r>
      <w:r w:rsidRPr="00E42DF3">
        <w:rPr>
          <w:sz w:val="24"/>
          <w:szCs w:val="24"/>
        </w:rPr>
        <w:t xml:space="preserve"> con campi nascosti con metodo HTTP POST) per i seguenti due tipi di messaggi:</w:t>
      </w:r>
    </w:p>
    <w:p w:rsidR="007A3957" w:rsidRPr="00E42DF3" w:rsidRDefault="007A3957" w:rsidP="00D468B4">
      <w:pPr>
        <w:numPr>
          <w:ilvl w:val="0"/>
          <w:numId w:val="137"/>
        </w:numPr>
        <w:spacing w:before="120" w:after="120"/>
        <w:ind w:left="1003" w:hanging="357"/>
        <w:contextualSpacing/>
        <w:jc w:val="both"/>
        <w:rPr>
          <w:sz w:val="24"/>
          <w:szCs w:val="24"/>
        </w:rPr>
      </w:pPr>
      <w:r w:rsidRPr="00E42DF3">
        <w:rPr>
          <w:sz w:val="24"/>
          <w:szCs w:val="24"/>
        </w:rPr>
        <w:t xml:space="preserve">messaggio HTTP-redirect di avvio pagamento verso </w:t>
      </w:r>
      <w:r w:rsidRPr="00E42DF3">
        <w:rPr>
          <w:i/>
          <w:sz w:val="24"/>
          <w:szCs w:val="24"/>
        </w:rPr>
        <w:t>Initiating Party</w:t>
      </w:r>
      <w:r w:rsidRPr="00E42DF3">
        <w:rPr>
          <w:sz w:val="24"/>
          <w:szCs w:val="24"/>
        </w:rPr>
        <w:t xml:space="preserve"> (vedi § </w:t>
      </w:r>
      <w:r w:rsidR="00B76B33">
        <w:fldChar w:fldCharType="begin"/>
      </w:r>
      <w:r w:rsidR="00B76B33">
        <w:instrText xml:space="preserve"> REF _Ref412739084 \r \h  \* MERGEFORMAT </w:instrText>
      </w:r>
      <w:r w:rsidR="00B76B33">
        <w:fldChar w:fldCharType="separate"/>
      </w:r>
      <w:r w:rsidR="00266967" w:rsidRPr="00266967">
        <w:rPr>
          <w:sz w:val="24"/>
          <w:szCs w:val="24"/>
        </w:rPr>
        <w:t>9.4.2</w:t>
      </w:r>
      <w:r w:rsidR="00B76B33">
        <w:fldChar w:fldCharType="end"/>
      </w:r>
      <w:r w:rsidRPr="00E42DF3">
        <w:rPr>
          <w:sz w:val="24"/>
          <w:szCs w:val="24"/>
        </w:rPr>
        <w:t>)</w:t>
      </w:r>
      <w:r w:rsidRPr="00E42DF3">
        <w:rPr>
          <w:i/>
          <w:sz w:val="24"/>
          <w:szCs w:val="24"/>
        </w:rPr>
        <w:t>;</w:t>
      </w:r>
    </w:p>
    <w:p w:rsidR="007A3957" w:rsidRPr="00E42DF3" w:rsidRDefault="007A3957" w:rsidP="00D468B4">
      <w:pPr>
        <w:numPr>
          <w:ilvl w:val="0"/>
          <w:numId w:val="137"/>
        </w:numPr>
        <w:spacing w:before="120" w:after="120"/>
        <w:ind w:left="1003" w:hanging="357"/>
        <w:jc w:val="both"/>
        <w:rPr>
          <w:sz w:val="24"/>
          <w:szCs w:val="24"/>
        </w:rPr>
      </w:pPr>
      <w:r w:rsidRPr="00E42DF3">
        <w:rPr>
          <w:sz w:val="24"/>
          <w:szCs w:val="24"/>
        </w:rPr>
        <w:t xml:space="preserve">messaggio HTTP-redirect di esito pagamento da </w:t>
      </w:r>
      <w:r w:rsidRPr="00E42DF3">
        <w:rPr>
          <w:i/>
          <w:sz w:val="24"/>
          <w:szCs w:val="24"/>
        </w:rPr>
        <w:t>Initiating Party</w:t>
      </w:r>
      <w:r w:rsidRPr="00E42DF3">
        <w:rPr>
          <w:sz w:val="24"/>
          <w:szCs w:val="24"/>
        </w:rPr>
        <w:t xml:space="preserve"> (vedi § </w:t>
      </w:r>
      <w:r w:rsidR="00B76B33">
        <w:fldChar w:fldCharType="begin"/>
      </w:r>
      <w:r w:rsidR="00B76B33">
        <w:instrText xml:space="preserve"> REF _Ref412739096 \r \h  \* MERGEFORMAT </w:instrText>
      </w:r>
      <w:r w:rsidR="00B76B33">
        <w:fldChar w:fldCharType="separate"/>
      </w:r>
      <w:r w:rsidR="00266967" w:rsidRPr="00266967">
        <w:rPr>
          <w:sz w:val="24"/>
          <w:szCs w:val="24"/>
        </w:rPr>
        <w:t>9.4.3</w:t>
      </w:r>
      <w:r w:rsidR="00B76B33">
        <w:fldChar w:fldCharType="end"/>
      </w:r>
      <w:r w:rsidRPr="00E42DF3">
        <w:rPr>
          <w:sz w:val="24"/>
          <w:szCs w:val="24"/>
        </w:rPr>
        <w:t>)</w:t>
      </w:r>
      <w:r w:rsidRPr="00E42DF3">
        <w:rPr>
          <w:i/>
          <w:sz w:val="24"/>
          <w:szCs w:val="24"/>
        </w:rPr>
        <w:t>.</w:t>
      </w:r>
    </w:p>
    <w:p w:rsidR="007A3957" w:rsidRPr="00E42DF3" w:rsidRDefault="007A3957" w:rsidP="007A3957">
      <w:pPr>
        <w:spacing w:before="120" w:after="120"/>
        <w:ind w:firstLine="284"/>
        <w:jc w:val="both"/>
        <w:rPr>
          <w:sz w:val="24"/>
          <w:szCs w:val="24"/>
        </w:rPr>
      </w:pPr>
      <w:r w:rsidRPr="00E42DF3">
        <w:rPr>
          <w:sz w:val="24"/>
          <w:szCs w:val="24"/>
        </w:rPr>
        <w:t xml:space="preserve">Il colloquio prevede inoltre l’utilizzo di un ulteriore messaggio HTTP nei confronti di </w:t>
      </w:r>
      <w:r w:rsidRPr="00E42DF3">
        <w:rPr>
          <w:i/>
          <w:sz w:val="24"/>
          <w:szCs w:val="24"/>
        </w:rPr>
        <w:t>Initiating Party</w:t>
      </w:r>
      <w:r w:rsidRPr="00E42DF3">
        <w:rPr>
          <w:sz w:val="24"/>
          <w:szCs w:val="24"/>
        </w:rPr>
        <w:t xml:space="preserve"> attivato tramite HTTP GET, usato per richiedere la situazione di un ordine (vedi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Nel passaggio dei parametri relativi ai messaggi sopra citati, la componente “</w:t>
      </w:r>
      <w:r w:rsidRPr="00E42DF3">
        <w:rPr>
          <w:rFonts w:asciiTheme="minorHAnsi" w:hAnsiTheme="minorHAnsi"/>
          <w:sz w:val="24"/>
          <w:szCs w:val="24"/>
        </w:rPr>
        <w:t>Wrapper MyBank</w:t>
      </w:r>
      <w:r w:rsidRPr="00E42DF3">
        <w:rPr>
          <w:sz w:val="24"/>
          <w:szCs w:val="24"/>
        </w:rPr>
        <w:t xml:space="preserve">” ragiona su concetti e relativi oggetti propri del dominio MyBank, quali </w:t>
      </w:r>
      <w:r w:rsidRPr="00E42DF3">
        <w:rPr>
          <w:b/>
          <w:i/>
          <w:sz w:val="24"/>
          <w:szCs w:val="24"/>
        </w:rPr>
        <w:t>merchant</w:t>
      </w:r>
      <w:r w:rsidRPr="00E42DF3">
        <w:rPr>
          <w:sz w:val="24"/>
          <w:szCs w:val="24"/>
        </w:rPr>
        <w:t xml:space="preserve"> (nel contesto del NodoSPC sinonimo di Ente Creditore), </w:t>
      </w:r>
      <w:r w:rsidRPr="00E42DF3">
        <w:rPr>
          <w:b/>
          <w:sz w:val="24"/>
          <w:szCs w:val="24"/>
        </w:rPr>
        <w:t>negozio</w:t>
      </w:r>
      <w:r w:rsidRPr="00E42DF3">
        <w:rPr>
          <w:sz w:val="24"/>
          <w:szCs w:val="24"/>
        </w:rPr>
        <w:t xml:space="preserve"> (nel contesto del NodoSPC sinonimo di IBAN di accredito dell’Ente Creditore), </w:t>
      </w:r>
      <w:r w:rsidRPr="00E42DF3">
        <w:rPr>
          <w:b/>
          <w:sz w:val="24"/>
          <w:szCs w:val="24"/>
        </w:rPr>
        <w:t>ordine</w:t>
      </w:r>
      <w:r w:rsidRPr="00E42DF3">
        <w:rPr>
          <w:sz w:val="24"/>
          <w:szCs w:val="24"/>
        </w:rPr>
        <w:t xml:space="preserve"> (nel contesto del NodoSPC sinonimo di RPT) e </w:t>
      </w:r>
      <w:r w:rsidRPr="00E42DF3">
        <w:rPr>
          <w:b/>
          <w:i/>
          <w:sz w:val="24"/>
          <w:szCs w:val="24"/>
        </w:rPr>
        <w:t>Banca Buyer</w:t>
      </w:r>
      <w:r w:rsidRPr="00E42DF3">
        <w:rPr>
          <w:sz w:val="24"/>
          <w:szCs w:val="24"/>
        </w:rPr>
        <w:t xml:space="preserve"> (nel contesto del NodoSPC sinonimo di PSP dell’utilizzatore finale).</w:t>
      </w:r>
    </w:p>
    <w:p w:rsidR="007A3957" w:rsidRPr="00E42DF3" w:rsidRDefault="007A3957" w:rsidP="007A3957">
      <w:pPr>
        <w:pStyle w:val="Titolo3"/>
      </w:pPr>
      <w:bookmarkStart w:id="291" w:name="_Ref412739084"/>
      <w:bookmarkStart w:id="292" w:name="_Toc413260024"/>
      <w:bookmarkStart w:id="293" w:name="_Toc423540607"/>
      <w:bookmarkStart w:id="294" w:name="_Toc487281181"/>
      <w:bookmarkStart w:id="295" w:name="_Toc508016332"/>
      <w:r w:rsidRPr="00E42DF3">
        <w:t xml:space="preserve">Messaggio HTTP-redirect di avvio pagamento verso </w:t>
      </w:r>
      <w:r w:rsidRPr="00E42DF3">
        <w:rPr>
          <w:i/>
        </w:rPr>
        <w:t>Initiating Party</w:t>
      </w:r>
      <w:bookmarkEnd w:id="291"/>
      <w:bookmarkEnd w:id="292"/>
      <w:bookmarkEnd w:id="293"/>
      <w:bookmarkEnd w:id="294"/>
      <w:bookmarkEnd w:id="295"/>
    </w:p>
    <w:p w:rsidR="007A3957" w:rsidRPr="00E42DF3" w:rsidRDefault="007A3957" w:rsidP="007A3957">
      <w:pPr>
        <w:spacing w:before="120" w:after="120"/>
        <w:ind w:firstLine="284"/>
        <w:jc w:val="both"/>
        <w:rPr>
          <w:sz w:val="24"/>
          <w:szCs w:val="24"/>
        </w:rPr>
      </w:pPr>
      <w:r w:rsidRPr="00E42DF3">
        <w:rPr>
          <w:sz w:val="24"/>
          <w:szCs w:val="24"/>
        </w:rPr>
        <w:t xml:space="preserve">La componente </w:t>
      </w:r>
      <w:r w:rsidRPr="00E42DF3">
        <w:rPr>
          <w:i/>
          <w:sz w:val="24"/>
          <w:szCs w:val="24"/>
        </w:rPr>
        <w:t>Initiating Party</w:t>
      </w:r>
      <w:r w:rsidRPr="00E42DF3">
        <w:rPr>
          <w:sz w:val="24"/>
          <w:szCs w:val="24"/>
        </w:rPr>
        <w:t xml:space="preserve"> viene attivata dalla componente “Wrapper MyBank” attraverso un messaggio HTTP che contiene le informazioni indicate in </w:t>
      </w:r>
      <w:r w:rsidR="00B76B33">
        <w:fldChar w:fldCharType="begin"/>
      </w:r>
      <w:r w:rsidR="00B76B33">
        <w:instrText xml:space="preserve"> REF _Ref427851552 \h  \* MERGEFORMAT </w:instrText>
      </w:r>
      <w:r w:rsidR="00B76B33">
        <w:fldChar w:fldCharType="separate"/>
      </w:r>
      <w:r w:rsidR="00266967" w:rsidRPr="00266967">
        <w:rPr>
          <w:sz w:val="24"/>
          <w:szCs w:val="24"/>
        </w:rPr>
        <w:t xml:space="preserve">Tabella </w:t>
      </w:r>
      <w:r w:rsidR="00266967" w:rsidRPr="00266967">
        <w:rPr>
          <w:noProof/>
          <w:sz w:val="24"/>
          <w:szCs w:val="24"/>
        </w:rPr>
        <w:t>43</w:t>
      </w:r>
      <w:r w:rsidR="00B76B33">
        <w:fldChar w:fldCharType="end"/>
      </w:r>
      <w:r w:rsidRPr="00E42DF3">
        <w:rPr>
          <w:sz w:val="24"/>
          <w:szCs w:val="24"/>
        </w:rPr>
        <w:t>.</w:t>
      </w:r>
    </w:p>
    <w:p w:rsidR="007A3957" w:rsidRPr="00E42DF3" w:rsidRDefault="007A3957" w:rsidP="007A3957">
      <w:pPr>
        <w:keepNext/>
        <w:spacing w:before="120" w:after="120"/>
        <w:rPr>
          <w:b/>
          <w:sz w:val="24"/>
          <w:szCs w:val="24"/>
        </w:rPr>
      </w:pPr>
      <w:bookmarkStart w:id="296" w:name="_Ref427851552"/>
      <w:r w:rsidRPr="00E42DF3">
        <w:rPr>
          <w:b/>
          <w:sz w:val="24"/>
          <w:szCs w:val="24"/>
        </w:rPr>
        <w:t xml:space="preserve">Tabella </w:t>
      </w:r>
      <w:r w:rsidR="00307FE2" w:rsidRPr="00E42DF3">
        <w:rPr>
          <w:b/>
          <w:sz w:val="24"/>
          <w:szCs w:val="24"/>
        </w:rPr>
        <w:fldChar w:fldCharType="begin"/>
      </w:r>
      <w:r w:rsidRPr="00E42DF3">
        <w:rPr>
          <w:b/>
          <w:sz w:val="24"/>
          <w:szCs w:val="24"/>
        </w:rPr>
        <w:instrText xml:space="preserve"> SEQ Tabella \* ARABIC </w:instrText>
      </w:r>
      <w:r w:rsidR="00307FE2" w:rsidRPr="00E42DF3">
        <w:rPr>
          <w:b/>
          <w:sz w:val="24"/>
          <w:szCs w:val="24"/>
        </w:rPr>
        <w:fldChar w:fldCharType="separate"/>
      </w:r>
      <w:r w:rsidR="00266967">
        <w:rPr>
          <w:b/>
          <w:noProof/>
          <w:sz w:val="24"/>
          <w:szCs w:val="24"/>
        </w:rPr>
        <w:t>43</w:t>
      </w:r>
      <w:r w:rsidR="00307FE2" w:rsidRPr="00E42DF3">
        <w:rPr>
          <w:b/>
          <w:sz w:val="24"/>
          <w:szCs w:val="24"/>
        </w:rPr>
        <w:fldChar w:fldCharType="end"/>
      </w:r>
      <w:bookmarkEnd w:id="296"/>
      <w:r w:rsidRPr="00E42DF3">
        <w:rPr>
          <w:b/>
          <w:sz w:val="24"/>
          <w:szCs w:val="24"/>
        </w:rPr>
        <w:t xml:space="preserve"> - Parametri di re-direct verso </w:t>
      </w:r>
      <w:r w:rsidRPr="00E42DF3">
        <w:rPr>
          <w:b/>
          <w:i/>
          <w:sz w:val="24"/>
          <w:szCs w:val="24"/>
        </w:rPr>
        <w:t>Initiating Party</w:t>
      </w:r>
    </w:p>
    <w:tbl>
      <w:tblPr>
        <w:tblW w:w="9747" w:type="dxa"/>
        <w:tblLook w:val="00A0" w:firstRow="1" w:lastRow="0" w:firstColumn="1" w:lastColumn="0" w:noHBand="0" w:noVBand="0"/>
      </w:tblPr>
      <w:tblGrid>
        <w:gridCol w:w="3669"/>
        <w:gridCol w:w="505"/>
        <w:gridCol w:w="1086"/>
        <w:gridCol w:w="550"/>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bottom w:val="nil"/>
              <w:right w:val="nil"/>
            </w:tcBorders>
            <w:noWrap/>
          </w:tcPr>
          <w:p w:rsidR="007A3957" w:rsidRPr="00E42DF3" w:rsidRDefault="007A3957" w:rsidP="004E2E3F">
            <w:pPr>
              <w:spacing w:before="120" w:after="120"/>
              <w:ind w:left="142"/>
              <w:rPr>
                <w:bCs/>
                <w:color w:val="000000"/>
                <w:sz w:val="16"/>
                <w:szCs w:val="16"/>
              </w:rPr>
            </w:pPr>
            <w:r w:rsidRPr="00E42DF3">
              <w:rPr>
                <w:sz w:val="16"/>
                <w:szCs w:val="16"/>
              </w:rPr>
              <w:t>IMPORTO</w:t>
            </w:r>
          </w:p>
        </w:tc>
        <w:tc>
          <w:tcPr>
            <w:tcW w:w="505" w:type="dxa"/>
            <w:tcBorders>
              <w:top w:val="single" w:sz="4" w:space="0" w:color="auto"/>
              <w:left w:val="nil"/>
              <w:bottom w:val="nil"/>
              <w:right w:val="nil"/>
            </w:tcBorders>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bottom w:val="nil"/>
              <w:right w:val="nil"/>
            </w:tcBorders>
            <w:noWrap/>
          </w:tcPr>
          <w:p w:rsidR="007A3957" w:rsidRPr="00E42DF3" w:rsidRDefault="00161280" w:rsidP="004E2E3F">
            <w:pPr>
              <w:spacing w:before="120" w:after="120"/>
              <w:jc w:val="center"/>
              <w:rPr>
                <w:color w:val="000000"/>
                <w:sz w:val="16"/>
                <w:szCs w:val="16"/>
              </w:rPr>
            </w:pPr>
            <w:r>
              <w:rPr>
                <w:color w:val="000000"/>
                <w:sz w:val="16"/>
                <w:szCs w:val="16"/>
              </w:rPr>
              <w:t>n</w:t>
            </w:r>
          </w:p>
        </w:tc>
        <w:tc>
          <w:tcPr>
            <w:tcW w:w="550" w:type="dxa"/>
            <w:tcBorders>
              <w:top w:val="single" w:sz="4" w:space="0" w:color="auto"/>
              <w:left w:val="nil"/>
              <w:bottom w:val="nil"/>
              <w:right w:val="nil"/>
            </w:tcBorders>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tcBorders>
              <w:top w:val="single" w:sz="4" w:space="0" w:color="auto"/>
              <w:left w:val="nil"/>
              <w:bottom w:val="nil"/>
              <w:right w:val="nil"/>
            </w:tcBorders>
            <w:noWrap/>
          </w:tcPr>
          <w:p w:rsidR="007A3957" w:rsidRPr="00E42DF3" w:rsidRDefault="007A3957" w:rsidP="004E2E3F">
            <w:pPr>
              <w:spacing w:before="120" w:after="120"/>
              <w:jc w:val="center"/>
              <w:rPr>
                <w:color w:val="000000"/>
                <w:sz w:val="16"/>
                <w:szCs w:val="16"/>
              </w:rPr>
            </w:pPr>
            <w:r w:rsidRPr="00E42DF3">
              <w:rPr>
                <w:color w:val="000000"/>
                <w:sz w:val="16"/>
                <w:szCs w:val="16"/>
              </w:rPr>
              <w:t>2..8</w:t>
            </w:r>
          </w:p>
        </w:tc>
        <w:tc>
          <w:tcPr>
            <w:tcW w:w="3201" w:type="dxa"/>
            <w:tcBorders>
              <w:top w:val="single" w:sz="4" w:space="0" w:color="auto"/>
              <w:left w:val="nil"/>
              <w:bottom w:val="nil"/>
              <w:right w:val="nil"/>
            </w:tcBorders>
            <w:noWrap/>
          </w:tcPr>
          <w:p w:rsidR="007A3957" w:rsidRPr="00E42DF3" w:rsidRDefault="007A3957" w:rsidP="004E2E3F">
            <w:pPr>
              <w:spacing w:before="120" w:after="120"/>
              <w:ind w:right="92"/>
              <w:rPr>
                <w:rFonts w:cs="Times"/>
                <w:sz w:val="16"/>
                <w:szCs w:val="16"/>
              </w:rPr>
            </w:pPr>
            <w:r w:rsidRPr="00E42DF3">
              <w:rPr>
                <w:sz w:val="16"/>
                <w:szCs w:val="16"/>
              </w:rPr>
              <w:t>Importo espresso nell’unità minima della valuta (centesimi di euro).</w:t>
            </w:r>
          </w:p>
        </w:tc>
      </w:tr>
      <w:tr w:rsidR="007A3957" w:rsidRPr="00E42DF3" w:rsidTr="004E2E3F">
        <w:trPr>
          <w:trHeight w:val="309"/>
        </w:trPr>
        <w:tc>
          <w:tcPr>
            <w:tcW w:w="3669" w:type="dxa"/>
            <w:shd w:val="clear" w:color="auto" w:fill="D3DFEE"/>
            <w:noWrap/>
          </w:tcPr>
          <w:p w:rsidR="007A3957" w:rsidRPr="00E42DF3" w:rsidRDefault="007A3957" w:rsidP="004E2E3F">
            <w:pPr>
              <w:spacing w:before="120" w:after="120"/>
              <w:ind w:left="142"/>
              <w:rPr>
                <w:bCs/>
                <w:color w:val="000000"/>
                <w:sz w:val="16"/>
                <w:szCs w:val="16"/>
              </w:rPr>
            </w:pPr>
            <w:r w:rsidRPr="00E42DF3">
              <w:rPr>
                <w:sz w:val="16"/>
                <w:szCs w:val="16"/>
              </w:rPr>
              <w:t>VALUTA</w:t>
            </w:r>
          </w:p>
        </w:tc>
        <w:tc>
          <w:tcPr>
            <w:tcW w:w="505" w:type="dxa"/>
            <w:shd w:val="clear" w:color="auto" w:fill="D3DFEE"/>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4E2E3F">
            <w:pPr>
              <w:spacing w:before="120" w:after="120"/>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4E2E3F">
            <w:pPr>
              <w:spacing w:before="120" w:after="120"/>
              <w:jc w:val="center"/>
              <w:rPr>
                <w:sz w:val="16"/>
                <w:szCs w:val="16"/>
              </w:rPr>
            </w:pPr>
            <w:r w:rsidRPr="00E42DF3">
              <w:rPr>
                <w:sz w:val="16"/>
                <w:szCs w:val="16"/>
              </w:rPr>
              <w:t>3</w:t>
            </w:r>
          </w:p>
        </w:tc>
        <w:tc>
          <w:tcPr>
            <w:tcW w:w="3201" w:type="dxa"/>
            <w:shd w:val="clear" w:color="auto" w:fill="D3DFEE"/>
            <w:noWrap/>
          </w:tcPr>
          <w:p w:rsidR="007A3957" w:rsidRPr="00E42DF3" w:rsidRDefault="007A3957" w:rsidP="004E2E3F">
            <w:pPr>
              <w:spacing w:before="120" w:after="120"/>
              <w:ind w:right="91"/>
              <w:rPr>
                <w:sz w:val="16"/>
                <w:szCs w:val="16"/>
              </w:rPr>
            </w:pPr>
            <w:r w:rsidRPr="00E42DF3">
              <w:rPr>
                <w:sz w:val="16"/>
                <w:szCs w:val="16"/>
              </w:rPr>
              <w:t>Valuta: codice ISO (EUR = 978).</w:t>
            </w:r>
          </w:p>
        </w:tc>
      </w:tr>
      <w:tr w:rsidR="007A3957" w:rsidRPr="00E42DF3" w:rsidTr="004E2E3F">
        <w:trPr>
          <w:trHeight w:val="431"/>
        </w:trPr>
        <w:tc>
          <w:tcPr>
            <w:tcW w:w="3669" w:type="dxa"/>
            <w:noWrap/>
          </w:tcPr>
          <w:p w:rsidR="007A3957" w:rsidRPr="00E42DF3" w:rsidRDefault="007A3957" w:rsidP="004E2E3F">
            <w:pPr>
              <w:spacing w:before="120" w:after="120"/>
              <w:ind w:left="142"/>
              <w:rPr>
                <w:bCs/>
                <w:color w:val="000000"/>
                <w:sz w:val="16"/>
                <w:szCs w:val="16"/>
              </w:rPr>
            </w:pPr>
            <w:r w:rsidRPr="00E42DF3">
              <w:rPr>
                <w:sz w:val="16"/>
                <w:szCs w:val="16"/>
              </w:rPr>
              <w:lastRenderedPageBreak/>
              <w:t>NUMORD</w:t>
            </w:r>
          </w:p>
        </w:tc>
        <w:tc>
          <w:tcPr>
            <w:tcW w:w="505" w:type="dxa"/>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noWrap/>
          </w:tcPr>
          <w:p w:rsidR="007A3957" w:rsidRPr="00E42DF3" w:rsidRDefault="007A3957" w:rsidP="004E2E3F">
            <w:pPr>
              <w:spacing w:before="120" w:after="120"/>
              <w:jc w:val="center"/>
              <w:rPr>
                <w:sz w:val="16"/>
                <w:szCs w:val="16"/>
              </w:rPr>
            </w:pPr>
            <w:r w:rsidRPr="00E42DF3">
              <w:rPr>
                <w:sz w:val="16"/>
                <w:szCs w:val="16"/>
              </w:rPr>
              <w:t>1..50</w:t>
            </w:r>
          </w:p>
        </w:tc>
        <w:tc>
          <w:tcPr>
            <w:tcW w:w="3201" w:type="dxa"/>
            <w:noWrap/>
          </w:tcPr>
          <w:p w:rsidR="007A3957" w:rsidRPr="00E42DF3" w:rsidRDefault="007A3957" w:rsidP="004E2E3F">
            <w:pPr>
              <w:spacing w:before="120" w:after="120"/>
              <w:ind w:right="150"/>
              <w:rPr>
                <w:sz w:val="16"/>
                <w:szCs w:val="16"/>
              </w:rPr>
            </w:pPr>
            <w:r w:rsidRPr="00E42DF3">
              <w:rPr>
                <w:sz w:val="16"/>
                <w:szCs w:val="16"/>
              </w:rPr>
              <w:t>Codice Identificativo univoco dell’ordine. I caratteri ammessi sono lettere, cifre, “-“ e “_”</w:t>
            </w:r>
            <w:r w:rsidRPr="00E42DF3">
              <w:rPr>
                <w:vertAlign w:val="superscript"/>
              </w:rPr>
              <w:footnoteReference w:id="10"/>
            </w:r>
            <w:r w:rsidRPr="00E42DF3">
              <w:rPr>
                <w:sz w:val="16"/>
                <w:szCs w:val="16"/>
              </w:rPr>
              <w:t>.</w:t>
            </w:r>
          </w:p>
          <w:p w:rsidR="007A3957" w:rsidRPr="00E42DF3" w:rsidRDefault="007A3957" w:rsidP="004E2E3F">
            <w:pPr>
              <w:spacing w:before="120" w:after="120"/>
              <w:ind w:right="150"/>
              <w:rPr>
                <w:sz w:val="16"/>
                <w:szCs w:val="16"/>
              </w:rPr>
            </w:pPr>
            <w:r w:rsidRPr="00E42DF3">
              <w:rPr>
                <w:sz w:val="16"/>
                <w:szCs w:val="16"/>
              </w:rPr>
              <w:t xml:space="preserve">Il valore del campo è generato dalla componente </w:t>
            </w:r>
            <w:r w:rsidRPr="00E42DF3">
              <w:rPr>
                <w:rFonts w:asciiTheme="minorHAnsi" w:hAnsiTheme="minorHAnsi"/>
                <w:sz w:val="16"/>
                <w:szCs w:val="16"/>
              </w:rPr>
              <w:t>Wrapper MyBank</w:t>
            </w:r>
            <w:r w:rsidRPr="00E42DF3">
              <w:rPr>
                <w:sz w:val="16"/>
                <w:szCs w:val="16"/>
              </w:rPr>
              <w:t>.</w:t>
            </w:r>
          </w:p>
        </w:tc>
      </w:tr>
      <w:tr w:rsidR="007A3957" w:rsidRPr="00E42DF3" w:rsidTr="004E2E3F">
        <w:trPr>
          <w:trHeight w:val="165"/>
        </w:trPr>
        <w:tc>
          <w:tcPr>
            <w:tcW w:w="3669" w:type="dxa"/>
            <w:shd w:val="clear" w:color="auto" w:fill="D3DFEE"/>
            <w:noWrap/>
          </w:tcPr>
          <w:p w:rsidR="007A3957" w:rsidRPr="00E42DF3" w:rsidRDefault="007A3957" w:rsidP="004E2E3F">
            <w:pPr>
              <w:spacing w:before="120" w:after="120"/>
              <w:ind w:left="142"/>
              <w:rPr>
                <w:bCs/>
                <w:color w:val="000000"/>
                <w:sz w:val="16"/>
                <w:szCs w:val="16"/>
              </w:rPr>
            </w:pPr>
            <w:r w:rsidRPr="00E42DF3">
              <w:rPr>
                <w:sz w:val="16"/>
                <w:szCs w:val="16"/>
              </w:rPr>
              <w:t>IDNEGOZIO</w:t>
            </w:r>
          </w:p>
        </w:tc>
        <w:tc>
          <w:tcPr>
            <w:tcW w:w="505" w:type="dxa"/>
            <w:shd w:val="clear" w:color="auto" w:fill="D3DFEE"/>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4E2E3F">
            <w:pPr>
              <w:spacing w:before="120" w:after="120"/>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4E2E3F">
            <w:pPr>
              <w:spacing w:before="120" w:after="120"/>
              <w:jc w:val="center"/>
              <w:rPr>
                <w:color w:val="000000"/>
                <w:sz w:val="16"/>
                <w:szCs w:val="16"/>
              </w:rPr>
            </w:pPr>
            <w:r w:rsidRPr="00E42DF3">
              <w:rPr>
                <w:color w:val="000000"/>
                <w:sz w:val="16"/>
                <w:szCs w:val="16"/>
              </w:rPr>
              <w:t>1..50</w:t>
            </w:r>
          </w:p>
        </w:tc>
        <w:tc>
          <w:tcPr>
            <w:tcW w:w="3201" w:type="dxa"/>
            <w:shd w:val="clear" w:color="auto" w:fill="D3DFEE"/>
            <w:noWrap/>
          </w:tcPr>
          <w:p w:rsidR="007A3957" w:rsidRPr="00E42DF3" w:rsidRDefault="007A3957" w:rsidP="004E2E3F">
            <w:pPr>
              <w:spacing w:before="120" w:after="120"/>
              <w:ind w:left="-25" w:right="150"/>
              <w:rPr>
                <w:sz w:val="16"/>
                <w:szCs w:val="16"/>
              </w:rPr>
            </w:pPr>
            <w:r w:rsidRPr="00E42DF3">
              <w:rPr>
                <w:sz w:val="16"/>
                <w:szCs w:val="16"/>
              </w:rPr>
              <w:t xml:space="preserve">Identificativo del negozio del </w:t>
            </w:r>
            <w:r w:rsidRPr="00E42DF3">
              <w:rPr>
                <w:i/>
                <w:sz w:val="16"/>
                <w:szCs w:val="16"/>
              </w:rPr>
              <w:t>merchant</w:t>
            </w:r>
            <w:r w:rsidRPr="00E42DF3">
              <w:rPr>
                <w:sz w:val="16"/>
                <w:szCs w:val="16"/>
              </w:rPr>
              <w:t xml:space="preserve"> da fornire all’</w:t>
            </w:r>
            <w:r w:rsidRPr="00E42DF3">
              <w:rPr>
                <w:i/>
                <w:sz w:val="16"/>
                <w:szCs w:val="16"/>
              </w:rPr>
              <w:t>Initiating Party</w:t>
            </w:r>
            <w:r w:rsidRPr="00E42DF3">
              <w:rPr>
                <w:sz w:val="16"/>
                <w:szCs w:val="16"/>
              </w:rPr>
              <w:t xml:space="preserve"> a cura del </w:t>
            </w:r>
            <w:r w:rsidRPr="00E42DF3">
              <w:rPr>
                <w:rFonts w:asciiTheme="minorHAnsi" w:hAnsiTheme="minorHAnsi"/>
                <w:sz w:val="16"/>
                <w:szCs w:val="16"/>
              </w:rPr>
              <w:t>Wrapper MyBank</w:t>
            </w:r>
            <w:r w:rsidRPr="00E42DF3">
              <w:rPr>
                <w:sz w:val="16"/>
                <w:szCs w:val="16"/>
              </w:rPr>
              <w:t>.</w:t>
            </w:r>
          </w:p>
          <w:p w:rsidR="007A3957" w:rsidRPr="00E42DF3" w:rsidRDefault="007A3957" w:rsidP="004E2E3F">
            <w:pPr>
              <w:spacing w:before="120" w:after="120"/>
              <w:ind w:left="-25" w:right="150"/>
              <w:rPr>
                <w:sz w:val="16"/>
                <w:szCs w:val="16"/>
              </w:rPr>
            </w:pPr>
            <w:r w:rsidRPr="00E42DF3">
              <w:rPr>
                <w:sz w:val="16"/>
                <w:szCs w:val="16"/>
              </w:rPr>
              <w:t xml:space="preserve">La codifica è assegnata secondo quanto concordato tra AgID e </w:t>
            </w:r>
            <w:r w:rsidRPr="00E42DF3">
              <w:rPr>
                <w:i/>
                <w:sz w:val="16"/>
                <w:szCs w:val="16"/>
              </w:rPr>
              <w:t>Seller Bank</w:t>
            </w:r>
            <w:r w:rsidRPr="00E42DF3">
              <w:rPr>
                <w:sz w:val="16"/>
                <w:szCs w:val="16"/>
              </w:rPr>
              <w:t>.</w:t>
            </w:r>
          </w:p>
        </w:tc>
      </w:tr>
      <w:tr w:rsidR="007A3957" w:rsidRPr="00E42DF3" w:rsidTr="004E2E3F">
        <w:trPr>
          <w:trHeight w:val="510"/>
        </w:trPr>
        <w:tc>
          <w:tcPr>
            <w:tcW w:w="3669" w:type="dxa"/>
            <w:noWrap/>
          </w:tcPr>
          <w:p w:rsidR="007A3957" w:rsidRPr="00E42DF3" w:rsidRDefault="007A3957" w:rsidP="004E2E3F">
            <w:pPr>
              <w:spacing w:before="120" w:after="120"/>
              <w:ind w:left="142"/>
              <w:rPr>
                <w:bCs/>
                <w:color w:val="000000"/>
                <w:sz w:val="16"/>
                <w:szCs w:val="16"/>
              </w:rPr>
            </w:pPr>
            <w:r w:rsidRPr="00E42DF3">
              <w:rPr>
                <w:sz w:val="16"/>
                <w:szCs w:val="16"/>
              </w:rPr>
              <w:t>URLBACK</w:t>
            </w:r>
          </w:p>
        </w:tc>
        <w:tc>
          <w:tcPr>
            <w:tcW w:w="505" w:type="dxa"/>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noWrap/>
          </w:tcPr>
          <w:p w:rsidR="007A3957" w:rsidRPr="00E42DF3" w:rsidRDefault="007A3957" w:rsidP="004E2E3F">
            <w:pPr>
              <w:spacing w:before="120" w:after="120"/>
              <w:jc w:val="center"/>
              <w:rPr>
                <w:color w:val="000000"/>
                <w:sz w:val="16"/>
                <w:szCs w:val="16"/>
              </w:rPr>
            </w:pPr>
            <w:r w:rsidRPr="00E42DF3">
              <w:rPr>
                <w:color w:val="000000"/>
                <w:sz w:val="16"/>
                <w:szCs w:val="16"/>
              </w:rPr>
              <w:t>1..254</w:t>
            </w:r>
          </w:p>
        </w:tc>
        <w:tc>
          <w:tcPr>
            <w:tcW w:w="3201" w:type="dxa"/>
            <w:noWrap/>
          </w:tcPr>
          <w:p w:rsidR="007A3957" w:rsidRPr="00E42DF3" w:rsidRDefault="007A3957" w:rsidP="004E2E3F">
            <w:pPr>
              <w:spacing w:before="120" w:after="120"/>
              <w:ind w:right="92"/>
              <w:rPr>
                <w:sz w:val="16"/>
                <w:szCs w:val="16"/>
              </w:rPr>
            </w:pPr>
            <w:r w:rsidRPr="00E42DF3">
              <w:rPr>
                <w:sz w:val="16"/>
                <w:szCs w:val="16"/>
              </w:rPr>
              <w:t xml:space="preserve">URL completa verso la quale re-dirigere il browser </w:t>
            </w:r>
            <w:r w:rsidR="00270D78" w:rsidRPr="00E42DF3">
              <w:rPr>
                <w:sz w:val="16"/>
                <w:szCs w:val="16"/>
              </w:rPr>
              <w:t>dell’utilizzatore</w:t>
            </w:r>
            <w:r w:rsidRPr="00E42DF3">
              <w:rPr>
                <w:sz w:val="16"/>
                <w:szCs w:val="16"/>
              </w:rPr>
              <w:t xml:space="preserve"> finale nel caso di annullamento del processo di pagamento. </w:t>
            </w:r>
          </w:p>
        </w:tc>
      </w:tr>
      <w:tr w:rsidR="007A3957" w:rsidRPr="00E42DF3" w:rsidTr="004E2E3F">
        <w:trPr>
          <w:trHeight w:val="300"/>
        </w:trPr>
        <w:tc>
          <w:tcPr>
            <w:tcW w:w="3669" w:type="dxa"/>
            <w:shd w:val="clear" w:color="auto" w:fill="DBE5F1"/>
            <w:noWrap/>
          </w:tcPr>
          <w:p w:rsidR="007A3957" w:rsidRPr="00E42DF3" w:rsidRDefault="007A3957" w:rsidP="004E2E3F">
            <w:pPr>
              <w:spacing w:before="120" w:after="120"/>
              <w:ind w:left="142"/>
              <w:rPr>
                <w:bCs/>
                <w:color w:val="000000"/>
                <w:sz w:val="16"/>
                <w:szCs w:val="16"/>
              </w:rPr>
            </w:pPr>
            <w:r w:rsidRPr="00E42DF3">
              <w:rPr>
                <w:sz w:val="16"/>
                <w:szCs w:val="16"/>
              </w:rPr>
              <w:t>URLDONE</w:t>
            </w:r>
          </w:p>
        </w:tc>
        <w:tc>
          <w:tcPr>
            <w:tcW w:w="505" w:type="dxa"/>
            <w:shd w:val="clear" w:color="auto" w:fill="DBE5F1"/>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an</w:t>
            </w:r>
          </w:p>
        </w:tc>
        <w:tc>
          <w:tcPr>
            <w:tcW w:w="550" w:type="dxa"/>
            <w:shd w:val="clear" w:color="auto" w:fill="DBE5F1"/>
            <w:noWrap/>
          </w:tcPr>
          <w:p w:rsidR="007A3957" w:rsidRPr="00E42DF3" w:rsidRDefault="007A3957" w:rsidP="004E2E3F">
            <w:pPr>
              <w:spacing w:before="120" w:after="120"/>
              <w:jc w:val="center"/>
              <w:rPr>
                <w:rFonts w:cs="Times"/>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1..254</w:t>
            </w:r>
          </w:p>
        </w:tc>
        <w:tc>
          <w:tcPr>
            <w:tcW w:w="3201" w:type="dxa"/>
            <w:shd w:val="clear" w:color="auto" w:fill="DBE5F1"/>
            <w:noWrap/>
          </w:tcPr>
          <w:p w:rsidR="007A3957" w:rsidRPr="00E42DF3" w:rsidRDefault="007A3957" w:rsidP="004E2E3F">
            <w:pPr>
              <w:spacing w:before="120" w:after="120"/>
              <w:ind w:right="92"/>
              <w:rPr>
                <w:sz w:val="16"/>
                <w:szCs w:val="16"/>
              </w:rPr>
            </w:pPr>
            <w:r w:rsidRPr="00E42DF3">
              <w:rPr>
                <w:sz w:val="16"/>
                <w:szCs w:val="16"/>
              </w:rPr>
              <w:t xml:space="preserve">URL completa verso la quale re-dirigere il browser </w:t>
            </w:r>
            <w:r w:rsidR="00270D78" w:rsidRPr="00E42DF3">
              <w:rPr>
                <w:sz w:val="16"/>
                <w:szCs w:val="16"/>
              </w:rPr>
              <w:t>del utilizzatore</w:t>
            </w:r>
            <w:r w:rsidRPr="00E42DF3">
              <w:rPr>
                <w:sz w:val="16"/>
                <w:szCs w:val="16"/>
              </w:rPr>
              <w:t xml:space="preserve"> finale a transazione avvenuta con successo.</w:t>
            </w:r>
          </w:p>
        </w:tc>
      </w:tr>
      <w:tr w:rsidR="007A3957" w:rsidRPr="00E42DF3" w:rsidTr="004E2E3F">
        <w:trPr>
          <w:trHeight w:val="300"/>
        </w:trPr>
        <w:tc>
          <w:tcPr>
            <w:tcW w:w="3669" w:type="dxa"/>
            <w:noWrap/>
          </w:tcPr>
          <w:p w:rsidR="007A3957" w:rsidRPr="00E42DF3" w:rsidRDefault="007A3957" w:rsidP="004E2E3F">
            <w:pPr>
              <w:spacing w:before="120" w:after="120"/>
              <w:ind w:left="142"/>
              <w:rPr>
                <w:bCs/>
                <w:color w:val="000000"/>
                <w:sz w:val="16"/>
                <w:szCs w:val="16"/>
              </w:rPr>
            </w:pPr>
            <w:r w:rsidRPr="00E42DF3">
              <w:rPr>
                <w:sz w:val="16"/>
                <w:szCs w:val="16"/>
              </w:rPr>
              <w:t>URLMS</w:t>
            </w:r>
          </w:p>
        </w:tc>
        <w:tc>
          <w:tcPr>
            <w:tcW w:w="505" w:type="dxa"/>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an</w:t>
            </w:r>
          </w:p>
        </w:tc>
        <w:tc>
          <w:tcPr>
            <w:tcW w:w="550" w:type="dxa"/>
            <w:noWrap/>
          </w:tcPr>
          <w:p w:rsidR="007A3957" w:rsidRPr="00E42DF3" w:rsidRDefault="007A3957" w:rsidP="004E2E3F">
            <w:pPr>
              <w:spacing w:before="120" w:after="120"/>
              <w:jc w:val="center"/>
              <w:rPr>
                <w:rFonts w:cs="Times"/>
                <w:color w:val="000000"/>
                <w:sz w:val="16"/>
                <w:szCs w:val="16"/>
              </w:rPr>
            </w:pPr>
            <w:r w:rsidRPr="00E42DF3">
              <w:rPr>
                <w:color w:val="000000"/>
                <w:sz w:val="16"/>
                <w:szCs w:val="16"/>
              </w:rPr>
              <w:t>1..1</w:t>
            </w:r>
          </w:p>
        </w:tc>
        <w:tc>
          <w:tcPr>
            <w:tcW w:w="736" w:type="dxa"/>
            <w:noWrap/>
          </w:tcPr>
          <w:p w:rsidR="007A3957" w:rsidRPr="00E42DF3" w:rsidRDefault="007A3957" w:rsidP="004E2E3F">
            <w:pPr>
              <w:spacing w:before="120" w:after="120"/>
              <w:jc w:val="center"/>
              <w:rPr>
                <w:color w:val="000000"/>
                <w:sz w:val="16"/>
                <w:szCs w:val="16"/>
              </w:rPr>
            </w:pPr>
            <w:r w:rsidRPr="00E42DF3">
              <w:rPr>
                <w:color w:val="000000"/>
                <w:sz w:val="16"/>
                <w:szCs w:val="16"/>
              </w:rPr>
              <w:t>1..400</w:t>
            </w:r>
          </w:p>
        </w:tc>
        <w:tc>
          <w:tcPr>
            <w:tcW w:w="3201" w:type="dxa"/>
            <w:noWrap/>
          </w:tcPr>
          <w:p w:rsidR="007A3957" w:rsidRPr="00E42DF3" w:rsidRDefault="007A3957" w:rsidP="004E2E3F">
            <w:pPr>
              <w:spacing w:before="120" w:after="120"/>
              <w:ind w:right="92"/>
              <w:rPr>
                <w:sz w:val="16"/>
                <w:szCs w:val="16"/>
              </w:rPr>
            </w:pPr>
            <w:r w:rsidRPr="00E42DF3">
              <w:rPr>
                <w:sz w:val="16"/>
                <w:szCs w:val="16"/>
              </w:rPr>
              <w:t xml:space="preserve">URL del </w:t>
            </w:r>
            <w:r w:rsidRPr="00E42DF3">
              <w:rPr>
                <w:i/>
                <w:sz w:val="16"/>
                <w:szCs w:val="16"/>
              </w:rPr>
              <w:t>merchant</w:t>
            </w:r>
            <w:r w:rsidRPr="00E42DF3">
              <w:rPr>
                <w:sz w:val="16"/>
                <w:szCs w:val="16"/>
              </w:rPr>
              <w:t xml:space="preserve"> </w:t>
            </w:r>
            <w:r w:rsidRPr="00E42DF3">
              <w:rPr>
                <w:i/>
                <w:sz w:val="16"/>
                <w:szCs w:val="16"/>
              </w:rPr>
              <w:t>system</w:t>
            </w:r>
            <w:r w:rsidRPr="00E42DF3">
              <w:rPr>
                <w:sz w:val="16"/>
                <w:szCs w:val="16"/>
              </w:rPr>
              <w:t xml:space="preserve"> verso la quale l’</w:t>
            </w:r>
            <w:r w:rsidRPr="00E42DF3">
              <w:rPr>
                <w:i/>
                <w:sz w:val="16"/>
                <w:szCs w:val="16"/>
              </w:rPr>
              <w:t xml:space="preserve">Initiating Party </w:t>
            </w:r>
            <w:r w:rsidRPr="00E42DF3">
              <w:rPr>
                <w:sz w:val="16"/>
                <w:szCs w:val="16"/>
              </w:rPr>
              <w:t>effettua la GET o POST di comunicazione dell’esito dell’operazione di pagamento, sia essa positiva o negativa.</w:t>
            </w:r>
          </w:p>
        </w:tc>
      </w:tr>
      <w:tr w:rsidR="007A3957" w:rsidRPr="00E42DF3" w:rsidTr="004E2E3F">
        <w:trPr>
          <w:trHeight w:val="300"/>
        </w:trPr>
        <w:tc>
          <w:tcPr>
            <w:tcW w:w="3669" w:type="dxa"/>
            <w:shd w:val="clear" w:color="auto" w:fill="DBE5F1"/>
            <w:noWrap/>
          </w:tcPr>
          <w:p w:rsidR="007A3957" w:rsidRPr="00E42DF3" w:rsidRDefault="007A3957" w:rsidP="004E2E3F">
            <w:pPr>
              <w:spacing w:before="120" w:after="120"/>
              <w:ind w:left="142"/>
              <w:rPr>
                <w:sz w:val="16"/>
                <w:szCs w:val="16"/>
              </w:rPr>
            </w:pPr>
            <w:r w:rsidRPr="00E42DF3">
              <w:rPr>
                <w:sz w:val="16"/>
                <w:szCs w:val="16"/>
              </w:rPr>
              <w:t>MAC</w:t>
            </w:r>
          </w:p>
        </w:tc>
        <w:tc>
          <w:tcPr>
            <w:tcW w:w="505" w:type="dxa"/>
            <w:shd w:val="clear" w:color="auto" w:fill="DBE5F1"/>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4E2E3F">
            <w:pPr>
              <w:spacing w:before="120" w:after="120"/>
              <w:jc w:val="center"/>
              <w:rPr>
                <w:color w:val="000000"/>
                <w:sz w:val="16"/>
                <w:szCs w:val="16"/>
              </w:rPr>
            </w:pPr>
            <w:r w:rsidRPr="00E42DF3">
              <w:rPr>
                <w:color w:val="000000"/>
                <w:sz w:val="16"/>
                <w:szCs w:val="16"/>
              </w:rPr>
              <w:t>40</w:t>
            </w:r>
          </w:p>
        </w:tc>
        <w:tc>
          <w:tcPr>
            <w:tcW w:w="3201" w:type="dxa"/>
            <w:shd w:val="clear" w:color="auto" w:fill="DBE5F1"/>
            <w:noWrap/>
          </w:tcPr>
          <w:p w:rsidR="007A3957" w:rsidRPr="00E42DF3" w:rsidRDefault="007A3957" w:rsidP="004E2E3F">
            <w:pPr>
              <w:spacing w:before="120" w:after="120"/>
              <w:ind w:right="92"/>
              <w:rPr>
                <w:sz w:val="16"/>
                <w:szCs w:val="16"/>
              </w:rPr>
            </w:pPr>
            <w:r w:rsidRPr="00E42DF3">
              <w:rPr>
                <w:i/>
                <w:sz w:val="16"/>
                <w:szCs w:val="16"/>
              </w:rPr>
              <w:t>Message Authentication Code</w:t>
            </w:r>
            <w:r w:rsidRPr="00E42DF3">
              <w:rPr>
                <w:sz w:val="16"/>
                <w:szCs w:val="16"/>
              </w:rPr>
              <w:t>: rende immodificabile da parte dell'utilizzatore finale i dati dell'ordine.</w:t>
            </w:r>
          </w:p>
          <w:p w:rsidR="007A3957" w:rsidRPr="00E42DF3" w:rsidRDefault="007A3957" w:rsidP="004E2E3F">
            <w:pPr>
              <w:spacing w:before="120" w:after="120"/>
              <w:ind w:right="92"/>
              <w:rPr>
                <w:sz w:val="16"/>
                <w:szCs w:val="16"/>
              </w:rPr>
            </w:pPr>
            <w:r w:rsidRPr="00E42DF3">
              <w:rPr>
                <w:sz w:val="16"/>
                <w:szCs w:val="16"/>
              </w:rPr>
              <w:t xml:space="preserve">Per il calcolo vedi § </w:t>
            </w:r>
            <w:r w:rsidR="00B76B33">
              <w:fldChar w:fldCharType="begin"/>
            </w:r>
            <w:r w:rsidR="00B76B33">
              <w:instrText xml:space="preserve"> REF _Ref412793400 \r \h  \* MERGEFORMAT </w:instrText>
            </w:r>
            <w:r w:rsidR="00B76B33">
              <w:fldChar w:fldCharType="separate"/>
            </w:r>
            <w:r w:rsidR="00266967" w:rsidRPr="00266967">
              <w:rPr>
                <w:sz w:val="16"/>
                <w:szCs w:val="16"/>
              </w:rPr>
              <w:t>9.4.5.1</w:t>
            </w:r>
            <w:r w:rsidR="00B76B33">
              <w:fldChar w:fldCharType="end"/>
            </w:r>
            <w:r w:rsidRPr="00E42DF3">
              <w:rPr>
                <w:sz w:val="16"/>
                <w:szCs w:val="16"/>
              </w:rPr>
              <w:t>.</w:t>
            </w:r>
          </w:p>
        </w:tc>
      </w:tr>
      <w:tr w:rsidR="007A3957" w:rsidRPr="00E42DF3" w:rsidTr="004E2E3F">
        <w:trPr>
          <w:trHeight w:val="300"/>
        </w:trPr>
        <w:tc>
          <w:tcPr>
            <w:tcW w:w="3669" w:type="dxa"/>
            <w:shd w:val="clear" w:color="auto" w:fill="auto"/>
            <w:noWrap/>
          </w:tcPr>
          <w:p w:rsidR="007A3957" w:rsidRPr="00E42DF3" w:rsidRDefault="007A3957" w:rsidP="004E2E3F">
            <w:pPr>
              <w:spacing w:before="120" w:after="120"/>
              <w:ind w:left="142"/>
              <w:rPr>
                <w:bCs/>
                <w:color w:val="000000"/>
                <w:sz w:val="16"/>
                <w:szCs w:val="16"/>
              </w:rPr>
            </w:pPr>
            <w:r w:rsidRPr="00E42DF3">
              <w:rPr>
                <w:sz w:val="16"/>
                <w:szCs w:val="16"/>
              </w:rPr>
              <w:t>DESCRORD</w:t>
            </w:r>
          </w:p>
        </w:tc>
        <w:tc>
          <w:tcPr>
            <w:tcW w:w="505" w:type="dxa"/>
            <w:shd w:val="clear" w:color="auto" w:fill="auto"/>
          </w:tcPr>
          <w:p w:rsidR="007A3957" w:rsidRPr="00E42DF3" w:rsidRDefault="007A3957" w:rsidP="004E2E3F">
            <w:pPr>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auto"/>
            <w:noWrap/>
          </w:tcPr>
          <w:p w:rsidR="007A3957" w:rsidRPr="00E42DF3" w:rsidRDefault="007A3957" w:rsidP="004E2E3F">
            <w:pPr>
              <w:spacing w:before="120" w:after="120"/>
              <w:jc w:val="center"/>
              <w:rPr>
                <w:color w:val="000000"/>
                <w:sz w:val="16"/>
                <w:szCs w:val="16"/>
              </w:rPr>
            </w:pPr>
            <w:r w:rsidRPr="00E42DF3">
              <w:rPr>
                <w:color w:val="000000"/>
                <w:sz w:val="16"/>
                <w:szCs w:val="16"/>
              </w:rPr>
              <w:t>an</w:t>
            </w:r>
          </w:p>
        </w:tc>
        <w:tc>
          <w:tcPr>
            <w:tcW w:w="550" w:type="dxa"/>
            <w:shd w:val="clear" w:color="auto" w:fill="auto"/>
            <w:noWrap/>
          </w:tcPr>
          <w:p w:rsidR="007A3957" w:rsidRPr="00E42DF3" w:rsidRDefault="007A3957" w:rsidP="004E2E3F">
            <w:pPr>
              <w:spacing w:before="120" w:after="120"/>
              <w:jc w:val="center"/>
              <w:rPr>
                <w:color w:val="000000"/>
                <w:sz w:val="16"/>
                <w:szCs w:val="16"/>
              </w:rPr>
            </w:pPr>
            <w:r w:rsidRPr="00E42DF3">
              <w:rPr>
                <w:color w:val="000000"/>
                <w:sz w:val="16"/>
                <w:szCs w:val="16"/>
              </w:rPr>
              <w:t>1..1</w:t>
            </w:r>
          </w:p>
        </w:tc>
        <w:tc>
          <w:tcPr>
            <w:tcW w:w="736" w:type="dxa"/>
            <w:shd w:val="clear" w:color="auto" w:fill="auto"/>
            <w:noWrap/>
          </w:tcPr>
          <w:p w:rsidR="007A3957" w:rsidRPr="00E42DF3" w:rsidRDefault="007A3957" w:rsidP="004E2E3F">
            <w:pPr>
              <w:spacing w:before="120" w:after="120"/>
              <w:jc w:val="center"/>
              <w:rPr>
                <w:color w:val="000000"/>
                <w:sz w:val="16"/>
                <w:szCs w:val="16"/>
              </w:rPr>
            </w:pPr>
            <w:r w:rsidRPr="00E42DF3">
              <w:rPr>
                <w:color w:val="000000"/>
                <w:sz w:val="16"/>
                <w:szCs w:val="16"/>
              </w:rPr>
              <w:t>25..140</w:t>
            </w:r>
          </w:p>
        </w:tc>
        <w:tc>
          <w:tcPr>
            <w:tcW w:w="3201" w:type="dxa"/>
            <w:shd w:val="clear" w:color="auto" w:fill="auto"/>
            <w:noWrap/>
          </w:tcPr>
          <w:p w:rsidR="007A3957" w:rsidRPr="00E42DF3" w:rsidRDefault="007A3957" w:rsidP="004E2E3F">
            <w:pPr>
              <w:spacing w:before="120" w:after="120"/>
              <w:ind w:right="92"/>
              <w:rPr>
                <w:sz w:val="16"/>
                <w:szCs w:val="16"/>
              </w:rPr>
            </w:pPr>
            <w:r w:rsidRPr="00E42DF3">
              <w:rPr>
                <w:sz w:val="16"/>
                <w:szCs w:val="16"/>
              </w:rPr>
              <w:t>Descrizione dell'ordine, nonché causale del pagamento.</w:t>
            </w:r>
          </w:p>
        </w:tc>
      </w:tr>
      <w:tr w:rsidR="007A3957" w:rsidRPr="00E42DF3" w:rsidTr="004E2E3F">
        <w:trPr>
          <w:trHeight w:val="300"/>
        </w:trPr>
        <w:tc>
          <w:tcPr>
            <w:tcW w:w="3669" w:type="dxa"/>
            <w:shd w:val="clear" w:color="auto" w:fill="DBE5F1" w:themeFill="accent1" w:themeFillTint="33"/>
            <w:noWrap/>
          </w:tcPr>
          <w:p w:rsidR="007A3957" w:rsidRPr="00E42DF3" w:rsidRDefault="007A3957" w:rsidP="004E2E3F">
            <w:pPr>
              <w:widowControl w:val="0"/>
              <w:spacing w:before="120" w:after="120"/>
              <w:ind w:left="142"/>
              <w:rPr>
                <w:bCs/>
                <w:color w:val="000000"/>
                <w:sz w:val="16"/>
                <w:szCs w:val="16"/>
              </w:rPr>
            </w:pPr>
            <w:r w:rsidRPr="00E42DF3">
              <w:rPr>
                <w:sz w:val="16"/>
                <w:szCs w:val="16"/>
              </w:rPr>
              <w:t>IDVS</w:t>
            </w:r>
          </w:p>
        </w:tc>
        <w:tc>
          <w:tcPr>
            <w:tcW w:w="505" w:type="dxa"/>
            <w:shd w:val="clear" w:color="auto" w:fill="DBE5F1" w:themeFill="accent1" w:themeFillTint="33"/>
          </w:tcPr>
          <w:p w:rsidR="007A3957" w:rsidRPr="00E42DF3" w:rsidRDefault="007A3957" w:rsidP="004E2E3F">
            <w:pPr>
              <w:widowControl w:val="0"/>
              <w:spacing w:before="120" w:after="120"/>
              <w:jc w:val="center"/>
              <w:rPr>
                <w:rFonts w:cs="Times"/>
                <w:color w:val="000000"/>
                <w:sz w:val="16"/>
                <w:szCs w:val="16"/>
              </w:rPr>
            </w:pPr>
            <w:r w:rsidRPr="00E42DF3">
              <w:rPr>
                <w:rFonts w:cs="Times"/>
                <w:color w:val="000000"/>
                <w:sz w:val="16"/>
                <w:szCs w:val="16"/>
              </w:rPr>
              <w:t>1</w:t>
            </w:r>
          </w:p>
        </w:tc>
        <w:tc>
          <w:tcPr>
            <w:tcW w:w="1086" w:type="dxa"/>
            <w:shd w:val="clear" w:color="auto" w:fill="DBE5F1" w:themeFill="accent1" w:themeFillTint="33"/>
            <w:noWrap/>
          </w:tcPr>
          <w:p w:rsidR="007A3957" w:rsidRPr="00E42DF3" w:rsidRDefault="00161280" w:rsidP="004E2E3F">
            <w:pPr>
              <w:widowControl w:val="0"/>
              <w:spacing w:before="120" w:after="120"/>
              <w:jc w:val="center"/>
              <w:rPr>
                <w:rFonts w:cs="Times"/>
                <w:color w:val="000000"/>
                <w:sz w:val="16"/>
                <w:szCs w:val="16"/>
              </w:rPr>
            </w:pPr>
            <w:r>
              <w:rPr>
                <w:rFonts w:cs="Times"/>
                <w:color w:val="000000"/>
                <w:sz w:val="16"/>
                <w:szCs w:val="16"/>
              </w:rPr>
              <w:t>n</w:t>
            </w:r>
          </w:p>
        </w:tc>
        <w:tc>
          <w:tcPr>
            <w:tcW w:w="550" w:type="dxa"/>
            <w:shd w:val="clear" w:color="auto" w:fill="DBE5F1" w:themeFill="accent1" w:themeFillTint="33"/>
            <w:noWrap/>
          </w:tcPr>
          <w:p w:rsidR="007A3957" w:rsidRPr="00E42DF3" w:rsidRDefault="007A3957" w:rsidP="004E2E3F">
            <w:pPr>
              <w:widowControl w:val="0"/>
              <w:spacing w:before="120" w:after="120"/>
              <w:jc w:val="center"/>
              <w:rPr>
                <w:rFonts w:cs="Times"/>
                <w:color w:val="000000"/>
                <w:sz w:val="16"/>
                <w:szCs w:val="16"/>
              </w:rPr>
            </w:pPr>
            <w:r w:rsidRPr="00E42DF3">
              <w:rPr>
                <w:color w:val="000000"/>
                <w:sz w:val="16"/>
                <w:szCs w:val="16"/>
              </w:rPr>
              <w:t>1..1</w:t>
            </w:r>
          </w:p>
        </w:tc>
        <w:tc>
          <w:tcPr>
            <w:tcW w:w="736" w:type="dxa"/>
            <w:shd w:val="clear" w:color="auto" w:fill="DBE5F1" w:themeFill="accent1" w:themeFillTint="33"/>
            <w:noWrap/>
          </w:tcPr>
          <w:p w:rsidR="007A3957" w:rsidRPr="00E42DF3" w:rsidRDefault="007A3957" w:rsidP="004E2E3F">
            <w:pPr>
              <w:widowControl w:val="0"/>
              <w:spacing w:before="120" w:after="120"/>
              <w:jc w:val="center"/>
              <w:rPr>
                <w:color w:val="000000"/>
                <w:sz w:val="16"/>
                <w:szCs w:val="16"/>
              </w:rPr>
            </w:pPr>
            <w:r w:rsidRPr="00E42DF3">
              <w:rPr>
                <w:color w:val="000000"/>
                <w:sz w:val="16"/>
                <w:szCs w:val="16"/>
              </w:rPr>
              <w:t>1..35</w:t>
            </w:r>
          </w:p>
        </w:tc>
        <w:tc>
          <w:tcPr>
            <w:tcW w:w="3201" w:type="dxa"/>
            <w:shd w:val="clear" w:color="auto" w:fill="DBE5F1" w:themeFill="accent1" w:themeFillTint="33"/>
            <w:noWrap/>
          </w:tcPr>
          <w:p w:rsidR="007A3957" w:rsidRPr="00E42DF3" w:rsidRDefault="007A3957" w:rsidP="004E2E3F">
            <w:pPr>
              <w:widowControl w:val="0"/>
              <w:spacing w:before="120" w:after="120"/>
              <w:ind w:right="92"/>
              <w:rPr>
                <w:sz w:val="16"/>
                <w:szCs w:val="16"/>
              </w:rPr>
            </w:pPr>
            <w:r w:rsidRPr="00E42DF3">
              <w:rPr>
                <w:sz w:val="16"/>
                <w:szCs w:val="16"/>
              </w:rPr>
              <w:t xml:space="preserve">Identificativo </w:t>
            </w:r>
            <w:r w:rsidRPr="00E42DF3">
              <w:rPr>
                <w:i/>
                <w:sz w:val="16"/>
                <w:szCs w:val="16"/>
              </w:rPr>
              <w:t>validation service</w:t>
            </w:r>
            <w:r w:rsidRPr="00E42DF3">
              <w:rPr>
                <w:sz w:val="16"/>
                <w:szCs w:val="16"/>
              </w:rPr>
              <w:t>: corrisponde al codice MyBank “</w:t>
            </w:r>
            <w:r w:rsidRPr="00E42DF3">
              <w:rPr>
                <w:rFonts w:asciiTheme="minorHAnsi" w:hAnsiTheme="minorHAnsi"/>
                <w:sz w:val="16"/>
                <w:szCs w:val="16"/>
              </w:rPr>
              <w:t>Participant ID</w:t>
            </w:r>
            <w:r w:rsidRPr="00E42DF3">
              <w:rPr>
                <w:sz w:val="16"/>
                <w:szCs w:val="16"/>
              </w:rPr>
              <w:t>”.</w:t>
            </w:r>
          </w:p>
        </w:tc>
      </w:tr>
    </w:tbl>
    <w:p w:rsidR="007A3957" w:rsidRPr="00E42DF3" w:rsidRDefault="007A3957" w:rsidP="007A3957">
      <w:pPr>
        <w:pStyle w:val="Titolo4n"/>
      </w:pPr>
      <w:bookmarkStart w:id="297" w:name="_Toc423540608"/>
      <w:bookmarkStart w:id="298" w:name="_Toc487281182"/>
      <w:bookmarkStart w:id="299" w:name="_Toc508016333"/>
      <w:r w:rsidRPr="00E42DF3">
        <w:t>Stringhe URL utilizzate per la "redirect".</w:t>
      </w:r>
      <w:bookmarkEnd w:id="297"/>
      <w:bookmarkEnd w:id="298"/>
      <w:bookmarkEnd w:id="299"/>
    </w:p>
    <w:p w:rsidR="007A3957" w:rsidRPr="00E42DF3" w:rsidRDefault="007A3957" w:rsidP="007A3957">
      <w:pPr>
        <w:spacing w:before="120" w:after="120"/>
        <w:ind w:firstLine="284"/>
        <w:jc w:val="both"/>
        <w:rPr>
          <w:sz w:val="24"/>
          <w:szCs w:val="24"/>
        </w:rPr>
      </w:pPr>
      <w:r w:rsidRPr="00E42DF3">
        <w:rPr>
          <w:sz w:val="24"/>
          <w:szCs w:val="24"/>
        </w:rPr>
        <w:t xml:space="preserve">Si fa presente che in questa fase il contenuto dei campi </w:t>
      </w:r>
      <w:r w:rsidRPr="00E42DF3">
        <w:rPr>
          <w:rFonts w:asciiTheme="minorHAnsi" w:hAnsiTheme="minorHAnsi"/>
          <w:sz w:val="24"/>
          <w:szCs w:val="24"/>
        </w:rPr>
        <w:t>URLDONE</w:t>
      </w:r>
      <w:r w:rsidRPr="00E42DF3">
        <w:rPr>
          <w:sz w:val="24"/>
          <w:szCs w:val="24"/>
        </w:rPr>
        <w:t xml:space="preserve">, </w:t>
      </w:r>
      <w:r w:rsidRPr="00E42DF3">
        <w:rPr>
          <w:rFonts w:asciiTheme="minorHAnsi" w:hAnsiTheme="minorHAnsi"/>
          <w:sz w:val="24"/>
          <w:szCs w:val="24"/>
        </w:rPr>
        <w:t>URLBACK</w:t>
      </w:r>
      <w:r w:rsidRPr="00E42DF3">
        <w:rPr>
          <w:sz w:val="24"/>
          <w:szCs w:val="24"/>
        </w:rPr>
        <w:t xml:space="preserve"> ed </w:t>
      </w:r>
      <w:r w:rsidRPr="00E42DF3">
        <w:rPr>
          <w:rFonts w:asciiTheme="minorHAnsi" w:hAnsiTheme="minorHAnsi"/>
          <w:sz w:val="24"/>
          <w:szCs w:val="24"/>
        </w:rPr>
        <w:t>URLMS</w:t>
      </w:r>
      <w:r w:rsidRPr="00E42DF3">
        <w:rPr>
          <w:sz w:val="24"/>
          <w:szCs w:val="24"/>
        </w:rPr>
        <w:t xml:space="preserve"> sono predisposti direttamente a cura dell'Ente Creditore</w:t>
      </w:r>
      <w:r w:rsidRPr="00E42DF3">
        <w:rPr>
          <w:sz w:val="24"/>
          <w:szCs w:val="24"/>
          <w:vertAlign w:val="superscript"/>
        </w:rPr>
        <w:footnoteReference w:id="11"/>
      </w:r>
      <w:r w:rsidRPr="00E42DF3">
        <w:rPr>
          <w:sz w:val="24"/>
          <w:szCs w:val="24"/>
        </w:rPr>
        <w:t>.</w:t>
      </w:r>
    </w:p>
    <w:p w:rsidR="007A3957" w:rsidRPr="00E42DF3" w:rsidRDefault="007A3957" w:rsidP="007A3957">
      <w:pPr>
        <w:spacing w:before="120" w:after="120"/>
        <w:ind w:firstLine="284"/>
        <w:jc w:val="both"/>
        <w:rPr>
          <w:sz w:val="24"/>
          <w:szCs w:val="24"/>
        </w:rPr>
      </w:pPr>
      <w:r w:rsidRPr="00E42DF3">
        <w:rPr>
          <w:sz w:val="24"/>
          <w:szCs w:val="24"/>
        </w:rPr>
        <w:t>Nel caso in cui le stringhe che rappresentano le URL inviate dalla componente “</w:t>
      </w:r>
      <w:r w:rsidRPr="00E42DF3">
        <w:rPr>
          <w:rFonts w:asciiTheme="minorHAnsi" w:hAnsiTheme="minorHAnsi"/>
          <w:sz w:val="24"/>
          <w:szCs w:val="24"/>
        </w:rPr>
        <w:t>Wrapper MyBank</w:t>
      </w:r>
      <w:r w:rsidRPr="00E42DF3">
        <w:rPr>
          <w:sz w:val="24"/>
          <w:szCs w:val="24"/>
        </w:rPr>
        <w:t xml:space="preserve">” contengano parametri o caratteri particolari, dette stringhe saranno trasferite in formato </w:t>
      </w:r>
      <w:r w:rsidRPr="00E42DF3">
        <w:rPr>
          <w:rFonts w:asciiTheme="minorHAnsi" w:hAnsiTheme="minorHAnsi"/>
          <w:sz w:val="24"/>
          <w:szCs w:val="24"/>
        </w:rPr>
        <w:t>MIME application/x-www-form-urlencoded</w:t>
      </w:r>
      <w:r w:rsidRPr="00E42DF3">
        <w:rPr>
          <w:sz w:val="24"/>
          <w:szCs w:val="24"/>
        </w:rPr>
        <w:t xml:space="preserve">, secondo la codifica detta “Percent Encoding” (vedasi link: </w:t>
      </w:r>
      <w:hyperlink r:id="rId226" w:history="1">
        <w:r w:rsidR="00614EE8" w:rsidRPr="00614EE8">
          <w:rPr>
            <w:i/>
            <w:color w:val="0000FF"/>
            <w:sz w:val="24"/>
            <w:szCs w:val="24"/>
            <w:u w:val="single"/>
          </w:rPr>
          <w:t xml:space="preserve"> https</w:t>
        </w:r>
        <w:r w:rsidRPr="00E42DF3">
          <w:rPr>
            <w:color w:val="0000FF"/>
            <w:sz w:val="24"/>
            <w:szCs w:val="24"/>
            <w:u w:val="single"/>
          </w:rPr>
          <w:t>://tools.ietf.org/html/rfc3986</w:t>
        </w:r>
      </w:hyperlink>
      <w:r w:rsidRPr="00E42DF3">
        <w:rPr>
          <w:sz w:val="24"/>
          <w:szCs w:val="24"/>
        </w:rPr>
        <w:t xml:space="preserve">). </w:t>
      </w:r>
    </w:p>
    <w:p w:rsidR="007A3957" w:rsidRPr="00E42DF3" w:rsidRDefault="007A3957" w:rsidP="007A3957">
      <w:pPr>
        <w:pStyle w:val="Titolo4n"/>
      </w:pPr>
      <w:bookmarkStart w:id="301" w:name="_Toc423540609"/>
      <w:bookmarkStart w:id="302" w:name="_Toc487281183"/>
      <w:bookmarkStart w:id="303" w:name="_Toc508016334"/>
      <w:r w:rsidRPr="00E42DF3">
        <w:t>Identificativo per Validation Service</w:t>
      </w:r>
      <w:bookmarkEnd w:id="301"/>
      <w:bookmarkEnd w:id="302"/>
      <w:bookmarkEnd w:id="303"/>
    </w:p>
    <w:p w:rsidR="007A3957" w:rsidRPr="00E42DF3" w:rsidRDefault="007A3957" w:rsidP="007A3957">
      <w:pPr>
        <w:widowControl w:val="0"/>
        <w:spacing w:before="120" w:after="120"/>
        <w:ind w:firstLine="284"/>
        <w:jc w:val="both"/>
        <w:rPr>
          <w:sz w:val="24"/>
          <w:szCs w:val="24"/>
        </w:rPr>
      </w:pPr>
      <w:r w:rsidRPr="00E42DF3">
        <w:rPr>
          <w:sz w:val="24"/>
          <w:szCs w:val="24"/>
        </w:rPr>
        <w:t>Il dato IDVS contiene il "</w:t>
      </w:r>
      <w:r w:rsidRPr="00E42DF3">
        <w:rPr>
          <w:rFonts w:asciiTheme="minorHAnsi" w:hAnsiTheme="minorHAnsi"/>
          <w:sz w:val="24"/>
          <w:szCs w:val="24"/>
        </w:rPr>
        <w:t>Participant ID</w:t>
      </w:r>
      <w:r w:rsidRPr="00E42DF3">
        <w:rPr>
          <w:sz w:val="24"/>
          <w:szCs w:val="24"/>
        </w:rPr>
        <w:t>" MyBank del PSP (</w:t>
      </w:r>
      <w:r w:rsidRPr="00E42DF3">
        <w:rPr>
          <w:i/>
          <w:sz w:val="24"/>
          <w:szCs w:val="24"/>
        </w:rPr>
        <w:t>Buyer Bank</w:t>
      </w:r>
      <w:r w:rsidRPr="00E42DF3">
        <w:rPr>
          <w:sz w:val="24"/>
          <w:szCs w:val="24"/>
        </w:rPr>
        <w:t xml:space="preserve">) che l'utilizzatore finale ha preventivamente scelto sul portale dell'Ente Creditore. Pertanto, la componente </w:t>
      </w:r>
      <w:r w:rsidRPr="00E42DF3">
        <w:rPr>
          <w:i/>
          <w:sz w:val="24"/>
          <w:szCs w:val="24"/>
        </w:rPr>
        <w:t>Initiating Party</w:t>
      </w:r>
      <w:r w:rsidRPr="00E42DF3">
        <w:rPr>
          <w:sz w:val="24"/>
          <w:szCs w:val="24"/>
        </w:rPr>
        <w:t xml:space="preserve"> non dovrà esporre all'utilizzatore finale l’elenco dei PSP aderenti a MyBank in quanto tale scelta, come detto, è stata già effettuata presso l’Ente Creditore.</w:t>
      </w:r>
    </w:p>
    <w:p w:rsidR="007A3957" w:rsidRPr="00E42DF3" w:rsidRDefault="007A3957" w:rsidP="007A3957">
      <w:pPr>
        <w:pStyle w:val="Titolo3"/>
      </w:pPr>
      <w:bookmarkStart w:id="304" w:name="_Ref412739096"/>
      <w:bookmarkStart w:id="305" w:name="_Toc413260025"/>
      <w:bookmarkStart w:id="306" w:name="_Toc423540610"/>
      <w:bookmarkStart w:id="307" w:name="_Toc487281184"/>
      <w:bookmarkStart w:id="308" w:name="_Toc508016335"/>
      <w:r w:rsidRPr="00E42DF3">
        <w:lastRenderedPageBreak/>
        <w:t xml:space="preserve">Messaggio HTTP-redirect di esito pagamento da </w:t>
      </w:r>
      <w:r w:rsidRPr="00E42DF3">
        <w:rPr>
          <w:i/>
        </w:rPr>
        <w:t>Initiating Party</w:t>
      </w:r>
      <w:bookmarkEnd w:id="304"/>
      <w:bookmarkEnd w:id="305"/>
      <w:bookmarkEnd w:id="306"/>
      <w:bookmarkEnd w:id="307"/>
      <w:bookmarkEnd w:id="308"/>
    </w:p>
    <w:p w:rsidR="007A3957" w:rsidRPr="00E42DF3" w:rsidRDefault="007A3957" w:rsidP="007A3957">
      <w:pPr>
        <w:spacing w:before="120" w:after="120"/>
        <w:ind w:firstLine="284"/>
        <w:jc w:val="both"/>
        <w:rPr>
          <w:sz w:val="24"/>
          <w:szCs w:val="24"/>
        </w:rPr>
      </w:pPr>
      <w:r w:rsidRPr="00E42DF3">
        <w:rPr>
          <w:sz w:val="24"/>
          <w:szCs w:val="24"/>
        </w:rPr>
        <w:t xml:space="preserve">Con tale azione la componente </w:t>
      </w:r>
      <w:r w:rsidRPr="00E42DF3">
        <w:rPr>
          <w:i/>
          <w:sz w:val="24"/>
          <w:szCs w:val="24"/>
        </w:rPr>
        <w:t>Initiating Party</w:t>
      </w:r>
      <w:r w:rsidRPr="00E42DF3">
        <w:rPr>
          <w:sz w:val="24"/>
          <w:szCs w:val="24"/>
        </w:rPr>
        <w:t xml:space="preserve"> comunica l’esito dell’operazione alla componente “Wrapper MyBank” attraverso l'utilizzo degli URL indicati nei parametri </w:t>
      </w:r>
      <w:r w:rsidRPr="00E42DF3">
        <w:rPr>
          <w:rFonts w:asciiTheme="minorHAnsi" w:hAnsiTheme="minorHAnsi"/>
          <w:sz w:val="24"/>
          <w:szCs w:val="24"/>
        </w:rPr>
        <w:t>URLDONE</w:t>
      </w:r>
      <w:r w:rsidRPr="00E42DF3">
        <w:rPr>
          <w:sz w:val="24"/>
          <w:szCs w:val="24"/>
        </w:rPr>
        <w:t xml:space="preserve"> e </w:t>
      </w:r>
      <w:r w:rsidRPr="00E42DF3">
        <w:rPr>
          <w:rFonts w:asciiTheme="minorHAnsi" w:hAnsiTheme="minorHAnsi"/>
          <w:sz w:val="24"/>
          <w:szCs w:val="24"/>
        </w:rPr>
        <w:t>URLMS</w:t>
      </w:r>
      <w:r w:rsidRPr="00E42DF3">
        <w:rPr>
          <w:sz w:val="24"/>
          <w:szCs w:val="24"/>
        </w:rPr>
        <w:t xml:space="preserve"> del messaggio HTTP-redirect di avvio pagamento (vedi § </w:t>
      </w:r>
      <w:r w:rsidR="00B76B33">
        <w:fldChar w:fldCharType="begin"/>
      </w:r>
      <w:r w:rsidR="00B76B33">
        <w:instrText xml:space="preserve"> REF _Ref412739084 \r \h  \* MERGEFORMAT </w:instrText>
      </w:r>
      <w:r w:rsidR="00B76B33">
        <w:fldChar w:fldCharType="separate"/>
      </w:r>
      <w:r w:rsidR="00266967" w:rsidRPr="00266967">
        <w:rPr>
          <w:sz w:val="24"/>
          <w:szCs w:val="24"/>
        </w:rPr>
        <w:t>9.4.2</w:t>
      </w:r>
      <w:r w:rsidR="00B76B33">
        <w:fldChar w:fldCharType="end"/>
      </w:r>
      <w:r w:rsidRPr="00E42DF3">
        <w:rPr>
          <w:sz w:val="24"/>
          <w:szCs w:val="24"/>
        </w:rPr>
        <w:t xml:space="preserve">). </w:t>
      </w:r>
    </w:p>
    <w:p w:rsidR="007A3957" w:rsidRPr="00E42DF3" w:rsidRDefault="007A3957" w:rsidP="007A3957">
      <w:pPr>
        <w:spacing w:before="120" w:after="120"/>
        <w:ind w:firstLine="284"/>
        <w:jc w:val="both"/>
        <w:rPr>
          <w:sz w:val="24"/>
          <w:szCs w:val="24"/>
        </w:rPr>
      </w:pPr>
      <w:r w:rsidRPr="00E42DF3">
        <w:rPr>
          <w:sz w:val="24"/>
          <w:szCs w:val="24"/>
        </w:rPr>
        <w:t xml:space="preserve">L'indirizzo della risorsa internet </w:t>
      </w:r>
      <w:r w:rsidRPr="00E42DF3">
        <w:rPr>
          <w:rFonts w:asciiTheme="minorHAnsi" w:hAnsiTheme="minorHAnsi"/>
          <w:sz w:val="24"/>
          <w:szCs w:val="24"/>
        </w:rPr>
        <w:t>URLDONE</w:t>
      </w:r>
      <w:r w:rsidRPr="00E42DF3">
        <w:rPr>
          <w:sz w:val="24"/>
          <w:szCs w:val="24"/>
        </w:rPr>
        <w:t xml:space="preserve"> viene contattato nel caso in cui l'utilizzatore finale completi la transazione con esito positivo.</w:t>
      </w:r>
    </w:p>
    <w:p w:rsidR="007A3957" w:rsidRPr="00E42DF3" w:rsidRDefault="007A3957" w:rsidP="007A3957">
      <w:pPr>
        <w:spacing w:before="120" w:after="120"/>
        <w:ind w:firstLine="284"/>
        <w:jc w:val="both"/>
        <w:rPr>
          <w:sz w:val="24"/>
          <w:szCs w:val="24"/>
        </w:rPr>
      </w:pPr>
      <w:r w:rsidRPr="00E42DF3">
        <w:rPr>
          <w:sz w:val="24"/>
          <w:szCs w:val="24"/>
        </w:rPr>
        <w:t xml:space="preserve">L'indirizzo della risorsa internet </w:t>
      </w:r>
      <w:r w:rsidRPr="00E42DF3">
        <w:rPr>
          <w:rFonts w:asciiTheme="minorHAnsi" w:hAnsiTheme="minorHAnsi"/>
          <w:sz w:val="24"/>
          <w:szCs w:val="24"/>
        </w:rPr>
        <w:t>URLMS</w:t>
      </w:r>
      <w:r w:rsidRPr="00E42DF3">
        <w:rPr>
          <w:sz w:val="24"/>
          <w:szCs w:val="24"/>
        </w:rPr>
        <w:t xml:space="preserve"> viene contattato non appena pervenga una risposta alla richiesta inoltrata con il messaggio HTTP-redirect di avvio pagamento, indipendentemente dall'esito positivo o negativo della transazione.</w:t>
      </w:r>
    </w:p>
    <w:p w:rsidR="007A3957" w:rsidRDefault="007A3957" w:rsidP="007A3957">
      <w:pPr>
        <w:spacing w:before="120"/>
        <w:ind w:firstLine="284"/>
        <w:jc w:val="both"/>
        <w:rPr>
          <w:sz w:val="24"/>
          <w:szCs w:val="24"/>
        </w:rPr>
      </w:pPr>
      <w:r w:rsidRPr="00E42DF3">
        <w:rPr>
          <w:sz w:val="24"/>
          <w:szCs w:val="24"/>
        </w:rPr>
        <w:t xml:space="preserve">Nel caso in cui la comunicazione tramite </w:t>
      </w:r>
      <w:r w:rsidRPr="00E42DF3">
        <w:rPr>
          <w:rFonts w:asciiTheme="minorHAnsi" w:hAnsiTheme="minorHAnsi"/>
          <w:sz w:val="24"/>
          <w:szCs w:val="24"/>
        </w:rPr>
        <w:t>URLMS</w:t>
      </w:r>
      <w:r w:rsidRPr="00E42DF3">
        <w:rPr>
          <w:sz w:val="24"/>
          <w:szCs w:val="24"/>
        </w:rPr>
        <w:t xml:space="preserve"> verso la componente “Wrapper MyBank” fallisse, non sono previsti meccanismi di ripetizione del messaggio. Il “Wrapper MyBank” ha il compito di interrogare il sistema per verificare lo stato di eventuali ordini rimasti in stato "</w:t>
      </w:r>
      <w:r w:rsidRPr="00E42DF3">
        <w:rPr>
          <w:i/>
          <w:sz w:val="24"/>
          <w:szCs w:val="24"/>
        </w:rPr>
        <w:t>pending</w:t>
      </w:r>
      <w:r w:rsidRPr="00E42DF3">
        <w:rPr>
          <w:sz w:val="24"/>
          <w:szCs w:val="24"/>
        </w:rPr>
        <w:t xml:space="preserve">" durante la fase di pagamento (vedi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w:t>
      </w:r>
    </w:p>
    <w:tbl>
      <w:tblPr>
        <w:tblStyle w:val="Grigliatabel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0"/>
        <w:gridCol w:w="1288"/>
      </w:tblGrid>
      <w:tr w:rsidR="007A3957" w:rsidTr="004E2E3F">
        <w:tc>
          <w:tcPr>
            <w:tcW w:w="4299" w:type="pct"/>
            <w:hideMark/>
          </w:tcPr>
          <w:p w:rsidR="007A3957" w:rsidRDefault="007A3957" w:rsidP="004E2E3F">
            <w:pPr>
              <w:pStyle w:val="Titolo4n"/>
            </w:pPr>
            <w:bookmarkStart w:id="309" w:name="_Toc423540611"/>
            <w:bookmarkStart w:id="310" w:name="_Toc487281185"/>
            <w:bookmarkStart w:id="311" w:name="_Toc508016336"/>
            <w:r w:rsidRPr="00E42DF3">
              <w:t>Composizione dei messaggi di risposta</w:t>
            </w:r>
            <w:bookmarkEnd w:id="309"/>
            <w:bookmarkEnd w:id="310"/>
            <w:bookmarkEnd w:id="311"/>
          </w:p>
        </w:tc>
        <w:tc>
          <w:tcPr>
            <w:tcW w:w="663" w:type="pct"/>
            <w:vAlign w:val="center"/>
            <w:hideMark/>
          </w:tcPr>
          <w:p w:rsidR="007A3957" w:rsidRDefault="007A3957" w:rsidP="004E2E3F">
            <w:pPr>
              <w:jc w:val="center"/>
            </w:pPr>
          </w:p>
        </w:tc>
      </w:tr>
    </w:tbl>
    <w:p w:rsidR="007A3957" w:rsidRPr="00E42DF3" w:rsidRDefault="007A3957" w:rsidP="007A3957">
      <w:pPr>
        <w:spacing w:before="120" w:after="120"/>
        <w:ind w:firstLine="284"/>
        <w:jc w:val="both"/>
        <w:rPr>
          <w:sz w:val="24"/>
          <w:szCs w:val="24"/>
        </w:rPr>
      </w:pPr>
      <w:r w:rsidRPr="00E42DF3">
        <w:rPr>
          <w:sz w:val="24"/>
          <w:szCs w:val="24"/>
        </w:rPr>
        <w:t xml:space="preserve">Il messaggio di esito pagamento della transazione contiene le informazioni di </w:t>
      </w:r>
      <w:r w:rsidR="00B76B33">
        <w:fldChar w:fldCharType="begin"/>
      </w:r>
      <w:r w:rsidR="00B76B33">
        <w:instrText xml:space="preserve"> REF _Ref427859114 \h  \* MERGEFORMAT </w:instrText>
      </w:r>
      <w:r w:rsidR="00B76B33">
        <w:fldChar w:fldCharType="separate"/>
      </w:r>
      <w:r w:rsidR="00266967" w:rsidRPr="00266967">
        <w:rPr>
          <w:sz w:val="24"/>
          <w:szCs w:val="24"/>
        </w:rPr>
        <w:t xml:space="preserve">Tabella </w:t>
      </w:r>
      <w:r w:rsidR="00266967" w:rsidRPr="00266967">
        <w:rPr>
          <w:noProof/>
          <w:sz w:val="24"/>
          <w:szCs w:val="24"/>
        </w:rPr>
        <w:t>44</w:t>
      </w:r>
      <w:r w:rsidR="00B76B33">
        <w:fldChar w:fldCharType="end"/>
      </w:r>
      <w:r w:rsidRPr="00E42DF3">
        <w:rPr>
          <w:sz w:val="24"/>
          <w:szCs w:val="24"/>
        </w:rPr>
        <w:t>.</w:t>
      </w:r>
    </w:p>
    <w:p w:rsidR="007A3957" w:rsidRPr="00E42DF3" w:rsidRDefault="007A3957" w:rsidP="007A3957">
      <w:pPr>
        <w:spacing w:before="120" w:after="120"/>
        <w:rPr>
          <w:b/>
          <w:sz w:val="24"/>
          <w:szCs w:val="24"/>
        </w:rPr>
      </w:pPr>
      <w:bookmarkStart w:id="312" w:name="_Ref427859114"/>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44</w:t>
      </w:r>
      <w:r w:rsidR="00307FE2" w:rsidRPr="00E42DF3">
        <w:fldChar w:fldCharType="end"/>
      </w:r>
      <w:bookmarkEnd w:id="312"/>
      <w:r w:rsidRPr="00E42DF3">
        <w:rPr>
          <w:b/>
          <w:sz w:val="24"/>
          <w:szCs w:val="24"/>
        </w:rPr>
        <w:t xml:space="preserve"> - Parametri del messaggio di esito pagamento da </w:t>
      </w:r>
      <w:r w:rsidRPr="00E42DF3">
        <w:rPr>
          <w:b/>
          <w:i/>
          <w:sz w:val="24"/>
          <w:szCs w:val="24"/>
        </w:rPr>
        <w:t>Initiating Party</w:t>
      </w:r>
    </w:p>
    <w:tbl>
      <w:tblPr>
        <w:tblW w:w="9747" w:type="dxa"/>
        <w:tblLook w:val="00A0" w:firstRow="1" w:lastRow="0" w:firstColumn="1" w:lastColumn="0" w:noHBand="0" w:noVBand="0"/>
      </w:tblPr>
      <w:tblGrid>
        <w:gridCol w:w="3669"/>
        <w:gridCol w:w="505"/>
        <w:gridCol w:w="1086"/>
        <w:gridCol w:w="550"/>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bottom w:val="nil"/>
              <w:right w:val="nil"/>
            </w:tcBorders>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NUMORD</w:t>
            </w:r>
          </w:p>
        </w:tc>
        <w:tc>
          <w:tcPr>
            <w:tcW w:w="505" w:type="dxa"/>
            <w:tcBorders>
              <w:top w:val="single" w:sz="4" w:space="0" w:color="auto"/>
              <w:left w:val="nil"/>
              <w:bottom w:val="nil"/>
              <w:right w:val="nil"/>
            </w:tcBorders>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sz w:val="16"/>
                <w:szCs w:val="16"/>
              </w:rPr>
            </w:pPr>
            <w:r w:rsidRPr="00E42DF3">
              <w:rPr>
                <w:sz w:val="16"/>
                <w:szCs w:val="16"/>
              </w:rPr>
              <w:t>1..50</w:t>
            </w:r>
          </w:p>
        </w:tc>
        <w:tc>
          <w:tcPr>
            <w:tcW w:w="3201" w:type="dxa"/>
            <w:tcBorders>
              <w:top w:val="single" w:sz="4" w:space="0" w:color="auto"/>
              <w:left w:val="nil"/>
              <w:bottom w:val="nil"/>
              <w:right w:val="nil"/>
            </w:tcBorders>
            <w:noWrap/>
          </w:tcPr>
          <w:p w:rsidR="007A3957" w:rsidRPr="00E42DF3" w:rsidRDefault="007A3957" w:rsidP="003A17BF">
            <w:pPr>
              <w:spacing w:beforeLines="30" w:before="72" w:afterLines="30" w:after="72"/>
              <w:ind w:right="33"/>
              <w:rPr>
                <w:rFonts w:cs="Times"/>
                <w:sz w:val="16"/>
                <w:szCs w:val="16"/>
              </w:rPr>
            </w:pPr>
            <w:r w:rsidRPr="00E42DF3">
              <w:rPr>
                <w:rFonts w:cs="Times"/>
                <w:sz w:val="16"/>
                <w:szCs w:val="16"/>
              </w:rPr>
              <w:t>Deve contenere lo stesso valore dell’omonimo campo del messaggio di avvio.</w:t>
            </w:r>
          </w:p>
        </w:tc>
      </w:tr>
      <w:tr w:rsidR="007A3957" w:rsidRPr="00E42DF3" w:rsidTr="004E2E3F">
        <w:trPr>
          <w:trHeight w:val="489"/>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IDNEGOZIO</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1..50</w:t>
            </w:r>
          </w:p>
        </w:tc>
        <w:tc>
          <w:tcPr>
            <w:tcW w:w="3201" w:type="dxa"/>
            <w:shd w:val="clear" w:color="auto" w:fill="D3DFEE"/>
            <w:noWrap/>
          </w:tcPr>
          <w:p w:rsidR="007A3957" w:rsidRPr="00E42DF3" w:rsidRDefault="007A3957" w:rsidP="003A17BF">
            <w:pPr>
              <w:spacing w:beforeLines="30" w:before="72" w:afterLines="30" w:after="72"/>
              <w:ind w:right="33"/>
              <w:rPr>
                <w:sz w:val="16"/>
                <w:szCs w:val="16"/>
              </w:rPr>
            </w:pPr>
            <w:r w:rsidRPr="00E42DF3">
              <w:rPr>
                <w:sz w:val="16"/>
                <w:szCs w:val="16"/>
              </w:rPr>
              <w:t>D</w:t>
            </w:r>
            <w:r w:rsidRPr="00E42DF3">
              <w:rPr>
                <w:rFonts w:cs="Times"/>
                <w:sz w:val="16"/>
                <w:szCs w:val="16"/>
              </w:rPr>
              <w:t>eve contenere lo stesso valore dell’omonimo campo del messaggio di avvio.</w:t>
            </w:r>
          </w:p>
        </w:tc>
      </w:tr>
      <w:tr w:rsidR="007A3957" w:rsidRPr="00E42DF3" w:rsidTr="004E2E3F">
        <w:trPr>
          <w:trHeight w:val="431"/>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AUT</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sz w:val="16"/>
                <w:szCs w:val="16"/>
              </w:rPr>
            </w:pPr>
            <w:r w:rsidRPr="00E42DF3">
              <w:rPr>
                <w:sz w:val="16"/>
                <w:szCs w:val="16"/>
              </w:rPr>
              <w:t>32</w:t>
            </w:r>
          </w:p>
        </w:tc>
        <w:tc>
          <w:tcPr>
            <w:tcW w:w="3201" w:type="dxa"/>
            <w:noWrap/>
          </w:tcPr>
          <w:p w:rsidR="007A3957" w:rsidRPr="00E42DF3" w:rsidRDefault="007A3957" w:rsidP="003A17BF">
            <w:pPr>
              <w:spacing w:beforeLines="30" w:before="72" w:afterLines="30" w:after="72"/>
              <w:ind w:right="33"/>
              <w:rPr>
                <w:sz w:val="16"/>
                <w:szCs w:val="16"/>
              </w:rPr>
            </w:pPr>
            <w:r w:rsidRPr="00E42DF3">
              <w:rPr>
                <w:sz w:val="16"/>
                <w:szCs w:val="16"/>
              </w:rPr>
              <w:t>Numero di autorizzazione.</w:t>
            </w:r>
          </w:p>
          <w:p w:rsidR="007A3957" w:rsidRPr="00E42DF3" w:rsidRDefault="007A3957" w:rsidP="003A17BF">
            <w:pPr>
              <w:spacing w:beforeLines="30" w:before="72" w:afterLines="30" w:after="72"/>
              <w:ind w:right="33"/>
              <w:rPr>
                <w:sz w:val="16"/>
                <w:szCs w:val="16"/>
              </w:rPr>
            </w:pPr>
            <w:r w:rsidRPr="00E42DF3">
              <w:rPr>
                <w:sz w:val="16"/>
                <w:szCs w:val="16"/>
              </w:rPr>
              <w:t>Se l’autorizzazione è negata, contiene la stringa ‘NULL’.</w:t>
            </w:r>
          </w:p>
        </w:tc>
      </w:tr>
      <w:tr w:rsidR="007A3957" w:rsidRPr="00E42DF3" w:rsidTr="0013607F">
        <w:trPr>
          <w:trHeight w:val="165"/>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sz w:val="16"/>
                <w:szCs w:val="16"/>
              </w:rPr>
              <w:t>IMPORTO</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50"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2..8</w:t>
            </w:r>
          </w:p>
        </w:tc>
        <w:tc>
          <w:tcPr>
            <w:tcW w:w="3201" w:type="dxa"/>
            <w:shd w:val="clear" w:color="auto" w:fill="D3DFEE"/>
            <w:noWrap/>
          </w:tcPr>
          <w:p w:rsidR="007A3957" w:rsidRPr="00E42DF3" w:rsidRDefault="007A3957" w:rsidP="003A17BF">
            <w:pPr>
              <w:spacing w:beforeLines="30" w:before="72" w:afterLines="30" w:after="72"/>
              <w:ind w:right="33"/>
              <w:rPr>
                <w:rFonts w:cs="Times"/>
                <w:sz w:val="16"/>
                <w:szCs w:val="16"/>
              </w:rPr>
            </w:pPr>
            <w:r w:rsidRPr="00E42DF3">
              <w:rPr>
                <w:sz w:val="16"/>
                <w:szCs w:val="16"/>
              </w:rPr>
              <w:t>D</w:t>
            </w:r>
            <w:r w:rsidRPr="00E42DF3">
              <w:rPr>
                <w:rFonts w:cs="Times"/>
                <w:sz w:val="16"/>
                <w:szCs w:val="16"/>
              </w:rPr>
              <w:t>eve contenere lo stesso valore dell’omonimo campo del messaggio di avvio.</w:t>
            </w:r>
          </w:p>
        </w:tc>
      </w:tr>
      <w:tr w:rsidR="007A3957" w:rsidRPr="00E42DF3" w:rsidTr="0013607F">
        <w:trPr>
          <w:trHeight w:val="510"/>
        </w:trPr>
        <w:tc>
          <w:tcPr>
            <w:tcW w:w="3669" w:type="dxa"/>
            <w:noWrap/>
          </w:tcPr>
          <w:p w:rsidR="007A3957" w:rsidRPr="0036422B" w:rsidRDefault="007A3957" w:rsidP="003A17BF">
            <w:pPr>
              <w:spacing w:beforeLines="30" w:before="72" w:afterLines="30" w:after="72"/>
              <w:ind w:left="142"/>
              <w:rPr>
                <w:bCs/>
                <w:color w:val="000000"/>
                <w:sz w:val="16"/>
                <w:szCs w:val="16"/>
              </w:rPr>
            </w:pPr>
            <w:r w:rsidRPr="003C01E0">
              <w:rPr>
                <w:sz w:val="16"/>
                <w:szCs w:val="16"/>
              </w:rPr>
              <w:t>TCONTAB</w:t>
            </w:r>
          </w:p>
        </w:tc>
        <w:tc>
          <w:tcPr>
            <w:tcW w:w="505" w:type="dxa"/>
          </w:tcPr>
          <w:p w:rsidR="007A3957" w:rsidRPr="0036422B" w:rsidRDefault="007A3957" w:rsidP="003A17BF">
            <w:pPr>
              <w:spacing w:beforeLines="30" w:before="72" w:afterLines="30" w:after="72"/>
              <w:jc w:val="center"/>
              <w:rPr>
                <w:rFonts w:cs="Times"/>
                <w:color w:val="000000"/>
                <w:sz w:val="16"/>
                <w:szCs w:val="16"/>
              </w:rPr>
            </w:pPr>
            <w:r w:rsidRPr="0036422B">
              <w:rPr>
                <w:rFonts w:cs="Times"/>
                <w:color w:val="000000"/>
                <w:sz w:val="16"/>
                <w:szCs w:val="16"/>
              </w:rPr>
              <w:t>1</w:t>
            </w:r>
          </w:p>
        </w:tc>
        <w:tc>
          <w:tcPr>
            <w:tcW w:w="1086" w:type="dxa"/>
            <w:noWrap/>
          </w:tcPr>
          <w:p w:rsidR="007A3957" w:rsidRPr="0036422B" w:rsidRDefault="007A3957" w:rsidP="003A17BF">
            <w:pPr>
              <w:spacing w:beforeLines="30" w:before="72" w:afterLines="30" w:after="72"/>
              <w:jc w:val="center"/>
              <w:rPr>
                <w:color w:val="000000"/>
                <w:sz w:val="16"/>
                <w:szCs w:val="16"/>
              </w:rPr>
            </w:pPr>
            <w:r>
              <w:rPr>
                <w:color w:val="000000"/>
                <w:sz w:val="16"/>
                <w:szCs w:val="16"/>
              </w:rPr>
              <w:t>an</w:t>
            </w:r>
          </w:p>
        </w:tc>
        <w:tc>
          <w:tcPr>
            <w:tcW w:w="550" w:type="dxa"/>
            <w:noWrap/>
          </w:tcPr>
          <w:p w:rsidR="007A3957" w:rsidRPr="0036422B" w:rsidRDefault="007A3957" w:rsidP="003A17BF">
            <w:pPr>
              <w:spacing w:beforeLines="30" w:before="72" w:afterLines="30" w:after="72"/>
              <w:jc w:val="center"/>
              <w:rPr>
                <w:color w:val="000000"/>
                <w:sz w:val="16"/>
                <w:szCs w:val="16"/>
              </w:rPr>
            </w:pPr>
            <w:r w:rsidRPr="0036422B">
              <w:rPr>
                <w:color w:val="000000"/>
                <w:sz w:val="16"/>
                <w:szCs w:val="16"/>
              </w:rPr>
              <w:t>1..1</w:t>
            </w:r>
          </w:p>
        </w:tc>
        <w:tc>
          <w:tcPr>
            <w:tcW w:w="736" w:type="dxa"/>
            <w:noWrap/>
          </w:tcPr>
          <w:p w:rsidR="007A3957" w:rsidRPr="0036422B" w:rsidRDefault="007A3957" w:rsidP="003A17BF">
            <w:pPr>
              <w:spacing w:beforeLines="30" w:before="72" w:afterLines="30" w:after="72"/>
              <w:jc w:val="center"/>
              <w:rPr>
                <w:sz w:val="16"/>
                <w:szCs w:val="16"/>
              </w:rPr>
            </w:pPr>
            <w:r>
              <w:rPr>
                <w:sz w:val="16"/>
                <w:szCs w:val="16"/>
              </w:rPr>
              <w:t>1</w:t>
            </w:r>
          </w:p>
        </w:tc>
        <w:tc>
          <w:tcPr>
            <w:tcW w:w="3201" w:type="dxa"/>
            <w:noWrap/>
          </w:tcPr>
          <w:p w:rsidR="007A3957" w:rsidRDefault="007A3957" w:rsidP="003A17BF">
            <w:pPr>
              <w:spacing w:beforeLines="30" w:before="72" w:afterLines="30" w:after="72"/>
              <w:ind w:right="33"/>
              <w:rPr>
                <w:sz w:val="16"/>
                <w:szCs w:val="16"/>
              </w:rPr>
            </w:pPr>
            <w:r w:rsidRPr="003C01E0">
              <w:rPr>
                <w:sz w:val="16"/>
                <w:szCs w:val="16"/>
              </w:rPr>
              <w:t xml:space="preserve">Tipo </w:t>
            </w:r>
            <w:r>
              <w:rPr>
                <w:sz w:val="16"/>
                <w:szCs w:val="16"/>
              </w:rPr>
              <w:t>di contabilizzazione immediato.</w:t>
            </w:r>
          </w:p>
          <w:p w:rsidR="007A3957" w:rsidRPr="008A7D93" w:rsidRDefault="007A3957" w:rsidP="003A17BF">
            <w:pPr>
              <w:spacing w:beforeLines="30" w:before="72" w:afterLines="30" w:after="72"/>
              <w:ind w:right="33"/>
              <w:rPr>
                <w:sz w:val="16"/>
                <w:szCs w:val="16"/>
              </w:rPr>
            </w:pPr>
            <w:r>
              <w:rPr>
                <w:sz w:val="16"/>
                <w:szCs w:val="16"/>
              </w:rPr>
              <w:t>Assume il v</w:t>
            </w:r>
            <w:r w:rsidRPr="003C01E0">
              <w:rPr>
                <w:sz w:val="16"/>
                <w:szCs w:val="16"/>
              </w:rPr>
              <w:t xml:space="preserve">alore fisso </w:t>
            </w:r>
            <w:r>
              <w:rPr>
                <w:sz w:val="16"/>
                <w:szCs w:val="16"/>
              </w:rPr>
              <w:t>“</w:t>
            </w:r>
            <w:r w:rsidRPr="003C01E0">
              <w:rPr>
                <w:rFonts w:asciiTheme="minorHAnsi" w:hAnsiTheme="minorHAnsi"/>
                <w:sz w:val="16"/>
                <w:szCs w:val="16"/>
              </w:rPr>
              <w:t>I</w:t>
            </w:r>
            <w:r w:rsidRPr="003C01E0">
              <w:rPr>
                <w:sz w:val="16"/>
                <w:szCs w:val="16"/>
              </w:rPr>
              <w:t>”</w:t>
            </w:r>
            <w:r>
              <w:rPr>
                <w:rFonts w:asciiTheme="minorHAnsi" w:hAnsiTheme="minorHAnsi"/>
                <w:sz w:val="16"/>
                <w:szCs w:val="16"/>
              </w:rPr>
              <w:t>.</w:t>
            </w:r>
          </w:p>
        </w:tc>
      </w:tr>
      <w:tr w:rsidR="007A3957" w:rsidRPr="00E42DF3" w:rsidTr="0013607F">
        <w:trPr>
          <w:trHeight w:val="510"/>
        </w:trPr>
        <w:tc>
          <w:tcPr>
            <w:tcW w:w="3669" w:type="dxa"/>
            <w:shd w:val="clear" w:color="auto" w:fill="DBE5F1" w:themeFill="accent1" w:themeFillTint="33"/>
            <w:noWrap/>
          </w:tcPr>
          <w:p w:rsidR="007A3957" w:rsidRPr="0036422B" w:rsidRDefault="007A3957" w:rsidP="003A17BF">
            <w:pPr>
              <w:spacing w:beforeLines="30" w:before="72" w:afterLines="30" w:after="72"/>
              <w:ind w:left="142"/>
              <w:rPr>
                <w:bCs/>
                <w:color w:val="000000"/>
                <w:sz w:val="16"/>
                <w:szCs w:val="16"/>
              </w:rPr>
            </w:pPr>
            <w:r w:rsidRPr="003C01E0">
              <w:rPr>
                <w:sz w:val="16"/>
                <w:szCs w:val="16"/>
              </w:rPr>
              <w:t>TAUTOR</w:t>
            </w:r>
          </w:p>
        </w:tc>
        <w:tc>
          <w:tcPr>
            <w:tcW w:w="505" w:type="dxa"/>
            <w:shd w:val="clear" w:color="auto" w:fill="DBE5F1" w:themeFill="accent1" w:themeFillTint="33"/>
          </w:tcPr>
          <w:p w:rsidR="007A3957" w:rsidRPr="0036422B" w:rsidRDefault="007A3957" w:rsidP="003A17BF">
            <w:pPr>
              <w:spacing w:beforeLines="30" w:before="72" w:afterLines="30" w:after="72"/>
              <w:jc w:val="center"/>
              <w:rPr>
                <w:rFonts w:cs="Times"/>
                <w:color w:val="000000"/>
                <w:sz w:val="16"/>
                <w:szCs w:val="16"/>
              </w:rPr>
            </w:pPr>
            <w:r w:rsidRPr="0036422B">
              <w:rPr>
                <w:rFonts w:cs="Times"/>
                <w:color w:val="000000"/>
                <w:sz w:val="16"/>
                <w:szCs w:val="16"/>
              </w:rPr>
              <w:t>1</w:t>
            </w:r>
          </w:p>
        </w:tc>
        <w:tc>
          <w:tcPr>
            <w:tcW w:w="1086" w:type="dxa"/>
            <w:shd w:val="clear" w:color="auto" w:fill="DBE5F1" w:themeFill="accent1" w:themeFillTint="33"/>
            <w:noWrap/>
          </w:tcPr>
          <w:p w:rsidR="007A3957" w:rsidRPr="0036422B" w:rsidRDefault="007A3957" w:rsidP="003A17BF">
            <w:pPr>
              <w:spacing w:beforeLines="30" w:before="72" w:afterLines="30" w:after="72"/>
              <w:jc w:val="center"/>
              <w:rPr>
                <w:color w:val="000000"/>
                <w:sz w:val="16"/>
                <w:szCs w:val="16"/>
              </w:rPr>
            </w:pPr>
            <w:r>
              <w:rPr>
                <w:color w:val="000000"/>
                <w:sz w:val="16"/>
                <w:szCs w:val="16"/>
              </w:rPr>
              <w:t>an</w:t>
            </w:r>
          </w:p>
        </w:tc>
        <w:tc>
          <w:tcPr>
            <w:tcW w:w="550" w:type="dxa"/>
            <w:shd w:val="clear" w:color="auto" w:fill="DBE5F1" w:themeFill="accent1" w:themeFillTint="33"/>
            <w:noWrap/>
          </w:tcPr>
          <w:p w:rsidR="007A3957" w:rsidRPr="0036422B" w:rsidRDefault="007A3957" w:rsidP="003A17BF">
            <w:pPr>
              <w:spacing w:beforeLines="30" w:before="72" w:afterLines="30" w:after="72"/>
              <w:jc w:val="center"/>
              <w:rPr>
                <w:color w:val="000000"/>
                <w:sz w:val="16"/>
                <w:szCs w:val="16"/>
              </w:rPr>
            </w:pPr>
            <w:r w:rsidRPr="0036422B">
              <w:rPr>
                <w:color w:val="000000"/>
                <w:sz w:val="16"/>
                <w:szCs w:val="16"/>
              </w:rPr>
              <w:t>1..1</w:t>
            </w:r>
          </w:p>
        </w:tc>
        <w:tc>
          <w:tcPr>
            <w:tcW w:w="736" w:type="dxa"/>
            <w:shd w:val="clear" w:color="auto" w:fill="DBE5F1" w:themeFill="accent1" w:themeFillTint="33"/>
            <w:noWrap/>
          </w:tcPr>
          <w:p w:rsidR="007A3957" w:rsidRPr="0036422B" w:rsidRDefault="007A3957" w:rsidP="003A17BF">
            <w:pPr>
              <w:spacing w:beforeLines="30" w:before="72" w:afterLines="30" w:after="72"/>
              <w:jc w:val="center"/>
              <w:rPr>
                <w:sz w:val="16"/>
                <w:szCs w:val="16"/>
              </w:rPr>
            </w:pPr>
            <w:r>
              <w:rPr>
                <w:sz w:val="16"/>
                <w:szCs w:val="16"/>
              </w:rPr>
              <w:t>1</w:t>
            </w:r>
          </w:p>
        </w:tc>
        <w:tc>
          <w:tcPr>
            <w:tcW w:w="3201" w:type="dxa"/>
            <w:shd w:val="clear" w:color="auto" w:fill="DBE5F1" w:themeFill="accent1" w:themeFillTint="33"/>
            <w:noWrap/>
          </w:tcPr>
          <w:p w:rsidR="007A3957" w:rsidRDefault="007A3957" w:rsidP="003A17BF">
            <w:pPr>
              <w:spacing w:beforeLines="30" w:before="72" w:afterLines="30" w:after="72"/>
              <w:ind w:right="33"/>
              <w:rPr>
                <w:sz w:val="16"/>
                <w:szCs w:val="16"/>
              </w:rPr>
            </w:pPr>
            <w:r w:rsidRPr="003C01E0">
              <w:rPr>
                <w:sz w:val="16"/>
                <w:szCs w:val="16"/>
              </w:rPr>
              <w:t>Ti</w:t>
            </w:r>
            <w:r>
              <w:rPr>
                <w:sz w:val="16"/>
                <w:szCs w:val="16"/>
              </w:rPr>
              <w:t>po di autorizzazione immediato.</w:t>
            </w:r>
          </w:p>
          <w:p w:rsidR="007A3957" w:rsidRPr="008A7D93" w:rsidRDefault="007A3957" w:rsidP="003A17BF">
            <w:pPr>
              <w:spacing w:beforeLines="30" w:before="72" w:afterLines="30" w:after="72"/>
              <w:ind w:right="33"/>
              <w:rPr>
                <w:sz w:val="16"/>
                <w:szCs w:val="16"/>
              </w:rPr>
            </w:pPr>
            <w:r>
              <w:rPr>
                <w:sz w:val="16"/>
                <w:szCs w:val="16"/>
              </w:rPr>
              <w:t>Assume il v</w:t>
            </w:r>
            <w:r w:rsidRPr="003C01E0">
              <w:rPr>
                <w:sz w:val="16"/>
                <w:szCs w:val="16"/>
              </w:rPr>
              <w:t xml:space="preserve">alore fisso </w:t>
            </w:r>
            <w:r>
              <w:rPr>
                <w:sz w:val="16"/>
                <w:szCs w:val="16"/>
              </w:rPr>
              <w:t>“</w:t>
            </w:r>
            <w:r w:rsidRPr="003C01E0">
              <w:rPr>
                <w:rFonts w:asciiTheme="minorHAnsi" w:hAnsiTheme="minorHAnsi"/>
                <w:sz w:val="16"/>
                <w:szCs w:val="16"/>
              </w:rPr>
              <w:t>I</w:t>
            </w:r>
            <w:r w:rsidRPr="003C01E0">
              <w:rPr>
                <w:sz w:val="16"/>
                <w:szCs w:val="16"/>
              </w:rPr>
              <w:t>”</w:t>
            </w:r>
            <w:r>
              <w:rPr>
                <w:rFonts w:asciiTheme="minorHAnsi" w:hAnsiTheme="minorHAnsi"/>
                <w:sz w:val="16"/>
                <w:szCs w:val="16"/>
              </w:rPr>
              <w:t>.</w:t>
            </w:r>
          </w:p>
        </w:tc>
      </w:tr>
      <w:tr w:rsidR="007A3957" w:rsidRPr="00E42DF3" w:rsidTr="004E2E3F">
        <w:trPr>
          <w:trHeight w:val="510"/>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sz w:val="16"/>
                <w:szCs w:val="16"/>
              </w:rPr>
              <w:t>VALUTA</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50"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sz w:val="16"/>
                <w:szCs w:val="16"/>
              </w:rPr>
            </w:pPr>
            <w:r w:rsidRPr="00E42DF3">
              <w:rPr>
                <w:sz w:val="16"/>
                <w:szCs w:val="16"/>
              </w:rPr>
              <w:t>3</w:t>
            </w:r>
          </w:p>
        </w:tc>
        <w:tc>
          <w:tcPr>
            <w:tcW w:w="3201" w:type="dxa"/>
            <w:noWrap/>
          </w:tcPr>
          <w:p w:rsidR="007A3957" w:rsidRPr="00E42DF3" w:rsidRDefault="007A3957" w:rsidP="003A17BF">
            <w:pPr>
              <w:spacing w:beforeLines="30" w:before="72" w:afterLines="30" w:after="72"/>
              <w:ind w:right="33"/>
              <w:rPr>
                <w:sz w:val="16"/>
                <w:szCs w:val="16"/>
              </w:rPr>
            </w:pPr>
            <w:r w:rsidRPr="00E42DF3">
              <w:rPr>
                <w:sz w:val="16"/>
                <w:szCs w:val="16"/>
              </w:rPr>
              <w:t>D</w:t>
            </w:r>
            <w:r w:rsidRPr="00E42DF3">
              <w:rPr>
                <w:rFonts w:cs="Times"/>
                <w:sz w:val="16"/>
                <w:szCs w:val="16"/>
              </w:rPr>
              <w:t>eve contenere lo stesso valore dell’omonimo campo del messaggio di avvio</w:t>
            </w:r>
          </w:p>
        </w:tc>
      </w:tr>
      <w:tr w:rsidR="007A3957" w:rsidRPr="00E42DF3" w:rsidTr="004E2E3F">
        <w:trPr>
          <w:trHeight w:val="300"/>
        </w:trPr>
        <w:tc>
          <w:tcPr>
            <w:tcW w:w="3669" w:type="dxa"/>
            <w:shd w:val="clear" w:color="auto" w:fill="DBE5F1"/>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INTRANS</w:t>
            </w:r>
          </w:p>
        </w:tc>
        <w:tc>
          <w:tcPr>
            <w:tcW w:w="505" w:type="dxa"/>
            <w:shd w:val="clear" w:color="auto" w:fill="DBE5F1"/>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1..35</w:t>
            </w:r>
          </w:p>
        </w:tc>
        <w:tc>
          <w:tcPr>
            <w:tcW w:w="3201" w:type="dxa"/>
            <w:shd w:val="clear" w:color="auto" w:fill="DBE5F1"/>
            <w:noWrap/>
          </w:tcPr>
          <w:p w:rsidR="007A3957" w:rsidRPr="00E42DF3" w:rsidRDefault="007A3957" w:rsidP="003A17BF">
            <w:pPr>
              <w:spacing w:beforeLines="30" w:before="72" w:afterLines="30" w:after="72"/>
              <w:ind w:right="33"/>
              <w:rPr>
                <w:sz w:val="16"/>
                <w:szCs w:val="16"/>
              </w:rPr>
            </w:pPr>
            <w:r w:rsidRPr="00E42DF3">
              <w:rPr>
                <w:sz w:val="16"/>
                <w:szCs w:val="16"/>
              </w:rPr>
              <w:t>Identificativo della transazione assegnato dal sistema.</w:t>
            </w:r>
          </w:p>
        </w:tc>
      </w:tr>
      <w:tr w:rsidR="007A3957" w:rsidRPr="00E42DF3" w:rsidTr="004E2E3F">
        <w:trPr>
          <w:trHeight w:val="300"/>
        </w:trPr>
        <w:tc>
          <w:tcPr>
            <w:tcW w:w="3669" w:type="dxa"/>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MAC</w:t>
            </w:r>
          </w:p>
        </w:tc>
        <w:tc>
          <w:tcPr>
            <w:tcW w:w="505" w:type="dxa"/>
            <w:shd w:val="clear" w:color="auto" w:fill="auto"/>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1</w:t>
            </w:r>
          </w:p>
        </w:tc>
        <w:tc>
          <w:tcPr>
            <w:tcW w:w="1086" w:type="dxa"/>
            <w:shd w:val="clear" w:color="auto" w:fill="auto"/>
            <w:noWrap/>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an</w:t>
            </w:r>
          </w:p>
        </w:tc>
        <w:tc>
          <w:tcPr>
            <w:tcW w:w="550"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40</w:t>
            </w:r>
          </w:p>
        </w:tc>
        <w:tc>
          <w:tcPr>
            <w:tcW w:w="3201" w:type="dxa"/>
            <w:shd w:val="clear" w:color="auto" w:fill="auto"/>
            <w:noWrap/>
          </w:tcPr>
          <w:p w:rsidR="007A3957" w:rsidRPr="00E42DF3" w:rsidRDefault="007A3957" w:rsidP="003A17BF">
            <w:pPr>
              <w:spacing w:beforeLines="30" w:before="72" w:afterLines="30" w:after="72"/>
              <w:ind w:right="33"/>
              <w:rPr>
                <w:sz w:val="16"/>
                <w:szCs w:val="16"/>
              </w:rPr>
            </w:pPr>
            <w:r w:rsidRPr="00E42DF3">
              <w:rPr>
                <w:i/>
                <w:sz w:val="16"/>
                <w:szCs w:val="16"/>
              </w:rPr>
              <w:t>Message Authentication Code</w:t>
            </w:r>
            <w:r w:rsidRPr="00E42DF3">
              <w:rPr>
                <w:sz w:val="16"/>
                <w:szCs w:val="16"/>
              </w:rPr>
              <w:t>: rende immodificabile da parte dell'utilizzatore finale i dati dell'esito.</w:t>
            </w:r>
          </w:p>
          <w:p w:rsidR="007A3957" w:rsidRPr="00E42DF3" w:rsidRDefault="007A3957" w:rsidP="003A17BF">
            <w:pPr>
              <w:spacing w:beforeLines="30" w:before="72" w:afterLines="30" w:after="72"/>
              <w:ind w:right="33"/>
              <w:rPr>
                <w:bCs/>
                <w:color w:val="000000"/>
                <w:sz w:val="16"/>
                <w:szCs w:val="16"/>
              </w:rPr>
            </w:pPr>
            <w:r w:rsidRPr="00E42DF3">
              <w:rPr>
                <w:sz w:val="16"/>
                <w:szCs w:val="16"/>
              </w:rPr>
              <w:t xml:space="preserve">Per il calcolo vedi § </w:t>
            </w:r>
            <w:r w:rsidR="00B76B33">
              <w:fldChar w:fldCharType="begin"/>
            </w:r>
            <w:r w:rsidR="00B76B33">
              <w:instrText xml:space="preserve"> REF _Ref412793339 \r \h  \* MERGEFORMAT </w:instrText>
            </w:r>
            <w:r w:rsidR="00B76B33">
              <w:fldChar w:fldCharType="separate"/>
            </w:r>
            <w:r w:rsidR="00266967" w:rsidRPr="00266967">
              <w:rPr>
                <w:sz w:val="16"/>
                <w:szCs w:val="16"/>
              </w:rPr>
              <w:t>9.4.5.2</w:t>
            </w:r>
            <w:r w:rsidR="00B76B33">
              <w:fldChar w:fldCharType="end"/>
            </w:r>
            <w:r w:rsidRPr="00E42DF3">
              <w:rPr>
                <w:sz w:val="16"/>
                <w:szCs w:val="16"/>
              </w:rPr>
              <w:t>.</w:t>
            </w:r>
          </w:p>
        </w:tc>
      </w:tr>
      <w:tr w:rsidR="007A3957" w:rsidRPr="00E42DF3" w:rsidTr="004E2E3F">
        <w:trPr>
          <w:trHeight w:val="300"/>
        </w:trPr>
        <w:tc>
          <w:tcPr>
            <w:tcW w:w="3669" w:type="dxa"/>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ESITO</w:t>
            </w:r>
          </w:p>
        </w:tc>
        <w:tc>
          <w:tcPr>
            <w:tcW w:w="505" w:type="dxa"/>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BE5F1" w:themeFill="accent1" w:themeFillTint="33"/>
            <w:noWrap/>
          </w:tcPr>
          <w:p w:rsidR="007A3957" w:rsidRPr="00E42DF3" w:rsidRDefault="00161280" w:rsidP="003A17BF">
            <w:pPr>
              <w:spacing w:beforeLines="30" w:before="72" w:afterLines="30" w:after="72"/>
              <w:jc w:val="center"/>
              <w:rPr>
                <w:rFonts w:cs="Times"/>
                <w:color w:val="000000"/>
                <w:sz w:val="16"/>
                <w:szCs w:val="16"/>
              </w:rPr>
            </w:pPr>
            <w:r>
              <w:rPr>
                <w:rFonts w:cs="Times"/>
                <w:color w:val="000000"/>
                <w:sz w:val="16"/>
                <w:szCs w:val="16"/>
              </w:rPr>
              <w:t>n</w:t>
            </w:r>
          </w:p>
        </w:tc>
        <w:tc>
          <w:tcPr>
            <w:tcW w:w="550" w:type="dxa"/>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w:t>
            </w:r>
          </w:p>
        </w:tc>
        <w:tc>
          <w:tcPr>
            <w:tcW w:w="3201" w:type="dxa"/>
            <w:shd w:val="clear" w:color="auto" w:fill="DBE5F1" w:themeFill="accent1" w:themeFillTint="33"/>
            <w:noWrap/>
          </w:tcPr>
          <w:p w:rsidR="00161280" w:rsidRPr="00E42DF3" w:rsidRDefault="007A3957" w:rsidP="003A17BF">
            <w:pPr>
              <w:spacing w:beforeLines="30" w:before="72" w:afterLines="30" w:after="72"/>
              <w:ind w:right="33"/>
              <w:rPr>
                <w:sz w:val="16"/>
                <w:szCs w:val="16"/>
              </w:rPr>
            </w:pPr>
            <w:r w:rsidRPr="00E42DF3">
              <w:rPr>
                <w:sz w:val="16"/>
                <w:szCs w:val="16"/>
              </w:rPr>
              <w:t xml:space="preserve">Codice che indica l’esito della transazione. Vedi </w:t>
            </w:r>
            <w:r w:rsidR="00161280">
              <w:rPr>
                <w:sz w:val="16"/>
                <w:szCs w:val="16"/>
              </w:rPr>
              <w:t>Tabella 45.</w:t>
            </w:r>
            <w:r w:rsidR="0058481B">
              <w:rPr>
                <w:sz w:val="16"/>
                <w:szCs w:val="16"/>
              </w:rPr>
              <w:t xml:space="preserve"> </w:t>
            </w:r>
          </w:p>
          <w:p w:rsidR="007A3957" w:rsidRPr="00E42DF3" w:rsidRDefault="007A3957" w:rsidP="003A17BF">
            <w:pPr>
              <w:spacing w:beforeLines="30" w:before="72" w:afterLines="30" w:after="72"/>
              <w:ind w:right="33"/>
              <w:rPr>
                <w:sz w:val="16"/>
                <w:szCs w:val="16"/>
              </w:rPr>
            </w:pPr>
          </w:p>
        </w:tc>
      </w:tr>
    </w:tbl>
    <w:p w:rsidR="007A3957" w:rsidRPr="00E42DF3" w:rsidRDefault="007A3957" w:rsidP="00161280">
      <w:pPr>
        <w:spacing w:before="120" w:after="120"/>
        <w:rPr>
          <w:b/>
          <w:bCs/>
          <w:sz w:val="24"/>
          <w:szCs w:val="18"/>
        </w:rPr>
      </w:pPr>
      <w:bookmarkStart w:id="313" w:name="page10"/>
      <w:bookmarkStart w:id="314" w:name="_Ref412814025"/>
      <w:bookmarkStart w:id="315" w:name="_Ref412814013"/>
      <w:bookmarkEnd w:id="313"/>
      <w:r w:rsidRPr="00E42DF3">
        <w:rPr>
          <w:b/>
          <w:bCs/>
          <w:sz w:val="24"/>
          <w:szCs w:val="18"/>
        </w:rPr>
        <w:t xml:space="preserve">Tabella </w:t>
      </w:r>
      <w:r w:rsidR="00307FE2" w:rsidRPr="00E42DF3">
        <w:rPr>
          <w:b/>
          <w:bCs/>
          <w:sz w:val="24"/>
          <w:szCs w:val="18"/>
        </w:rPr>
        <w:fldChar w:fldCharType="begin"/>
      </w:r>
      <w:r w:rsidRPr="00E42DF3">
        <w:rPr>
          <w:b/>
          <w:bCs/>
          <w:sz w:val="24"/>
          <w:szCs w:val="18"/>
        </w:rPr>
        <w:instrText xml:space="preserve"> SEQ Tabella \* ARABIC </w:instrText>
      </w:r>
      <w:r w:rsidR="00307FE2" w:rsidRPr="00E42DF3">
        <w:rPr>
          <w:b/>
          <w:bCs/>
          <w:sz w:val="24"/>
          <w:szCs w:val="18"/>
        </w:rPr>
        <w:fldChar w:fldCharType="separate"/>
      </w:r>
      <w:r w:rsidR="00266967">
        <w:rPr>
          <w:b/>
          <w:bCs/>
          <w:noProof/>
          <w:sz w:val="24"/>
          <w:szCs w:val="18"/>
        </w:rPr>
        <w:t>45</w:t>
      </w:r>
      <w:r w:rsidR="00307FE2" w:rsidRPr="00E42DF3">
        <w:rPr>
          <w:b/>
          <w:bCs/>
          <w:sz w:val="24"/>
          <w:szCs w:val="18"/>
        </w:rPr>
        <w:fldChar w:fldCharType="end"/>
      </w:r>
      <w:bookmarkEnd w:id="314"/>
      <w:r w:rsidRPr="00E42DF3">
        <w:rPr>
          <w:b/>
          <w:bCs/>
          <w:sz w:val="24"/>
          <w:szCs w:val="18"/>
        </w:rPr>
        <w:t xml:space="preserve"> - Codici esito </w:t>
      </w:r>
      <w:bookmarkEnd w:id="315"/>
      <w:r w:rsidRPr="00E42DF3">
        <w:rPr>
          <w:b/>
          <w:bCs/>
          <w:sz w:val="24"/>
          <w:szCs w:val="18"/>
        </w:rPr>
        <w:t>pagamento</w:t>
      </w:r>
    </w:p>
    <w:tbl>
      <w:tblPr>
        <w:tblStyle w:val="Grigliatabella"/>
        <w:tblW w:w="5000" w:type="pct"/>
        <w:tblLook w:val="04A0" w:firstRow="1" w:lastRow="0" w:firstColumn="1" w:lastColumn="0" w:noHBand="0" w:noVBand="1"/>
      </w:tblPr>
      <w:tblGrid>
        <w:gridCol w:w="1333"/>
        <w:gridCol w:w="8295"/>
      </w:tblGrid>
      <w:tr w:rsidR="007A3957" w:rsidRPr="00E42DF3" w:rsidTr="004E2E3F">
        <w:trPr>
          <w:cantSplit/>
          <w:tblHeader/>
        </w:trPr>
        <w:tc>
          <w:tcPr>
            <w:tcW w:w="692" w:type="pct"/>
            <w:shd w:val="clear" w:color="auto" w:fill="C6D9F1" w:themeFill="text2" w:themeFillTint="33"/>
          </w:tcPr>
          <w:p w:rsidR="007A3957" w:rsidRPr="00E42DF3" w:rsidRDefault="007A3957" w:rsidP="004E2E3F">
            <w:pPr>
              <w:widowControl w:val="0"/>
              <w:ind w:left="34" w:right="24"/>
              <w:jc w:val="center"/>
              <w:rPr>
                <w:b/>
                <w:sz w:val="24"/>
                <w:szCs w:val="24"/>
              </w:rPr>
            </w:pPr>
            <w:r w:rsidRPr="00E42DF3">
              <w:rPr>
                <w:b/>
                <w:sz w:val="24"/>
                <w:szCs w:val="24"/>
              </w:rPr>
              <w:lastRenderedPageBreak/>
              <w:t>Codice</w:t>
            </w:r>
          </w:p>
        </w:tc>
        <w:tc>
          <w:tcPr>
            <w:tcW w:w="4308" w:type="pct"/>
            <w:shd w:val="clear" w:color="auto" w:fill="C6D9F1" w:themeFill="text2" w:themeFillTint="33"/>
          </w:tcPr>
          <w:p w:rsidR="007A3957" w:rsidRPr="00E42DF3" w:rsidRDefault="007A3957" w:rsidP="004E2E3F">
            <w:pPr>
              <w:widowControl w:val="0"/>
              <w:ind w:right="760"/>
              <w:jc w:val="both"/>
              <w:rPr>
                <w:b/>
                <w:sz w:val="24"/>
                <w:szCs w:val="24"/>
              </w:rPr>
            </w:pPr>
            <w:r w:rsidRPr="00E42DF3">
              <w:rPr>
                <w:b/>
                <w:sz w:val="24"/>
                <w:szCs w:val="24"/>
              </w:rPr>
              <w:t>Descrizione</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00</w:t>
            </w:r>
          </w:p>
        </w:tc>
        <w:tc>
          <w:tcPr>
            <w:tcW w:w="4308" w:type="pct"/>
          </w:tcPr>
          <w:p w:rsidR="007A3957" w:rsidRPr="00E42DF3" w:rsidRDefault="00111195" w:rsidP="004E2E3F">
            <w:pPr>
              <w:widowControl w:val="0"/>
              <w:ind w:right="760"/>
              <w:jc w:val="both"/>
              <w:rPr>
                <w:sz w:val="24"/>
                <w:szCs w:val="24"/>
              </w:rPr>
            </w:pPr>
            <w:r w:rsidRPr="00111195">
              <w:rPr>
                <w:rFonts w:ascii="Calibri" w:hAnsi="Calibri"/>
                <w:sz w:val="24"/>
                <w:szCs w:val="24"/>
              </w:rPr>
              <w:t>OK</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01</w:t>
            </w:r>
          </w:p>
        </w:tc>
        <w:tc>
          <w:tcPr>
            <w:tcW w:w="4308" w:type="pct"/>
          </w:tcPr>
          <w:p w:rsidR="007A3957" w:rsidRPr="00E42DF3" w:rsidRDefault="007A3957" w:rsidP="004E2E3F">
            <w:pPr>
              <w:widowControl w:val="0"/>
              <w:ind w:right="760"/>
              <w:jc w:val="both"/>
              <w:rPr>
                <w:sz w:val="24"/>
                <w:szCs w:val="24"/>
              </w:rPr>
            </w:pPr>
            <w:r w:rsidRPr="00E42DF3">
              <w:rPr>
                <w:sz w:val="24"/>
                <w:szCs w:val="24"/>
              </w:rPr>
              <w:t>Negata dal sistema</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02</w:t>
            </w:r>
          </w:p>
        </w:tc>
        <w:tc>
          <w:tcPr>
            <w:tcW w:w="4308" w:type="pct"/>
          </w:tcPr>
          <w:p w:rsidR="007A3957" w:rsidRPr="00E42DF3" w:rsidRDefault="007A3957" w:rsidP="004E2E3F">
            <w:pPr>
              <w:widowControl w:val="0"/>
              <w:ind w:right="760"/>
              <w:jc w:val="both"/>
              <w:rPr>
                <w:sz w:val="24"/>
                <w:szCs w:val="24"/>
              </w:rPr>
            </w:pPr>
            <w:r w:rsidRPr="00E42DF3">
              <w:rPr>
                <w:sz w:val="24"/>
                <w:szCs w:val="24"/>
              </w:rPr>
              <w:t>Negata per problemi sull'anagrafica negozio</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03</w:t>
            </w:r>
          </w:p>
        </w:tc>
        <w:tc>
          <w:tcPr>
            <w:tcW w:w="4308" w:type="pct"/>
          </w:tcPr>
          <w:p w:rsidR="007A3957" w:rsidRPr="00E42DF3" w:rsidRDefault="007A3957" w:rsidP="004E2E3F">
            <w:pPr>
              <w:widowControl w:val="0"/>
              <w:ind w:right="760"/>
              <w:jc w:val="both"/>
              <w:rPr>
                <w:sz w:val="24"/>
                <w:szCs w:val="24"/>
              </w:rPr>
            </w:pPr>
            <w:r w:rsidRPr="00E42DF3">
              <w:rPr>
                <w:sz w:val="24"/>
                <w:szCs w:val="24"/>
              </w:rPr>
              <w:t>Negata per problemi di comunicazione con i circuiti autorizzativi</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06</w:t>
            </w:r>
          </w:p>
        </w:tc>
        <w:tc>
          <w:tcPr>
            <w:tcW w:w="4308" w:type="pct"/>
          </w:tcPr>
          <w:p w:rsidR="007A3957" w:rsidRPr="00E42DF3" w:rsidRDefault="007A3957" w:rsidP="004E2E3F">
            <w:pPr>
              <w:widowControl w:val="0"/>
              <w:ind w:right="760"/>
              <w:jc w:val="both"/>
              <w:rPr>
                <w:sz w:val="24"/>
                <w:szCs w:val="24"/>
              </w:rPr>
            </w:pPr>
            <w:r w:rsidRPr="00E42DF3">
              <w:rPr>
                <w:sz w:val="24"/>
                <w:szCs w:val="24"/>
              </w:rPr>
              <w:t>Errore imprevisto durante l’elaborazione della richiesta</w:t>
            </w:r>
          </w:p>
        </w:tc>
      </w:tr>
      <w:tr w:rsidR="007A3957" w:rsidRPr="00E42DF3" w:rsidTr="004E2E3F">
        <w:trPr>
          <w:cantSplit/>
          <w:tblHeader/>
        </w:trPr>
        <w:tc>
          <w:tcPr>
            <w:tcW w:w="692" w:type="pct"/>
          </w:tcPr>
          <w:p w:rsidR="007A3957" w:rsidRPr="00E42DF3" w:rsidRDefault="007A3957" w:rsidP="004E2E3F">
            <w:pPr>
              <w:widowControl w:val="0"/>
              <w:ind w:left="34" w:right="24"/>
              <w:jc w:val="center"/>
              <w:rPr>
                <w:sz w:val="24"/>
                <w:szCs w:val="24"/>
              </w:rPr>
            </w:pPr>
            <w:r w:rsidRPr="00E42DF3">
              <w:rPr>
                <w:sz w:val="24"/>
                <w:szCs w:val="24"/>
              </w:rPr>
              <w:t>07</w:t>
            </w:r>
          </w:p>
        </w:tc>
        <w:tc>
          <w:tcPr>
            <w:tcW w:w="4308" w:type="pct"/>
          </w:tcPr>
          <w:p w:rsidR="007A3957" w:rsidRPr="00E42DF3" w:rsidRDefault="007A3957" w:rsidP="004E2E3F">
            <w:pPr>
              <w:widowControl w:val="0"/>
              <w:ind w:right="760"/>
              <w:jc w:val="both"/>
              <w:rPr>
                <w:sz w:val="24"/>
                <w:szCs w:val="24"/>
              </w:rPr>
            </w:pPr>
            <w:r w:rsidRPr="00E42DF3">
              <w:rPr>
                <w:sz w:val="24"/>
                <w:szCs w:val="24"/>
              </w:rPr>
              <w:t>Ordine duplicato</w:t>
            </w:r>
          </w:p>
        </w:tc>
      </w:tr>
    </w:tbl>
    <w:p w:rsidR="007A3957" w:rsidRDefault="007A3957" w:rsidP="007A3957">
      <w:pPr>
        <w:spacing w:before="120" w:after="120"/>
        <w:ind w:firstLine="284"/>
        <w:jc w:val="both"/>
        <w:rPr>
          <w:sz w:val="24"/>
          <w:szCs w:val="24"/>
        </w:rPr>
      </w:pPr>
      <w:r w:rsidRPr="00E42DF3">
        <w:rPr>
          <w:sz w:val="24"/>
          <w:szCs w:val="24"/>
        </w:rPr>
        <w:t xml:space="preserve">Il campo </w:t>
      </w:r>
      <w:r w:rsidRPr="00E42DF3">
        <w:rPr>
          <w:rFonts w:asciiTheme="minorHAnsi" w:hAnsiTheme="minorHAnsi"/>
          <w:sz w:val="24"/>
          <w:szCs w:val="24"/>
        </w:rPr>
        <w:t>MAC</w:t>
      </w:r>
      <w:r w:rsidRPr="00E42DF3">
        <w:rPr>
          <w:sz w:val="24"/>
          <w:szCs w:val="24"/>
        </w:rPr>
        <w:t xml:space="preserve"> è calcolato secondo quanto indicato al § </w:t>
      </w:r>
      <w:r w:rsidR="00B76B33">
        <w:fldChar w:fldCharType="begin"/>
      </w:r>
      <w:r w:rsidR="00B76B33">
        <w:instrText xml:space="preserve"> REF _Ref412793339 \r \h  \* MERGEFORMAT </w:instrText>
      </w:r>
      <w:r w:rsidR="00B76B33">
        <w:fldChar w:fldCharType="separate"/>
      </w:r>
      <w:r w:rsidR="00266967" w:rsidRPr="00266967">
        <w:rPr>
          <w:sz w:val="24"/>
          <w:szCs w:val="24"/>
        </w:rPr>
        <w:t>9.4.5.2</w:t>
      </w:r>
      <w:r w:rsidR="00B76B33">
        <w:fldChar w:fldCharType="end"/>
      </w:r>
      <w:r w:rsidRPr="00E42DF3">
        <w:rPr>
          <w:sz w:val="24"/>
          <w:szCs w:val="24"/>
          <w:vertAlign w:val="superscript"/>
        </w:rPr>
        <w:footnoteReference w:id="12"/>
      </w:r>
      <w:r w:rsidRPr="00E42DF3">
        <w:rPr>
          <w:sz w:val="24"/>
          <w:szCs w:val="24"/>
        </w:rPr>
        <w:t>. Il dato viene valorizzato con la stringa costante "</w:t>
      </w:r>
      <w:r w:rsidRPr="00E42DF3">
        <w:rPr>
          <w:i/>
          <w:sz w:val="24"/>
          <w:szCs w:val="24"/>
        </w:rPr>
        <w:t>NULL</w:t>
      </w:r>
      <w:r w:rsidRPr="00E42DF3">
        <w:rPr>
          <w:sz w:val="24"/>
          <w:szCs w:val="24"/>
        </w:rPr>
        <w:t>"</w:t>
      </w:r>
      <w:r w:rsidR="00270D78">
        <w:rPr>
          <w:sz w:val="24"/>
          <w:szCs w:val="24"/>
        </w:rPr>
        <w:t xml:space="preserve"> </w:t>
      </w:r>
      <w:r w:rsidRPr="00E42DF3">
        <w:rPr>
          <w:sz w:val="24"/>
          <w:szCs w:val="24"/>
        </w:rPr>
        <w:t>nel caso in cui l'esito della transazione sia negativo.</w:t>
      </w:r>
      <w:r w:rsidRPr="00270014">
        <w:rPr>
          <w:sz w:val="24"/>
          <w:szCs w:val="24"/>
        </w:rPr>
        <w:t xml:space="preserve"> </w:t>
      </w:r>
    </w:p>
    <w:p w:rsidR="0013607F" w:rsidRDefault="0013607F" w:rsidP="0013607F">
      <w:pPr>
        <w:pStyle w:val="Titolo3"/>
      </w:pPr>
      <w:bookmarkStart w:id="317" w:name="_Ref412826583"/>
      <w:bookmarkStart w:id="318" w:name="_Toc413260026"/>
      <w:bookmarkStart w:id="319" w:name="_Toc423540612"/>
      <w:bookmarkStart w:id="320" w:name="_Toc487281186"/>
      <w:bookmarkStart w:id="321" w:name="_Toc508016337"/>
      <w:r w:rsidRPr="00E42DF3">
        <w:t xml:space="preserve">Messaggio HTTP di richiesta della situazione di un ordine verso </w:t>
      </w:r>
      <w:r w:rsidRPr="00E42DF3">
        <w:rPr>
          <w:i/>
        </w:rPr>
        <w:t>Initiating Party</w:t>
      </w:r>
      <w:bookmarkEnd w:id="317"/>
      <w:bookmarkEnd w:id="318"/>
      <w:bookmarkEnd w:id="319"/>
      <w:bookmarkEnd w:id="320"/>
      <w:bookmarkEnd w:id="321"/>
      <w:r w:rsidRPr="00270014">
        <w:tab/>
      </w:r>
    </w:p>
    <w:p w:rsidR="007A3957" w:rsidRPr="00E42DF3" w:rsidRDefault="007A3957" w:rsidP="007A3957">
      <w:pPr>
        <w:spacing w:before="120" w:after="120"/>
        <w:ind w:firstLine="284"/>
        <w:jc w:val="both"/>
        <w:rPr>
          <w:sz w:val="24"/>
          <w:szCs w:val="24"/>
        </w:rPr>
      </w:pPr>
      <w:r w:rsidRPr="00E42DF3">
        <w:rPr>
          <w:sz w:val="24"/>
          <w:szCs w:val="24"/>
        </w:rPr>
        <w:t>Con questa azione la componente “Wrapper MyBank” può verificare lo stato di eventuali ordini rimasti "</w:t>
      </w:r>
      <w:r w:rsidRPr="00E42DF3">
        <w:rPr>
          <w:i/>
          <w:sz w:val="24"/>
          <w:szCs w:val="24"/>
        </w:rPr>
        <w:t>pending</w:t>
      </w:r>
      <w:r w:rsidRPr="00E42DF3">
        <w:rPr>
          <w:sz w:val="24"/>
          <w:szCs w:val="24"/>
        </w:rPr>
        <w:t xml:space="preserve">" durante il pagamento. Il messaggio, le cui informazioni sono presenti in </w:t>
      </w:r>
      <w:r w:rsidR="00B76B33">
        <w:fldChar w:fldCharType="begin"/>
      </w:r>
      <w:r w:rsidR="00B76B33">
        <w:instrText xml:space="preserve"> REF _Ref427859665 \h  \* MERGEFORMAT </w:instrText>
      </w:r>
      <w:r w:rsidR="00B76B33">
        <w:fldChar w:fldCharType="separate"/>
      </w:r>
      <w:r w:rsidR="00266967" w:rsidRPr="00266967">
        <w:rPr>
          <w:sz w:val="24"/>
          <w:szCs w:val="24"/>
        </w:rPr>
        <w:t xml:space="preserve">Tabella </w:t>
      </w:r>
      <w:r w:rsidR="00266967" w:rsidRPr="00266967">
        <w:rPr>
          <w:noProof/>
          <w:sz w:val="24"/>
          <w:szCs w:val="24"/>
        </w:rPr>
        <w:t>46</w:t>
      </w:r>
      <w:r w:rsidR="00B76B33">
        <w:fldChar w:fldCharType="end"/>
      </w:r>
      <w:r w:rsidRPr="00E42DF3">
        <w:rPr>
          <w:sz w:val="24"/>
          <w:szCs w:val="24"/>
        </w:rPr>
        <w:t>, restituisce la situazione attuale di un ordine con tutte le operazioni di autorizzazione ad esso legate.</w:t>
      </w:r>
    </w:p>
    <w:p w:rsidR="007A3957" w:rsidRPr="00E42DF3" w:rsidRDefault="007A3957" w:rsidP="007A3957">
      <w:pPr>
        <w:spacing w:before="120" w:after="120"/>
        <w:rPr>
          <w:b/>
          <w:sz w:val="24"/>
          <w:szCs w:val="24"/>
        </w:rPr>
      </w:pPr>
      <w:bookmarkStart w:id="322" w:name="_Ref427859665"/>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46</w:t>
      </w:r>
      <w:r w:rsidR="00307FE2" w:rsidRPr="00E42DF3">
        <w:fldChar w:fldCharType="end"/>
      </w:r>
      <w:bookmarkEnd w:id="322"/>
      <w:r w:rsidRPr="00E42DF3">
        <w:rPr>
          <w:b/>
          <w:sz w:val="24"/>
          <w:szCs w:val="24"/>
        </w:rPr>
        <w:t xml:space="preserve"> - Parametri di messaggio di Richiesta situazione ordine verso </w:t>
      </w:r>
      <w:r w:rsidRPr="00E42DF3">
        <w:rPr>
          <w:b/>
          <w:i/>
          <w:sz w:val="24"/>
          <w:szCs w:val="24"/>
        </w:rPr>
        <w:t>Initiating Party</w:t>
      </w:r>
    </w:p>
    <w:tbl>
      <w:tblPr>
        <w:tblW w:w="9795" w:type="dxa"/>
        <w:tblLook w:val="00A0" w:firstRow="1" w:lastRow="0" w:firstColumn="1" w:lastColumn="0" w:noHBand="0" w:noVBand="0"/>
      </w:tblPr>
      <w:tblGrid>
        <w:gridCol w:w="3669"/>
        <w:gridCol w:w="505"/>
        <w:gridCol w:w="1086"/>
        <w:gridCol w:w="599"/>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98"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bottom w:val="nil"/>
              <w:right w:val="nil"/>
            </w:tcBorders>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OPERAZIONE</w:t>
            </w:r>
          </w:p>
        </w:tc>
        <w:tc>
          <w:tcPr>
            <w:tcW w:w="505" w:type="dxa"/>
            <w:tcBorders>
              <w:top w:val="single" w:sz="4" w:space="0" w:color="auto"/>
              <w:left w:val="nil"/>
              <w:bottom w:val="nil"/>
              <w:right w:val="nil"/>
            </w:tcBorders>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98"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top w:val="single" w:sz="4" w:space="0" w:color="auto"/>
              <w:left w:val="nil"/>
              <w:bottom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16</w:t>
            </w:r>
          </w:p>
        </w:tc>
        <w:tc>
          <w:tcPr>
            <w:tcW w:w="3201" w:type="dxa"/>
            <w:tcBorders>
              <w:top w:val="single" w:sz="4" w:space="0" w:color="auto"/>
              <w:left w:val="nil"/>
              <w:bottom w:val="nil"/>
              <w:right w:val="nil"/>
            </w:tcBorders>
            <w:noWrap/>
          </w:tcPr>
          <w:p w:rsidR="007A3957" w:rsidRPr="00E42DF3" w:rsidRDefault="007A3957" w:rsidP="003A17BF">
            <w:pPr>
              <w:spacing w:beforeLines="30" w:before="72" w:afterLines="30" w:after="72"/>
              <w:ind w:right="92"/>
              <w:rPr>
                <w:rFonts w:cs="Times"/>
                <w:sz w:val="16"/>
                <w:szCs w:val="16"/>
              </w:rPr>
            </w:pPr>
            <w:r w:rsidRPr="00E42DF3">
              <w:rPr>
                <w:rFonts w:cs="Times"/>
                <w:sz w:val="16"/>
                <w:szCs w:val="16"/>
              </w:rPr>
              <w:t>Operazione richiesta.</w:t>
            </w:r>
          </w:p>
          <w:p w:rsidR="007A3957" w:rsidRPr="00E42DF3" w:rsidRDefault="007A3957" w:rsidP="003A17BF">
            <w:pPr>
              <w:spacing w:beforeLines="30" w:before="72" w:afterLines="30" w:after="72"/>
              <w:ind w:right="92"/>
              <w:rPr>
                <w:rFonts w:cs="Times"/>
                <w:sz w:val="16"/>
                <w:szCs w:val="16"/>
              </w:rPr>
            </w:pPr>
            <w:r w:rsidRPr="00E42DF3">
              <w:rPr>
                <w:rFonts w:cs="Times"/>
                <w:sz w:val="16"/>
                <w:szCs w:val="16"/>
              </w:rPr>
              <w:t>Contiene la stringa "SITUAZIONEORDINE"</w:t>
            </w:r>
          </w:p>
        </w:tc>
      </w:tr>
      <w:tr w:rsidR="007A3957" w:rsidRPr="00E42DF3" w:rsidTr="004E2E3F">
        <w:trPr>
          <w:trHeight w:val="489"/>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TIMESTAMP</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98"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sz w:val="16"/>
                <w:szCs w:val="16"/>
              </w:rPr>
            </w:pPr>
            <w:r w:rsidRPr="00E42DF3">
              <w:rPr>
                <w:sz w:val="16"/>
                <w:szCs w:val="16"/>
              </w:rPr>
              <w:t>23</w:t>
            </w:r>
          </w:p>
        </w:tc>
        <w:tc>
          <w:tcPr>
            <w:tcW w:w="3201" w:type="dxa"/>
            <w:shd w:val="clear" w:color="auto" w:fill="D3DFEE"/>
            <w:noWrap/>
          </w:tcPr>
          <w:p w:rsidR="007A3957" w:rsidRPr="00E42DF3" w:rsidRDefault="007A3957" w:rsidP="003A17BF">
            <w:pPr>
              <w:spacing w:beforeLines="30" w:before="72" w:afterLines="30" w:after="72"/>
              <w:ind w:right="92"/>
              <w:rPr>
                <w:sz w:val="16"/>
                <w:szCs w:val="16"/>
              </w:rPr>
            </w:pPr>
            <w:r w:rsidRPr="00E42DF3">
              <w:rPr>
                <w:i/>
                <w:sz w:val="16"/>
                <w:szCs w:val="16"/>
              </w:rPr>
              <w:t>Timestamp</w:t>
            </w:r>
            <w:r w:rsidRPr="00E42DF3">
              <w:rPr>
                <w:sz w:val="16"/>
                <w:szCs w:val="16"/>
              </w:rPr>
              <w:t xml:space="preserve"> locale.</w:t>
            </w:r>
          </w:p>
          <w:p w:rsidR="007A3957" w:rsidRPr="00E42DF3" w:rsidRDefault="007A3957" w:rsidP="003A17BF">
            <w:pPr>
              <w:spacing w:beforeLines="30" w:before="72" w:afterLines="30" w:after="72"/>
              <w:ind w:right="92"/>
              <w:rPr>
                <w:sz w:val="16"/>
                <w:szCs w:val="16"/>
              </w:rPr>
            </w:pPr>
            <w:r w:rsidRPr="00E42DF3">
              <w:rPr>
                <w:sz w:val="16"/>
                <w:szCs w:val="16"/>
              </w:rPr>
              <w:t>Formato yyyy-MM-ddTHH:mm:ss.SSS</w:t>
            </w:r>
          </w:p>
        </w:tc>
      </w:tr>
      <w:tr w:rsidR="007A3957" w:rsidRPr="00E42DF3" w:rsidTr="004E2E3F">
        <w:trPr>
          <w:trHeight w:val="342"/>
        </w:trPr>
        <w:tc>
          <w:tcPr>
            <w:tcW w:w="3669" w:type="dxa"/>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IDNEGOZIO</w:t>
            </w:r>
          </w:p>
        </w:tc>
        <w:tc>
          <w:tcPr>
            <w:tcW w:w="505" w:type="dxa"/>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auto"/>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98"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1..50</w:t>
            </w:r>
          </w:p>
        </w:tc>
        <w:tc>
          <w:tcPr>
            <w:tcW w:w="3201" w:type="dxa"/>
            <w:shd w:val="clear" w:color="auto" w:fill="auto"/>
            <w:noWrap/>
          </w:tcPr>
          <w:p w:rsidR="007A3957" w:rsidRPr="00E42DF3" w:rsidRDefault="007A3957" w:rsidP="003A17BF">
            <w:pPr>
              <w:spacing w:beforeLines="30" w:before="72" w:afterLines="30" w:after="72"/>
              <w:ind w:right="92"/>
              <w:rPr>
                <w:sz w:val="16"/>
                <w:szCs w:val="16"/>
              </w:rPr>
            </w:pPr>
            <w:r w:rsidRPr="00E42DF3">
              <w:rPr>
                <w:sz w:val="16"/>
                <w:szCs w:val="16"/>
              </w:rPr>
              <w:t xml:space="preserve">Identificativo del negozio del </w:t>
            </w:r>
            <w:r w:rsidRPr="00E42DF3">
              <w:rPr>
                <w:i/>
                <w:sz w:val="16"/>
                <w:szCs w:val="16"/>
              </w:rPr>
              <w:t>merchant</w:t>
            </w:r>
            <w:r w:rsidRPr="00E42DF3">
              <w:rPr>
                <w:sz w:val="16"/>
                <w:szCs w:val="16"/>
              </w:rPr>
              <w:t>.</w:t>
            </w:r>
          </w:p>
        </w:tc>
      </w:tr>
      <w:tr w:rsidR="007A3957" w:rsidRPr="00E42DF3" w:rsidTr="004E2E3F">
        <w:trPr>
          <w:trHeight w:val="165"/>
        </w:trPr>
        <w:tc>
          <w:tcPr>
            <w:tcW w:w="3669" w:type="dxa"/>
            <w:shd w:val="clear" w:color="auto" w:fill="D3DFEE"/>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OPERATORE</w:t>
            </w:r>
          </w:p>
        </w:tc>
        <w:tc>
          <w:tcPr>
            <w:tcW w:w="505" w:type="dxa"/>
            <w:shd w:val="clear" w:color="auto" w:fill="D3DFEE"/>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98"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shd w:val="clear" w:color="auto" w:fill="D3DFEE"/>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8</w:t>
            </w:r>
          </w:p>
        </w:tc>
        <w:tc>
          <w:tcPr>
            <w:tcW w:w="3201" w:type="dxa"/>
            <w:shd w:val="clear" w:color="auto" w:fill="D3DFEE"/>
            <w:noWrap/>
          </w:tcPr>
          <w:p w:rsidR="007A3957" w:rsidRPr="00E42DF3" w:rsidRDefault="007A3957" w:rsidP="004E2E3F">
            <w:pPr>
              <w:spacing w:line="216" w:lineRule="exact"/>
              <w:ind w:left="-25" w:right="150"/>
              <w:rPr>
                <w:sz w:val="16"/>
                <w:szCs w:val="16"/>
              </w:rPr>
            </w:pPr>
            <w:r w:rsidRPr="00E42DF3">
              <w:rPr>
                <w:sz w:val="16"/>
                <w:szCs w:val="16"/>
              </w:rPr>
              <w:t>Indica chi ha richiesto l’operazione.</w:t>
            </w:r>
          </w:p>
          <w:p w:rsidR="007A3957" w:rsidRPr="00E42DF3" w:rsidRDefault="007A3957" w:rsidP="004E2E3F">
            <w:pPr>
              <w:spacing w:line="216" w:lineRule="exact"/>
              <w:ind w:left="-25" w:right="150"/>
              <w:rPr>
                <w:sz w:val="16"/>
                <w:szCs w:val="16"/>
              </w:rPr>
            </w:pPr>
            <w:r w:rsidRPr="00E42DF3">
              <w:rPr>
                <w:sz w:val="16"/>
                <w:szCs w:val="16"/>
              </w:rPr>
              <w:t>Contiene la User ID di un operatore assegnato dall’</w:t>
            </w:r>
            <w:r w:rsidRPr="00E42DF3">
              <w:rPr>
                <w:i/>
                <w:sz w:val="16"/>
                <w:szCs w:val="16"/>
              </w:rPr>
              <w:t>Initiating Party</w:t>
            </w:r>
            <w:r w:rsidRPr="00E42DF3">
              <w:rPr>
                <w:sz w:val="16"/>
                <w:szCs w:val="16"/>
              </w:rPr>
              <w:t xml:space="preserve">. </w:t>
            </w:r>
          </w:p>
        </w:tc>
      </w:tr>
      <w:tr w:rsidR="007A3957" w:rsidRPr="00E42DF3" w:rsidTr="004E2E3F">
        <w:trPr>
          <w:trHeight w:val="510"/>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REQREFNUM</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noWrap/>
          </w:tcPr>
          <w:p w:rsidR="007A3957" w:rsidRPr="00E42DF3" w:rsidRDefault="00161280" w:rsidP="003A17BF">
            <w:pPr>
              <w:spacing w:beforeLines="30" w:before="72" w:afterLines="30" w:after="72"/>
              <w:jc w:val="center"/>
              <w:rPr>
                <w:color w:val="000000"/>
                <w:sz w:val="16"/>
                <w:szCs w:val="16"/>
              </w:rPr>
            </w:pPr>
            <w:r>
              <w:rPr>
                <w:color w:val="000000"/>
                <w:sz w:val="16"/>
                <w:szCs w:val="16"/>
              </w:rPr>
              <w:t>n</w:t>
            </w:r>
          </w:p>
        </w:tc>
        <w:tc>
          <w:tcPr>
            <w:tcW w:w="598"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32</w:t>
            </w:r>
          </w:p>
        </w:tc>
        <w:tc>
          <w:tcPr>
            <w:tcW w:w="3201" w:type="dxa"/>
            <w:noWrap/>
          </w:tcPr>
          <w:p w:rsidR="007A3957" w:rsidRPr="00E42DF3" w:rsidRDefault="007A3957" w:rsidP="004E2E3F">
            <w:pPr>
              <w:spacing w:line="216" w:lineRule="exact"/>
              <w:ind w:left="-25" w:right="150"/>
              <w:rPr>
                <w:sz w:val="16"/>
                <w:szCs w:val="16"/>
              </w:rPr>
            </w:pPr>
            <w:r w:rsidRPr="00E42DF3">
              <w:rPr>
                <w:sz w:val="16"/>
                <w:szCs w:val="16"/>
              </w:rPr>
              <w:t>Identificativo univoco della richiesta generato dal Nodo al fine di rendere unica ed univoca l’operazione di richiesta. È usato per il recupero informazioni relative alla richiesta fatta, anche nel caso di mancata risposta.</w:t>
            </w:r>
          </w:p>
          <w:p w:rsidR="007A3957" w:rsidRPr="00E42DF3" w:rsidRDefault="007A3957" w:rsidP="004E2E3F">
            <w:pPr>
              <w:spacing w:line="216" w:lineRule="exact"/>
              <w:ind w:left="-25" w:right="150"/>
              <w:rPr>
                <w:b/>
                <w:sz w:val="16"/>
                <w:szCs w:val="16"/>
              </w:rPr>
            </w:pPr>
            <w:r w:rsidRPr="00E42DF3">
              <w:rPr>
                <w:b/>
                <w:sz w:val="16"/>
                <w:szCs w:val="16"/>
              </w:rPr>
              <w:t>I primi 8 caratteri contengono la data della richiesta nel formato yyyyMMdd.</w:t>
            </w:r>
          </w:p>
        </w:tc>
      </w:tr>
      <w:tr w:rsidR="007A3957" w:rsidRPr="00E42DF3" w:rsidTr="004E2E3F">
        <w:trPr>
          <w:trHeight w:val="315"/>
        </w:trPr>
        <w:tc>
          <w:tcPr>
            <w:tcW w:w="3669"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NUMORD</w:t>
            </w:r>
          </w:p>
        </w:tc>
        <w:tc>
          <w:tcPr>
            <w:tcW w:w="505" w:type="dxa"/>
            <w:tcBorders>
              <w:left w:val="nil"/>
              <w:bottom w:val="nil"/>
              <w:right w:val="nil"/>
            </w:tcBorders>
            <w:shd w:val="clear" w:color="auto" w:fill="DBE5F1" w:themeFill="accent1" w:themeFillTint="33"/>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w:t>
            </w:r>
          </w:p>
        </w:tc>
        <w:tc>
          <w:tcPr>
            <w:tcW w:w="108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jc w:val="center"/>
              <w:rPr>
                <w:bCs/>
                <w:color w:val="000000"/>
                <w:sz w:val="16"/>
                <w:szCs w:val="16"/>
              </w:rPr>
            </w:pPr>
            <w:r w:rsidRPr="00E42DF3">
              <w:rPr>
                <w:bCs/>
                <w:color w:val="000000"/>
                <w:sz w:val="16"/>
                <w:szCs w:val="16"/>
              </w:rPr>
              <w:t>an</w:t>
            </w:r>
          </w:p>
        </w:tc>
        <w:tc>
          <w:tcPr>
            <w:tcW w:w="598"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1..1</w:t>
            </w:r>
          </w:p>
        </w:tc>
        <w:tc>
          <w:tcPr>
            <w:tcW w:w="73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1..50</w:t>
            </w:r>
          </w:p>
        </w:tc>
        <w:tc>
          <w:tcPr>
            <w:tcW w:w="3201"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rPr>
                <w:bCs/>
                <w:color w:val="000000"/>
                <w:sz w:val="16"/>
                <w:szCs w:val="16"/>
              </w:rPr>
            </w:pPr>
            <w:r w:rsidRPr="00E42DF3">
              <w:rPr>
                <w:bCs/>
                <w:color w:val="000000"/>
                <w:sz w:val="16"/>
                <w:szCs w:val="16"/>
              </w:rPr>
              <w:t xml:space="preserve">Codice identificativo univoco dell’ordine. </w:t>
            </w:r>
          </w:p>
        </w:tc>
      </w:tr>
      <w:tr w:rsidR="007A3957" w:rsidRPr="00E42DF3" w:rsidTr="004E2E3F">
        <w:trPr>
          <w:trHeight w:val="315"/>
        </w:trPr>
        <w:tc>
          <w:tcPr>
            <w:tcW w:w="3669" w:type="dxa"/>
            <w:tcBorders>
              <w:left w:val="nil"/>
              <w:bottom w:val="nil"/>
              <w:right w:val="nil"/>
            </w:tcBorders>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MAC</w:t>
            </w:r>
          </w:p>
        </w:tc>
        <w:tc>
          <w:tcPr>
            <w:tcW w:w="505" w:type="dxa"/>
            <w:tcBorders>
              <w:left w:val="nil"/>
              <w:bottom w:val="nil"/>
              <w:right w:val="nil"/>
            </w:tcBorders>
            <w:shd w:val="clear" w:color="auto" w:fill="auto"/>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w:t>
            </w:r>
          </w:p>
        </w:tc>
        <w:tc>
          <w:tcPr>
            <w:tcW w:w="1086" w:type="dxa"/>
            <w:tcBorders>
              <w:left w:val="nil"/>
              <w:bottom w:val="nil"/>
              <w:right w:val="nil"/>
            </w:tcBorders>
            <w:shd w:val="clear" w:color="auto" w:fill="auto"/>
            <w:noWrap/>
          </w:tcPr>
          <w:p w:rsidR="007A3957" w:rsidRPr="00E42DF3" w:rsidRDefault="007A3957" w:rsidP="003A17BF">
            <w:pPr>
              <w:spacing w:beforeLines="30" w:before="72" w:afterLines="30" w:after="72"/>
              <w:ind w:left="142"/>
              <w:jc w:val="center"/>
              <w:rPr>
                <w:bCs/>
                <w:color w:val="000000"/>
                <w:sz w:val="16"/>
                <w:szCs w:val="16"/>
              </w:rPr>
            </w:pPr>
            <w:r w:rsidRPr="00E42DF3">
              <w:rPr>
                <w:bCs/>
                <w:color w:val="000000"/>
                <w:sz w:val="16"/>
                <w:szCs w:val="16"/>
              </w:rPr>
              <w:t>an</w:t>
            </w:r>
          </w:p>
        </w:tc>
        <w:tc>
          <w:tcPr>
            <w:tcW w:w="598" w:type="dxa"/>
            <w:tcBorders>
              <w:left w:val="nil"/>
              <w:bottom w:val="nil"/>
              <w:right w:val="nil"/>
            </w:tcBorders>
            <w:shd w:val="clear" w:color="auto" w:fill="auto"/>
            <w:noWrap/>
          </w:tcPr>
          <w:p w:rsidR="007A3957" w:rsidRPr="00E42DF3" w:rsidRDefault="007A3957" w:rsidP="003A17BF">
            <w:pPr>
              <w:spacing w:beforeLines="30" w:before="72" w:afterLines="30" w:after="72"/>
              <w:ind w:left="142"/>
              <w:rPr>
                <w:bCs/>
                <w:color w:val="000000"/>
                <w:sz w:val="16"/>
                <w:szCs w:val="16"/>
              </w:rPr>
            </w:pPr>
            <w:r w:rsidRPr="00E42DF3">
              <w:rPr>
                <w:bCs/>
                <w:color w:val="000000"/>
                <w:sz w:val="16"/>
                <w:szCs w:val="16"/>
              </w:rPr>
              <w:t>1..1</w:t>
            </w:r>
          </w:p>
        </w:tc>
        <w:tc>
          <w:tcPr>
            <w:tcW w:w="736" w:type="dxa"/>
            <w:tcBorders>
              <w:left w:val="nil"/>
              <w:bottom w:val="nil"/>
              <w:right w:val="nil"/>
            </w:tcBorders>
            <w:shd w:val="clear" w:color="auto" w:fill="auto"/>
            <w:noWrap/>
          </w:tcPr>
          <w:p w:rsidR="007A3957" w:rsidRPr="00E42DF3" w:rsidRDefault="007A3957" w:rsidP="003A17BF">
            <w:pPr>
              <w:spacing w:beforeLines="30" w:before="72" w:afterLines="30" w:after="72"/>
              <w:ind w:left="142"/>
              <w:jc w:val="center"/>
              <w:rPr>
                <w:bCs/>
                <w:color w:val="000000"/>
                <w:sz w:val="16"/>
                <w:szCs w:val="16"/>
              </w:rPr>
            </w:pPr>
            <w:r w:rsidRPr="00E42DF3">
              <w:rPr>
                <w:bCs/>
                <w:color w:val="000000"/>
                <w:sz w:val="16"/>
                <w:szCs w:val="16"/>
              </w:rPr>
              <w:t>40</w:t>
            </w:r>
          </w:p>
        </w:tc>
        <w:tc>
          <w:tcPr>
            <w:tcW w:w="3201" w:type="dxa"/>
            <w:tcBorders>
              <w:left w:val="nil"/>
              <w:bottom w:val="nil"/>
              <w:right w:val="nil"/>
            </w:tcBorders>
            <w:shd w:val="clear" w:color="auto" w:fill="auto"/>
            <w:noWrap/>
          </w:tcPr>
          <w:p w:rsidR="007A3957" w:rsidRPr="00E42DF3" w:rsidRDefault="007A3957" w:rsidP="003A17BF">
            <w:pPr>
              <w:spacing w:beforeLines="30" w:before="72" w:afterLines="30" w:after="72"/>
              <w:rPr>
                <w:bCs/>
                <w:color w:val="000000"/>
                <w:sz w:val="16"/>
                <w:szCs w:val="16"/>
              </w:rPr>
            </w:pPr>
            <w:r w:rsidRPr="00E42DF3">
              <w:rPr>
                <w:i/>
                <w:sz w:val="16"/>
                <w:szCs w:val="16"/>
              </w:rPr>
              <w:t>Message Authentication Code</w:t>
            </w:r>
            <w:r w:rsidRPr="00E42DF3">
              <w:rPr>
                <w:sz w:val="16"/>
                <w:szCs w:val="16"/>
              </w:rPr>
              <w:t>: rende immodificabile da parte dell'utilizzatore finale i dati dell'ordine. Per il calcolo vedi §</w:t>
            </w:r>
            <w:r>
              <w:rPr>
                <w:sz w:val="16"/>
                <w:szCs w:val="16"/>
              </w:rPr>
              <w:t xml:space="preserve"> </w:t>
            </w:r>
            <w:r w:rsidR="00307FE2">
              <w:rPr>
                <w:sz w:val="16"/>
                <w:szCs w:val="16"/>
              </w:rPr>
              <w:fldChar w:fldCharType="begin"/>
            </w:r>
            <w:r>
              <w:rPr>
                <w:sz w:val="16"/>
                <w:szCs w:val="16"/>
              </w:rPr>
              <w:instrText xml:space="preserve"> REF _Ref475705182 \r \h </w:instrText>
            </w:r>
            <w:r w:rsidR="00307FE2">
              <w:rPr>
                <w:sz w:val="16"/>
                <w:szCs w:val="16"/>
              </w:rPr>
            </w:r>
            <w:r w:rsidR="00307FE2">
              <w:rPr>
                <w:sz w:val="16"/>
                <w:szCs w:val="16"/>
              </w:rPr>
              <w:fldChar w:fldCharType="separate"/>
            </w:r>
            <w:r w:rsidR="00266967">
              <w:rPr>
                <w:sz w:val="16"/>
                <w:szCs w:val="16"/>
              </w:rPr>
              <w:t>9.4.5.3</w:t>
            </w:r>
            <w:r w:rsidR="00307FE2">
              <w:rPr>
                <w:sz w:val="16"/>
                <w:szCs w:val="16"/>
              </w:rPr>
              <w:fldChar w:fldCharType="end"/>
            </w:r>
            <w:r>
              <w:t>.</w:t>
            </w:r>
          </w:p>
        </w:tc>
      </w:tr>
    </w:tbl>
    <w:p w:rsidR="007A3957" w:rsidRPr="00E42DF3" w:rsidRDefault="007A3957" w:rsidP="007A3957">
      <w:pPr>
        <w:spacing w:before="120" w:after="120"/>
        <w:ind w:firstLine="284"/>
        <w:jc w:val="both"/>
        <w:rPr>
          <w:sz w:val="24"/>
          <w:szCs w:val="24"/>
        </w:rPr>
      </w:pPr>
      <w:r w:rsidRPr="00E42DF3">
        <w:rPr>
          <w:sz w:val="24"/>
          <w:szCs w:val="24"/>
        </w:rPr>
        <w:t xml:space="preserve">Il servizio restituisce una risposta in formato XML, con le caratteristiche riportate in </w:t>
      </w:r>
      <w:r w:rsidR="00B76B33">
        <w:fldChar w:fldCharType="begin"/>
      </w:r>
      <w:r w:rsidR="00B76B33">
        <w:instrText xml:space="preserve"> REF _Ref427859895 \h  \* MERGEFORMAT </w:instrText>
      </w:r>
      <w:r w:rsidR="00B76B33">
        <w:fldChar w:fldCharType="separate"/>
      </w:r>
      <w:r w:rsidR="00266967" w:rsidRPr="00266967">
        <w:rPr>
          <w:sz w:val="24"/>
          <w:szCs w:val="24"/>
        </w:rPr>
        <w:t xml:space="preserve">Tabella </w:t>
      </w:r>
      <w:r w:rsidR="00266967" w:rsidRPr="00266967">
        <w:rPr>
          <w:noProof/>
          <w:sz w:val="24"/>
          <w:szCs w:val="24"/>
        </w:rPr>
        <w:t>47</w:t>
      </w:r>
      <w:r w:rsidR="00B76B33">
        <w:fldChar w:fldCharType="end"/>
      </w:r>
      <w:r w:rsidRPr="00E42DF3">
        <w:rPr>
          <w:sz w:val="24"/>
          <w:szCs w:val="24"/>
        </w:rPr>
        <w:t>.</w:t>
      </w:r>
    </w:p>
    <w:p w:rsidR="007A3957" w:rsidRPr="00E42DF3" w:rsidRDefault="007A3957" w:rsidP="007A3957">
      <w:pPr>
        <w:keepNext/>
        <w:spacing w:before="120" w:after="120"/>
        <w:rPr>
          <w:b/>
          <w:sz w:val="24"/>
          <w:szCs w:val="24"/>
        </w:rPr>
      </w:pPr>
      <w:bookmarkStart w:id="323" w:name="_Ref427859895"/>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47</w:t>
      </w:r>
      <w:r w:rsidR="00307FE2" w:rsidRPr="00E42DF3">
        <w:fldChar w:fldCharType="end"/>
      </w:r>
      <w:bookmarkEnd w:id="323"/>
      <w:r w:rsidRPr="00E42DF3">
        <w:rPr>
          <w:b/>
          <w:sz w:val="24"/>
          <w:szCs w:val="24"/>
        </w:rPr>
        <w:t xml:space="preserve"> - Parametri di messaggio di Risposta situazione ordine da </w:t>
      </w:r>
      <w:r w:rsidRPr="00E42DF3">
        <w:rPr>
          <w:b/>
          <w:i/>
          <w:sz w:val="24"/>
          <w:szCs w:val="24"/>
        </w:rPr>
        <w:t>Initiating Party</w:t>
      </w:r>
    </w:p>
    <w:tbl>
      <w:tblPr>
        <w:tblW w:w="9747" w:type="dxa"/>
        <w:tblLook w:val="00A0" w:firstRow="1" w:lastRow="0" w:firstColumn="1" w:lastColumn="0" w:noHBand="0" w:noVBand="0"/>
      </w:tblPr>
      <w:tblGrid>
        <w:gridCol w:w="3669"/>
        <w:gridCol w:w="505"/>
        <w:gridCol w:w="1086"/>
        <w:gridCol w:w="550"/>
        <w:gridCol w:w="736"/>
        <w:gridCol w:w="3201"/>
      </w:tblGrid>
      <w:tr w:rsidR="007A3957" w:rsidRPr="00E42DF3" w:rsidTr="004E2E3F">
        <w:trPr>
          <w:trHeight w:val="607"/>
          <w:tblHeader/>
        </w:trPr>
        <w:tc>
          <w:tcPr>
            <w:tcW w:w="3669"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Dato</w:t>
            </w:r>
          </w:p>
        </w:tc>
        <w:tc>
          <w:tcPr>
            <w:tcW w:w="505"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A3957" w:rsidRPr="00E42DF3" w:rsidRDefault="007A3957" w:rsidP="004E2E3F">
            <w:pPr>
              <w:jc w:val="center"/>
              <w:rPr>
                <w:rFonts w:cs="Times"/>
                <w:b/>
                <w:bCs/>
                <w:color w:val="F2F2F2"/>
              </w:rPr>
            </w:pPr>
            <w:r w:rsidRPr="00E42DF3">
              <w:rPr>
                <w:rFonts w:cs="Times"/>
                <w:b/>
                <w:bCs/>
                <w:color w:val="F2F2F2"/>
              </w:rPr>
              <w:t>Liv</w:t>
            </w:r>
          </w:p>
        </w:tc>
        <w:tc>
          <w:tcPr>
            <w:tcW w:w="108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Genere</w:t>
            </w:r>
          </w:p>
        </w:tc>
        <w:tc>
          <w:tcPr>
            <w:tcW w:w="550"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rFonts w:cs="Times"/>
                <w:b/>
                <w:bCs/>
                <w:color w:val="F2F2F2"/>
              </w:rPr>
              <w:t>Occ</w:t>
            </w:r>
          </w:p>
        </w:tc>
        <w:tc>
          <w:tcPr>
            <w:tcW w:w="736"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jc w:val="center"/>
              <w:rPr>
                <w:b/>
                <w:bCs/>
                <w:color w:val="F2F2F2"/>
              </w:rPr>
            </w:pPr>
            <w:r w:rsidRPr="00E42DF3">
              <w:rPr>
                <w:b/>
                <w:bCs/>
                <w:color w:val="F2F2F2"/>
              </w:rPr>
              <w:t>Len</w:t>
            </w:r>
          </w:p>
        </w:tc>
        <w:tc>
          <w:tcPr>
            <w:tcW w:w="3201" w:type="dxa"/>
            <w:tcBorders>
              <w:top w:val="single" w:sz="4" w:space="0" w:color="auto"/>
              <w:left w:val="single" w:sz="4" w:space="0" w:color="auto"/>
              <w:bottom w:val="single" w:sz="4" w:space="0" w:color="auto"/>
              <w:right w:val="single" w:sz="4" w:space="0" w:color="auto"/>
            </w:tcBorders>
            <w:shd w:val="clear" w:color="auto" w:fill="8DB3E2"/>
            <w:noWrap/>
            <w:vAlign w:val="center"/>
            <w:hideMark/>
          </w:tcPr>
          <w:p w:rsidR="007A3957" w:rsidRPr="00E42DF3" w:rsidRDefault="007A3957" w:rsidP="004E2E3F">
            <w:pPr>
              <w:ind w:right="92"/>
              <w:jc w:val="center"/>
              <w:rPr>
                <w:b/>
                <w:bCs/>
                <w:color w:val="F2F2F2"/>
              </w:rPr>
            </w:pPr>
            <w:r w:rsidRPr="00E42DF3">
              <w:rPr>
                <w:rFonts w:cs="Times"/>
                <w:b/>
                <w:bCs/>
                <w:color w:val="F2F2F2"/>
              </w:rPr>
              <w:t>Contenuto</w:t>
            </w:r>
          </w:p>
        </w:tc>
      </w:tr>
      <w:tr w:rsidR="007A3957" w:rsidRPr="00E42DF3" w:rsidTr="004E2E3F">
        <w:trPr>
          <w:trHeight w:val="315"/>
        </w:trPr>
        <w:tc>
          <w:tcPr>
            <w:tcW w:w="3669" w:type="dxa"/>
            <w:tcBorders>
              <w:top w:val="single" w:sz="4" w:space="0" w:color="auto"/>
              <w:left w:val="nil"/>
              <w:right w:val="nil"/>
            </w:tcBorders>
            <w:noWrap/>
          </w:tcPr>
          <w:p w:rsidR="007A3957" w:rsidRPr="00E42DF3" w:rsidRDefault="007A3957" w:rsidP="003A17BF">
            <w:pPr>
              <w:spacing w:beforeLines="30" w:before="72" w:afterLines="30" w:after="72"/>
              <w:ind w:left="142"/>
              <w:rPr>
                <w:bCs/>
                <w:color w:val="000000"/>
                <w:sz w:val="16"/>
                <w:szCs w:val="16"/>
              </w:rPr>
            </w:pPr>
            <w:r w:rsidRPr="00E42DF3">
              <w:rPr>
                <w:rFonts w:eastAsia="Calibri"/>
                <w:bCs/>
                <w:sz w:val="16"/>
                <w:szCs w:val="16"/>
              </w:rPr>
              <w:t>BPWXmlRisposta</w:t>
            </w:r>
          </w:p>
        </w:tc>
        <w:tc>
          <w:tcPr>
            <w:tcW w:w="505" w:type="dxa"/>
            <w:tcBorders>
              <w:top w:val="single" w:sz="4" w:space="0" w:color="auto"/>
              <w:left w:val="nil"/>
              <w:right w:val="nil"/>
            </w:tcBorders>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1</w:t>
            </w:r>
          </w:p>
        </w:tc>
        <w:tc>
          <w:tcPr>
            <w:tcW w:w="1086" w:type="dxa"/>
            <w:tcBorders>
              <w:top w:val="single" w:sz="4" w:space="0" w:color="auto"/>
              <w:left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s</w:t>
            </w:r>
          </w:p>
        </w:tc>
        <w:tc>
          <w:tcPr>
            <w:tcW w:w="550" w:type="dxa"/>
            <w:tcBorders>
              <w:top w:val="single" w:sz="4" w:space="0" w:color="auto"/>
              <w:left w:val="nil"/>
              <w:right w:val="nil"/>
            </w:tcBorders>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top w:val="single" w:sz="4" w:space="0" w:color="auto"/>
              <w:left w:val="nil"/>
              <w:right w:val="nil"/>
            </w:tcBorders>
            <w:noWrap/>
          </w:tcPr>
          <w:p w:rsidR="007A3957" w:rsidRPr="00E42DF3" w:rsidRDefault="007A3957" w:rsidP="003A17BF">
            <w:pPr>
              <w:spacing w:beforeLines="30" w:before="72" w:afterLines="30" w:after="72"/>
              <w:jc w:val="center"/>
              <w:rPr>
                <w:color w:val="000000"/>
                <w:sz w:val="16"/>
                <w:szCs w:val="16"/>
              </w:rPr>
            </w:pPr>
          </w:p>
        </w:tc>
        <w:tc>
          <w:tcPr>
            <w:tcW w:w="3201" w:type="dxa"/>
            <w:tcBorders>
              <w:top w:val="single" w:sz="4" w:space="0" w:color="auto"/>
              <w:left w:val="nil"/>
              <w:right w:val="nil"/>
            </w:tcBorders>
            <w:noWrap/>
          </w:tcPr>
          <w:p w:rsidR="007A3957" w:rsidRPr="00E42DF3" w:rsidRDefault="007A3957" w:rsidP="003A17BF">
            <w:pPr>
              <w:spacing w:beforeLines="30" w:before="72" w:afterLines="30" w:after="72"/>
              <w:ind w:right="92"/>
              <w:rPr>
                <w:rFonts w:cs="Times"/>
                <w:sz w:val="16"/>
                <w:szCs w:val="16"/>
              </w:rPr>
            </w:pPr>
            <w:r w:rsidRPr="00E42DF3">
              <w:rPr>
                <w:rFonts w:eastAsia="Calibri"/>
                <w:i/>
                <w:sz w:val="16"/>
                <w:szCs w:val="16"/>
              </w:rPr>
              <w:t>root element</w:t>
            </w:r>
            <w:r w:rsidRPr="00E42DF3">
              <w:rPr>
                <w:rFonts w:eastAsia="Calibri"/>
                <w:sz w:val="16"/>
                <w:szCs w:val="16"/>
              </w:rPr>
              <w:t xml:space="preserve"> del messaggio</w:t>
            </w:r>
          </w:p>
        </w:tc>
      </w:tr>
      <w:tr w:rsidR="007A3957" w:rsidRPr="00E42DF3" w:rsidTr="004E2E3F">
        <w:trPr>
          <w:trHeight w:val="300"/>
        </w:trPr>
        <w:tc>
          <w:tcPr>
            <w:tcW w:w="3669" w:type="dxa"/>
            <w:shd w:val="clear" w:color="auto" w:fill="DBE5F1"/>
            <w:noWrap/>
          </w:tcPr>
          <w:p w:rsidR="007A3957" w:rsidRPr="00E42DF3" w:rsidRDefault="007A3957" w:rsidP="003A17BF">
            <w:pPr>
              <w:spacing w:beforeLines="30" w:before="72" w:afterLines="30" w:after="72"/>
              <w:ind w:left="142"/>
              <w:rPr>
                <w:bCs/>
                <w:color w:val="000000"/>
                <w:sz w:val="16"/>
                <w:szCs w:val="16"/>
              </w:rPr>
            </w:pPr>
            <w:r w:rsidRPr="00E42DF3">
              <w:rPr>
                <w:rFonts w:eastAsia="Calibri"/>
                <w:bCs/>
                <w:sz w:val="16"/>
                <w:szCs w:val="16"/>
              </w:rPr>
              <w:t>Timestamp</w:t>
            </w:r>
          </w:p>
        </w:tc>
        <w:tc>
          <w:tcPr>
            <w:tcW w:w="505" w:type="dxa"/>
            <w:shd w:val="clear" w:color="auto" w:fill="DBE5F1"/>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shd w:val="clear" w:color="auto" w:fill="DBE5F1"/>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shd w:val="clear" w:color="auto" w:fill="DBE5F1"/>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23</w:t>
            </w:r>
          </w:p>
        </w:tc>
        <w:tc>
          <w:tcPr>
            <w:tcW w:w="3201" w:type="dxa"/>
            <w:shd w:val="clear" w:color="auto" w:fill="DBE5F1"/>
            <w:noWrap/>
          </w:tcPr>
          <w:p w:rsidR="007A3957" w:rsidRPr="00E42DF3" w:rsidRDefault="007A3957" w:rsidP="003A17BF">
            <w:pPr>
              <w:spacing w:beforeLines="30" w:before="72" w:afterLines="30" w:after="72"/>
              <w:ind w:right="92"/>
              <w:rPr>
                <w:sz w:val="16"/>
                <w:szCs w:val="16"/>
              </w:rPr>
            </w:pPr>
            <w:r w:rsidRPr="00E42DF3">
              <w:rPr>
                <w:i/>
                <w:sz w:val="16"/>
                <w:szCs w:val="16"/>
              </w:rPr>
              <w:t>Timestamp</w:t>
            </w:r>
            <w:r w:rsidRPr="00E42DF3">
              <w:rPr>
                <w:sz w:val="16"/>
                <w:szCs w:val="16"/>
              </w:rPr>
              <w:t xml:space="preserve"> locale</w:t>
            </w:r>
            <w:r w:rsidRPr="00E42DF3">
              <w:rPr>
                <w:rFonts w:eastAsia="Calibri"/>
                <w:sz w:val="16"/>
                <w:szCs w:val="16"/>
              </w:rPr>
              <w:t xml:space="preserve"> relativo alla data e all’ora del messaggio di risposta</w:t>
            </w:r>
            <w:r w:rsidRPr="00E42DF3">
              <w:rPr>
                <w:sz w:val="16"/>
                <w:szCs w:val="16"/>
              </w:rPr>
              <w:t>.</w:t>
            </w:r>
          </w:p>
          <w:p w:rsidR="007A3957" w:rsidRPr="00E42DF3" w:rsidRDefault="007A3957" w:rsidP="003A17BF">
            <w:pPr>
              <w:spacing w:beforeLines="30" w:before="72" w:afterLines="30" w:after="72"/>
              <w:ind w:right="92"/>
              <w:rPr>
                <w:sz w:val="16"/>
                <w:szCs w:val="16"/>
              </w:rPr>
            </w:pPr>
            <w:r w:rsidRPr="00E42DF3">
              <w:rPr>
                <w:sz w:val="16"/>
                <w:szCs w:val="16"/>
              </w:rPr>
              <w:t>Formato yyyy-MM-ddTHH:mm:ss.SSS</w:t>
            </w:r>
          </w:p>
        </w:tc>
      </w:tr>
      <w:tr w:rsidR="007A3957" w:rsidRPr="00E42DF3" w:rsidTr="004E2E3F">
        <w:trPr>
          <w:trHeight w:val="300"/>
        </w:trPr>
        <w:tc>
          <w:tcPr>
            <w:tcW w:w="3669" w:type="dxa"/>
            <w:noWrap/>
          </w:tcPr>
          <w:p w:rsidR="007A3957" w:rsidRPr="00E42DF3" w:rsidRDefault="007A3957" w:rsidP="003A17BF">
            <w:pPr>
              <w:spacing w:beforeLines="30" w:before="72" w:afterLines="30" w:after="72"/>
              <w:ind w:left="142"/>
              <w:rPr>
                <w:bCs/>
                <w:color w:val="000000"/>
                <w:sz w:val="16"/>
                <w:szCs w:val="16"/>
              </w:rPr>
            </w:pPr>
            <w:r w:rsidRPr="00E42DF3">
              <w:rPr>
                <w:rFonts w:eastAsia="Calibri"/>
                <w:bCs/>
                <w:sz w:val="16"/>
                <w:szCs w:val="24"/>
              </w:rPr>
              <w:lastRenderedPageBreak/>
              <w:t>Esito</w:t>
            </w:r>
          </w:p>
        </w:tc>
        <w:tc>
          <w:tcPr>
            <w:tcW w:w="505" w:type="dxa"/>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noWrap/>
          </w:tcPr>
          <w:p w:rsidR="007A3957" w:rsidRPr="00E42DF3" w:rsidRDefault="00161280" w:rsidP="003A17BF">
            <w:pPr>
              <w:spacing w:beforeLines="30" w:before="72" w:afterLines="30" w:after="72"/>
              <w:jc w:val="center"/>
              <w:rPr>
                <w:rFonts w:cs="Times"/>
                <w:color w:val="000000"/>
                <w:sz w:val="16"/>
                <w:szCs w:val="16"/>
              </w:rPr>
            </w:pPr>
            <w:r>
              <w:rPr>
                <w:rFonts w:cs="Times"/>
                <w:color w:val="000000"/>
                <w:sz w:val="16"/>
                <w:szCs w:val="16"/>
              </w:rPr>
              <w:t>n</w:t>
            </w:r>
          </w:p>
        </w:tc>
        <w:tc>
          <w:tcPr>
            <w:tcW w:w="550" w:type="dxa"/>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w:t>
            </w:r>
          </w:p>
        </w:tc>
        <w:tc>
          <w:tcPr>
            <w:tcW w:w="3201" w:type="dxa"/>
            <w:noWrap/>
          </w:tcPr>
          <w:p w:rsidR="007A3957" w:rsidRPr="00E42DF3" w:rsidRDefault="007A3957" w:rsidP="003A17BF">
            <w:pPr>
              <w:spacing w:beforeLines="30" w:before="72" w:afterLines="30" w:after="72"/>
              <w:ind w:right="92"/>
              <w:rPr>
                <w:sz w:val="16"/>
                <w:szCs w:val="16"/>
              </w:rPr>
            </w:pPr>
            <w:r w:rsidRPr="00E42DF3">
              <w:rPr>
                <w:rFonts w:eastAsia="Calibri"/>
                <w:sz w:val="16"/>
                <w:szCs w:val="24"/>
              </w:rPr>
              <w:t xml:space="preserve">Contiene l’esito dell’operazione richiesta. Assume i valori riportati nella </w:t>
            </w:r>
            <w:r w:rsidR="00B76B33">
              <w:fldChar w:fldCharType="begin"/>
            </w:r>
            <w:r w:rsidR="00B76B33">
              <w:instrText xml:space="preserve"> REF _Ref412816464 \h  \* MERGEFORMAT </w:instrText>
            </w:r>
            <w:r w:rsidR="00B76B33">
              <w:fldChar w:fldCharType="separate"/>
            </w:r>
            <w:r w:rsidR="00266967" w:rsidRPr="00266967">
              <w:rPr>
                <w:rFonts w:eastAsia="Calibri"/>
                <w:sz w:val="16"/>
                <w:szCs w:val="24"/>
              </w:rPr>
              <w:t>Tabella 48</w:t>
            </w:r>
            <w:r w:rsidR="00B76B33">
              <w:fldChar w:fldCharType="end"/>
            </w:r>
            <w:r w:rsidRPr="00E42DF3">
              <w:rPr>
                <w:rFonts w:eastAsia="Calibri"/>
                <w:sz w:val="16"/>
                <w:szCs w:val="24"/>
              </w:rPr>
              <w:t>.</w:t>
            </w:r>
          </w:p>
        </w:tc>
      </w:tr>
      <w:tr w:rsidR="007A3957" w:rsidRPr="00E42DF3" w:rsidTr="004E2E3F">
        <w:trPr>
          <w:trHeight w:val="315"/>
        </w:trPr>
        <w:tc>
          <w:tcPr>
            <w:tcW w:w="3669"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MAC</w:t>
            </w:r>
          </w:p>
        </w:tc>
        <w:tc>
          <w:tcPr>
            <w:tcW w:w="505" w:type="dxa"/>
            <w:tcBorders>
              <w:left w:val="nil"/>
              <w:bottom w:val="nil"/>
              <w:right w:val="nil"/>
            </w:tcBorders>
            <w:shd w:val="clear" w:color="auto" w:fill="DBE5F1" w:themeFill="accent1" w:themeFillTint="33"/>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2</w:t>
            </w:r>
          </w:p>
        </w:tc>
        <w:tc>
          <w:tcPr>
            <w:tcW w:w="108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bCs/>
                <w:color w:val="000000"/>
                <w:sz w:val="16"/>
                <w:szCs w:val="16"/>
              </w:rPr>
            </w:pPr>
            <w:r w:rsidRPr="00E42DF3">
              <w:rPr>
                <w:bCs/>
                <w:color w:val="000000"/>
                <w:sz w:val="16"/>
                <w:szCs w:val="16"/>
              </w:rPr>
              <w:t>an</w:t>
            </w:r>
          </w:p>
        </w:tc>
        <w:tc>
          <w:tcPr>
            <w:tcW w:w="550"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40</w:t>
            </w:r>
          </w:p>
        </w:tc>
        <w:tc>
          <w:tcPr>
            <w:tcW w:w="3201"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rPr>
                <w:rFonts w:ascii="Courier" w:eastAsia="Calibri" w:hAnsi="Courier" w:cs="Courier"/>
                <w:b/>
                <w:bCs/>
                <w:sz w:val="16"/>
                <w:szCs w:val="16"/>
              </w:rPr>
            </w:pPr>
            <w:r w:rsidRPr="00E42DF3">
              <w:rPr>
                <w:i/>
                <w:sz w:val="16"/>
                <w:szCs w:val="16"/>
              </w:rPr>
              <w:t>Message Authentication Code</w:t>
            </w:r>
            <w:r w:rsidRPr="00E42DF3">
              <w:rPr>
                <w:sz w:val="16"/>
                <w:szCs w:val="16"/>
              </w:rPr>
              <w:t xml:space="preserve">: rende immodificabile da parte dell'utilizzatore finale i dati dell'ordine. Per il calcolo vedi § </w:t>
            </w:r>
            <w:r w:rsidR="00307FE2">
              <w:fldChar w:fldCharType="begin"/>
            </w:r>
            <w:r>
              <w:rPr>
                <w:sz w:val="16"/>
                <w:szCs w:val="16"/>
              </w:rPr>
              <w:instrText xml:space="preserve"> REF _Ref412793299 \r \h </w:instrText>
            </w:r>
            <w:r w:rsidR="00307FE2">
              <w:fldChar w:fldCharType="separate"/>
            </w:r>
            <w:r w:rsidR="00266967">
              <w:rPr>
                <w:sz w:val="16"/>
                <w:szCs w:val="16"/>
              </w:rPr>
              <w:t>9.4.5.4</w:t>
            </w:r>
            <w:r w:rsidR="00307FE2">
              <w:fldChar w:fldCharType="end"/>
            </w:r>
            <w:r>
              <w:t>.</w:t>
            </w:r>
          </w:p>
        </w:tc>
      </w:tr>
      <w:tr w:rsidR="007A3957" w:rsidRPr="00E42DF3" w:rsidTr="004E2E3F">
        <w:trPr>
          <w:trHeight w:val="315"/>
        </w:trPr>
        <w:tc>
          <w:tcPr>
            <w:tcW w:w="3669" w:type="dxa"/>
            <w:tcBorders>
              <w:left w:val="nil"/>
              <w:bottom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Dati</w:t>
            </w:r>
          </w:p>
        </w:tc>
        <w:tc>
          <w:tcPr>
            <w:tcW w:w="505" w:type="dxa"/>
            <w:tcBorders>
              <w:left w:val="nil"/>
              <w:bottom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2</w:t>
            </w:r>
          </w:p>
        </w:tc>
        <w:tc>
          <w:tcPr>
            <w:tcW w:w="1086" w:type="dxa"/>
            <w:tcBorders>
              <w:left w:val="nil"/>
              <w:bottom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bottom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bottom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p>
        </w:tc>
        <w:tc>
          <w:tcPr>
            <w:tcW w:w="3201" w:type="dxa"/>
            <w:tcBorders>
              <w:left w:val="nil"/>
              <w:bottom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rFonts w:eastAsia="Calibri"/>
                <w:bCs/>
                <w:sz w:val="16"/>
                <w:szCs w:val="24"/>
              </w:rPr>
              <w:t>Struttura che contiene i dati della richiesta di situazione ordine e del messaggio di risposta</w:t>
            </w:r>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RicSituazioneOrdine</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Struttura che contiene i dati relativi alla richiesta di situazione ordine</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TestataRichiesta</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sz w:val="16"/>
                <w:szCs w:val="16"/>
              </w:rPr>
              <w:t>Struttura che contiene i dati relativi alla richiesta inviata</w:t>
            </w:r>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Idnegozio</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Num</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1..50</w:t>
            </w: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D</w:t>
            </w:r>
            <w:r w:rsidRPr="00E42DF3">
              <w:rPr>
                <w:rFonts w:cs="Times"/>
                <w:sz w:val="16"/>
                <w:szCs w:val="16"/>
              </w:rPr>
              <w:t>eve contenere lo stesso valore dell’omonimo campo del messaggio di richiesta.</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Operatore</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8</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sz w:val="16"/>
                <w:szCs w:val="16"/>
              </w:rPr>
              <w:t>D</w:t>
            </w:r>
            <w:r w:rsidRPr="00E42DF3">
              <w:rPr>
                <w:rFonts w:cs="Times"/>
                <w:sz w:val="16"/>
                <w:szCs w:val="16"/>
              </w:rPr>
              <w:t>eve contenere lo stesso valore dell’omonimo campo del messaggio di richiesta</w:t>
            </w:r>
          </w:p>
        </w:tc>
      </w:tr>
      <w:tr w:rsidR="007A3957" w:rsidRPr="00E42DF3" w:rsidTr="004E2E3F">
        <w:trPr>
          <w:trHeight w:val="315"/>
        </w:trPr>
        <w:tc>
          <w:tcPr>
            <w:tcW w:w="3669"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ReqRefNum</w:t>
            </w:r>
          </w:p>
        </w:tc>
        <w:tc>
          <w:tcPr>
            <w:tcW w:w="505" w:type="dxa"/>
            <w:tcBorders>
              <w:left w:val="nil"/>
              <w:bottom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w:t>
            </w:r>
          </w:p>
        </w:tc>
        <w:tc>
          <w:tcPr>
            <w:tcW w:w="108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Num</w:t>
            </w:r>
          </w:p>
        </w:tc>
        <w:tc>
          <w:tcPr>
            <w:tcW w:w="550"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32</w:t>
            </w:r>
          </w:p>
        </w:tc>
        <w:tc>
          <w:tcPr>
            <w:tcW w:w="3201" w:type="dxa"/>
            <w:tcBorders>
              <w:left w:val="nil"/>
              <w:bottom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Deve contenere lo stesso valore dell’omonimo campo del messaggio di richiesta.</w:t>
            </w:r>
          </w:p>
        </w:tc>
      </w:tr>
      <w:tr w:rsidR="007A3957" w:rsidRPr="00E42DF3" w:rsidTr="0013607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NumOrdine</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50</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sz w:val="16"/>
                <w:szCs w:val="16"/>
              </w:rPr>
            </w:pPr>
            <w:r w:rsidRPr="00E42DF3">
              <w:rPr>
                <w:sz w:val="16"/>
                <w:szCs w:val="16"/>
              </w:rPr>
              <w:t>D</w:t>
            </w:r>
            <w:r w:rsidRPr="00E42DF3">
              <w:rPr>
                <w:rFonts w:cs="Times"/>
                <w:sz w:val="16"/>
                <w:szCs w:val="16"/>
              </w:rPr>
              <w:t>eve contenere lo stesso valore dell’omonimo campo del messaggio di richiesta.</w:t>
            </w:r>
          </w:p>
        </w:tc>
      </w:tr>
      <w:tr w:rsidR="007A3957" w:rsidRPr="00270014" w:rsidTr="0013607F">
        <w:trPr>
          <w:trHeight w:val="315"/>
        </w:trPr>
        <w:tc>
          <w:tcPr>
            <w:tcW w:w="3669"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ind w:left="142"/>
              <w:rPr>
                <w:rFonts w:eastAsia="Calibri"/>
                <w:bCs/>
                <w:sz w:val="16"/>
                <w:szCs w:val="16"/>
              </w:rPr>
            </w:pPr>
            <w:r w:rsidRPr="00270014">
              <w:rPr>
                <w:rFonts w:eastAsia="Calibri"/>
                <w:bCs/>
                <w:sz w:val="16"/>
                <w:szCs w:val="16"/>
              </w:rPr>
              <w:t>SituazioneOrdine</w:t>
            </w:r>
          </w:p>
        </w:tc>
        <w:tc>
          <w:tcPr>
            <w:tcW w:w="505" w:type="dxa"/>
            <w:tcBorders>
              <w:left w:val="nil"/>
              <w:right w:val="nil"/>
            </w:tcBorders>
            <w:shd w:val="clear" w:color="auto" w:fill="DBE5F1" w:themeFill="accent1" w:themeFillTint="33"/>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3</w:t>
            </w:r>
          </w:p>
        </w:tc>
        <w:tc>
          <w:tcPr>
            <w:tcW w:w="1086"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w:t>
            </w:r>
          </w:p>
        </w:tc>
        <w:tc>
          <w:tcPr>
            <w:tcW w:w="550"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jc w:val="center"/>
              <w:rPr>
                <w:sz w:val="16"/>
                <w:szCs w:val="16"/>
              </w:rPr>
            </w:pPr>
            <w:r w:rsidRPr="00270014">
              <w:rPr>
                <w:sz w:val="16"/>
                <w:szCs w:val="16"/>
              </w:rPr>
              <w:t>1..1</w:t>
            </w:r>
          </w:p>
        </w:tc>
        <w:tc>
          <w:tcPr>
            <w:tcW w:w="736" w:type="dxa"/>
            <w:tcBorders>
              <w:left w:val="nil"/>
              <w:right w:val="nil"/>
            </w:tcBorders>
            <w:shd w:val="clear" w:color="auto" w:fill="DBE5F1" w:themeFill="accent1" w:themeFillTint="33"/>
            <w:noWrap/>
          </w:tcPr>
          <w:p w:rsidR="007A3957" w:rsidRPr="00270014" w:rsidRDefault="007A3957" w:rsidP="003A17BF">
            <w:pPr>
              <w:spacing w:beforeLines="30" w:before="72" w:afterLines="30" w:after="72"/>
              <w:jc w:val="center"/>
              <w:rPr>
                <w:rFonts w:cs="Times"/>
                <w:sz w:val="16"/>
                <w:szCs w:val="16"/>
              </w:rPr>
            </w:pPr>
          </w:p>
        </w:tc>
        <w:tc>
          <w:tcPr>
            <w:tcW w:w="3201" w:type="dxa"/>
            <w:tcBorders>
              <w:left w:val="nil"/>
            </w:tcBorders>
            <w:shd w:val="clear" w:color="auto" w:fill="DBE5F1" w:themeFill="accent1" w:themeFillTint="33"/>
            <w:noWrap/>
          </w:tcPr>
          <w:p w:rsidR="007A3957" w:rsidRPr="00270014" w:rsidRDefault="007A3957" w:rsidP="003A17BF">
            <w:pPr>
              <w:spacing w:beforeLines="30" w:before="72" w:afterLines="30" w:after="72"/>
              <w:rPr>
                <w:sz w:val="16"/>
                <w:szCs w:val="16"/>
              </w:rPr>
            </w:pPr>
            <w:r w:rsidRPr="00270014">
              <w:rPr>
                <w:sz w:val="16"/>
                <w:szCs w:val="16"/>
              </w:rPr>
              <w:t>Elemento con attributi, necessario alla corretta interpretazione dei dati di autorizzazione</w:t>
            </w:r>
          </w:p>
        </w:tc>
      </w:tr>
      <w:tr w:rsidR="007A3957" w:rsidRPr="00270014" w:rsidTr="0013607F">
        <w:trPr>
          <w:trHeight w:val="315"/>
        </w:trPr>
        <w:tc>
          <w:tcPr>
            <w:tcW w:w="3669" w:type="dxa"/>
            <w:tcBorders>
              <w:left w:val="nil"/>
              <w:right w:val="nil"/>
            </w:tcBorders>
            <w:shd w:val="clear" w:color="auto" w:fill="auto"/>
            <w:noWrap/>
          </w:tcPr>
          <w:p w:rsidR="007A3957" w:rsidRPr="00270014" w:rsidRDefault="007A3957" w:rsidP="003A17BF">
            <w:pPr>
              <w:spacing w:beforeLines="30" w:before="72" w:afterLines="30" w:after="72"/>
              <w:ind w:left="142"/>
              <w:rPr>
                <w:rFonts w:eastAsia="Calibri"/>
                <w:bCs/>
                <w:sz w:val="16"/>
                <w:szCs w:val="16"/>
              </w:rPr>
            </w:pPr>
            <w:r w:rsidRPr="00270014">
              <w:rPr>
                <w:rFonts w:eastAsia="Calibri"/>
                <w:bCs/>
                <w:sz w:val="16"/>
                <w:szCs w:val="16"/>
              </w:rPr>
              <w:t>NumeroElementi</w:t>
            </w:r>
          </w:p>
        </w:tc>
        <w:tc>
          <w:tcPr>
            <w:tcW w:w="505" w:type="dxa"/>
            <w:tcBorders>
              <w:left w:val="nil"/>
              <w:right w:val="nil"/>
            </w:tcBorders>
            <w:shd w:val="clear" w:color="auto" w:fill="auto"/>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3</w:t>
            </w:r>
          </w:p>
        </w:tc>
        <w:tc>
          <w:tcPr>
            <w:tcW w:w="1086" w:type="dxa"/>
            <w:tcBorders>
              <w:left w:val="nil"/>
              <w:right w:val="nil"/>
            </w:tcBorders>
            <w:shd w:val="clear" w:color="auto" w:fill="auto"/>
            <w:noWrap/>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n</w:t>
            </w:r>
          </w:p>
        </w:tc>
        <w:tc>
          <w:tcPr>
            <w:tcW w:w="550" w:type="dxa"/>
            <w:tcBorders>
              <w:left w:val="nil"/>
              <w:right w:val="nil"/>
            </w:tcBorders>
            <w:shd w:val="clear" w:color="auto" w:fill="auto"/>
            <w:noWrap/>
          </w:tcPr>
          <w:p w:rsidR="007A3957" w:rsidRPr="00270014" w:rsidRDefault="007A3957" w:rsidP="003A17BF">
            <w:pPr>
              <w:spacing w:beforeLines="30" w:before="72" w:afterLines="30" w:after="72"/>
              <w:jc w:val="center"/>
              <w:rPr>
                <w:sz w:val="16"/>
                <w:szCs w:val="16"/>
              </w:rPr>
            </w:pPr>
            <w:r w:rsidRPr="00270014">
              <w:rPr>
                <w:sz w:val="16"/>
                <w:szCs w:val="16"/>
              </w:rPr>
              <w:t>1..1</w:t>
            </w:r>
          </w:p>
        </w:tc>
        <w:tc>
          <w:tcPr>
            <w:tcW w:w="736" w:type="dxa"/>
            <w:tcBorders>
              <w:left w:val="nil"/>
              <w:right w:val="nil"/>
            </w:tcBorders>
            <w:shd w:val="clear" w:color="auto" w:fill="auto"/>
            <w:noWrap/>
          </w:tcPr>
          <w:p w:rsidR="007A3957" w:rsidRPr="00270014" w:rsidRDefault="007A3957" w:rsidP="003A17BF">
            <w:pPr>
              <w:spacing w:beforeLines="30" w:before="72" w:afterLines="30" w:after="72"/>
              <w:jc w:val="center"/>
              <w:rPr>
                <w:rFonts w:cs="Times"/>
                <w:sz w:val="16"/>
                <w:szCs w:val="16"/>
              </w:rPr>
            </w:pPr>
            <w:r w:rsidRPr="00270014">
              <w:rPr>
                <w:rFonts w:cs="Times"/>
                <w:sz w:val="16"/>
                <w:szCs w:val="16"/>
              </w:rPr>
              <w:t>5</w:t>
            </w:r>
          </w:p>
        </w:tc>
        <w:tc>
          <w:tcPr>
            <w:tcW w:w="3201" w:type="dxa"/>
            <w:tcBorders>
              <w:left w:val="nil"/>
            </w:tcBorders>
            <w:shd w:val="clear" w:color="auto" w:fill="auto"/>
            <w:noWrap/>
          </w:tcPr>
          <w:p w:rsidR="007A3957" w:rsidRPr="00270014" w:rsidRDefault="007A3957" w:rsidP="003A17BF">
            <w:pPr>
              <w:spacing w:beforeLines="30" w:before="72" w:afterLines="30" w:after="72"/>
              <w:rPr>
                <w:sz w:val="16"/>
                <w:szCs w:val="16"/>
              </w:rPr>
            </w:pPr>
            <w:r w:rsidRPr="00270014">
              <w:rPr>
                <w:sz w:val="16"/>
                <w:szCs w:val="16"/>
              </w:rPr>
              <w:t xml:space="preserve">Attributo dell’elemento </w:t>
            </w:r>
            <w:r w:rsidRPr="00270014">
              <w:rPr>
                <w:rFonts w:asciiTheme="minorHAnsi" w:hAnsiTheme="minorHAnsi" w:cstheme="minorHAnsi"/>
                <w:sz w:val="16"/>
                <w:szCs w:val="16"/>
              </w:rPr>
              <w:t>SituazioneOrdine</w:t>
            </w:r>
            <w:r w:rsidRPr="00270014">
              <w:rPr>
                <w:sz w:val="16"/>
                <w:szCs w:val="16"/>
              </w:rPr>
              <w:t xml:space="preserve"> atto a contenere il numero di elementi di tipo Autorizzazione presenti nella risposta</w:t>
            </w:r>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Autorizzazione</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3</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S</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1..n</w:t>
            </w:r>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 xml:space="preserve">Struttura che contiene i dati relativi alle autorizzazioni associate all’ordine. </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Timestamp</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An</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sz w:val="16"/>
                <w:szCs w:val="16"/>
              </w:rPr>
            </w:pPr>
            <w:r w:rsidRPr="00E42DF3">
              <w:rPr>
                <w:sz w:val="16"/>
                <w:szCs w:val="16"/>
              </w:rPr>
              <w:t>23</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ind w:right="92"/>
              <w:rPr>
                <w:sz w:val="16"/>
                <w:szCs w:val="16"/>
              </w:rPr>
            </w:pPr>
            <w:r w:rsidRPr="00E42DF3">
              <w:rPr>
                <w:i/>
                <w:sz w:val="16"/>
                <w:szCs w:val="16"/>
              </w:rPr>
              <w:t>Timestamp</w:t>
            </w:r>
            <w:r w:rsidRPr="00E42DF3">
              <w:rPr>
                <w:sz w:val="16"/>
                <w:szCs w:val="16"/>
              </w:rPr>
              <w:t xml:space="preserve"> locale</w:t>
            </w:r>
            <w:r w:rsidRPr="00E42DF3">
              <w:rPr>
                <w:rFonts w:eastAsia="Calibri"/>
                <w:sz w:val="16"/>
                <w:szCs w:val="16"/>
              </w:rPr>
              <w:t xml:space="preserve"> relativo alla data e all’ora del messaggio di risposta</w:t>
            </w:r>
            <w:r w:rsidRPr="00E42DF3">
              <w:rPr>
                <w:sz w:val="16"/>
                <w:szCs w:val="16"/>
              </w:rPr>
              <w:t>.</w:t>
            </w:r>
          </w:p>
          <w:p w:rsidR="007A3957" w:rsidRPr="00E42DF3" w:rsidRDefault="007A3957" w:rsidP="003A17BF">
            <w:pPr>
              <w:spacing w:beforeLines="30" w:before="72" w:afterLines="30" w:after="72"/>
              <w:rPr>
                <w:sz w:val="16"/>
                <w:szCs w:val="16"/>
              </w:rPr>
            </w:pPr>
            <w:r w:rsidRPr="00E42DF3">
              <w:rPr>
                <w:sz w:val="16"/>
                <w:szCs w:val="16"/>
              </w:rPr>
              <w:t>Formato yyyy-MM-ddTHH:mm:ss.SSS</w:t>
            </w:r>
          </w:p>
        </w:tc>
      </w:tr>
      <w:tr w:rsidR="007A3957" w:rsidRPr="00E42DF3" w:rsidTr="004E2E3F">
        <w:trPr>
          <w:trHeight w:val="315"/>
        </w:trPr>
        <w:tc>
          <w:tcPr>
            <w:tcW w:w="3669"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NumAut</w:t>
            </w:r>
          </w:p>
        </w:tc>
        <w:tc>
          <w:tcPr>
            <w:tcW w:w="505" w:type="dxa"/>
            <w:tcBorders>
              <w:left w:val="nil"/>
              <w:right w:val="nil"/>
            </w:tcBorders>
            <w:shd w:val="clear" w:color="auto" w:fill="DBE5F1" w:themeFill="accent1" w:themeFillTint="33"/>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An</w:t>
            </w:r>
          </w:p>
        </w:tc>
        <w:tc>
          <w:tcPr>
            <w:tcW w:w="550"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1..1</w:t>
            </w:r>
          </w:p>
        </w:tc>
        <w:tc>
          <w:tcPr>
            <w:tcW w:w="736"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35</w:t>
            </w:r>
          </w:p>
        </w:tc>
        <w:tc>
          <w:tcPr>
            <w:tcW w:w="3201" w:type="dxa"/>
            <w:tcBorders>
              <w:left w:val="nil"/>
              <w:right w:val="nil"/>
            </w:tcBorders>
            <w:shd w:val="clear" w:color="auto" w:fill="DBE5F1" w:themeFill="accent1" w:themeFillTint="33"/>
            <w:noWrap/>
          </w:tcPr>
          <w:p w:rsidR="007A3957" w:rsidRPr="00E42DF3" w:rsidRDefault="007A3957" w:rsidP="003A17BF">
            <w:pPr>
              <w:spacing w:beforeLines="30" w:before="72" w:afterLines="30" w:after="72"/>
              <w:rPr>
                <w:sz w:val="16"/>
                <w:szCs w:val="16"/>
              </w:rPr>
            </w:pPr>
            <w:r w:rsidRPr="00E42DF3">
              <w:rPr>
                <w:sz w:val="16"/>
                <w:szCs w:val="16"/>
              </w:rPr>
              <w:t>Codice di autorizzazione (contiene l’identificativo della transazione)</w:t>
            </w:r>
          </w:p>
          <w:p w:rsidR="007A3957" w:rsidRPr="00E42DF3" w:rsidRDefault="000E04E0" w:rsidP="003A17BF">
            <w:pPr>
              <w:spacing w:beforeLines="30" w:before="72" w:afterLines="30" w:after="72"/>
              <w:rPr>
                <w:sz w:val="16"/>
                <w:szCs w:val="16"/>
              </w:rPr>
            </w:pPr>
            <w:r>
              <w:rPr>
                <w:sz w:val="16"/>
                <w:szCs w:val="16"/>
              </w:rPr>
              <w:t xml:space="preserve">È </w:t>
            </w:r>
            <w:r w:rsidR="007A3957" w:rsidRPr="00E42DF3">
              <w:rPr>
                <w:sz w:val="16"/>
                <w:szCs w:val="16"/>
              </w:rPr>
              <w:t>valorizzato in caso di esito positivo.</w:t>
            </w:r>
          </w:p>
        </w:tc>
      </w:tr>
      <w:tr w:rsidR="007A3957" w:rsidRPr="00E42DF3" w:rsidTr="004E2E3F">
        <w:trPr>
          <w:trHeight w:val="315"/>
        </w:trPr>
        <w:tc>
          <w:tcPr>
            <w:tcW w:w="3669" w:type="dxa"/>
            <w:tcBorders>
              <w:left w:val="nil"/>
              <w:right w:val="nil"/>
            </w:tcBorders>
            <w:shd w:val="clear" w:color="auto" w:fill="auto"/>
            <w:noWrap/>
          </w:tcPr>
          <w:p w:rsidR="007A3957" w:rsidRPr="00E42DF3" w:rsidRDefault="007A3957" w:rsidP="003A17BF">
            <w:pPr>
              <w:spacing w:beforeLines="30" w:before="72" w:afterLines="30" w:after="72"/>
              <w:ind w:left="142"/>
              <w:rPr>
                <w:rFonts w:eastAsia="Calibri"/>
                <w:bCs/>
                <w:sz w:val="16"/>
                <w:szCs w:val="16"/>
              </w:rPr>
            </w:pPr>
            <w:r w:rsidRPr="00E42DF3">
              <w:rPr>
                <w:rFonts w:eastAsia="Calibri"/>
                <w:bCs/>
                <w:sz w:val="16"/>
                <w:szCs w:val="16"/>
              </w:rPr>
              <w:t>Stato</w:t>
            </w:r>
          </w:p>
        </w:tc>
        <w:tc>
          <w:tcPr>
            <w:tcW w:w="505" w:type="dxa"/>
            <w:tcBorders>
              <w:left w:val="nil"/>
              <w:right w:val="nil"/>
            </w:tcBorders>
            <w:shd w:val="clear" w:color="auto" w:fill="auto"/>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4</w:t>
            </w:r>
          </w:p>
        </w:tc>
        <w:tc>
          <w:tcPr>
            <w:tcW w:w="1086"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rFonts w:cs="Times"/>
                <w:color w:val="000000"/>
                <w:sz w:val="16"/>
                <w:szCs w:val="16"/>
              </w:rPr>
              <w:t>Num</w:t>
            </w:r>
          </w:p>
        </w:tc>
        <w:tc>
          <w:tcPr>
            <w:tcW w:w="550" w:type="dxa"/>
            <w:tcBorders>
              <w:left w:val="nil"/>
              <w:right w:val="nil"/>
            </w:tcBorders>
            <w:shd w:val="clear" w:color="auto" w:fill="auto"/>
            <w:noWrap/>
          </w:tcPr>
          <w:p w:rsidR="007A3957" w:rsidRPr="00E42DF3" w:rsidRDefault="007A3957" w:rsidP="003A17BF">
            <w:pPr>
              <w:spacing w:beforeLines="30" w:before="72" w:afterLines="30" w:after="72"/>
              <w:jc w:val="center"/>
              <w:rPr>
                <w:rFonts w:cs="Times"/>
                <w:color w:val="000000"/>
                <w:sz w:val="16"/>
                <w:szCs w:val="16"/>
              </w:rPr>
            </w:pPr>
            <w:r w:rsidRPr="00E42DF3">
              <w:rPr>
                <w:color w:val="000000"/>
                <w:sz w:val="16"/>
                <w:szCs w:val="16"/>
              </w:rPr>
              <w:t>1..1</w:t>
            </w:r>
          </w:p>
        </w:tc>
        <w:tc>
          <w:tcPr>
            <w:tcW w:w="736" w:type="dxa"/>
            <w:tcBorders>
              <w:left w:val="nil"/>
              <w:right w:val="nil"/>
            </w:tcBorders>
            <w:shd w:val="clear" w:color="auto" w:fill="auto"/>
            <w:noWrap/>
          </w:tcPr>
          <w:p w:rsidR="007A3957" w:rsidRPr="00E42DF3" w:rsidRDefault="007A3957" w:rsidP="003A17BF">
            <w:pPr>
              <w:spacing w:beforeLines="30" w:before="72" w:afterLines="30" w:after="72"/>
              <w:jc w:val="center"/>
              <w:rPr>
                <w:color w:val="000000"/>
                <w:sz w:val="16"/>
                <w:szCs w:val="16"/>
              </w:rPr>
            </w:pPr>
            <w:r w:rsidRPr="00E42DF3">
              <w:rPr>
                <w:color w:val="000000"/>
                <w:sz w:val="16"/>
                <w:szCs w:val="16"/>
              </w:rPr>
              <w:t>2</w:t>
            </w:r>
          </w:p>
        </w:tc>
        <w:tc>
          <w:tcPr>
            <w:tcW w:w="3201" w:type="dxa"/>
            <w:tcBorders>
              <w:left w:val="nil"/>
              <w:right w:val="nil"/>
            </w:tcBorders>
            <w:shd w:val="clear" w:color="auto" w:fill="auto"/>
            <w:noWrap/>
          </w:tcPr>
          <w:p w:rsidR="007A3957" w:rsidRPr="00E42DF3" w:rsidRDefault="007A3957" w:rsidP="003A17BF">
            <w:pPr>
              <w:spacing w:beforeLines="30" w:before="72" w:afterLines="30" w:after="72"/>
              <w:rPr>
                <w:rFonts w:eastAsia="Calibri"/>
                <w:sz w:val="16"/>
                <w:szCs w:val="24"/>
              </w:rPr>
            </w:pPr>
            <w:r w:rsidRPr="00E42DF3">
              <w:rPr>
                <w:rFonts w:eastAsia="Calibri"/>
                <w:sz w:val="16"/>
                <w:szCs w:val="24"/>
              </w:rPr>
              <w:t>Codice che indica lo stato corrente della autorizzazione.</w:t>
            </w:r>
          </w:p>
          <w:p w:rsidR="007A3957" w:rsidRPr="00E42DF3" w:rsidRDefault="007A3957" w:rsidP="003A17BF">
            <w:pPr>
              <w:spacing w:beforeLines="30" w:before="72" w:afterLines="30" w:after="72"/>
              <w:rPr>
                <w:sz w:val="16"/>
                <w:szCs w:val="16"/>
              </w:rPr>
            </w:pPr>
            <w:r w:rsidRPr="00E42DF3">
              <w:rPr>
                <w:rFonts w:eastAsia="Calibri"/>
                <w:sz w:val="16"/>
                <w:szCs w:val="24"/>
              </w:rPr>
              <w:t xml:space="preserve">Assume i valori riportati nella </w:t>
            </w:r>
            <w:r w:rsidR="00B76B33">
              <w:fldChar w:fldCharType="begin"/>
            </w:r>
            <w:r w:rsidR="00B76B33">
              <w:instrText xml:space="preserve"> REF _Ref412820371 \h  \* MERGEFORMAT </w:instrText>
            </w:r>
            <w:r w:rsidR="00B76B33">
              <w:fldChar w:fldCharType="separate"/>
            </w:r>
            <w:r w:rsidR="00266967" w:rsidRPr="00266967">
              <w:rPr>
                <w:sz w:val="16"/>
                <w:szCs w:val="16"/>
              </w:rPr>
              <w:t>Tabella 49</w:t>
            </w:r>
            <w:r w:rsidR="00B76B33">
              <w:fldChar w:fldCharType="end"/>
            </w:r>
            <w:r w:rsidRPr="00E42DF3">
              <w:rPr>
                <w:rFonts w:eastAsia="Calibri"/>
                <w:sz w:val="16"/>
                <w:szCs w:val="16"/>
              </w:rPr>
              <w:t>.</w:t>
            </w:r>
          </w:p>
        </w:tc>
      </w:tr>
    </w:tbl>
    <w:p w:rsidR="007A3957" w:rsidRPr="00E42DF3" w:rsidRDefault="007A3957" w:rsidP="007A3957">
      <w:pPr>
        <w:spacing w:after="120"/>
        <w:rPr>
          <w:b/>
          <w:bCs/>
          <w:sz w:val="24"/>
          <w:szCs w:val="18"/>
        </w:rPr>
      </w:pPr>
      <w:bookmarkStart w:id="324" w:name="_Ref412816464"/>
      <w:r w:rsidRPr="00E42DF3">
        <w:rPr>
          <w:b/>
          <w:bCs/>
          <w:sz w:val="24"/>
          <w:szCs w:val="18"/>
        </w:rPr>
        <w:t xml:space="preserve">Tabella </w:t>
      </w:r>
      <w:r w:rsidR="00307FE2" w:rsidRPr="00E42DF3">
        <w:rPr>
          <w:b/>
          <w:bCs/>
          <w:sz w:val="24"/>
          <w:szCs w:val="18"/>
        </w:rPr>
        <w:fldChar w:fldCharType="begin"/>
      </w:r>
      <w:r w:rsidRPr="00E42DF3">
        <w:rPr>
          <w:b/>
          <w:bCs/>
          <w:sz w:val="24"/>
          <w:szCs w:val="18"/>
        </w:rPr>
        <w:instrText xml:space="preserve"> SEQ Tabella \* ARABIC </w:instrText>
      </w:r>
      <w:r w:rsidR="00307FE2" w:rsidRPr="00E42DF3">
        <w:rPr>
          <w:b/>
          <w:bCs/>
          <w:sz w:val="24"/>
          <w:szCs w:val="18"/>
        </w:rPr>
        <w:fldChar w:fldCharType="separate"/>
      </w:r>
      <w:r w:rsidR="00266967">
        <w:rPr>
          <w:b/>
          <w:bCs/>
          <w:noProof/>
          <w:sz w:val="24"/>
          <w:szCs w:val="18"/>
        </w:rPr>
        <w:t>48</w:t>
      </w:r>
      <w:r w:rsidR="00307FE2" w:rsidRPr="00E42DF3">
        <w:rPr>
          <w:b/>
          <w:bCs/>
          <w:noProof/>
          <w:sz w:val="24"/>
          <w:szCs w:val="18"/>
        </w:rPr>
        <w:fldChar w:fldCharType="end"/>
      </w:r>
      <w:bookmarkEnd w:id="324"/>
      <w:r w:rsidRPr="00E42DF3">
        <w:rPr>
          <w:b/>
          <w:bCs/>
          <w:sz w:val="24"/>
          <w:szCs w:val="18"/>
        </w:rPr>
        <w:t xml:space="preserve"> - Codici esito richiesta situazione</w:t>
      </w:r>
    </w:p>
    <w:tbl>
      <w:tblPr>
        <w:tblStyle w:val="Grigliatabella"/>
        <w:tblW w:w="5000" w:type="pct"/>
        <w:tblLook w:val="04A0" w:firstRow="1" w:lastRow="0" w:firstColumn="1" w:lastColumn="0" w:noHBand="0" w:noVBand="1"/>
      </w:tblPr>
      <w:tblGrid>
        <w:gridCol w:w="1352"/>
        <w:gridCol w:w="8276"/>
      </w:tblGrid>
      <w:tr w:rsidR="007A3957" w:rsidRPr="00E42DF3" w:rsidTr="004E2E3F">
        <w:tc>
          <w:tcPr>
            <w:tcW w:w="702" w:type="pct"/>
            <w:shd w:val="clear" w:color="auto" w:fill="C6D9F1" w:themeFill="text2" w:themeFillTint="33"/>
          </w:tcPr>
          <w:p w:rsidR="007A3957" w:rsidRPr="00E42DF3" w:rsidRDefault="007A3957" w:rsidP="004E2E3F">
            <w:pPr>
              <w:spacing w:line="239" w:lineRule="auto"/>
              <w:ind w:left="34" w:right="24"/>
              <w:jc w:val="center"/>
              <w:rPr>
                <w:b/>
                <w:sz w:val="24"/>
                <w:szCs w:val="24"/>
              </w:rPr>
            </w:pPr>
            <w:r w:rsidRPr="00E42DF3">
              <w:rPr>
                <w:b/>
                <w:sz w:val="24"/>
                <w:szCs w:val="24"/>
              </w:rPr>
              <w:t>Codice</w:t>
            </w:r>
          </w:p>
        </w:tc>
        <w:tc>
          <w:tcPr>
            <w:tcW w:w="4298" w:type="pct"/>
            <w:shd w:val="clear" w:color="auto" w:fill="C6D9F1" w:themeFill="text2" w:themeFillTint="33"/>
          </w:tcPr>
          <w:p w:rsidR="007A3957" w:rsidRPr="00E42DF3" w:rsidRDefault="007A3957" w:rsidP="004E2E3F">
            <w:pPr>
              <w:spacing w:line="239" w:lineRule="auto"/>
              <w:ind w:right="760"/>
              <w:jc w:val="both"/>
              <w:rPr>
                <w:b/>
                <w:sz w:val="24"/>
                <w:szCs w:val="24"/>
              </w:rPr>
            </w:pPr>
            <w:r w:rsidRPr="00E42DF3">
              <w:rPr>
                <w:b/>
                <w:sz w:val="24"/>
                <w:szCs w:val="24"/>
              </w:rPr>
              <w:t>Descrizione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00</w:t>
            </w:r>
          </w:p>
        </w:tc>
        <w:tc>
          <w:tcPr>
            <w:tcW w:w="4298" w:type="pct"/>
          </w:tcPr>
          <w:p w:rsidR="007A3957" w:rsidRPr="00E42DF3" w:rsidRDefault="00111195" w:rsidP="004E2E3F">
            <w:pPr>
              <w:spacing w:line="239" w:lineRule="auto"/>
              <w:ind w:right="760"/>
              <w:jc w:val="both"/>
              <w:rPr>
                <w:sz w:val="24"/>
                <w:szCs w:val="24"/>
              </w:rPr>
            </w:pPr>
            <w:r w:rsidRPr="00111195">
              <w:rPr>
                <w:rFonts w:ascii="Calibri" w:eastAsia="Calibri" w:hAnsi="Calibri"/>
                <w:sz w:val="24"/>
                <w:szCs w:val="24"/>
              </w:rPr>
              <w:t>OK</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01</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Ordine, o ReqRefNum non trovato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02</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ReqRefNum duplicato od errato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03</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Formato messaggio errato, campo mancante o errato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04</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Autenticazione API errata, MAC non corretto</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06</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Errore imprevisto durante l’elaborazione della richiesta</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99</w:t>
            </w:r>
          </w:p>
        </w:tc>
        <w:tc>
          <w:tcPr>
            <w:tcW w:w="4298" w:type="pct"/>
          </w:tcPr>
          <w:p w:rsidR="007A3957" w:rsidRPr="00E42DF3" w:rsidRDefault="007A3957" w:rsidP="004E2E3F">
            <w:pPr>
              <w:autoSpaceDE w:val="0"/>
              <w:autoSpaceDN w:val="0"/>
              <w:adjustRightInd w:val="0"/>
              <w:rPr>
                <w:rFonts w:eastAsia="Calibri"/>
                <w:sz w:val="24"/>
                <w:szCs w:val="24"/>
              </w:rPr>
            </w:pPr>
            <w:r w:rsidRPr="00E42DF3">
              <w:rPr>
                <w:rFonts w:eastAsia="Calibri"/>
                <w:sz w:val="24"/>
                <w:szCs w:val="24"/>
              </w:rPr>
              <w:t>Operazione fallita, vedere l'esito specifico allegato all'elemento &lt;Dati&gt; della risposta</w:t>
            </w:r>
          </w:p>
        </w:tc>
      </w:tr>
    </w:tbl>
    <w:p w:rsidR="007A3957" w:rsidRPr="00E42DF3" w:rsidRDefault="007A3957" w:rsidP="007A3957">
      <w:pPr>
        <w:spacing w:before="240" w:after="120"/>
        <w:jc w:val="both"/>
        <w:rPr>
          <w:sz w:val="24"/>
          <w:szCs w:val="24"/>
        </w:rPr>
      </w:pPr>
      <w:bookmarkStart w:id="325" w:name="_Ref412820371"/>
      <w:r w:rsidRPr="00E42DF3">
        <w:rPr>
          <w:b/>
          <w:bCs/>
          <w:sz w:val="24"/>
          <w:szCs w:val="18"/>
        </w:rPr>
        <w:t xml:space="preserve">Tabella </w:t>
      </w:r>
      <w:r w:rsidR="00307FE2" w:rsidRPr="00E42DF3">
        <w:rPr>
          <w:b/>
          <w:bCs/>
          <w:sz w:val="24"/>
          <w:szCs w:val="18"/>
        </w:rPr>
        <w:fldChar w:fldCharType="begin"/>
      </w:r>
      <w:r w:rsidRPr="00E42DF3">
        <w:rPr>
          <w:b/>
          <w:bCs/>
          <w:sz w:val="24"/>
          <w:szCs w:val="18"/>
        </w:rPr>
        <w:instrText xml:space="preserve"> SEQ Tabella \* ARABIC </w:instrText>
      </w:r>
      <w:r w:rsidR="00307FE2" w:rsidRPr="00E42DF3">
        <w:rPr>
          <w:b/>
          <w:bCs/>
          <w:sz w:val="24"/>
          <w:szCs w:val="18"/>
        </w:rPr>
        <w:fldChar w:fldCharType="separate"/>
      </w:r>
      <w:r w:rsidR="00266967">
        <w:rPr>
          <w:b/>
          <w:bCs/>
          <w:noProof/>
          <w:sz w:val="24"/>
          <w:szCs w:val="18"/>
        </w:rPr>
        <w:t>49</w:t>
      </w:r>
      <w:r w:rsidR="00307FE2" w:rsidRPr="00E42DF3">
        <w:rPr>
          <w:b/>
          <w:bCs/>
          <w:noProof/>
          <w:sz w:val="24"/>
          <w:szCs w:val="18"/>
        </w:rPr>
        <w:fldChar w:fldCharType="end"/>
      </w:r>
      <w:bookmarkEnd w:id="325"/>
      <w:r w:rsidRPr="00E42DF3">
        <w:rPr>
          <w:b/>
          <w:bCs/>
          <w:sz w:val="24"/>
          <w:szCs w:val="18"/>
        </w:rPr>
        <w:t xml:space="preserve"> - Codici stato richiesta situazione</w:t>
      </w:r>
    </w:p>
    <w:tbl>
      <w:tblPr>
        <w:tblStyle w:val="Grigliatabella"/>
        <w:tblW w:w="5000" w:type="pct"/>
        <w:tblLook w:val="04A0" w:firstRow="1" w:lastRow="0" w:firstColumn="1" w:lastColumn="0" w:noHBand="0" w:noVBand="1"/>
      </w:tblPr>
      <w:tblGrid>
        <w:gridCol w:w="1352"/>
        <w:gridCol w:w="8276"/>
      </w:tblGrid>
      <w:tr w:rsidR="007A3957" w:rsidRPr="00E42DF3" w:rsidTr="004E2E3F">
        <w:tc>
          <w:tcPr>
            <w:tcW w:w="702" w:type="pct"/>
            <w:shd w:val="clear" w:color="auto" w:fill="C6D9F1" w:themeFill="text2" w:themeFillTint="33"/>
          </w:tcPr>
          <w:p w:rsidR="007A3957" w:rsidRPr="00E42DF3" w:rsidRDefault="007A3957" w:rsidP="004E2E3F">
            <w:pPr>
              <w:spacing w:line="239" w:lineRule="auto"/>
              <w:ind w:left="34" w:right="24"/>
              <w:jc w:val="center"/>
              <w:rPr>
                <w:b/>
                <w:sz w:val="24"/>
                <w:szCs w:val="24"/>
              </w:rPr>
            </w:pPr>
            <w:r w:rsidRPr="00E42DF3">
              <w:rPr>
                <w:b/>
                <w:sz w:val="24"/>
                <w:szCs w:val="24"/>
              </w:rPr>
              <w:t>Codice</w:t>
            </w:r>
          </w:p>
        </w:tc>
        <w:tc>
          <w:tcPr>
            <w:tcW w:w="4298" w:type="pct"/>
            <w:shd w:val="clear" w:color="auto" w:fill="C6D9F1" w:themeFill="text2" w:themeFillTint="33"/>
          </w:tcPr>
          <w:p w:rsidR="007A3957" w:rsidRPr="00E42DF3" w:rsidRDefault="007A3957" w:rsidP="004E2E3F">
            <w:pPr>
              <w:spacing w:line="239" w:lineRule="auto"/>
              <w:ind w:right="760"/>
              <w:jc w:val="both"/>
              <w:rPr>
                <w:b/>
                <w:sz w:val="24"/>
                <w:szCs w:val="24"/>
              </w:rPr>
            </w:pPr>
            <w:r w:rsidRPr="00E42DF3">
              <w:rPr>
                <w:b/>
                <w:sz w:val="24"/>
                <w:szCs w:val="24"/>
              </w:rPr>
              <w:t>Descrizione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00</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Autorizzazione concessa, contabilizzabile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rFonts w:eastAsia="Calibri"/>
                <w:sz w:val="24"/>
                <w:szCs w:val="24"/>
              </w:rPr>
              <w:t>01</w:t>
            </w:r>
          </w:p>
        </w:tc>
        <w:tc>
          <w:tcPr>
            <w:tcW w:w="4298" w:type="pct"/>
          </w:tcPr>
          <w:p w:rsidR="007A3957" w:rsidRPr="00E42DF3" w:rsidRDefault="007A3957" w:rsidP="004E2E3F">
            <w:pPr>
              <w:spacing w:line="239" w:lineRule="auto"/>
              <w:ind w:right="760"/>
              <w:jc w:val="both"/>
              <w:rPr>
                <w:sz w:val="24"/>
                <w:szCs w:val="24"/>
              </w:rPr>
            </w:pPr>
            <w:r w:rsidRPr="00E42DF3">
              <w:rPr>
                <w:rFonts w:eastAsia="Calibri"/>
                <w:sz w:val="24"/>
                <w:szCs w:val="24"/>
              </w:rPr>
              <w:t>Autorizzazione negata</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lastRenderedPageBreak/>
              <w:t>02</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contabilizzata da elaborare</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t>03</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contabilizzata elaborata dal clearing</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t>04</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stornata</w:t>
            </w:r>
          </w:p>
        </w:tc>
      </w:tr>
      <w:tr w:rsidR="007A3957" w:rsidRPr="00E42DF3" w:rsidTr="004E2E3F">
        <w:tc>
          <w:tcPr>
            <w:tcW w:w="702" w:type="pct"/>
          </w:tcPr>
          <w:p w:rsidR="007A3957" w:rsidRPr="00E42DF3" w:rsidRDefault="007A3957" w:rsidP="004E2E3F">
            <w:pPr>
              <w:spacing w:line="239" w:lineRule="auto"/>
              <w:ind w:left="34" w:right="24"/>
              <w:jc w:val="center"/>
              <w:rPr>
                <w:rFonts w:eastAsia="Calibri"/>
                <w:sz w:val="24"/>
                <w:szCs w:val="24"/>
              </w:rPr>
            </w:pPr>
            <w:r w:rsidRPr="00E42DF3">
              <w:rPr>
                <w:rFonts w:eastAsia="Calibri"/>
                <w:sz w:val="24"/>
                <w:szCs w:val="24"/>
              </w:rPr>
              <w:t>21</w:t>
            </w:r>
          </w:p>
        </w:tc>
        <w:tc>
          <w:tcPr>
            <w:tcW w:w="4298" w:type="pct"/>
          </w:tcPr>
          <w:p w:rsidR="007A3957" w:rsidRPr="00E42DF3" w:rsidRDefault="007A3957" w:rsidP="004E2E3F">
            <w:pPr>
              <w:spacing w:line="239" w:lineRule="auto"/>
              <w:ind w:right="760"/>
              <w:jc w:val="both"/>
              <w:rPr>
                <w:rFonts w:eastAsia="Calibri"/>
                <w:sz w:val="24"/>
                <w:szCs w:val="24"/>
              </w:rPr>
            </w:pPr>
            <w:r w:rsidRPr="00E42DF3">
              <w:rPr>
                <w:rFonts w:eastAsia="Calibri"/>
                <w:sz w:val="24"/>
                <w:szCs w:val="24"/>
              </w:rPr>
              <w:t>Autorizzazione da stornare per errore nella transazione</w:t>
            </w:r>
          </w:p>
        </w:tc>
      </w:tr>
      <w:tr w:rsidR="007A3957" w:rsidRPr="00E42DF3" w:rsidTr="004E2E3F">
        <w:tc>
          <w:tcPr>
            <w:tcW w:w="702" w:type="pct"/>
          </w:tcPr>
          <w:p w:rsidR="007A3957" w:rsidRPr="00E42DF3" w:rsidRDefault="007A3957" w:rsidP="004E2E3F">
            <w:pPr>
              <w:spacing w:line="239" w:lineRule="auto"/>
              <w:ind w:left="34" w:right="24"/>
              <w:jc w:val="center"/>
              <w:rPr>
                <w:sz w:val="24"/>
                <w:szCs w:val="24"/>
              </w:rPr>
            </w:pPr>
            <w:r w:rsidRPr="00E42DF3">
              <w:rPr>
                <w:sz w:val="24"/>
                <w:szCs w:val="24"/>
              </w:rPr>
              <w:t>99</w:t>
            </w:r>
          </w:p>
        </w:tc>
        <w:tc>
          <w:tcPr>
            <w:tcW w:w="4298" w:type="pct"/>
          </w:tcPr>
          <w:p w:rsidR="007A3957" w:rsidRPr="00E42DF3" w:rsidRDefault="007A3957" w:rsidP="004E2E3F">
            <w:pPr>
              <w:spacing w:line="239" w:lineRule="auto"/>
              <w:ind w:right="760"/>
              <w:rPr>
                <w:sz w:val="24"/>
                <w:szCs w:val="24"/>
              </w:rPr>
            </w:pPr>
            <w:r w:rsidRPr="00E42DF3">
              <w:rPr>
                <w:sz w:val="24"/>
                <w:szCs w:val="24"/>
              </w:rPr>
              <w:t>Autorizzazione in corso con MyBank</w:t>
            </w:r>
          </w:p>
        </w:tc>
      </w:tr>
    </w:tbl>
    <w:p w:rsidR="00FF6347" w:rsidRDefault="00FF6347" w:rsidP="00FF6347">
      <w:pPr>
        <w:pStyle w:val="Titolo3"/>
      </w:pPr>
      <w:bookmarkStart w:id="326" w:name="_Toc508016338"/>
      <w:r w:rsidRPr="00E42DF3">
        <w:t>Calcolo e verifica del Message Authentication Code (MAC)</w:t>
      </w:r>
      <w:bookmarkEnd w:id="326"/>
    </w:p>
    <w:p w:rsidR="007A3957" w:rsidRPr="00E42DF3" w:rsidRDefault="007A3957" w:rsidP="007A3957">
      <w:pPr>
        <w:spacing w:before="120" w:after="120"/>
        <w:ind w:firstLine="284"/>
        <w:jc w:val="both"/>
        <w:rPr>
          <w:sz w:val="24"/>
          <w:szCs w:val="24"/>
        </w:rPr>
      </w:pPr>
      <w:r w:rsidRPr="00E42DF3">
        <w:rPr>
          <w:sz w:val="24"/>
          <w:szCs w:val="24"/>
        </w:rPr>
        <w:t xml:space="preserve">Al fine di rendere sicuro il colloquio tra le componenti </w:t>
      </w:r>
      <w:r w:rsidRPr="00E42DF3">
        <w:rPr>
          <w:i/>
          <w:sz w:val="24"/>
          <w:szCs w:val="24"/>
        </w:rPr>
        <w:t>Initiating Party</w:t>
      </w:r>
      <w:r w:rsidRPr="00E42DF3">
        <w:rPr>
          <w:sz w:val="24"/>
          <w:szCs w:val="24"/>
        </w:rPr>
        <w:t xml:space="preserve"> e “</w:t>
      </w:r>
      <w:r w:rsidRPr="00E42DF3">
        <w:rPr>
          <w:rFonts w:asciiTheme="minorHAnsi" w:hAnsiTheme="minorHAnsi"/>
          <w:sz w:val="24"/>
          <w:szCs w:val="24"/>
        </w:rPr>
        <w:t>Wrapper MyBank</w:t>
      </w:r>
      <w:r w:rsidRPr="00E42DF3">
        <w:rPr>
          <w:sz w:val="24"/>
          <w:szCs w:val="24"/>
        </w:rPr>
        <w:t>”, le stesse si scambiano le seguenti due stringhe (chiavi) segrete da utilizzare per la generazione e la verifica del MAC:</w:t>
      </w:r>
    </w:p>
    <w:p w:rsidR="007A3957" w:rsidRPr="00E42DF3" w:rsidRDefault="007A3957" w:rsidP="00D468B4">
      <w:pPr>
        <w:numPr>
          <w:ilvl w:val="0"/>
          <w:numId w:val="138"/>
        </w:numPr>
        <w:spacing w:before="120" w:after="120"/>
        <w:jc w:val="both"/>
        <w:rPr>
          <w:sz w:val="24"/>
          <w:szCs w:val="24"/>
        </w:rPr>
      </w:pPr>
      <w:r w:rsidRPr="00E42DF3">
        <w:rPr>
          <w:sz w:val="24"/>
          <w:szCs w:val="24"/>
        </w:rPr>
        <w:t>Chiave A, che la componente “</w:t>
      </w:r>
      <w:r w:rsidRPr="00E42DF3">
        <w:rPr>
          <w:rFonts w:asciiTheme="minorHAnsi" w:hAnsiTheme="minorHAnsi"/>
          <w:sz w:val="24"/>
          <w:szCs w:val="24"/>
        </w:rPr>
        <w:t>Wrapper MyBank</w:t>
      </w:r>
      <w:r w:rsidRPr="00E42DF3">
        <w:rPr>
          <w:sz w:val="24"/>
          <w:szCs w:val="24"/>
        </w:rPr>
        <w:t xml:space="preserve">” utilizza per generare il MAC del messaggio da inviare e che la componente </w:t>
      </w:r>
      <w:r w:rsidRPr="00E42DF3">
        <w:rPr>
          <w:i/>
          <w:sz w:val="24"/>
          <w:szCs w:val="24"/>
        </w:rPr>
        <w:t xml:space="preserve">Initiating Party </w:t>
      </w:r>
      <w:r w:rsidRPr="00E42DF3">
        <w:rPr>
          <w:sz w:val="24"/>
          <w:szCs w:val="24"/>
        </w:rPr>
        <w:t>utilizza a sua volta per verificarne l’autenticità;</w:t>
      </w:r>
    </w:p>
    <w:p w:rsidR="007A3957" w:rsidRPr="00E42DF3" w:rsidRDefault="007A3957" w:rsidP="00D468B4">
      <w:pPr>
        <w:numPr>
          <w:ilvl w:val="0"/>
          <w:numId w:val="138"/>
        </w:numPr>
        <w:spacing w:before="120" w:after="120"/>
        <w:jc w:val="both"/>
        <w:rPr>
          <w:sz w:val="24"/>
          <w:szCs w:val="24"/>
        </w:rPr>
      </w:pPr>
      <w:r w:rsidRPr="00E42DF3">
        <w:rPr>
          <w:sz w:val="24"/>
          <w:szCs w:val="24"/>
        </w:rPr>
        <w:t xml:space="preserve">Chiave B, che la componente </w:t>
      </w:r>
      <w:r w:rsidRPr="00E42DF3">
        <w:rPr>
          <w:i/>
          <w:sz w:val="24"/>
          <w:szCs w:val="24"/>
        </w:rPr>
        <w:t>Initiating Party</w:t>
      </w:r>
      <w:r w:rsidRPr="00E42DF3">
        <w:rPr>
          <w:sz w:val="24"/>
          <w:szCs w:val="24"/>
        </w:rPr>
        <w:t xml:space="preserve"> utilizza per generare il MAC del messaggio da inviare e che la componente “</w:t>
      </w:r>
      <w:r w:rsidRPr="00E42DF3">
        <w:rPr>
          <w:rFonts w:asciiTheme="minorHAnsi" w:hAnsiTheme="minorHAnsi"/>
          <w:sz w:val="24"/>
          <w:szCs w:val="24"/>
        </w:rPr>
        <w:t>Wrapper MyBank</w:t>
      </w:r>
      <w:r w:rsidRPr="00E42DF3">
        <w:rPr>
          <w:sz w:val="24"/>
          <w:szCs w:val="24"/>
        </w:rPr>
        <w:t>” utilizza a sua volta per verificarne l’autenticità.</w:t>
      </w:r>
    </w:p>
    <w:p w:rsidR="007A3957" w:rsidRPr="00E42DF3" w:rsidRDefault="007A3957" w:rsidP="007A3957">
      <w:pPr>
        <w:spacing w:before="120" w:after="120"/>
        <w:ind w:firstLine="284"/>
        <w:jc w:val="both"/>
        <w:rPr>
          <w:sz w:val="24"/>
          <w:szCs w:val="24"/>
        </w:rPr>
      </w:pPr>
      <w:r w:rsidRPr="00E42DF3">
        <w:rPr>
          <w:sz w:val="24"/>
          <w:szCs w:val="24"/>
        </w:rPr>
        <w:t xml:space="preserve">Tali chiavi segrete, della lunghezza di 50 caratteri, vengono scambiate in maniera sicura tra il gestore del Nodo dei Pagamenti-SPC e la </w:t>
      </w:r>
      <w:r w:rsidRPr="00E42DF3">
        <w:rPr>
          <w:i/>
          <w:sz w:val="24"/>
          <w:szCs w:val="24"/>
        </w:rPr>
        <w:t xml:space="preserve">Seller Bank </w:t>
      </w:r>
      <w:r w:rsidRPr="00E42DF3">
        <w:rPr>
          <w:sz w:val="24"/>
          <w:szCs w:val="24"/>
        </w:rPr>
        <w:t>al momento dell’attivazione del servizio.</w:t>
      </w:r>
    </w:p>
    <w:p w:rsidR="007A3957" w:rsidRPr="00E42DF3" w:rsidRDefault="007A3957" w:rsidP="0013607F">
      <w:pPr>
        <w:spacing w:before="120" w:after="120"/>
        <w:ind w:firstLine="284"/>
        <w:jc w:val="both"/>
        <w:rPr>
          <w:sz w:val="24"/>
          <w:szCs w:val="24"/>
        </w:rPr>
      </w:pPr>
      <w:r w:rsidRPr="00C17A4D">
        <w:rPr>
          <w:sz w:val="24"/>
          <w:szCs w:val="24"/>
        </w:rPr>
        <w:t xml:space="preserve">La generazione del MAC segue lo stesso metodo per tutti e tre i messaggi: alla stringa risultante dal concatenamento dei parametri specifici del messaggio da trasmettere con la stringa segreta condivisa tra le controparti si applica la funzione di </w:t>
      </w:r>
      <w:r w:rsidRPr="00C17A4D">
        <w:rPr>
          <w:i/>
          <w:iCs/>
          <w:sz w:val="24"/>
          <w:szCs w:val="24"/>
        </w:rPr>
        <w:t>hash</w:t>
      </w:r>
      <w:r w:rsidRPr="00C17A4D">
        <w:rPr>
          <w:sz w:val="24"/>
          <w:szCs w:val="24"/>
        </w:rPr>
        <w:t xml:space="preserve"> SHA-1 oppure in alternativa la funzione di </w:t>
      </w:r>
      <w:r w:rsidRPr="00C17A4D">
        <w:rPr>
          <w:i/>
          <w:iCs/>
          <w:sz w:val="24"/>
          <w:szCs w:val="24"/>
        </w:rPr>
        <w:t>hash</w:t>
      </w:r>
      <w:r w:rsidRPr="00C17A4D">
        <w:rPr>
          <w:sz w:val="24"/>
          <w:szCs w:val="24"/>
        </w:rPr>
        <w:t xml:space="preserve"> MD5.</w:t>
      </w:r>
    </w:p>
    <w:p w:rsidR="007A3957" w:rsidRPr="00E42DF3" w:rsidRDefault="007A3957" w:rsidP="0013607F">
      <w:pPr>
        <w:spacing w:before="120" w:after="120"/>
        <w:ind w:firstLine="284"/>
        <w:jc w:val="both"/>
        <w:rPr>
          <w:sz w:val="24"/>
          <w:szCs w:val="24"/>
        </w:rPr>
      </w:pPr>
      <w:r w:rsidRPr="00E42DF3">
        <w:rPr>
          <w:sz w:val="24"/>
          <w:szCs w:val="24"/>
        </w:rPr>
        <w:t xml:space="preserve">Il MAC, essendo il risultato di una funzione di </w:t>
      </w:r>
      <w:r w:rsidRPr="00E42DF3">
        <w:rPr>
          <w:i/>
          <w:sz w:val="24"/>
          <w:szCs w:val="24"/>
        </w:rPr>
        <w:t>hash</w:t>
      </w:r>
      <w:r w:rsidRPr="00E42DF3">
        <w:rPr>
          <w:sz w:val="24"/>
          <w:szCs w:val="24"/>
        </w:rPr>
        <w:t xml:space="preserve">, per essere trasmesso in HTTP deve essere codificato opportunamente. A tale scopo si deve utilizzare una conversione in esadecimale, il cui risultato sarà una stringa di 40 caratteri. Dal momento che il MAC non è </w:t>
      </w:r>
      <w:r w:rsidRPr="00E42DF3">
        <w:rPr>
          <w:i/>
          <w:sz w:val="24"/>
          <w:szCs w:val="24"/>
        </w:rPr>
        <w:t>case sensitive,</w:t>
      </w:r>
      <w:r w:rsidRPr="00E42DF3">
        <w:rPr>
          <w:sz w:val="24"/>
          <w:szCs w:val="24"/>
        </w:rPr>
        <w:t xml:space="preserve"> lettere maiuscole e minuscole possono essere utilizzate indistintamente.</w:t>
      </w:r>
    </w:p>
    <w:p w:rsidR="007A3957" w:rsidRPr="00E42DF3" w:rsidRDefault="007A3957" w:rsidP="007A3957">
      <w:pPr>
        <w:pStyle w:val="Titolo4n"/>
      </w:pPr>
      <w:bookmarkStart w:id="327" w:name="_Ref412793400"/>
      <w:bookmarkStart w:id="328" w:name="_Toc423540614"/>
      <w:bookmarkStart w:id="329" w:name="_Toc487281188"/>
      <w:bookmarkStart w:id="330" w:name="_Toc508016339"/>
      <w:r w:rsidRPr="00E42DF3">
        <w:t>MAC di richiesta pagamento</w:t>
      </w:r>
      <w:bookmarkEnd w:id="327"/>
      <w:bookmarkEnd w:id="328"/>
      <w:bookmarkEnd w:id="329"/>
      <w:bookmarkEnd w:id="330"/>
    </w:p>
    <w:p w:rsidR="007A3957" w:rsidRPr="00E42DF3" w:rsidRDefault="007A3957" w:rsidP="007A3957">
      <w:pPr>
        <w:spacing w:before="120" w:after="120"/>
        <w:ind w:firstLine="284"/>
        <w:jc w:val="both"/>
        <w:rPr>
          <w:sz w:val="24"/>
          <w:szCs w:val="24"/>
        </w:rPr>
      </w:pPr>
      <w:r w:rsidRPr="00E42DF3">
        <w:rPr>
          <w:sz w:val="24"/>
          <w:szCs w:val="24"/>
        </w:rPr>
        <w:t>Per i messaggi di richiesta pagamento, con riferimento al §</w:t>
      </w:r>
      <w:r w:rsidR="00B76B33">
        <w:fldChar w:fldCharType="begin"/>
      </w:r>
      <w:r w:rsidR="00B76B33">
        <w:instrText xml:space="preserve"> REF _Ref412739084 \r \h  \* MERGEFORMAT </w:instrText>
      </w:r>
      <w:r w:rsidR="00B76B33">
        <w:fldChar w:fldCharType="separate"/>
      </w:r>
      <w:r w:rsidR="00266967" w:rsidRPr="00266967">
        <w:rPr>
          <w:sz w:val="24"/>
          <w:szCs w:val="24"/>
        </w:rPr>
        <w:t>9.4.2</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URLMS</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URLDONE</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NUMORD</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IDNEGOZIO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IMPORTO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VALUTA ( = ‘978’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TCONTAB ( = 'I'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TAUTOR ( = 'I'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OPTIONS ( = 'O'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LOCKCARD ( = ‘96’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DESCRORD</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IDVS</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lastRenderedPageBreak/>
        <w:t>MAC=Hash(URLMS=&lt;urlms&gt;&amp;URLDONE=&lt;urldone&gt;&amp;NUMORD=&lt;idoper&gt;&amp;IDNEGOZIO=&lt;idnegozio&gt;&amp;IMPORTO=&lt;importo&gt;&amp;VALUTA=978&amp;TCONTAB=I&amp;TAUTOR=I&amp;OPTIONS=O&amp;LOCKCARD=96&amp;DESCRORD=&lt;descrord&gt;&amp;IDVS=&lt;idvs&gt;&amp;&lt;Chiave A&gt;)</w:t>
      </w:r>
    </w:p>
    <w:p w:rsidR="007A3957" w:rsidRPr="00E42DF3"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Pr="00E42DF3" w:rsidRDefault="007A3957" w:rsidP="007A3957">
      <w:pPr>
        <w:pStyle w:val="Titolo4n"/>
      </w:pPr>
      <w:bookmarkStart w:id="331" w:name="_Ref412793339"/>
      <w:bookmarkStart w:id="332" w:name="_Toc423540615"/>
      <w:bookmarkStart w:id="333" w:name="_Toc487281189"/>
      <w:bookmarkStart w:id="334" w:name="_Toc508016340"/>
      <w:r w:rsidRPr="00E42DF3">
        <w:t>MAC di conferma/esito pagamento</w:t>
      </w:r>
      <w:bookmarkEnd w:id="331"/>
      <w:bookmarkEnd w:id="332"/>
      <w:bookmarkEnd w:id="333"/>
      <w:bookmarkEnd w:id="334"/>
    </w:p>
    <w:p w:rsidR="007A3957" w:rsidRPr="00E42DF3" w:rsidRDefault="007A3957" w:rsidP="007A3957">
      <w:pPr>
        <w:spacing w:before="120" w:after="120"/>
        <w:ind w:firstLine="284"/>
        <w:jc w:val="both"/>
        <w:rPr>
          <w:sz w:val="24"/>
          <w:szCs w:val="24"/>
        </w:rPr>
      </w:pPr>
      <w:r w:rsidRPr="00E42DF3">
        <w:rPr>
          <w:sz w:val="24"/>
          <w:szCs w:val="24"/>
        </w:rPr>
        <w:t xml:space="preserve">Per i messaggi di conferma/esito pagamento, con riferimento al § </w:t>
      </w:r>
      <w:r w:rsidR="00B76B33">
        <w:fldChar w:fldCharType="begin"/>
      </w:r>
      <w:r w:rsidR="00B76B33">
        <w:instrText xml:space="preserve"> REF _Ref412739096 \r \h  \* MERGEFORMAT </w:instrText>
      </w:r>
      <w:r w:rsidR="00B76B33">
        <w:fldChar w:fldCharType="separate"/>
      </w:r>
      <w:r w:rsidR="00266967" w:rsidRPr="00266967">
        <w:rPr>
          <w:sz w:val="24"/>
          <w:szCs w:val="24"/>
        </w:rPr>
        <w:t>9.4.3</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NUMORD</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IDNEGOZIO</w:t>
      </w:r>
    </w:p>
    <w:p w:rsidR="007A3957" w:rsidRPr="00E42DF3" w:rsidRDefault="007A3957" w:rsidP="00D468B4">
      <w:pPr>
        <w:numPr>
          <w:ilvl w:val="0"/>
          <w:numId w:val="136"/>
        </w:numPr>
        <w:autoSpaceDE w:val="0"/>
        <w:autoSpaceDN w:val="0"/>
        <w:adjustRightInd w:val="0"/>
        <w:contextualSpacing/>
        <w:rPr>
          <w:rFonts w:eastAsia="Calibri"/>
          <w:b/>
          <w:bCs/>
          <w:sz w:val="24"/>
          <w:szCs w:val="24"/>
        </w:rPr>
      </w:pPr>
      <w:r w:rsidRPr="00E42DF3">
        <w:rPr>
          <w:rFonts w:asciiTheme="minorHAnsi" w:eastAsia="Calibri" w:hAnsiTheme="minorHAnsi" w:cs="Courier"/>
          <w:b/>
          <w:bCs/>
          <w:sz w:val="24"/>
          <w:szCs w:val="24"/>
        </w:rPr>
        <w:t xml:space="preserve">AUT </w:t>
      </w:r>
      <w:r w:rsidRPr="00E42DF3">
        <w:rPr>
          <w:sz w:val="24"/>
          <w:szCs w:val="24"/>
        </w:rPr>
        <w:t>(Se l’autorizzazione non è presente, il campo è valorizzato con “NULL”)</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IMPORTO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VALUTA ( = '978'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IDTRANS</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TCONTAB ( = 'I'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TAUTOR ( = 'I' fisso)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ESITO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BPW_TIPO_TRANSAZIONE ( = 'TT01' fisso)</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t>MAC = Hash(NUMORD =&lt;numero d’ordine&gt;&amp;IDNEGOZIO=&lt;idnegozio&gt;&amp;AUT=&lt;numero autor&gt;&amp;IMPORTO=&lt;importo&gt;&amp;VALUTA=978&amp;IDTRANS=&lt;id.transazione&gt;&amp;TCONTAB=I&amp;TAUTOR=I&amp;ESITO=&lt;esito&gt;&amp;BPW_TIPO_TRANSAZIONE=TT01&amp;&lt; Chiave B&gt;)</w:t>
      </w:r>
    </w:p>
    <w:p w:rsidR="007A3957" w:rsidRPr="00E42DF3"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Default="007A3957" w:rsidP="007A3957">
      <w:pPr>
        <w:spacing w:before="120" w:after="120"/>
        <w:ind w:firstLine="284"/>
        <w:jc w:val="both"/>
        <w:rPr>
          <w:sz w:val="24"/>
          <w:szCs w:val="24"/>
        </w:rPr>
      </w:pPr>
      <w:r w:rsidRPr="00E42DF3">
        <w:rPr>
          <w:sz w:val="24"/>
          <w:szCs w:val="24"/>
        </w:rPr>
        <w:t>N.B. Se l’esito della transazione è negativo, il MAC non sarà calcolato e sarà valorizzato con la costante “NULL”.</w:t>
      </w:r>
    </w:p>
    <w:p w:rsidR="007A3957" w:rsidRPr="00E42DF3" w:rsidRDefault="007A3957" w:rsidP="007A3957">
      <w:pPr>
        <w:pStyle w:val="Titolo4n"/>
      </w:pPr>
      <w:bookmarkStart w:id="335" w:name="_Ref475705182"/>
      <w:bookmarkStart w:id="336" w:name="_Toc487281190"/>
      <w:bookmarkStart w:id="337" w:name="_Toc508016341"/>
      <w:r w:rsidRPr="00E42DF3">
        <w:t>MAC di richiesta della situazione di un ordine</w:t>
      </w:r>
      <w:bookmarkEnd w:id="335"/>
      <w:bookmarkEnd w:id="336"/>
      <w:bookmarkEnd w:id="337"/>
    </w:p>
    <w:p w:rsidR="007A3957" w:rsidRPr="00E42DF3" w:rsidRDefault="007A3957" w:rsidP="007A3957">
      <w:pPr>
        <w:spacing w:before="120" w:after="120"/>
        <w:ind w:firstLine="284"/>
        <w:jc w:val="both"/>
        <w:rPr>
          <w:sz w:val="24"/>
          <w:szCs w:val="24"/>
        </w:rPr>
      </w:pPr>
      <w:r w:rsidRPr="00E42DF3">
        <w:rPr>
          <w:sz w:val="24"/>
          <w:szCs w:val="24"/>
        </w:rPr>
        <w:t xml:space="preserve">Per i messaggi di richiesta dello stato di un ordine, con riferimento al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OPERAZIONE</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TIMESTAMP</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IDNEGOZIO</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OPERATORE</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REQREFNUM</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NUMORD</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t>MAC=Hash(OPERAZIONE=SITUAZIONEORDINE&amp;TIMESTAMP=&lt;timestamp&gt;&amp;IDNEGOZIO=&lt;idnegozio&gt;&amp;OPERATORE=&lt;operatore&gt;&amp;REQREFNUM=&lt;numero richiesta&gt;&amp;NUMORD=&lt;numord&gt;&amp;&lt;Chiave B&gt;)</w:t>
      </w:r>
    </w:p>
    <w:p w:rsidR="007A3957"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Pr="00E42DF3" w:rsidRDefault="007A3957" w:rsidP="007A3957">
      <w:pPr>
        <w:pStyle w:val="Titolo4n"/>
      </w:pPr>
      <w:bookmarkStart w:id="338" w:name="_Ref412793299"/>
      <w:bookmarkStart w:id="339" w:name="_Toc423540616"/>
      <w:bookmarkStart w:id="340" w:name="_Toc487281191"/>
      <w:bookmarkStart w:id="341" w:name="_Toc508016342"/>
      <w:r w:rsidRPr="00E42DF3">
        <w:lastRenderedPageBreak/>
        <w:t xml:space="preserve">MAC di </w:t>
      </w:r>
      <w:r>
        <w:t>risposta</w:t>
      </w:r>
      <w:r w:rsidRPr="00E42DF3">
        <w:t xml:space="preserve"> della situazione di un ordine</w:t>
      </w:r>
      <w:bookmarkEnd w:id="338"/>
      <w:bookmarkEnd w:id="339"/>
      <w:bookmarkEnd w:id="340"/>
      <w:bookmarkEnd w:id="341"/>
    </w:p>
    <w:p w:rsidR="007A3957" w:rsidRPr="00E42DF3" w:rsidRDefault="007A3957" w:rsidP="007A3957">
      <w:pPr>
        <w:spacing w:before="120" w:after="120"/>
        <w:ind w:firstLine="284"/>
        <w:jc w:val="both"/>
        <w:rPr>
          <w:sz w:val="24"/>
          <w:szCs w:val="24"/>
        </w:rPr>
      </w:pPr>
      <w:r w:rsidRPr="00E42DF3">
        <w:rPr>
          <w:sz w:val="24"/>
          <w:szCs w:val="24"/>
        </w:rPr>
        <w:t xml:space="preserve">Per i messaggi di </w:t>
      </w:r>
      <w:r>
        <w:rPr>
          <w:sz w:val="24"/>
          <w:szCs w:val="24"/>
        </w:rPr>
        <w:t>risposta</w:t>
      </w:r>
      <w:r w:rsidRPr="00E42DF3">
        <w:rPr>
          <w:sz w:val="24"/>
          <w:szCs w:val="24"/>
        </w:rPr>
        <w:t xml:space="preserve"> dello stato di un ordine, con riferimento al § </w:t>
      </w:r>
      <w:r w:rsidR="00B76B33">
        <w:fldChar w:fldCharType="begin"/>
      </w:r>
      <w:r w:rsidR="00B76B33">
        <w:instrText xml:space="preserve"> REF _Ref412826583 \r \h  \* MERGEFORMAT </w:instrText>
      </w:r>
      <w:r w:rsidR="00B76B33">
        <w:fldChar w:fldCharType="separate"/>
      </w:r>
      <w:r w:rsidR="00266967" w:rsidRPr="00266967">
        <w:rPr>
          <w:sz w:val="24"/>
          <w:szCs w:val="24"/>
        </w:rPr>
        <w:t>9.4.4</w:t>
      </w:r>
      <w:r w:rsidR="00B76B33">
        <w:fldChar w:fldCharType="end"/>
      </w:r>
      <w:r w:rsidRPr="00E42DF3">
        <w:rPr>
          <w:sz w:val="24"/>
          <w:szCs w:val="24"/>
        </w:rPr>
        <w:t xml:space="preserve">, la stringa da sottoporre alla funzione di </w:t>
      </w:r>
      <w:r w:rsidRPr="00E42DF3">
        <w:rPr>
          <w:i/>
          <w:sz w:val="24"/>
          <w:szCs w:val="24"/>
        </w:rPr>
        <w:t>hash</w:t>
      </w:r>
      <w:r w:rsidRPr="00E42DF3">
        <w:rPr>
          <w:sz w:val="24"/>
          <w:szCs w:val="24"/>
        </w:rPr>
        <w:t xml:space="preserve"> contiene i seguenti campi:</w:t>
      </w:r>
    </w:p>
    <w:p w:rsidR="007A3957" w:rsidRPr="00E42DF3"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42DF3">
        <w:rPr>
          <w:rFonts w:asciiTheme="minorHAnsi" w:eastAsia="Calibri" w:hAnsiTheme="minorHAnsi" w:cs="Courier"/>
          <w:b/>
          <w:bCs/>
          <w:sz w:val="24"/>
          <w:szCs w:val="24"/>
        </w:rPr>
        <w:t>TIMESTAMP</w:t>
      </w:r>
    </w:p>
    <w:p w:rsidR="007A3957" w:rsidRPr="00EF785C" w:rsidRDefault="007A3957" w:rsidP="00D468B4">
      <w:pPr>
        <w:numPr>
          <w:ilvl w:val="0"/>
          <w:numId w:val="136"/>
        </w:numPr>
        <w:autoSpaceDE w:val="0"/>
        <w:autoSpaceDN w:val="0"/>
        <w:adjustRightInd w:val="0"/>
        <w:contextualSpacing/>
        <w:rPr>
          <w:rFonts w:asciiTheme="minorHAnsi" w:eastAsia="Calibri" w:hAnsiTheme="minorHAnsi" w:cs="Courier"/>
          <w:b/>
          <w:bCs/>
          <w:sz w:val="24"/>
          <w:szCs w:val="24"/>
        </w:rPr>
      </w:pPr>
      <w:r w:rsidRPr="00EF785C">
        <w:rPr>
          <w:rFonts w:ascii="Calibri" w:hAnsi="Calibri"/>
          <w:b/>
          <w:bCs/>
          <w:sz w:val="22"/>
          <w:szCs w:val="22"/>
        </w:rPr>
        <w:t>ESITO</w:t>
      </w:r>
    </w:p>
    <w:p w:rsidR="007A3957" w:rsidRPr="00E42DF3" w:rsidRDefault="007A3957" w:rsidP="007A3957">
      <w:pPr>
        <w:spacing w:before="120" w:after="120"/>
        <w:ind w:firstLine="284"/>
        <w:jc w:val="both"/>
        <w:rPr>
          <w:sz w:val="24"/>
          <w:szCs w:val="24"/>
        </w:rPr>
      </w:pPr>
      <w:r w:rsidRPr="00E42DF3">
        <w:rPr>
          <w:sz w:val="24"/>
          <w:szCs w:val="24"/>
        </w:rPr>
        <w:t>Il MAC sarà pertanto così composto:</w:t>
      </w:r>
    </w:p>
    <w:p w:rsidR="007A3957" w:rsidRPr="00E42DF3" w:rsidRDefault="007A3957" w:rsidP="007A3957">
      <w:pPr>
        <w:autoSpaceDE w:val="0"/>
        <w:autoSpaceDN w:val="0"/>
        <w:adjustRightInd w:val="0"/>
        <w:rPr>
          <w:rFonts w:asciiTheme="minorHAnsi" w:eastAsia="Calibri" w:hAnsiTheme="minorHAnsi" w:cs="Courier"/>
          <w:b/>
          <w:bCs/>
          <w:sz w:val="24"/>
          <w:szCs w:val="24"/>
        </w:rPr>
      </w:pPr>
      <w:r w:rsidRPr="00E42DF3">
        <w:rPr>
          <w:rFonts w:asciiTheme="minorHAnsi" w:eastAsia="Calibri" w:hAnsiTheme="minorHAnsi" w:cs="Courier"/>
          <w:b/>
          <w:bCs/>
          <w:sz w:val="24"/>
          <w:szCs w:val="24"/>
        </w:rPr>
        <w:t>MAC=Hash(</w:t>
      </w:r>
      <w:r>
        <w:rPr>
          <w:rFonts w:asciiTheme="minorHAnsi" w:eastAsia="Calibri" w:hAnsiTheme="minorHAnsi" w:cs="Courier"/>
          <w:b/>
          <w:bCs/>
          <w:sz w:val="24"/>
          <w:szCs w:val="24"/>
        </w:rPr>
        <w:t>&lt;timestamp&gt;&amp;&lt;esito</w:t>
      </w:r>
      <w:r w:rsidRPr="00E42DF3">
        <w:rPr>
          <w:rFonts w:asciiTheme="minorHAnsi" w:eastAsia="Calibri" w:hAnsiTheme="minorHAnsi" w:cs="Courier"/>
          <w:b/>
          <w:bCs/>
          <w:sz w:val="24"/>
          <w:szCs w:val="24"/>
        </w:rPr>
        <w:t>&gt;&amp; &lt;Chiave B&gt;)</w:t>
      </w:r>
    </w:p>
    <w:p w:rsidR="007A3957" w:rsidRPr="00E42DF3" w:rsidRDefault="007A3957" w:rsidP="007A3957">
      <w:pPr>
        <w:spacing w:before="120" w:after="120"/>
        <w:ind w:firstLine="284"/>
        <w:jc w:val="both"/>
        <w:rPr>
          <w:sz w:val="24"/>
          <w:szCs w:val="24"/>
        </w:rPr>
      </w:pPr>
      <w:r w:rsidRPr="00E42DF3">
        <w:rPr>
          <w:sz w:val="24"/>
          <w:szCs w:val="24"/>
        </w:rPr>
        <w:t>Dove le scritte fra &lt; &gt; indicano i valori dei campi e l’ordine con il quale appaiono all'interno della stringa che compone il MAC è ovviamente fondamentale.</w:t>
      </w:r>
    </w:p>
    <w:p w:rsidR="007A3957" w:rsidRPr="00E42DF3" w:rsidRDefault="007A3957" w:rsidP="007A3957">
      <w:pPr>
        <w:pStyle w:val="Titolo3"/>
      </w:pPr>
      <w:bookmarkStart w:id="342" w:name="_Toc423540617"/>
      <w:bookmarkStart w:id="343" w:name="_Toc487281192"/>
      <w:bookmarkStart w:id="344" w:name="_Toc508016343"/>
      <w:r w:rsidRPr="00E42DF3">
        <w:t>Glossario informazioni</w:t>
      </w:r>
      <w:bookmarkEnd w:id="342"/>
      <w:bookmarkEnd w:id="343"/>
      <w:bookmarkEnd w:id="344"/>
    </w:p>
    <w:p w:rsidR="007A3957" w:rsidRPr="00E42DF3" w:rsidRDefault="007A3957" w:rsidP="007A3957">
      <w:pPr>
        <w:spacing w:before="120" w:after="120"/>
        <w:ind w:firstLine="284"/>
        <w:jc w:val="both"/>
        <w:rPr>
          <w:sz w:val="24"/>
          <w:szCs w:val="24"/>
        </w:rPr>
      </w:pPr>
      <w:r w:rsidRPr="00E42DF3">
        <w:rPr>
          <w:sz w:val="24"/>
          <w:szCs w:val="24"/>
        </w:rPr>
        <w:t xml:space="preserve">Al fine di facilitare la comprensione del testo, nella </w:t>
      </w:r>
      <w:r w:rsidR="00B76B33">
        <w:fldChar w:fldCharType="begin"/>
      </w:r>
      <w:r w:rsidR="00B76B33">
        <w:instrText xml:space="preserve"> REF _Ref427860764 \h  \* MERGEFORMAT </w:instrText>
      </w:r>
      <w:r w:rsidR="00B76B33">
        <w:fldChar w:fldCharType="separate"/>
      </w:r>
      <w:r w:rsidR="00266967" w:rsidRPr="00266967">
        <w:rPr>
          <w:sz w:val="24"/>
          <w:szCs w:val="24"/>
        </w:rPr>
        <w:t xml:space="preserve">Tabella </w:t>
      </w:r>
      <w:r w:rsidR="00266967" w:rsidRPr="00266967">
        <w:rPr>
          <w:noProof/>
          <w:sz w:val="24"/>
          <w:szCs w:val="24"/>
        </w:rPr>
        <w:t>50</w:t>
      </w:r>
      <w:r w:rsidR="00B76B33">
        <w:fldChar w:fldCharType="end"/>
      </w:r>
      <w:r w:rsidRPr="00E42DF3">
        <w:rPr>
          <w:sz w:val="24"/>
          <w:szCs w:val="24"/>
        </w:rPr>
        <w:t xml:space="preserve"> è riportata la corrispondenza tra le informazioni utilizzate dal Nodo dei Pagamenti-SPC, così come indicate nel presente documento, e quelle relative al dominio MyBank così come richiamate nel documento "</w:t>
      </w:r>
      <w:r w:rsidRPr="00E42DF3">
        <w:rPr>
          <w:i/>
          <w:sz w:val="24"/>
          <w:szCs w:val="24"/>
        </w:rPr>
        <w:t>MyBank SCT01 Application Specification - E-authorisation for the execution of an online SEPA Credit Transfer</w:t>
      </w:r>
      <w:r w:rsidRPr="00E42DF3">
        <w:rPr>
          <w:sz w:val="24"/>
          <w:szCs w:val="24"/>
        </w:rPr>
        <w:t xml:space="preserve"> ".</w:t>
      </w:r>
    </w:p>
    <w:p w:rsidR="007A3957" w:rsidRPr="00E42DF3" w:rsidRDefault="007A3957" w:rsidP="0013607F">
      <w:pPr>
        <w:keepNext/>
        <w:spacing w:before="120" w:after="120"/>
        <w:rPr>
          <w:b/>
          <w:sz w:val="24"/>
          <w:szCs w:val="24"/>
        </w:rPr>
      </w:pPr>
      <w:bookmarkStart w:id="345" w:name="_Ref427860764"/>
      <w:r w:rsidRPr="00E42DF3">
        <w:rPr>
          <w:b/>
          <w:sz w:val="24"/>
          <w:szCs w:val="24"/>
        </w:rPr>
        <w:t xml:space="preserve">Tabella </w:t>
      </w:r>
      <w:r w:rsidR="00307FE2" w:rsidRPr="00E42DF3">
        <w:fldChar w:fldCharType="begin"/>
      </w:r>
      <w:r w:rsidRPr="00E42DF3">
        <w:rPr>
          <w:b/>
          <w:sz w:val="24"/>
          <w:szCs w:val="24"/>
        </w:rPr>
        <w:instrText xml:space="preserve"> SEQ Tabella \* ARABIC </w:instrText>
      </w:r>
      <w:r w:rsidR="00307FE2" w:rsidRPr="00E42DF3">
        <w:fldChar w:fldCharType="separate"/>
      </w:r>
      <w:r w:rsidR="00266967">
        <w:rPr>
          <w:b/>
          <w:noProof/>
          <w:sz w:val="24"/>
          <w:szCs w:val="24"/>
        </w:rPr>
        <w:t>50</w:t>
      </w:r>
      <w:r w:rsidR="00307FE2" w:rsidRPr="00E42DF3">
        <w:fldChar w:fldCharType="end"/>
      </w:r>
      <w:bookmarkEnd w:id="345"/>
      <w:r w:rsidRPr="00E42DF3">
        <w:rPr>
          <w:b/>
          <w:sz w:val="24"/>
          <w:szCs w:val="24"/>
        </w:rPr>
        <w:t xml:space="preserve"> - Glossario informazioni</w:t>
      </w:r>
    </w:p>
    <w:tbl>
      <w:tblPr>
        <w:tblStyle w:val="Grigliatabella"/>
        <w:tblW w:w="4488" w:type="pct"/>
        <w:tblLook w:val="04A0" w:firstRow="1" w:lastRow="0" w:firstColumn="1" w:lastColumn="0" w:noHBand="0" w:noVBand="1"/>
      </w:tblPr>
      <w:tblGrid>
        <w:gridCol w:w="3294"/>
        <w:gridCol w:w="5348"/>
      </w:tblGrid>
      <w:tr w:rsidR="00163F18" w:rsidRPr="00E42DF3" w:rsidTr="00163F18">
        <w:tc>
          <w:tcPr>
            <w:tcW w:w="1906" w:type="pct"/>
            <w:shd w:val="clear" w:color="auto" w:fill="C6D9F1" w:themeFill="text2" w:themeFillTint="33"/>
            <w:vAlign w:val="center"/>
          </w:tcPr>
          <w:p w:rsidR="00163F18" w:rsidRPr="00E42DF3" w:rsidRDefault="00163F18" w:rsidP="004E2E3F">
            <w:pPr>
              <w:spacing w:before="120" w:after="120"/>
              <w:ind w:left="34" w:right="24"/>
              <w:rPr>
                <w:b/>
              </w:rPr>
            </w:pPr>
            <w:r w:rsidRPr="00E42DF3">
              <w:rPr>
                <w:b/>
                <w:bCs/>
                <w:color w:val="000000"/>
              </w:rPr>
              <w:t xml:space="preserve">Dati Dominio NodoSPC </w:t>
            </w:r>
          </w:p>
        </w:tc>
        <w:tc>
          <w:tcPr>
            <w:tcW w:w="3094" w:type="pct"/>
            <w:shd w:val="clear" w:color="auto" w:fill="C6D9F1" w:themeFill="text2" w:themeFillTint="33"/>
            <w:vAlign w:val="center"/>
          </w:tcPr>
          <w:p w:rsidR="00163F18" w:rsidRPr="00E42DF3" w:rsidRDefault="00163F18" w:rsidP="004E2E3F">
            <w:pPr>
              <w:spacing w:before="120" w:after="120"/>
              <w:ind w:right="760"/>
              <w:rPr>
                <w:b/>
              </w:rPr>
            </w:pPr>
            <w:r w:rsidRPr="00E42DF3">
              <w:rPr>
                <w:b/>
                <w:bCs/>
                <w:color w:val="000000"/>
              </w:rPr>
              <w:t>Dati Dominio MyBank</w:t>
            </w:r>
          </w:p>
        </w:tc>
      </w:tr>
      <w:tr w:rsidR="00163F18" w:rsidRPr="003A17BF"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IDNEGOZIO</w:t>
            </w:r>
          </w:p>
        </w:tc>
        <w:tc>
          <w:tcPr>
            <w:tcW w:w="3094" w:type="pct"/>
            <w:vAlign w:val="center"/>
          </w:tcPr>
          <w:p w:rsidR="00163F18" w:rsidRPr="00E42DF3" w:rsidRDefault="00163F18" w:rsidP="004E2E3F">
            <w:pPr>
              <w:spacing w:before="60" w:after="60"/>
              <w:rPr>
                <w:rFonts w:asciiTheme="minorHAnsi" w:hAnsiTheme="minorHAnsi"/>
                <w:color w:val="000000"/>
                <w:lang w:val="en-US"/>
              </w:rPr>
            </w:pPr>
            <w:r w:rsidRPr="00E42DF3">
              <w:rPr>
                <w:rFonts w:asciiTheme="minorHAnsi" w:hAnsiTheme="minorHAnsi"/>
                <w:color w:val="000000"/>
                <w:lang w:val="en-US"/>
              </w:rPr>
              <w:t>D07 - The Seller identification as agreed with the Seller Bank</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 xml:space="preserve">NUMORD | NumOrdine </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 xml:space="preserve">DESCRORD </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D13 - Remittance Information</w:t>
            </w:r>
          </w:p>
        </w:tc>
      </w:tr>
      <w:tr w:rsidR="00163F18" w:rsidRPr="003A17BF"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IMPORTO</w:t>
            </w:r>
          </w:p>
        </w:tc>
        <w:tc>
          <w:tcPr>
            <w:tcW w:w="3094" w:type="pct"/>
            <w:vAlign w:val="center"/>
          </w:tcPr>
          <w:p w:rsidR="00163F18" w:rsidRPr="00E42DF3" w:rsidRDefault="00163F18" w:rsidP="004E2E3F">
            <w:pPr>
              <w:spacing w:before="60" w:after="60"/>
              <w:rPr>
                <w:rFonts w:asciiTheme="minorHAnsi" w:hAnsiTheme="minorHAnsi"/>
                <w:color w:val="000000"/>
                <w:lang w:val="en-US"/>
              </w:rPr>
            </w:pPr>
            <w:r w:rsidRPr="00E42DF3">
              <w:rPr>
                <w:rFonts w:asciiTheme="minorHAnsi" w:hAnsiTheme="minorHAnsi"/>
                <w:color w:val="000000"/>
                <w:lang w:val="en-US"/>
              </w:rPr>
              <w:t>D01 - The amount of the credit transfer in Euros</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color w:val="000000"/>
              </w:rPr>
              <w:t>AUT | Numero autorizzazione</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rPr>
            </w:pPr>
            <w:r w:rsidRPr="00E42DF3">
              <w:rPr>
                <w:rFonts w:asciiTheme="minorHAnsi" w:hAnsiTheme="minorHAnsi"/>
                <w:bCs/>
                <w:color w:val="000000"/>
              </w:rPr>
              <w:t>INTRANS</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TransactionID</w:t>
            </w:r>
          </w:p>
        </w:tc>
      </w:tr>
      <w:tr w:rsidR="00163F18" w:rsidRPr="00E42DF3" w:rsidTr="00163F18">
        <w:tc>
          <w:tcPr>
            <w:tcW w:w="1906"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IDVS</w:t>
            </w:r>
          </w:p>
        </w:tc>
        <w:tc>
          <w:tcPr>
            <w:tcW w:w="3094" w:type="pct"/>
            <w:vAlign w:val="center"/>
          </w:tcPr>
          <w:p w:rsidR="00163F18" w:rsidRPr="00E42DF3" w:rsidRDefault="00163F18" w:rsidP="004E2E3F">
            <w:pPr>
              <w:spacing w:before="60" w:after="60"/>
              <w:rPr>
                <w:rFonts w:asciiTheme="minorHAnsi" w:hAnsiTheme="minorHAnsi"/>
                <w:color w:val="000000"/>
              </w:rPr>
            </w:pPr>
            <w:r w:rsidRPr="00E42DF3">
              <w:rPr>
                <w:rFonts w:asciiTheme="minorHAnsi" w:hAnsiTheme="minorHAnsi"/>
                <w:color w:val="000000"/>
              </w:rPr>
              <w:t>ParticipantID</w:t>
            </w:r>
          </w:p>
        </w:tc>
      </w:tr>
      <w:bookmarkEnd w:id="278"/>
      <w:bookmarkEnd w:id="279"/>
      <w:bookmarkEnd w:id="280"/>
      <w:bookmarkEnd w:id="281"/>
      <w:bookmarkEnd w:id="282"/>
      <w:bookmarkEnd w:id="283"/>
      <w:bookmarkEnd w:id="284"/>
      <w:bookmarkEnd w:id="285"/>
      <w:bookmarkEnd w:id="286"/>
    </w:tbl>
    <w:p w:rsidR="007A3957" w:rsidRDefault="007A3957" w:rsidP="00D43613">
      <w:pPr>
        <w:pStyle w:val="Normale2"/>
        <w:spacing w:after="240"/>
      </w:pPr>
    </w:p>
    <w:p w:rsidR="005C57E4" w:rsidRPr="001D3423" w:rsidRDefault="007A3957" w:rsidP="00984A86">
      <w:pPr>
        <w:pBdr>
          <w:top w:val="single" w:sz="4" w:space="1" w:color="auto"/>
          <w:left w:val="single" w:sz="4" w:space="4" w:color="auto"/>
          <w:bottom w:val="single" w:sz="4" w:space="1" w:color="auto"/>
          <w:right w:val="single" w:sz="4" w:space="4" w:color="auto"/>
        </w:pBdr>
        <w:spacing w:before="120" w:after="120"/>
        <w:contextualSpacing/>
        <w:jc w:val="center"/>
        <w:rPr>
          <w:sz w:val="24"/>
          <w:szCs w:val="24"/>
        </w:rPr>
      </w:pPr>
      <w:r w:rsidRPr="00E42DF3">
        <w:rPr>
          <w:sz w:val="24"/>
          <w:szCs w:val="24"/>
        </w:rPr>
        <w:t>FINE DOCUMENTO</w:t>
      </w:r>
    </w:p>
    <w:sectPr w:rsidR="005C57E4" w:rsidRPr="001D3423" w:rsidSect="000431E7">
      <w:headerReference w:type="even" r:id="rId227"/>
      <w:headerReference w:type="default" r:id="rId228"/>
      <w:footerReference w:type="even" r:id="rId229"/>
      <w:footerReference w:type="default" r:id="rId230"/>
      <w:headerReference w:type="first" r:id="rId231"/>
      <w:footerReference w:type="first" r:id="rId232"/>
      <w:pgSz w:w="11906" w:h="16838"/>
      <w:pgMar w:top="1417" w:right="1134" w:bottom="1134" w:left="1134" w:header="680" w:footer="680"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7BE" w:rsidRDefault="009767BE" w:rsidP="003A220C">
      <w:r>
        <w:separator/>
      </w:r>
    </w:p>
  </w:endnote>
  <w:endnote w:type="continuationSeparator" w:id="0">
    <w:p w:rsidR="009767BE" w:rsidRDefault="009767BE" w:rsidP="003A220C">
      <w:r>
        <w:continuationSeparator/>
      </w:r>
    </w:p>
  </w:endnote>
  <w:endnote w:type="continuationNotice" w:id="1">
    <w:p w:rsidR="009767BE" w:rsidRDefault="009767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94B" w:rsidRDefault="00F5294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94B" w:rsidRDefault="00F5294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94B" w:rsidRDefault="00F5294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7BE" w:rsidRDefault="009767BE" w:rsidP="003A220C">
      <w:r>
        <w:separator/>
      </w:r>
    </w:p>
  </w:footnote>
  <w:footnote w:type="continuationSeparator" w:id="0">
    <w:p w:rsidR="009767BE" w:rsidRDefault="009767BE" w:rsidP="003A220C">
      <w:r>
        <w:continuationSeparator/>
      </w:r>
    </w:p>
  </w:footnote>
  <w:footnote w:type="continuationNotice" w:id="1">
    <w:p w:rsidR="009767BE" w:rsidRDefault="009767BE"/>
  </w:footnote>
  <w:footnote w:id="2">
    <w:p w:rsidR="006E1DFB" w:rsidRDefault="006E1DFB" w:rsidP="00AB1F26">
      <w:pPr>
        <w:pStyle w:val="Testonotaapidipagina"/>
      </w:pPr>
      <w:r>
        <w:rPr>
          <w:rStyle w:val="Rimandonotaapidipagina"/>
        </w:rPr>
        <w:footnoteRef/>
      </w:r>
      <w:r>
        <w:t xml:space="preserve"> Si vedano i parametri delle primitive </w:t>
      </w:r>
      <w:r>
        <w:rPr>
          <w:rFonts w:asciiTheme="minorHAnsi" w:hAnsiTheme="minorHAnsi"/>
          <w:b/>
          <w:i/>
        </w:rPr>
        <w:t>nodoVerificaRPT</w:t>
      </w:r>
      <w:r>
        <w:t>,</w:t>
      </w:r>
      <w:r>
        <w:rPr>
          <w:rFonts w:asciiTheme="minorHAnsi" w:hAnsiTheme="minorHAnsi"/>
          <w:b/>
          <w:i/>
        </w:rPr>
        <w:t xml:space="preserve"> nodoAttivaRPT</w:t>
      </w:r>
      <w:r>
        <w:rPr>
          <w:rFonts w:asciiTheme="minorHAnsi" w:hAnsiTheme="minorHAnsi"/>
        </w:rPr>
        <w:t xml:space="preserve"> </w:t>
      </w:r>
      <w:r>
        <w:t xml:space="preserve">e </w:t>
      </w:r>
      <w:r>
        <w:rPr>
          <w:rFonts w:asciiTheme="minorHAnsi" w:hAnsiTheme="minorHAnsi"/>
          <w:b/>
          <w:i/>
        </w:rPr>
        <w:t xml:space="preserve">nodoAllegaRPT </w:t>
      </w:r>
      <w:r w:rsidRPr="0011328D">
        <w:t>nei successivi paragrafi</w:t>
      </w:r>
      <w:r>
        <w:t>.</w:t>
      </w:r>
    </w:p>
  </w:footnote>
  <w:footnote w:id="3">
    <w:p w:rsidR="006E1DFB" w:rsidRDefault="006E1DFB" w:rsidP="00A2134E">
      <w:pPr>
        <w:pStyle w:val="Testonotaapidipagina"/>
      </w:pPr>
      <w:bookmarkStart w:id="76" w:name="_Ref504154173"/>
      <w:r>
        <w:rPr>
          <w:rStyle w:val="Rimandonotaapidipagina"/>
        </w:rPr>
        <w:footnoteRef/>
      </w:r>
      <w:r>
        <w:t xml:space="preserve"> A</w:t>
      </w:r>
      <w:r w:rsidRPr="00D873EA">
        <w:t>d esempio: importo variato, interessi</w:t>
      </w:r>
      <w:r>
        <w:t xml:space="preserve"> di mora</w:t>
      </w:r>
      <w:r w:rsidRPr="00D873EA">
        <w:t xml:space="preserve">, ecc. Allo scopo si veda il § </w:t>
      </w:r>
      <w:r w:rsidRPr="00D873EA">
        <w:fldChar w:fldCharType="begin"/>
      </w:r>
      <w:r w:rsidRPr="00D873EA">
        <w:instrText xml:space="preserve"> REF _Ref426670563 \r \h </w:instrText>
      </w:r>
      <w:r w:rsidRPr="00D873EA">
        <w:fldChar w:fldCharType="separate"/>
      </w:r>
      <w:r>
        <w:t>7.4.5</w:t>
      </w:r>
      <w:r w:rsidRPr="00D873EA">
        <w:fldChar w:fldCharType="end"/>
      </w:r>
      <w:r>
        <w:t>.</w:t>
      </w:r>
      <w:bookmarkEnd w:id="76"/>
    </w:p>
  </w:footnote>
  <w:footnote w:id="4">
    <w:p w:rsidR="006E1DFB" w:rsidRDefault="006E1DFB" w:rsidP="00D468B4">
      <w:pPr>
        <w:pStyle w:val="Testonotaapidipagina"/>
      </w:pPr>
      <w:r>
        <w:rPr>
          <w:rStyle w:val="Rimandonotaapidipagina"/>
        </w:rPr>
        <w:footnoteRef/>
      </w:r>
      <w:r>
        <w:t xml:space="preserve"> Vedi Nota </w:t>
      </w:r>
      <w:r>
        <w:fldChar w:fldCharType="begin"/>
      </w:r>
      <w:r>
        <w:instrText xml:space="preserve"> NOTEREF _Ref504154149 \h </w:instrText>
      </w:r>
      <w:r>
        <w:fldChar w:fldCharType="separate"/>
      </w:r>
      <w:r>
        <w:t>28</w:t>
      </w:r>
      <w:r>
        <w:fldChar w:fldCharType="end"/>
      </w:r>
      <w:r>
        <w:t xml:space="preserve"> a pagina </w:t>
      </w:r>
      <w:r>
        <w:fldChar w:fldCharType="begin"/>
      </w:r>
      <w:r>
        <w:instrText xml:space="preserve"> PAGEREF _Ref504154173 \h </w:instrText>
      </w:r>
      <w:r>
        <w:fldChar w:fldCharType="separate"/>
      </w:r>
      <w:r>
        <w:rPr>
          <w:noProof/>
        </w:rPr>
        <w:t>174</w:t>
      </w:r>
      <w:r>
        <w:fldChar w:fldCharType="end"/>
      </w:r>
      <w:r>
        <w:t>.</w:t>
      </w:r>
    </w:p>
  </w:footnote>
  <w:footnote w:id="5">
    <w:p w:rsidR="006E1DFB" w:rsidRDefault="006E1DFB" w:rsidP="006F76A6">
      <w:pPr>
        <w:pStyle w:val="Testonotaapidipagina"/>
      </w:pPr>
      <w:r>
        <w:rPr>
          <w:rStyle w:val="Rimandonotaapidipagina"/>
        </w:rPr>
        <w:footnoteRef/>
      </w:r>
      <w:r>
        <w:t xml:space="preserve"> </w:t>
      </w:r>
      <w:r w:rsidRPr="006F76A6">
        <w:t xml:space="preserve">dato </w:t>
      </w:r>
      <w:r w:rsidRPr="006F76A6">
        <w:rPr>
          <w:rFonts w:asciiTheme="minorHAnsi" w:hAnsiTheme="minorHAnsi" w:cstheme="minorHAnsi"/>
        </w:rPr>
        <w:t>codiceEsitoPagamento</w:t>
      </w:r>
      <w:r w:rsidRPr="006F76A6">
        <w:t xml:space="preserve"> impostato a </w:t>
      </w:r>
      <w:r w:rsidRPr="006F76A6">
        <w:rPr>
          <w:rFonts w:asciiTheme="minorHAnsi" w:hAnsiTheme="minorHAnsi" w:cstheme="minorHAnsi"/>
        </w:rPr>
        <w:t>3</w:t>
      </w:r>
      <w:r w:rsidRPr="006F76A6">
        <w:t xml:space="preserve"> o </w:t>
      </w:r>
      <w:r w:rsidRPr="006F76A6">
        <w:rPr>
          <w:rFonts w:asciiTheme="minorHAnsi" w:hAnsiTheme="minorHAnsi" w:cstheme="minorHAnsi"/>
        </w:rPr>
        <w:t>4</w:t>
      </w:r>
      <w:r>
        <w:rPr>
          <w:rFonts w:asciiTheme="minorHAnsi" w:hAnsiTheme="minorHAnsi" w:cstheme="minorHAnsi"/>
        </w:rPr>
        <w:t>.</w:t>
      </w:r>
    </w:p>
  </w:footnote>
  <w:footnote w:id="6">
    <w:p w:rsidR="006E1DFB" w:rsidRDefault="006E1DFB" w:rsidP="00363DED">
      <w:pPr>
        <w:pStyle w:val="Rientrocorpodeltesto3"/>
        <w:ind w:left="0"/>
        <w:jc w:val="both"/>
        <w:rPr>
          <w:b w:val="0"/>
          <w:sz w:val="20"/>
        </w:rPr>
      </w:pPr>
      <w:r>
        <w:rPr>
          <w:rStyle w:val="CorpotestoCarattere1"/>
          <w:b w:val="0"/>
          <w:bCs/>
          <w:szCs w:val="24"/>
          <w:vertAlign w:val="superscript"/>
        </w:rPr>
        <w:footnoteRef/>
      </w:r>
      <w:r>
        <w:rPr>
          <w:b w:val="0"/>
          <w:sz w:val="20"/>
        </w:rPr>
        <w:t xml:space="preserve"> Con la primitiva in questione è possibile inviare una sola RPT alla volta, pertanto la lista di RPT è costituita da un unico elemento. Il parametro </w:t>
      </w:r>
      <w:r>
        <w:rPr>
          <w:rFonts w:asciiTheme="minorHAnsi" w:hAnsiTheme="minorHAnsi"/>
          <w:b w:val="0"/>
          <w:sz w:val="20"/>
        </w:rPr>
        <w:t>listaRPT</w:t>
      </w:r>
      <w:r>
        <w:rPr>
          <w:b w:val="0"/>
          <w:sz w:val="20"/>
        </w:rPr>
        <w:t xml:space="preserve"> è rimasto per garantire la retro compatibilità con le versioni precedenti.</w:t>
      </w:r>
    </w:p>
    <w:p w:rsidR="006E1DFB" w:rsidRDefault="006E1DFB" w:rsidP="00363DED">
      <w:pPr>
        <w:pStyle w:val="Rientrocorpodeltesto3"/>
        <w:ind w:left="0"/>
        <w:jc w:val="both"/>
        <w:rPr>
          <w:b w:val="0"/>
          <w:sz w:val="20"/>
        </w:rPr>
      </w:pPr>
      <w:r>
        <w:rPr>
          <w:b w:val="0"/>
          <w:sz w:val="20"/>
        </w:rPr>
        <w:t xml:space="preserve">Per inviare una lista di RPT (carrello) deve essere usata la primitiva </w:t>
      </w:r>
      <w:r>
        <w:rPr>
          <w:rFonts w:asciiTheme="minorHAnsi" w:hAnsiTheme="minorHAnsi"/>
          <w:b w:val="0"/>
          <w:sz w:val="20"/>
        </w:rPr>
        <w:t>pspInviaCarrelloRPT</w:t>
      </w:r>
      <w:r>
        <w:rPr>
          <w:b w:val="0"/>
          <w:sz w:val="20"/>
        </w:rPr>
        <w:t xml:space="preserve"> (vedi paragrafo successivo).</w:t>
      </w:r>
    </w:p>
  </w:footnote>
  <w:footnote w:id="7">
    <w:p w:rsidR="006E1DFB" w:rsidRDefault="006E1DFB" w:rsidP="00363DED">
      <w:pPr>
        <w:pStyle w:val="Rientrocorpodeltesto3"/>
        <w:ind w:left="0"/>
        <w:jc w:val="both"/>
        <w:rPr>
          <w:b w:val="0"/>
          <w:sz w:val="20"/>
        </w:rPr>
      </w:pPr>
      <w:bookmarkStart w:id="137" w:name="_Ref427853731"/>
      <w:r>
        <w:rPr>
          <w:rStyle w:val="CorpotestoCarattere1"/>
          <w:b w:val="0"/>
          <w:vertAlign w:val="superscript"/>
        </w:rPr>
        <w:footnoteRef/>
      </w:r>
      <w:r>
        <w:rPr>
          <w:b w:val="0"/>
          <w:sz w:val="20"/>
        </w:rPr>
        <w:t xml:space="preserve"> Poiché tali parametri possono essere diversi da PSP a PSP, non è possibile darne una modellazione dettagliata valida per tutti i casi. Si preferisce pertanto rappresentarli come stringa di formato concordato tra NodoSPC e PSP. </w:t>
      </w:r>
      <w:bookmarkEnd w:id="137"/>
    </w:p>
  </w:footnote>
  <w:footnote w:id="8">
    <w:p w:rsidR="006E1DFB" w:rsidRDefault="006E1DFB" w:rsidP="00363DED">
      <w:pPr>
        <w:pStyle w:val="Rientrocorpodeltesto3"/>
        <w:ind w:left="0"/>
        <w:rPr>
          <w:b w:val="0"/>
          <w:sz w:val="20"/>
        </w:rPr>
      </w:pPr>
      <w:r>
        <w:rPr>
          <w:rStyle w:val="CorpotestoCarattere1"/>
          <w:b w:val="0"/>
          <w:vertAlign w:val="superscript"/>
        </w:rPr>
        <w:footnoteRef/>
      </w:r>
      <w:r>
        <w:rPr>
          <w:b w:val="0"/>
          <w:sz w:val="20"/>
        </w:rPr>
        <w:t xml:space="preserve"> Per alcuni PSP può contenere, ad esempio, la stringa “</w:t>
      </w:r>
      <w:r>
        <w:rPr>
          <w:rFonts w:asciiTheme="minorHAnsi" w:hAnsiTheme="minorHAnsi"/>
          <w:b w:val="0"/>
          <w:sz w:val="20"/>
        </w:rPr>
        <w:t>idBruciatura=&lt;codiceBruciatura&gt;</w:t>
      </w:r>
      <w:r>
        <w:rPr>
          <w:b w:val="0"/>
          <w:sz w:val="20"/>
        </w:rPr>
        <w:t>”</w:t>
      </w:r>
    </w:p>
  </w:footnote>
  <w:footnote w:id="9">
    <w:p w:rsidR="006E1DFB" w:rsidRDefault="006E1DFB" w:rsidP="00363DED">
      <w:pPr>
        <w:pStyle w:val="Rientrocorpodeltesto3"/>
        <w:ind w:left="0"/>
        <w:jc w:val="both"/>
        <w:rPr>
          <w:b w:val="0"/>
          <w:i/>
          <w:sz w:val="20"/>
        </w:rPr>
      </w:pPr>
      <w:r>
        <w:rPr>
          <w:rStyle w:val="CorpotestoCarattere1"/>
          <w:b w:val="0"/>
          <w:bCs/>
          <w:szCs w:val="24"/>
          <w:vertAlign w:val="superscript"/>
        </w:rPr>
        <w:footnoteRef/>
      </w:r>
      <w:r>
        <w:rPr>
          <w:b w:val="0"/>
          <w:sz w:val="20"/>
        </w:rPr>
        <w:t xml:space="preserve"> Per fornire un’indicazione immediata dello stato di avanzamento relativo dell’operazione, l’inizio della stringa può essere valorizzato con: </w:t>
      </w:r>
      <w:r>
        <w:rPr>
          <w:b w:val="0"/>
          <w:i/>
          <w:sz w:val="20"/>
        </w:rPr>
        <w:t>“(numero passo attuale – numero totale passi del ramo del processo):”</w:t>
      </w:r>
    </w:p>
    <w:p w:rsidR="006E1DFB" w:rsidRDefault="006E1DFB" w:rsidP="00363DED">
      <w:pPr>
        <w:pStyle w:val="Rientrocorpodeltesto3"/>
        <w:ind w:left="0"/>
        <w:jc w:val="both"/>
        <w:rPr>
          <w:b w:val="0"/>
          <w:sz w:val="20"/>
        </w:rPr>
      </w:pPr>
      <w:r>
        <w:rPr>
          <w:b w:val="0"/>
          <w:sz w:val="20"/>
        </w:rPr>
        <w:t>A solo titolo esemplificativo, ma non esaustivo, si elencano alcune possibili descrizioni dello stato di avanzamento:</w:t>
      </w:r>
    </w:p>
    <w:p w:rsidR="006E1DFB" w:rsidRPr="00A466C8" w:rsidRDefault="006E1DFB" w:rsidP="00655E73">
      <w:pPr>
        <w:pStyle w:val="Rientrocorpodeltesto3"/>
        <w:numPr>
          <w:ilvl w:val="0"/>
          <w:numId w:val="258"/>
        </w:numPr>
        <w:ind w:left="142" w:firstLine="0"/>
        <w:jc w:val="both"/>
        <w:rPr>
          <w:rFonts w:asciiTheme="minorHAnsi" w:hAnsiTheme="minorHAnsi" w:cstheme="minorHAnsi"/>
          <w:b w:val="0"/>
          <w:sz w:val="20"/>
        </w:rPr>
      </w:pPr>
      <w:r w:rsidRPr="00A466C8">
        <w:rPr>
          <w:rFonts w:asciiTheme="minorHAnsi" w:hAnsiTheme="minorHAnsi" w:cstheme="minorHAnsi"/>
          <w:b w:val="0"/>
          <w:sz w:val="20"/>
        </w:rPr>
        <w:t>(1-2): CONFERMATO_[consegnato ACK positivo da FESP PSP]</w:t>
      </w:r>
    </w:p>
    <w:p w:rsidR="006E1DFB" w:rsidRPr="00A466C8" w:rsidRDefault="006E1DFB" w:rsidP="00655E73">
      <w:pPr>
        <w:pStyle w:val="Rientrocorpodeltesto3"/>
        <w:numPr>
          <w:ilvl w:val="0"/>
          <w:numId w:val="258"/>
        </w:numPr>
        <w:ind w:left="142" w:firstLine="0"/>
        <w:jc w:val="both"/>
        <w:rPr>
          <w:rFonts w:asciiTheme="minorHAnsi" w:hAnsiTheme="minorHAnsi" w:cstheme="minorHAnsi"/>
          <w:b w:val="0"/>
          <w:sz w:val="20"/>
        </w:rPr>
      </w:pPr>
      <w:r w:rsidRPr="00A466C8">
        <w:rPr>
          <w:rFonts w:asciiTheme="minorHAnsi" w:hAnsiTheme="minorHAnsi" w:cstheme="minorHAnsi"/>
          <w:b w:val="0"/>
          <w:sz w:val="20"/>
        </w:rPr>
        <w:t xml:space="preserve">(2-2): CONSEGNATO_PSP_[conferma di trasmissione al PSP] </w:t>
      </w:r>
    </w:p>
    <w:p w:rsidR="006E1DFB" w:rsidRPr="00A466C8" w:rsidRDefault="006E1DFB" w:rsidP="00655E73">
      <w:pPr>
        <w:pStyle w:val="Rientrocorpodeltesto3"/>
        <w:numPr>
          <w:ilvl w:val="0"/>
          <w:numId w:val="258"/>
        </w:numPr>
        <w:ind w:left="142" w:firstLine="0"/>
        <w:jc w:val="both"/>
        <w:rPr>
          <w:rFonts w:asciiTheme="minorHAnsi" w:hAnsiTheme="minorHAnsi" w:cstheme="minorHAnsi"/>
          <w:b w:val="0"/>
          <w:sz w:val="20"/>
        </w:rPr>
      </w:pPr>
      <w:r w:rsidRPr="00A466C8">
        <w:rPr>
          <w:rFonts w:asciiTheme="minorHAnsi" w:hAnsiTheme="minorHAnsi" w:cstheme="minorHAnsi"/>
          <w:b w:val="0"/>
          <w:sz w:val="20"/>
        </w:rPr>
        <w:t>(1-1): SCARTATO_[consegnato ACK negativo da FESP PSP]</w:t>
      </w:r>
    </w:p>
  </w:footnote>
  <w:footnote w:id="10">
    <w:p w:rsidR="006E1DFB" w:rsidRDefault="006E1DFB" w:rsidP="007A3957">
      <w:pPr>
        <w:pStyle w:val="Rientrocorpodeltesto3"/>
        <w:ind w:left="0"/>
        <w:jc w:val="both"/>
      </w:pPr>
      <w:r w:rsidRPr="00BB19B8">
        <w:rPr>
          <w:rStyle w:val="CorpotestoCarattere1"/>
          <w:b w:val="0"/>
          <w:vertAlign w:val="superscript"/>
        </w:rPr>
        <w:footnoteRef/>
      </w:r>
      <w:r>
        <w:t xml:space="preserve"> </w:t>
      </w:r>
      <w:r w:rsidRPr="00F27CE6">
        <w:rPr>
          <w:b w:val="0"/>
          <w:sz w:val="20"/>
        </w:rPr>
        <w:t>Viene applicata la regular expression [a-zA-Z0-9\-_].</w:t>
      </w:r>
    </w:p>
  </w:footnote>
  <w:footnote w:id="11">
    <w:p w:rsidR="006E1DFB" w:rsidRPr="00F27CE6" w:rsidRDefault="006E1DFB" w:rsidP="007A3957">
      <w:pPr>
        <w:pStyle w:val="Rientrocorpodeltesto3"/>
        <w:ind w:left="0"/>
        <w:jc w:val="both"/>
        <w:rPr>
          <w:b w:val="0"/>
          <w:sz w:val="20"/>
        </w:rPr>
      </w:pPr>
      <w:bookmarkStart w:id="300" w:name="_Ref427853769"/>
      <w:r w:rsidRPr="00BB19B8">
        <w:rPr>
          <w:rStyle w:val="CorpotestoCarattere1"/>
          <w:b w:val="0"/>
          <w:vertAlign w:val="superscript"/>
        </w:rPr>
        <w:footnoteRef/>
      </w:r>
      <w:r w:rsidRPr="00F27CE6">
        <w:rPr>
          <w:b w:val="0"/>
        </w:rPr>
        <w:t xml:space="preserve"> </w:t>
      </w:r>
      <w:r w:rsidRPr="00F27CE6">
        <w:rPr>
          <w:b w:val="0"/>
          <w:sz w:val="20"/>
        </w:rPr>
        <w:t xml:space="preserve">Per quanto riguarda </w:t>
      </w:r>
      <w:r w:rsidRPr="00F27CE6">
        <w:rPr>
          <w:rFonts w:asciiTheme="minorHAnsi" w:hAnsiTheme="minorHAnsi"/>
          <w:b w:val="0"/>
          <w:sz w:val="20"/>
        </w:rPr>
        <w:t>URLDONE</w:t>
      </w:r>
      <w:r w:rsidRPr="00F27CE6">
        <w:rPr>
          <w:b w:val="0"/>
          <w:sz w:val="20"/>
        </w:rPr>
        <w:t xml:space="preserve"> ed </w:t>
      </w:r>
      <w:r w:rsidRPr="00F27CE6">
        <w:rPr>
          <w:rFonts w:asciiTheme="minorHAnsi" w:hAnsiTheme="minorHAnsi"/>
          <w:b w:val="0"/>
          <w:sz w:val="20"/>
        </w:rPr>
        <w:t>URLMS,</w:t>
      </w:r>
      <w:r w:rsidRPr="00F27CE6">
        <w:rPr>
          <w:b w:val="0"/>
          <w:sz w:val="20"/>
        </w:rPr>
        <w:t xml:space="preserve"> si tenga presente che la componente </w:t>
      </w:r>
      <w:r w:rsidRPr="00F27CE6">
        <w:rPr>
          <w:b w:val="0"/>
          <w:i/>
          <w:sz w:val="20"/>
        </w:rPr>
        <w:t>Initiating Party</w:t>
      </w:r>
      <w:r w:rsidRPr="00F27CE6">
        <w:rPr>
          <w:b w:val="0"/>
          <w:sz w:val="20"/>
        </w:rPr>
        <w:t xml:space="preserve">, nel predisporre il messaggio HTTP di esisto del pagamento, dovrà concatenare i dati identificativi dell’ordine al termine di queste due stringhe, secondo il formato indicato al successivo § </w:t>
      </w:r>
      <w:r>
        <w:fldChar w:fldCharType="begin"/>
      </w:r>
      <w:r>
        <w:instrText xml:space="preserve"> REF _Ref412739096 \r \h  \* MERGEFORMAT </w:instrText>
      </w:r>
      <w:r>
        <w:fldChar w:fldCharType="separate"/>
      </w:r>
      <w:r w:rsidRPr="00266967">
        <w:rPr>
          <w:b w:val="0"/>
          <w:sz w:val="20"/>
        </w:rPr>
        <w:t>9.4.3</w:t>
      </w:r>
      <w:r>
        <w:fldChar w:fldCharType="end"/>
      </w:r>
      <w:r w:rsidRPr="00F27CE6">
        <w:rPr>
          <w:b w:val="0"/>
          <w:sz w:val="20"/>
        </w:rPr>
        <w:t>.</w:t>
      </w:r>
      <w:bookmarkEnd w:id="300"/>
    </w:p>
  </w:footnote>
  <w:footnote w:id="12">
    <w:p w:rsidR="006E1DFB" w:rsidRPr="00F27CE6" w:rsidRDefault="006E1DFB" w:rsidP="007A3957">
      <w:pPr>
        <w:pStyle w:val="Rientrocorpodeltesto3"/>
        <w:ind w:left="0"/>
        <w:jc w:val="both"/>
        <w:rPr>
          <w:b w:val="0"/>
          <w:sz w:val="20"/>
        </w:rPr>
      </w:pPr>
      <w:bookmarkStart w:id="316" w:name="_Ref427853777"/>
      <w:r w:rsidRPr="00F0047E">
        <w:rPr>
          <w:rStyle w:val="CorpotestoCarattere1"/>
          <w:b w:val="0"/>
          <w:vertAlign w:val="superscript"/>
        </w:rPr>
        <w:footnoteRef/>
      </w:r>
      <w:r w:rsidRPr="00F27CE6">
        <w:rPr>
          <w:b w:val="0"/>
        </w:rPr>
        <w:t xml:space="preserve"> </w:t>
      </w:r>
      <w:r w:rsidRPr="00F27CE6">
        <w:rPr>
          <w:b w:val="0"/>
          <w:sz w:val="20"/>
        </w:rPr>
        <w:t xml:space="preserve">La componente “Wrapper MyBank” che riceve il messaggio ricalcola il MAC utilizzando la stringa segreta “chiave B” in suo possesso per verificare che esso coincida con quello inserito nel messaggio pervenuto vedi </w:t>
      </w:r>
      <w:r w:rsidRPr="00163F18">
        <w:rPr>
          <w:b w:val="0"/>
          <w:sz w:val="20"/>
        </w:rPr>
        <w:t xml:space="preserve">anche § </w:t>
      </w:r>
      <w:r>
        <w:fldChar w:fldCharType="begin"/>
      </w:r>
      <w:r>
        <w:instrText xml:space="preserve"> REF _Ref493779876 \r \h  \* MERGEFORMAT </w:instrText>
      </w:r>
      <w:r>
        <w:fldChar w:fldCharType="separate"/>
      </w:r>
      <w:r w:rsidRPr="00266967">
        <w:rPr>
          <w:b w:val="0"/>
          <w:sz w:val="20"/>
        </w:rPr>
        <w:t>9.4</w:t>
      </w:r>
      <w:r>
        <w:fldChar w:fldCharType="end"/>
      </w:r>
      <w:r w:rsidRPr="00F27CE6">
        <w:rPr>
          <w:b w:val="0"/>
          <w:sz w:val="20"/>
        </w:rPr>
        <w:t>).</w:t>
      </w:r>
      <w:bookmarkEnd w:id="316"/>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DFB" w:rsidRDefault="006E1D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4946"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4864"/>
      <w:gridCol w:w="1272"/>
    </w:tblGrid>
    <w:tr w:rsidR="006E1DFB" w:rsidTr="00B81D39">
      <w:tc>
        <w:tcPr>
          <w:tcW w:w="1782" w:type="pct"/>
          <w:vAlign w:val="center"/>
        </w:tcPr>
        <w:p w:rsidR="006E1DFB" w:rsidRDefault="006E1DFB">
          <w:pPr>
            <w:tabs>
              <w:tab w:val="center" w:pos="4395"/>
            </w:tabs>
            <w:spacing w:before="20" w:after="20"/>
            <w:ind w:left="-142"/>
            <w:jc w:val="center"/>
            <w:rPr>
              <w:sz w:val="18"/>
              <w:szCs w:val="18"/>
            </w:rPr>
          </w:pPr>
          <w:r>
            <w:rPr>
              <w:noProof/>
              <w:sz w:val="24"/>
              <w:szCs w:val="24"/>
            </w:rPr>
            <w:drawing>
              <wp:inline distT="0" distB="0" distL="0" distR="0">
                <wp:extent cx="2019300" cy="461010"/>
                <wp:effectExtent l="0" t="0" r="0" b="0"/>
                <wp:docPr id="46"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461010"/>
                        </a:xfrm>
                        <a:prstGeom prst="rect">
                          <a:avLst/>
                        </a:prstGeom>
                        <a:noFill/>
                        <a:ln>
                          <a:noFill/>
                        </a:ln>
                      </pic:spPr>
                    </pic:pic>
                  </a:graphicData>
                </a:graphic>
              </wp:inline>
            </w:drawing>
          </w:r>
        </w:p>
      </w:tc>
      <w:tc>
        <w:tcPr>
          <w:tcW w:w="2551" w:type="pct"/>
          <w:vAlign w:val="center"/>
        </w:tcPr>
        <w:sdt>
          <w:sdtPr>
            <w:rPr>
              <w:i/>
            </w:rPr>
            <w:alias w:val="Titolo"/>
            <w:id w:val="30148914"/>
            <w:dataBinding w:prefixMappings="xmlns:ns0='http://purl.org/dc/elements/1.1/' xmlns:ns1='http://schemas.openxmlformats.org/package/2006/metadata/core-properties' " w:xpath="/ns1:coreProperties[1]/ns0:title[1]" w:storeItemID="{6C3C8BC8-F283-45AE-878A-BAB7291924A1}"/>
            <w:text/>
          </w:sdtPr>
          <w:sdtEndPr/>
          <w:sdtContent>
            <w:p w:rsidR="006E1DFB" w:rsidRPr="00F5294B" w:rsidRDefault="00F5294B" w:rsidP="00F5294B">
              <w:pPr>
                <w:tabs>
                  <w:tab w:val="center" w:pos="5381"/>
                </w:tabs>
                <w:spacing w:before="20" w:after="20"/>
                <w:ind w:left="-64"/>
                <w:rPr>
                  <w:b/>
                  <w:smallCaps/>
                  <w:szCs w:val="22"/>
                </w:rPr>
              </w:pPr>
              <w:r>
                <w:rPr>
                  <w:i/>
                </w:rPr>
                <w:t>Capitolo 9. INTERAZIONE TRA NODO DEI PAGAMENTI-SPC E PSP</w:t>
              </w:r>
            </w:p>
          </w:sdtContent>
        </w:sdt>
      </w:tc>
      <w:tc>
        <w:tcPr>
          <w:tcW w:w="668" w:type="pct"/>
          <w:vAlign w:val="center"/>
        </w:tcPr>
        <w:p w:rsidR="006E1DFB" w:rsidRDefault="006E1DFB">
          <w:pPr>
            <w:tabs>
              <w:tab w:val="center" w:pos="5381"/>
            </w:tabs>
            <w:spacing w:before="20" w:after="20"/>
            <w:ind w:hanging="212"/>
            <w:jc w:val="right"/>
            <w:rPr>
              <w:i/>
            </w:rPr>
          </w:pPr>
          <w:r w:rsidRPr="00F973F0">
            <w:rPr>
              <w:i/>
              <w:noProof/>
            </w:rPr>
            <w:drawing>
              <wp:inline distT="0" distB="0" distL="0" distR="0">
                <wp:extent cx="450000" cy="304688"/>
                <wp:effectExtent l="19050" t="0" r="7200" b="0"/>
                <wp:docPr id="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1"/>
                        <pic:cNvPicPr>
                          <a:picLocks noChangeAspect="1"/>
                        </pic:cNvPicPr>
                      </pic:nvPicPr>
                      <pic:blipFill>
                        <a:blip r:embed="rId2" cstate="print"/>
                        <a:stretch>
                          <a:fillRect/>
                        </a:stretch>
                      </pic:blipFill>
                      <pic:spPr>
                        <a:xfrm>
                          <a:off x="0" y="0"/>
                          <a:ext cx="450000" cy="304688"/>
                        </a:xfrm>
                        <a:prstGeom prst="rect">
                          <a:avLst/>
                        </a:prstGeom>
                      </pic:spPr>
                    </pic:pic>
                  </a:graphicData>
                </a:graphic>
              </wp:inline>
            </w:drawing>
          </w:r>
        </w:p>
      </w:tc>
    </w:tr>
  </w:tbl>
  <w:p w:rsidR="006E1DFB" w:rsidRDefault="006E1DFB" w:rsidP="00CD28DD">
    <w:pPr>
      <w:tabs>
        <w:tab w:val="left" w:pos="638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DFB" w:rsidRDefault="006E1D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239A435C"/>
    <w:lvl w:ilvl="0">
      <w:start w:val="1"/>
      <w:numFmt w:val="decimal"/>
      <w:pStyle w:val="Numeroelenco4"/>
      <w:lvlText w:val="%1."/>
      <w:lvlJc w:val="left"/>
      <w:pPr>
        <w:tabs>
          <w:tab w:val="num" w:pos="1209"/>
        </w:tabs>
        <w:ind w:left="1209" w:hanging="360"/>
      </w:pPr>
      <w:rPr>
        <w:rFonts w:cs="Times New Roman"/>
      </w:rPr>
    </w:lvl>
  </w:abstractNum>
  <w:abstractNum w:abstractNumId="1" w15:restartNumberingAfterBreak="0">
    <w:nsid w:val="FFFFFFFB"/>
    <w:multiLevelType w:val="multilevel"/>
    <w:tmpl w:val="DF2C24EA"/>
    <w:lvl w:ilvl="0">
      <w:start w:val="9"/>
      <w:numFmt w:val="decimal"/>
      <w:pStyle w:val="Titolo1"/>
      <w:lvlText w:val="%1."/>
      <w:lvlJc w:val="left"/>
      <w:pPr>
        <w:ind w:left="0" w:firstLine="0"/>
      </w:pPr>
      <w:rPr>
        <w:rFonts w:cs="Times New Roman" w:hint="default"/>
      </w:rPr>
    </w:lvl>
    <w:lvl w:ilvl="1">
      <w:start w:val="1"/>
      <w:numFmt w:val="decimal"/>
      <w:pStyle w:val="Titolo2"/>
      <w:lvlText w:val="%1.%2"/>
      <w:lvlJc w:val="left"/>
      <w:pPr>
        <w:ind w:left="851" w:firstLine="0"/>
      </w:pPr>
      <w:rPr>
        <w:rFonts w:cs="Times New Roman" w:hint="default"/>
        <w:sz w:val="28"/>
        <w:szCs w:val="28"/>
      </w:rPr>
    </w:lvl>
    <w:lvl w:ilvl="2">
      <w:start w:val="1"/>
      <w:numFmt w:val="decimal"/>
      <w:pStyle w:val="Titolo3"/>
      <w:lvlText w:val="%1.%2.%3"/>
      <w:lvlJc w:val="left"/>
      <w:pPr>
        <w:ind w:left="0" w:firstLine="0"/>
      </w:pPr>
      <w:rPr>
        <w:rFonts w:cs="Times New Roman" w:hint="default"/>
        <w:i w:val="0"/>
        <w:sz w:val="24"/>
        <w:szCs w:val="24"/>
      </w:rPr>
    </w:lvl>
    <w:lvl w:ilvl="3">
      <w:start w:val="1"/>
      <w:numFmt w:val="decimal"/>
      <w:pStyle w:val="Titolo4n"/>
      <w:lvlText w:val="%1.%2.%3.%4"/>
      <w:lvlJc w:val="left"/>
      <w:pPr>
        <w:ind w:left="284" w:firstLine="0"/>
      </w:pPr>
      <w:rPr>
        <w:rFonts w:cs="Times New Roman" w:hint="default"/>
        <w:b w:val="0"/>
      </w:rPr>
    </w:lvl>
    <w:lvl w:ilvl="4">
      <w:start w:val="1"/>
      <w:numFmt w:val="decimal"/>
      <w:pStyle w:val="Titolo5n"/>
      <w:lvlText w:val="%1.%2.%3.%4.%5"/>
      <w:lvlJc w:val="left"/>
      <w:pPr>
        <w:ind w:left="0" w:firstLine="0"/>
      </w:pPr>
      <w:rPr>
        <w:rFonts w:cs="Times New Roman" w:hint="default"/>
      </w:rPr>
    </w:lvl>
    <w:lvl w:ilvl="5">
      <w:start w:val="1"/>
      <w:numFmt w:val="decimal"/>
      <w:lvlText w:val="%1.%2.%3.%4.%5.%6"/>
      <w:lvlJc w:val="left"/>
      <w:pPr>
        <w:ind w:left="0" w:firstLine="0"/>
      </w:pPr>
      <w:rPr>
        <w:rFonts w:cs="Times New Roman" w:hint="default"/>
      </w:rPr>
    </w:lvl>
    <w:lvl w:ilvl="6">
      <w:start w:val="1"/>
      <w:numFmt w:val="decimal"/>
      <w:lvlText w:val="%1.%2.%3.%4.%5.%6.%7"/>
      <w:lvlJc w:val="left"/>
      <w:pPr>
        <w:ind w:left="0" w:firstLine="0"/>
      </w:pPr>
      <w:rPr>
        <w:rFonts w:cs="Times New Roman" w:hint="default"/>
      </w:rPr>
    </w:lvl>
    <w:lvl w:ilvl="7">
      <w:start w:val="1"/>
      <w:numFmt w:val="decimal"/>
      <w:lvlText w:val="%1.%2.%3.%4.%5.%6.%7.%8."/>
      <w:lvlJc w:val="left"/>
      <w:pPr>
        <w:ind w:left="0" w:firstLine="0"/>
      </w:pPr>
      <w:rPr>
        <w:rFonts w:cs="Times New Roman" w:hint="default"/>
      </w:rPr>
    </w:lvl>
    <w:lvl w:ilvl="8">
      <w:start w:val="1"/>
      <w:numFmt w:val="decimal"/>
      <w:lvlText w:val="%1.%2.%3.%4.%5.%6.%7.%8.%9"/>
      <w:lvlJc w:val="left"/>
      <w:pPr>
        <w:ind w:left="0" w:firstLine="0"/>
      </w:pPr>
      <w:rPr>
        <w:rFonts w:cs="Times New Roman" w:hint="default"/>
      </w:rPr>
    </w:lvl>
  </w:abstractNum>
  <w:abstractNum w:abstractNumId="2" w15:restartNumberingAfterBreak="0">
    <w:nsid w:val="002C49BA"/>
    <w:multiLevelType w:val="hybridMultilevel"/>
    <w:tmpl w:val="77741498"/>
    <w:name w:val="WW8Num4"/>
    <w:lvl w:ilvl="0" w:tplc="4C3C0EC2">
      <w:start w:val="1"/>
      <w:numFmt w:val="decimal"/>
      <w:lvlText w:val="O-%1"/>
      <w:lvlJc w:val="left"/>
      <w:pPr>
        <w:ind w:left="720" w:hanging="360"/>
      </w:pPr>
      <w:rPr>
        <w:rFonts w:hint="default"/>
      </w:rPr>
    </w:lvl>
    <w:lvl w:ilvl="1" w:tplc="9ACE5F22">
      <w:start w:val="1"/>
      <w:numFmt w:val="lowerLetter"/>
      <w:lvlText w:val="%2."/>
      <w:lvlJc w:val="left"/>
      <w:pPr>
        <w:ind w:left="1440" w:hanging="360"/>
      </w:pPr>
    </w:lvl>
    <w:lvl w:ilvl="2" w:tplc="0F48969C" w:tentative="1">
      <w:start w:val="1"/>
      <w:numFmt w:val="lowerRoman"/>
      <w:lvlText w:val="%3."/>
      <w:lvlJc w:val="right"/>
      <w:pPr>
        <w:ind w:left="2160" w:hanging="180"/>
      </w:pPr>
    </w:lvl>
    <w:lvl w:ilvl="3" w:tplc="5B0410B8">
      <w:start w:val="1"/>
      <w:numFmt w:val="decimal"/>
      <w:lvlText w:val="%4."/>
      <w:lvlJc w:val="left"/>
      <w:pPr>
        <w:ind w:left="2880" w:hanging="360"/>
      </w:pPr>
    </w:lvl>
    <w:lvl w:ilvl="4" w:tplc="BA5A7DFA" w:tentative="1">
      <w:start w:val="1"/>
      <w:numFmt w:val="lowerLetter"/>
      <w:lvlText w:val="%5."/>
      <w:lvlJc w:val="left"/>
      <w:pPr>
        <w:ind w:left="3600" w:hanging="360"/>
      </w:pPr>
    </w:lvl>
    <w:lvl w:ilvl="5" w:tplc="69F6A4D4" w:tentative="1">
      <w:start w:val="1"/>
      <w:numFmt w:val="lowerRoman"/>
      <w:lvlText w:val="%6."/>
      <w:lvlJc w:val="right"/>
      <w:pPr>
        <w:ind w:left="4320" w:hanging="180"/>
      </w:pPr>
    </w:lvl>
    <w:lvl w:ilvl="6" w:tplc="039E1C08" w:tentative="1">
      <w:start w:val="1"/>
      <w:numFmt w:val="decimal"/>
      <w:lvlText w:val="%7."/>
      <w:lvlJc w:val="left"/>
      <w:pPr>
        <w:ind w:left="5040" w:hanging="360"/>
      </w:pPr>
    </w:lvl>
    <w:lvl w:ilvl="7" w:tplc="B6DCC904" w:tentative="1">
      <w:start w:val="1"/>
      <w:numFmt w:val="lowerLetter"/>
      <w:lvlText w:val="%8."/>
      <w:lvlJc w:val="left"/>
      <w:pPr>
        <w:ind w:left="5760" w:hanging="360"/>
      </w:pPr>
    </w:lvl>
    <w:lvl w:ilvl="8" w:tplc="49CA45A4" w:tentative="1">
      <w:start w:val="1"/>
      <w:numFmt w:val="lowerRoman"/>
      <w:lvlText w:val="%9."/>
      <w:lvlJc w:val="right"/>
      <w:pPr>
        <w:ind w:left="6480" w:hanging="180"/>
      </w:pPr>
    </w:lvl>
  </w:abstractNum>
  <w:abstractNum w:abstractNumId="3" w15:restartNumberingAfterBreak="0">
    <w:nsid w:val="011355CF"/>
    <w:multiLevelType w:val="hybridMultilevel"/>
    <w:tmpl w:val="762853C2"/>
    <w:lvl w:ilvl="0" w:tplc="B51433E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386F22"/>
    <w:multiLevelType w:val="hybridMultilevel"/>
    <w:tmpl w:val="67AED84A"/>
    <w:lvl w:ilvl="0" w:tplc="8D521436">
      <w:start w:val="2"/>
      <w:numFmt w:val="bullet"/>
      <w:lvlText w:val="-"/>
      <w:lvlJc w:val="left"/>
      <w:pPr>
        <w:tabs>
          <w:tab w:val="num" w:pos="720"/>
        </w:tabs>
        <w:ind w:left="720" w:hanging="360"/>
      </w:pPr>
      <w:rPr>
        <w:rFonts w:ascii="Times New Roman" w:eastAsia="Times New Roman" w:hAnsi="Times New Roman" w:hint="default"/>
      </w:rPr>
    </w:lvl>
    <w:lvl w:ilvl="1" w:tplc="04100019">
      <w:start w:val="1"/>
      <w:numFmt w:val="bullet"/>
      <w:lvlText w:val="o"/>
      <w:lvlJc w:val="left"/>
      <w:pPr>
        <w:tabs>
          <w:tab w:val="num" w:pos="1440"/>
        </w:tabs>
        <w:ind w:left="1440"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5" w15:restartNumberingAfterBreak="0">
    <w:nsid w:val="01652EB5"/>
    <w:multiLevelType w:val="hybridMultilevel"/>
    <w:tmpl w:val="20245860"/>
    <w:lvl w:ilvl="0" w:tplc="B152255C">
      <w:start w:val="16"/>
      <w:numFmt w:val="lowerLetter"/>
      <w:lvlText w:val="[%1]"/>
      <w:lvlJc w:val="left"/>
      <w:pPr>
        <w:ind w:left="360" w:hanging="360"/>
      </w:pPr>
      <w:rPr>
        <w:rFonts w:ascii="Calibri" w:hAnsi="Calibri" w:cs="Calibr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16651A1"/>
    <w:multiLevelType w:val="hybridMultilevel"/>
    <w:tmpl w:val="CB98443A"/>
    <w:lvl w:ilvl="0" w:tplc="02060E8E">
      <w:start w:val="1"/>
      <w:numFmt w:val="decimal"/>
      <w:lvlText w:val="O-%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 w15:restartNumberingAfterBreak="0">
    <w:nsid w:val="01763324"/>
    <w:multiLevelType w:val="hybridMultilevel"/>
    <w:tmpl w:val="5B82F8C2"/>
    <w:lvl w:ilvl="0" w:tplc="DF2EA136">
      <w:start w:val="4"/>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1CF0AE4"/>
    <w:multiLevelType w:val="hybridMultilevel"/>
    <w:tmpl w:val="DA5A53F2"/>
    <w:lvl w:ilvl="0" w:tplc="6A9416D4">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9" w15:restartNumberingAfterBreak="0">
    <w:nsid w:val="0256465F"/>
    <w:multiLevelType w:val="hybridMultilevel"/>
    <w:tmpl w:val="D9841534"/>
    <w:lvl w:ilvl="0" w:tplc="C9A2EA46">
      <w:start w:val="1"/>
      <w:numFmt w:val="decimal"/>
      <w:lvlText w:val="I-%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0" w15:restartNumberingAfterBreak="0">
    <w:nsid w:val="02616050"/>
    <w:multiLevelType w:val="hybridMultilevel"/>
    <w:tmpl w:val="4ECE8B22"/>
    <w:lvl w:ilvl="0" w:tplc="8D521436">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3A17808"/>
    <w:multiLevelType w:val="hybridMultilevel"/>
    <w:tmpl w:val="DB527A14"/>
    <w:lvl w:ilvl="0" w:tplc="8D521436">
      <w:start w:val="1"/>
      <w:numFmt w:val="bullet"/>
      <w:lvlText w:val=""/>
      <w:lvlJc w:val="left"/>
      <w:pPr>
        <w:tabs>
          <w:tab w:val="num" w:pos="360"/>
        </w:tabs>
        <w:ind w:left="360" w:hanging="360"/>
      </w:pPr>
      <w:rPr>
        <w:rFonts w:ascii="Wingdings" w:hAnsi="Wingdings" w:hint="default"/>
      </w:rPr>
    </w:lvl>
    <w:lvl w:ilvl="1" w:tplc="04100019">
      <w:start w:val="1"/>
      <w:numFmt w:val="bullet"/>
      <w:pStyle w:val="Puntoelenco2"/>
      <w:lvlText w:val=""/>
      <w:lvlJc w:val="left"/>
      <w:pPr>
        <w:tabs>
          <w:tab w:val="num" w:pos="1080"/>
        </w:tabs>
        <w:ind w:left="1080" w:hanging="360"/>
      </w:pPr>
      <w:rPr>
        <w:rFonts w:ascii="Symbol" w:hAnsi="Symbol"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2" w15:restartNumberingAfterBreak="0">
    <w:nsid w:val="04195BC8"/>
    <w:multiLevelType w:val="hybridMultilevel"/>
    <w:tmpl w:val="C40A541C"/>
    <w:lvl w:ilvl="0" w:tplc="04100005">
      <w:start w:val="1"/>
      <w:numFmt w:val="decimal"/>
      <w:lvlText w:val="O-%1"/>
      <w:lvlJc w:val="left"/>
      <w:pPr>
        <w:tabs>
          <w:tab w:val="num" w:pos="360"/>
        </w:tabs>
        <w:ind w:left="360" w:hanging="360"/>
      </w:pPr>
      <w:rPr>
        <w:rFonts w:hint="default"/>
      </w:rPr>
    </w:lvl>
    <w:lvl w:ilvl="1" w:tplc="C56C5746">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3" w15:restartNumberingAfterBreak="0">
    <w:nsid w:val="04794546"/>
    <w:multiLevelType w:val="hybridMultilevel"/>
    <w:tmpl w:val="96F49AA0"/>
    <w:lvl w:ilvl="0" w:tplc="C0028FB6">
      <w:start w:val="1"/>
      <w:numFmt w:val="bullet"/>
      <w:lvlText w:val=""/>
      <w:lvlJc w:val="left"/>
      <w:pPr>
        <w:tabs>
          <w:tab w:val="num" w:pos="720"/>
        </w:tabs>
        <w:ind w:left="720" w:hanging="360"/>
      </w:pPr>
      <w:rPr>
        <w:rFonts w:ascii="Symbol" w:hAnsi="Symbol" w:hint="default"/>
      </w:rPr>
    </w:lvl>
    <w:lvl w:ilvl="1" w:tplc="0410000D">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4" w15:restartNumberingAfterBreak="0">
    <w:nsid w:val="04C40DAA"/>
    <w:multiLevelType w:val="hybridMultilevel"/>
    <w:tmpl w:val="B268DF1E"/>
    <w:lvl w:ilvl="0" w:tplc="04100001">
      <w:start w:val="1"/>
      <w:numFmt w:val="bullet"/>
      <w:lvlText w:val="-"/>
      <w:lvlJc w:val="left"/>
      <w:pPr>
        <w:ind w:left="1495" w:hanging="360"/>
      </w:pPr>
      <w:rPr>
        <w:rFonts w:ascii="Cambria" w:hAnsi="Cambria" w:hint="default"/>
      </w:rPr>
    </w:lvl>
    <w:lvl w:ilvl="1" w:tplc="04100003" w:tentative="1">
      <w:start w:val="1"/>
      <w:numFmt w:val="bullet"/>
      <w:lvlText w:val="o"/>
      <w:lvlJc w:val="left"/>
      <w:pPr>
        <w:ind w:left="2215" w:hanging="360"/>
      </w:pPr>
      <w:rPr>
        <w:rFonts w:ascii="Courier New" w:hAnsi="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15" w15:restartNumberingAfterBreak="0">
    <w:nsid w:val="04C95146"/>
    <w:multiLevelType w:val="hybridMultilevel"/>
    <w:tmpl w:val="4BE884B8"/>
    <w:lvl w:ilvl="0" w:tplc="06F8A09E">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6" w15:restartNumberingAfterBreak="0">
    <w:nsid w:val="05C804A0"/>
    <w:multiLevelType w:val="hybridMultilevel"/>
    <w:tmpl w:val="6DEC6E4C"/>
    <w:lvl w:ilvl="0" w:tplc="5AE6C454">
      <w:start w:val="1"/>
      <w:numFmt w:val="lowerLetter"/>
      <w:lvlText w:val="[%1]"/>
      <w:lvlJc w:val="left"/>
      <w:pPr>
        <w:ind w:left="786" w:hanging="360"/>
      </w:pPr>
      <w:rPr>
        <w:rFonts w:asciiTheme="minorHAnsi" w:hAnsiTheme="minorHAnsi" w:cstheme="minorHAnsi"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06104239"/>
    <w:multiLevelType w:val="hybridMultilevel"/>
    <w:tmpl w:val="A5AC3CC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06203AA2"/>
    <w:multiLevelType w:val="hybridMultilevel"/>
    <w:tmpl w:val="8EDC2466"/>
    <w:lvl w:ilvl="0" w:tplc="8D521436">
      <w:start w:val="1"/>
      <w:numFmt w:val="lowerLetter"/>
      <w:lvlText w:val="(%1) "/>
      <w:lvlJc w:val="left"/>
      <w:pPr>
        <w:ind w:left="1004" w:hanging="360"/>
      </w:pPr>
      <w:rPr>
        <w:rFonts w:hint="default"/>
      </w:rPr>
    </w:lvl>
    <w:lvl w:ilvl="1" w:tplc="04100019">
      <w:start w:val="1"/>
      <w:numFmt w:val="decimal"/>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 w15:restartNumberingAfterBreak="0">
    <w:nsid w:val="065A5590"/>
    <w:multiLevelType w:val="hybridMultilevel"/>
    <w:tmpl w:val="16A6323E"/>
    <w:lvl w:ilvl="0" w:tplc="D8BC2434">
      <w:start w:val="2"/>
      <w:numFmt w:val="bullet"/>
      <w:lvlText w:val="-"/>
      <w:lvlJc w:val="left"/>
      <w:pPr>
        <w:ind w:left="1072" w:hanging="360"/>
      </w:pPr>
      <w:rPr>
        <w:rFonts w:ascii="Times New Roman" w:eastAsia="Times New Roman" w:hAnsi="Times New Roman" w:hint="default"/>
      </w:rPr>
    </w:lvl>
    <w:lvl w:ilvl="1" w:tplc="04100011" w:tentative="1">
      <w:start w:val="1"/>
      <w:numFmt w:val="bullet"/>
      <w:lvlText w:val="o"/>
      <w:lvlJc w:val="left"/>
      <w:pPr>
        <w:ind w:left="1792" w:hanging="360"/>
      </w:pPr>
      <w:rPr>
        <w:rFonts w:ascii="Courier New" w:hAnsi="Courier New" w:cs="Courier New" w:hint="default"/>
      </w:rPr>
    </w:lvl>
    <w:lvl w:ilvl="2" w:tplc="0410001B" w:tentative="1">
      <w:start w:val="1"/>
      <w:numFmt w:val="bullet"/>
      <w:lvlText w:val=""/>
      <w:lvlJc w:val="left"/>
      <w:pPr>
        <w:ind w:left="2512" w:hanging="360"/>
      </w:pPr>
      <w:rPr>
        <w:rFonts w:ascii="Wingdings" w:hAnsi="Wingdings" w:hint="default"/>
      </w:rPr>
    </w:lvl>
    <w:lvl w:ilvl="3" w:tplc="0410000F" w:tentative="1">
      <w:start w:val="1"/>
      <w:numFmt w:val="bullet"/>
      <w:lvlText w:val=""/>
      <w:lvlJc w:val="left"/>
      <w:pPr>
        <w:ind w:left="3232" w:hanging="360"/>
      </w:pPr>
      <w:rPr>
        <w:rFonts w:ascii="Symbol" w:hAnsi="Symbol" w:hint="default"/>
      </w:rPr>
    </w:lvl>
    <w:lvl w:ilvl="4" w:tplc="04100019" w:tentative="1">
      <w:start w:val="1"/>
      <w:numFmt w:val="bullet"/>
      <w:lvlText w:val="o"/>
      <w:lvlJc w:val="left"/>
      <w:pPr>
        <w:ind w:left="3952" w:hanging="360"/>
      </w:pPr>
      <w:rPr>
        <w:rFonts w:ascii="Courier New" w:hAnsi="Courier New" w:cs="Courier New" w:hint="default"/>
      </w:rPr>
    </w:lvl>
    <w:lvl w:ilvl="5" w:tplc="0410001B" w:tentative="1">
      <w:start w:val="1"/>
      <w:numFmt w:val="bullet"/>
      <w:lvlText w:val=""/>
      <w:lvlJc w:val="left"/>
      <w:pPr>
        <w:ind w:left="4672" w:hanging="360"/>
      </w:pPr>
      <w:rPr>
        <w:rFonts w:ascii="Wingdings" w:hAnsi="Wingdings" w:hint="default"/>
      </w:rPr>
    </w:lvl>
    <w:lvl w:ilvl="6" w:tplc="0410000F" w:tentative="1">
      <w:start w:val="1"/>
      <w:numFmt w:val="bullet"/>
      <w:lvlText w:val=""/>
      <w:lvlJc w:val="left"/>
      <w:pPr>
        <w:ind w:left="5392" w:hanging="360"/>
      </w:pPr>
      <w:rPr>
        <w:rFonts w:ascii="Symbol" w:hAnsi="Symbol" w:hint="default"/>
      </w:rPr>
    </w:lvl>
    <w:lvl w:ilvl="7" w:tplc="04100019" w:tentative="1">
      <w:start w:val="1"/>
      <w:numFmt w:val="bullet"/>
      <w:lvlText w:val="o"/>
      <w:lvlJc w:val="left"/>
      <w:pPr>
        <w:ind w:left="6112" w:hanging="360"/>
      </w:pPr>
      <w:rPr>
        <w:rFonts w:ascii="Courier New" w:hAnsi="Courier New" w:cs="Courier New" w:hint="default"/>
      </w:rPr>
    </w:lvl>
    <w:lvl w:ilvl="8" w:tplc="0410001B" w:tentative="1">
      <w:start w:val="1"/>
      <w:numFmt w:val="bullet"/>
      <w:lvlText w:val=""/>
      <w:lvlJc w:val="left"/>
      <w:pPr>
        <w:ind w:left="6832" w:hanging="360"/>
      </w:pPr>
      <w:rPr>
        <w:rFonts w:ascii="Wingdings" w:hAnsi="Wingdings" w:hint="default"/>
      </w:rPr>
    </w:lvl>
  </w:abstractNum>
  <w:abstractNum w:abstractNumId="20" w15:restartNumberingAfterBreak="0">
    <w:nsid w:val="06B4654F"/>
    <w:multiLevelType w:val="hybridMultilevel"/>
    <w:tmpl w:val="B400FB5C"/>
    <w:lvl w:ilvl="0" w:tplc="02060E8E">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 w15:restartNumberingAfterBreak="0">
    <w:nsid w:val="06DD752B"/>
    <w:multiLevelType w:val="hybridMultilevel"/>
    <w:tmpl w:val="7DACAABC"/>
    <w:lvl w:ilvl="0" w:tplc="04100017">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07381433"/>
    <w:multiLevelType w:val="multilevel"/>
    <w:tmpl w:val="FE76BB7C"/>
    <w:lvl w:ilvl="0">
      <w:start w:val="1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074217F4"/>
    <w:multiLevelType w:val="hybridMultilevel"/>
    <w:tmpl w:val="5C14C186"/>
    <w:lvl w:ilvl="0" w:tplc="8D521436">
      <w:start w:val="1"/>
      <w:numFmt w:val="bullet"/>
      <w:lvlText w:val=""/>
      <w:lvlJc w:val="left"/>
      <w:pPr>
        <w:ind w:left="720" w:hanging="360"/>
      </w:pPr>
      <w:rPr>
        <w:rFonts w:ascii="Symbol" w:hAnsi="Symbol" w:hint="default"/>
      </w:rPr>
    </w:lvl>
    <w:lvl w:ilvl="1" w:tplc="04100019">
      <w:start w:val="1"/>
      <w:numFmt w:val="decimal"/>
      <w:lvlText w:val="%2."/>
      <w:lvlJc w:val="left"/>
      <w:pPr>
        <w:tabs>
          <w:tab w:val="num" w:pos="1440"/>
        </w:tabs>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4" w15:restartNumberingAfterBreak="0">
    <w:nsid w:val="078F1E79"/>
    <w:multiLevelType w:val="hybridMultilevel"/>
    <w:tmpl w:val="A04AAB66"/>
    <w:lvl w:ilvl="0" w:tplc="0406D0AC">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081301B1"/>
    <w:multiLevelType w:val="hybridMultilevel"/>
    <w:tmpl w:val="2540638E"/>
    <w:lvl w:ilvl="0" w:tplc="F4CCC466">
      <w:start w:val="1"/>
      <w:numFmt w:val="decimal"/>
      <w:lvlText w:val="O-%1"/>
      <w:lvlJc w:val="left"/>
      <w:pPr>
        <w:ind w:left="644"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6" w15:restartNumberingAfterBreak="0">
    <w:nsid w:val="08514596"/>
    <w:multiLevelType w:val="hybridMultilevel"/>
    <w:tmpl w:val="995AA380"/>
    <w:lvl w:ilvl="0" w:tplc="7396ABBE">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7" w15:restartNumberingAfterBreak="0">
    <w:nsid w:val="08CF1623"/>
    <w:multiLevelType w:val="hybridMultilevel"/>
    <w:tmpl w:val="C0260D9A"/>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8" w15:restartNumberingAfterBreak="0">
    <w:nsid w:val="09360BF1"/>
    <w:multiLevelType w:val="hybridMultilevel"/>
    <w:tmpl w:val="1DFCA5A6"/>
    <w:lvl w:ilvl="0" w:tplc="8D521436">
      <w:start w:val="1"/>
      <w:numFmt w:val="decimal"/>
      <w:lvlText w:val="%1)"/>
      <w:lvlJc w:val="left"/>
      <w:pPr>
        <w:tabs>
          <w:tab w:val="num" w:pos="360"/>
        </w:tabs>
        <w:ind w:left="360" w:hanging="360"/>
      </w:pPr>
      <w:rPr>
        <w:rFonts w:cs="Times New Roman"/>
      </w:rPr>
    </w:lvl>
    <w:lvl w:ilvl="1" w:tplc="04100019" w:tentative="1">
      <w:start w:val="1"/>
      <w:numFmt w:val="lowerLetter"/>
      <w:lvlText w:val="%2."/>
      <w:lvlJc w:val="left"/>
      <w:pPr>
        <w:tabs>
          <w:tab w:val="num" w:pos="1080"/>
        </w:tabs>
        <w:ind w:left="1080" w:hanging="360"/>
      </w:pPr>
      <w:rPr>
        <w:rFonts w:cs="Times New Roman"/>
      </w:rPr>
    </w:lvl>
    <w:lvl w:ilvl="2" w:tplc="0410001B" w:tentative="1">
      <w:start w:val="1"/>
      <w:numFmt w:val="lowerRoman"/>
      <w:lvlText w:val="%3."/>
      <w:lvlJc w:val="right"/>
      <w:pPr>
        <w:tabs>
          <w:tab w:val="num" w:pos="1800"/>
        </w:tabs>
        <w:ind w:left="1800" w:hanging="180"/>
      </w:pPr>
      <w:rPr>
        <w:rFonts w:cs="Times New Roman"/>
      </w:rPr>
    </w:lvl>
    <w:lvl w:ilvl="3" w:tplc="0410000F" w:tentative="1">
      <w:start w:val="1"/>
      <w:numFmt w:val="decimal"/>
      <w:lvlText w:val="%4."/>
      <w:lvlJc w:val="left"/>
      <w:pPr>
        <w:tabs>
          <w:tab w:val="num" w:pos="2520"/>
        </w:tabs>
        <w:ind w:left="2520" w:hanging="360"/>
      </w:pPr>
      <w:rPr>
        <w:rFonts w:cs="Times New Roman"/>
      </w:rPr>
    </w:lvl>
    <w:lvl w:ilvl="4" w:tplc="04100019" w:tentative="1">
      <w:start w:val="1"/>
      <w:numFmt w:val="lowerLetter"/>
      <w:lvlText w:val="%5."/>
      <w:lvlJc w:val="left"/>
      <w:pPr>
        <w:tabs>
          <w:tab w:val="num" w:pos="3240"/>
        </w:tabs>
        <w:ind w:left="3240" w:hanging="360"/>
      </w:pPr>
      <w:rPr>
        <w:rFonts w:cs="Times New Roman"/>
      </w:rPr>
    </w:lvl>
    <w:lvl w:ilvl="5" w:tplc="0410001B" w:tentative="1">
      <w:start w:val="1"/>
      <w:numFmt w:val="lowerRoman"/>
      <w:lvlText w:val="%6."/>
      <w:lvlJc w:val="right"/>
      <w:pPr>
        <w:tabs>
          <w:tab w:val="num" w:pos="3960"/>
        </w:tabs>
        <w:ind w:left="3960" w:hanging="180"/>
      </w:pPr>
      <w:rPr>
        <w:rFonts w:cs="Times New Roman"/>
      </w:rPr>
    </w:lvl>
    <w:lvl w:ilvl="6" w:tplc="0410000F" w:tentative="1">
      <w:start w:val="1"/>
      <w:numFmt w:val="decimal"/>
      <w:lvlText w:val="%7."/>
      <w:lvlJc w:val="left"/>
      <w:pPr>
        <w:tabs>
          <w:tab w:val="num" w:pos="4680"/>
        </w:tabs>
        <w:ind w:left="4680" w:hanging="360"/>
      </w:pPr>
      <w:rPr>
        <w:rFonts w:cs="Times New Roman"/>
      </w:rPr>
    </w:lvl>
    <w:lvl w:ilvl="7" w:tplc="04100019" w:tentative="1">
      <w:start w:val="1"/>
      <w:numFmt w:val="lowerLetter"/>
      <w:lvlText w:val="%8."/>
      <w:lvlJc w:val="left"/>
      <w:pPr>
        <w:tabs>
          <w:tab w:val="num" w:pos="5400"/>
        </w:tabs>
        <w:ind w:left="5400" w:hanging="360"/>
      </w:pPr>
      <w:rPr>
        <w:rFonts w:cs="Times New Roman"/>
      </w:rPr>
    </w:lvl>
    <w:lvl w:ilvl="8" w:tplc="0410001B" w:tentative="1">
      <w:start w:val="1"/>
      <w:numFmt w:val="lowerRoman"/>
      <w:lvlText w:val="%9."/>
      <w:lvlJc w:val="right"/>
      <w:pPr>
        <w:tabs>
          <w:tab w:val="num" w:pos="6120"/>
        </w:tabs>
        <w:ind w:left="6120" w:hanging="180"/>
      </w:pPr>
      <w:rPr>
        <w:rFonts w:cs="Times New Roman"/>
      </w:rPr>
    </w:lvl>
  </w:abstractNum>
  <w:abstractNum w:abstractNumId="29" w15:restartNumberingAfterBreak="0">
    <w:nsid w:val="09634B19"/>
    <w:multiLevelType w:val="hybridMultilevel"/>
    <w:tmpl w:val="2E1E7A30"/>
    <w:lvl w:ilvl="0" w:tplc="6134949E">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09856DC9"/>
    <w:multiLevelType w:val="hybridMultilevel"/>
    <w:tmpl w:val="F578BAB4"/>
    <w:lvl w:ilvl="0" w:tplc="C0028FB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31" w15:restartNumberingAfterBreak="0">
    <w:nsid w:val="09C15CFF"/>
    <w:multiLevelType w:val="hybridMultilevel"/>
    <w:tmpl w:val="EDE4D7BE"/>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32" w15:restartNumberingAfterBreak="0">
    <w:nsid w:val="0A8429E1"/>
    <w:multiLevelType w:val="hybridMultilevel"/>
    <w:tmpl w:val="B90EF296"/>
    <w:lvl w:ilvl="0" w:tplc="04100017">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0AD413C6"/>
    <w:multiLevelType w:val="hybridMultilevel"/>
    <w:tmpl w:val="A4745FAA"/>
    <w:lvl w:ilvl="0" w:tplc="8D521436">
      <w:start w:val="1"/>
      <w:numFmt w:val="decimal"/>
      <w:lvlText w:val="I-%1"/>
      <w:lvlJc w:val="left"/>
      <w:pPr>
        <w:ind w:left="720" w:hanging="360"/>
      </w:pPr>
      <w:rPr>
        <w:rFonts w:hint="default"/>
      </w:rPr>
    </w:lvl>
    <w:lvl w:ilvl="1" w:tplc="DF52EECA">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0B4C1E91"/>
    <w:multiLevelType w:val="hybridMultilevel"/>
    <w:tmpl w:val="E9A4F326"/>
    <w:lvl w:ilvl="0" w:tplc="2618ADAC">
      <w:start w:val="1"/>
      <w:numFmt w:val="decimal"/>
      <w:lvlText w:val="I-%1"/>
      <w:lvlJc w:val="left"/>
      <w:pPr>
        <w:ind w:left="1080" w:hanging="360"/>
      </w:pPr>
      <w:rPr>
        <w:rFonts w:hint="default"/>
      </w:rPr>
    </w:lvl>
    <w:lvl w:ilvl="1" w:tplc="04100019">
      <w:numFmt w:val="bullet"/>
      <w:lvlText w:val="•"/>
      <w:lvlJc w:val="left"/>
      <w:pPr>
        <w:ind w:left="2145" w:hanging="705"/>
      </w:pPr>
      <w:rPr>
        <w:rFonts w:ascii="Times New Roman" w:eastAsia="Times New Roman" w:hAnsi="Times New Roman" w:cs="Times New Roman" w:hint="default"/>
      </w:r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0B8C1873"/>
    <w:multiLevelType w:val="hybridMultilevel"/>
    <w:tmpl w:val="7722DDB2"/>
    <w:lvl w:ilvl="0" w:tplc="04100019">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36" w15:restartNumberingAfterBreak="0">
    <w:nsid w:val="0C0974AF"/>
    <w:multiLevelType w:val="hybridMultilevel"/>
    <w:tmpl w:val="76EE06B2"/>
    <w:lvl w:ilvl="0" w:tplc="9A623B2A">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0C390A97"/>
    <w:multiLevelType w:val="hybridMultilevel"/>
    <w:tmpl w:val="ECAC382E"/>
    <w:lvl w:ilvl="0" w:tplc="8D521436">
      <w:start w:val="1"/>
      <w:numFmt w:val="decimal"/>
      <w:lvlText w:val="%1."/>
      <w:lvlJc w:val="left"/>
      <w:pPr>
        <w:ind w:left="928" w:hanging="360"/>
      </w:pPr>
      <w:rPr>
        <w:rFonts w:hint="default"/>
      </w:rPr>
    </w:lvl>
    <w:lvl w:ilvl="1" w:tplc="9D52F47E">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0CC1680A"/>
    <w:multiLevelType w:val="hybridMultilevel"/>
    <w:tmpl w:val="ECAC382E"/>
    <w:lvl w:ilvl="0" w:tplc="E2F42E0E">
      <w:start w:val="1"/>
      <w:numFmt w:val="decimal"/>
      <w:lvlText w:val="%1."/>
      <w:lvlJc w:val="left"/>
      <w:pPr>
        <w:ind w:left="928"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0D361464"/>
    <w:multiLevelType w:val="hybridMultilevel"/>
    <w:tmpl w:val="FEC6B7D2"/>
    <w:lvl w:ilvl="0" w:tplc="00DA0C96">
      <w:start w:val="1"/>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40" w15:restartNumberingAfterBreak="0">
    <w:nsid w:val="0EB86D4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0EBC68F7"/>
    <w:multiLevelType w:val="multilevel"/>
    <w:tmpl w:val="3BAA5CEC"/>
    <w:lvl w:ilvl="0">
      <w:start w:val="6"/>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0FF84F62"/>
    <w:multiLevelType w:val="hybridMultilevel"/>
    <w:tmpl w:val="13F86D48"/>
    <w:lvl w:ilvl="0" w:tplc="E1448E7E">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43" w15:restartNumberingAfterBreak="0">
    <w:nsid w:val="107B7B88"/>
    <w:multiLevelType w:val="multilevel"/>
    <w:tmpl w:val="56685B18"/>
    <w:lvl w:ilvl="0">
      <w:start w:val="3"/>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10942F38"/>
    <w:multiLevelType w:val="hybridMultilevel"/>
    <w:tmpl w:val="5FAE0BFA"/>
    <w:lvl w:ilvl="0" w:tplc="8D521436">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45" w15:restartNumberingAfterBreak="0">
    <w:nsid w:val="10F776BE"/>
    <w:multiLevelType w:val="hybridMultilevel"/>
    <w:tmpl w:val="474C7C0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46" w15:restartNumberingAfterBreak="0">
    <w:nsid w:val="113D039A"/>
    <w:multiLevelType w:val="hybridMultilevel"/>
    <w:tmpl w:val="A16678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12E92319"/>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48" w15:restartNumberingAfterBreak="0">
    <w:nsid w:val="130E33C3"/>
    <w:multiLevelType w:val="hybridMultilevel"/>
    <w:tmpl w:val="0BAE525C"/>
    <w:lvl w:ilvl="0" w:tplc="0410000F">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49" w15:restartNumberingAfterBreak="0">
    <w:nsid w:val="13600A3A"/>
    <w:multiLevelType w:val="hybridMultilevel"/>
    <w:tmpl w:val="EB1E9092"/>
    <w:lvl w:ilvl="0" w:tplc="04100001">
      <w:start w:val="1"/>
      <w:numFmt w:val="decimal"/>
      <w:lvlText w:val="H-%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0" w15:restartNumberingAfterBreak="0">
    <w:nsid w:val="13AC5BC6"/>
    <w:multiLevelType w:val="hybridMultilevel"/>
    <w:tmpl w:val="FB941C8E"/>
    <w:lvl w:ilvl="0" w:tplc="EC482490">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51" w15:restartNumberingAfterBreak="0">
    <w:nsid w:val="13B775A6"/>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2" w15:restartNumberingAfterBreak="0">
    <w:nsid w:val="13D63CF8"/>
    <w:multiLevelType w:val="hybridMultilevel"/>
    <w:tmpl w:val="68503A24"/>
    <w:lvl w:ilvl="0" w:tplc="0410000F">
      <w:start w:val="1"/>
      <w:numFmt w:val="decimal"/>
      <w:lvlText w:val="I-%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142F05D1"/>
    <w:multiLevelType w:val="hybridMultilevel"/>
    <w:tmpl w:val="B1E2A99C"/>
    <w:lvl w:ilvl="0" w:tplc="FC107FE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14540D33"/>
    <w:multiLevelType w:val="hybridMultilevel"/>
    <w:tmpl w:val="098ED91C"/>
    <w:lvl w:ilvl="0" w:tplc="AA3C3A0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149B2B6F"/>
    <w:multiLevelType w:val="hybridMultilevel"/>
    <w:tmpl w:val="6C22C3E6"/>
    <w:lvl w:ilvl="0" w:tplc="8F54F7DA">
      <w:start w:val="1"/>
      <w:numFmt w:val="bullet"/>
      <w:pStyle w:val="BulletIndent-2"/>
      <w:lvlText w:val=""/>
      <w:lvlJc w:val="left"/>
      <w:pPr>
        <w:tabs>
          <w:tab w:val="num" w:pos="360"/>
        </w:tabs>
        <w:ind w:left="360" w:hanging="360"/>
      </w:pPr>
      <w:rPr>
        <w:rFonts w:ascii="Wingdings" w:hAnsi="Wingdings" w:hint="default"/>
      </w:rPr>
    </w:lvl>
    <w:lvl w:ilvl="1" w:tplc="04100019">
      <w:start w:val="1"/>
      <w:numFmt w:val="decimal"/>
      <w:lvlText w:val="%2."/>
      <w:lvlJc w:val="left"/>
      <w:pPr>
        <w:tabs>
          <w:tab w:val="num" w:pos="1440"/>
        </w:tabs>
        <w:ind w:left="1440" w:hanging="360"/>
      </w:pPr>
      <w:rPr>
        <w:rFonts w:cs="Times New Roman"/>
      </w:rPr>
    </w:lvl>
    <w:lvl w:ilvl="2" w:tplc="0410001B">
      <w:start w:val="1"/>
      <w:numFmt w:val="lowerRoman"/>
      <w:lvlText w:val="%3."/>
      <w:lvlJc w:val="right"/>
      <w:pPr>
        <w:tabs>
          <w:tab w:val="num" w:pos="1800"/>
        </w:tabs>
        <w:ind w:left="1800" w:hanging="18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56" w15:restartNumberingAfterBreak="0">
    <w:nsid w:val="149E19BC"/>
    <w:multiLevelType w:val="hybridMultilevel"/>
    <w:tmpl w:val="F094F36C"/>
    <w:lvl w:ilvl="0" w:tplc="EC0AE6AE">
      <w:start w:val="17"/>
      <w:numFmt w:val="lowerLetter"/>
      <w:lvlText w:val="[%1]"/>
      <w:lvlJc w:val="left"/>
      <w:pPr>
        <w:ind w:left="720" w:hanging="360"/>
      </w:pPr>
      <w:rPr>
        <w:rFonts w:ascii="Calibri" w:hAnsi="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14E84113"/>
    <w:multiLevelType w:val="hybridMultilevel"/>
    <w:tmpl w:val="758ACEF4"/>
    <w:lvl w:ilvl="0" w:tplc="AD08C0BE">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58" w15:restartNumberingAfterBreak="0">
    <w:nsid w:val="153A0846"/>
    <w:multiLevelType w:val="hybridMultilevel"/>
    <w:tmpl w:val="B8D2C41E"/>
    <w:lvl w:ilvl="0" w:tplc="8D521436">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rPr>
        <w:rFonts w:cs="Times New Roman"/>
      </w:rPr>
    </w:lvl>
    <w:lvl w:ilvl="2" w:tplc="0410001B" w:tentative="1">
      <w:start w:val="1"/>
      <w:numFmt w:val="lowerRoman"/>
      <w:lvlText w:val="%3."/>
      <w:lvlJc w:val="right"/>
      <w:pPr>
        <w:ind w:left="2444" w:hanging="180"/>
      </w:pPr>
      <w:rPr>
        <w:rFonts w:cs="Times New Roman"/>
      </w:rPr>
    </w:lvl>
    <w:lvl w:ilvl="3" w:tplc="0410000F" w:tentative="1">
      <w:start w:val="1"/>
      <w:numFmt w:val="decimal"/>
      <w:lvlText w:val="%4."/>
      <w:lvlJc w:val="left"/>
      <w:pPr>
        <w:ind w:left="3164" w:hanging="360"/>
      </w:pPr>
      <w:rPr>
        <w:rFonts w:cs="Times New Roman"/>
      </w:rPr>
    </w:lvl>
    <w:lvl w:ilvl="4" w:tplc="04100019" w:tentative="1">
      <w:start w:val="1"/>
      <w:numFmt w:val="lowerLetter"/>
      <w:lvlText w:val="%5."/>
      <w:lvlJc w:val="left"/>
      <w:pPr>
        <w:ind w:left="3884" w:hanging="360"/>
      </w:pPr>
      <w:rPr>
        <w:rFonts w:cs="Times New Roman"/>
      </w:rPr>
    </w:lvl>
    <w:lvl w:ilvl="5" w:tplc="0410001B" w:tentative="1">
      <w:start w:val="1"/>
      <w:numFmt w:val="lowerRoman"/>
      <w:lvlText w:val="%6."/>
      <w:lvlJc w:val="right"/>
      <w:pPr>
        <w:ind w:left="4604" w:hanging="180"/>
      </w:pPr>
      <w:rPr>
        <w:rFonts w:cs="Times New Roman"/>
      </w:rPr>
    </w:lvl>
    <w:lvl w:ilvl="6" w:tplc="0410000F" w:tentative="1">
      <w:start w:val="1"/>
      <w:numFmt w:val="decimal"/>
      <w:lvlText w:val="%7."/>
      <w:lvlJc w:val="left"/>
      <w:pPr>
        <w:ind w:left="5324" w:hanging="360"/>
      </w:pPr>
      <w:rPr>
        <w:rFonts w:cs="Times New Roman"/>
      </w:rPr>
    </w:lvl>
    <w:lvl w:ilvl="7" w:tplc="04100019" w:tentative="1">
      <w:start w:val="1"/>
      <w:numFmt w:val="lowerLetter"/>
      <w:lvlText w:val="%8."/>
      <w:lvlJc w:val="left"/>
      <w:pPr>
        <w:ind w:left="6044" w:hanging="360"/>
      </w:pPr>
      <w:rPr>
        <w:rFonts w:cs="Times New Roman"/>
      </w:rPr>
    </w:lvl>
    <w:lvl w:ilvl="8" w:tplc="0410001B" w:tentative="1">
      <w:start w:val="1"/>
      <w:numFmt w:val="lowerRoman"/>
      <w:lvlText w:val="%9."/>
      <w:lvlJc w:val="right"/>
      <w:pPr>
        <w:ind w:left="6764" w:hanging="180"/>
      </w:pPr>
      <w:rPr>
        <w:rFonts w:cs="Times New Roman"/>
      </w:rPr>
    </w:lvl>
  </w:abstractNum>
  <w:abstractNum w:abstractNumId="59" w15:restartNumberingAfterBreak="0">
    <w:nsid w:val="16C52AA0"/>
    <w:multiLevelType w:val="hybridMultilevel"/>
    <w:tmpl w:val="D3782AA6"/>
    <w:lvl w:ilvl="0" w:tplc="C0028FB6">
      <w:start w:val="1"/>
      <w:numFmt w:val="decimal"/>
      <w:lvlText w:val="O-%1"/>
      <w:lvlJc w:val="left"/>
      <w:pPr>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60" w15:restartNumberingAfterBreak="0">
    <w:nsid w:val="17123622"/>
    <w:multiLevelType w:val="multilevel"/>
    <w:tmpl w:val="973C713A"/>
    <w:lvl w:ilvl="0">
      <w:start w:val="1"/>
      <w:numFmt w:val="decimal"/>
      <w:pStyle w:val="Titolo10"/>
      <w:lvlText w:val="%1"/>
      <w:lvlJc w:val="left"/>
      <w:pPr>
        <w:tabs>
          <w:tab w:val="num" w:pos="432"/>
        </w:tabs>
        <w:ind w:left="432" w:hanging="432"/>
      </w:pPr>
      <w:rPr>
        <w:rFonts w:cs="Times New Roman"/>
      </w:rPr>
    </w:lvl>
    <w:lvl w:ilvl="1">
      <w:start w:val="1"/>
      <w:numFmt w:val="decimal"/>
      <w:pStyle w:val="Titolo20"/>
      <w:lvlText w:val="%1.%2"/>
      <w:lvlJc w:val="left"/>
      <w:pPr>
        <w:tabs>
          <w:tab w:val="num" w:pos="576"/>
        </w:tabs>
        <w:ind w:left="576" w:hanging="576"/>
      </w:pPr>
      <w:rPr>
        <w:rFonts w:cs="Times New Roman"/>
      </w:rPr>
    </w:lvl>
    <w:lvl w:ilvl="2">
      <w:start w:val="1"/>
      <w:numFmt w:val="decimal"/>
      <w:pStyle w:val="Titolo30"/>
      <w:lvlText w:val="%1.%2.%3"/>
      <w:lvlJc w:val="left"/>
      <w:pPr>
        <w:tabs>
          <w:tab w:val="num" w:pos="720"/>
        </w:tabs>
        <w:ind w:left="720" w:hanging="720"/>
      </w:pPr>
      <w:rPr>
        <w:rFonts w:cs="Times New Roman"/>
      </w:rPr>
    </w:lvl>
    <w:lvl w:ilvl="3">
      <w:start w:val="1"/>
      <w:numFmt w:val="decimal"/>
      <w:pStyle w:val="Titolo4"/>
      <w:lvlText w:val="%1.%2.%3.%4"/>
      <w:lvlJc w:val="left"/>
      <w:pPr>
        <w:tabs>
          <w:tab w:val="num" w:pos="864"/>
        </w:tabs>
        <w:ind w:left="864" w:hanging="864"/>
      </w:pPr>
      <w:rPr>
        <w:rFonts w:cs="Times New Roman"/>
      </w:rPr>
    </w:lvl>
    <w:lvl w:ilvl="4">
      <w:start w:val="1"/>
      <w:numFmt w:val="decimal"/>
      <w:pStyle w:val="titolo5"/>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61" w15:restartNumberingAfterBreak="0">
    <w:nsid w:val="176533B8"/>
    <w:multiLevelType w:val="singleLevel"/>
    <w:tmpl w:val="B8145EF0"/>
    <w:lvl w:ilvl="0">
      <w:start w:val="1"/>
      <w:numFmt w:val="bullet"/>
      <w:pStyle w:val="Puntoelenco"/>
      <w:lvlText w:val=""/>
      <w:lvlJc w:val="left"/>
      <w:pPr>
        <w:tabs>
          <w:tab w:val="num" w:pos="360"/>
        </w:tabs>
        <w:ind w:left="360" w:hanging="360"/>
      </w:pPr>
      <w:rPr>
        <w:rFonts w:ascii="Wingdings" w:hAnsi="Wingdings" w:hint="default"/>
        <w:sz w:val="16"/>
      </w:rPr>
    </w:lvl>
  </w:abstractNum>
  <w:abstractNum w:abstractNumId="62" w15:restartNumberingAfterBreak="0">
    <w:nsid w:val="18191F1E"/>
    <w:multiLevelType w:val="multilevel"/>
    <w:tmpl w:val="1FC07C2C"/>
    <w:lvl w:ilvl="0">
      <w:start w:val="10"/>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183C62B5"/>
    <w:multiLevelType w:val="hybridMultilevel"/>
    <w:tmpl w:val="1884EF00"/>
    <w:lvl w:ilvl="0" w:tplc="36D635F4">
      <w:start w:val="1"/>
      <w:numFmt w:val="decimal"/>
      <w:lvlText w:val="I-%1"/>
      <w:lvlJc w:val="left"/>
      <w:pPr>
        <w:ind w:left="786" w:hanging="360"/>
      </w:pPr>
      <w:rPr>
        <w:rFonts w:asciiTheme="minorHAnsi" w:hAnsiTheme="minorHAnsi" w:cstheme="minorHAnsi"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184D672D"/>
    <w:multiLevelType w:val="hybridMultilevel"/>
    <w:tmpl w:val="E2A092A8"/>
    <w:lvl w:ilvl="0" w:tplc="E0D86646">
      <w:start w:val="1"/>
      <w:numFmt w:val="decimal"/>
      <w:lvlText w:val="O-%1"/>
      <w:lvlJc w:val="left"/>
      <w:pPr>
        <w:ind w:left="644" w:hanging="360"/>
      </w:pPr>
      <w:rPr>
        <w:rFonts w:asciiTheme="minorHAnsi" w:hAnsiTheme="minorHAnsi" w:hint="default"/>
      </w:rPr>
    </w:lvl>
    <w:lvl w:ilvl="1" w:tplc="E6B691B4" w:tentative="1">
      <w:start w:val="1"/>
      <w:numFmt w:val="lowerLetter"/>
      <w:lvlText w:val="%2."/>
      <w:lvlJc w:val="left"/>
      <w:pPr>
        <w:ind w:left="1364" w:hanging="360"/>
      </w:pPr>
    </w:lvl>
    <w:lvl w:ilvl="2" w:tplc="53A8A4C0" w:tentative="1">
      <w:start w:val="1"/>
      <w:numFmt w:val="lowerRoman"/>
      <w:lvlText w:val="%3."/>
      <w:lvlJc w:val="right"/>
      <w:pPr>
        <w:ind w:left="2084" w:hanging="180"/>
      </w:pPr>
    </w:lvl>
    <w:lvl w:ilvl="3" w:tplc="D576C8D4" w:tentative="1">
      <w:start w:val="1"/>
      <w:numFmt w:val="decimal"/>
      <w:lvlText w:val="%4."/>
      <w:lvlJc w:val="left"/>
      <w:pPr>
        <w:ind w:left="2804" w:hanging="360"/>
      </w:pPr>
    </w:lvl>
    <w:lvl w:ilvl="4" w:tplc="06E86766" w:tentative="1">
      <w:start w:val="1"/>
      <w:numFmt w:val="lowerLetter"/>
      <w:lvlText w:val="%5."/>
      <w:lvlJc w:val="left"/>
      <w:pPr>
        <w:ind w:left="3524" w:hanging="360"/>
      </w:pPr>
    </w:lvl>
    <w:lvl w:ilvl="5" w:tplc="3B40656C" w:tentative="1">
      <w:start w:val="1"/>
      <w:numFmt w:val="lowerRoman"/>
      <w:lvlText w:val="%6."/>
      <w:lvlJc w:val="right"/>
      <w:pPr>
        <w:ind w:left="4244" w:hanging="180"/>
      </w:pPr>
    </w:lvl>
    <w:lvl w:ilvl="6" w:tplc="44F24B50" w:tentative="1">
      <w:start w:val="1"/>
      <w:numFmt w:val="decimal"/>
      <w:lvlText w:val="%7."/>
      <w:lvlJc w:val="left"/>
      <w:pPr>
        <w:ind w:left="4964" w:hanging="360"/>
      </w:pPr>
    </w:lvl>
    <w:lvl w:ilvl="7" w:tplc="CB96CF02" w:tentative="1">
      <w:start w:val="1"/>
      <w:numFmt w:val="lowerLetter"/>
      <w:lvlText w:val="%8."/>
      <w:lvlJc w:val="left"/>
      <w:pPr>
        <w:ind w:left="5684" w:hanging="360"/>
      </w:pPr>
    </w:lvl>
    <w:lvl w:ilvl="8" w:tplc="008E8F06" w:tentative="1">
      <w:start w:val="1"/>
      <w:numFmt w:val="lowerRoman"/>
      <w:lvlText w:val="%9."/>
      <w:lvlJc w:val="right"/>
      <w:pPr>
        <w:ind w:left="6404" w:hanging="180"/>
      </w:pPr>
    </w:lvl>
  </w:abstractNum>
  <w:abstractNum w:abstractNumId="65" w15:restartNumberingAfterBreak="0">
    <w:nsid w:val="1898259D"/>
    <w:multiLevelType w:val="hybridMultilevel"/>
    <w:tmpl w:val="7E72780E"/>
    <w:lvl w:ilvl="0" w:tplc="9CD89E1C">
      <w:start w:val="18"/>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19E04C28"/>
    <w:multiLevelType w:val="hybridMultilevel"/>
    <w:tmpl w:val="9AEE4408"/>
    <w:lvl w:ilvl="0" w:tplc="D64E248C">
      <w:start w:val="1"/>
      <w:numFmt w:val="bullet"/>
      <w:lvlText w:val="-"/>
      <w:lvlJc w:val="left"/>
      <w:pPr>
        <w:ind w:left="1495" w:hanging="360"/>
      </w:pPr>
      <w:rPr>
        <w:rFonts w:ascii="Cambria" w:hAnsi="Cambria" w:hint="default"/>
      </w:rPr>
    </w:lvl>
    <w:lvl w:ilvl="1" w:tplc="04100019" w:tentative="1">
      <w:start w:val="1"/>
      <w:numFmt w:val="bullet"/>
      <w:lvlText w:val="o"/>
      <w:lvlJc w:val="left"/>
      <w:pPr>
        <w:ind w:left="2215" w:hanging="360"/>
      </w:pPr>
      <w:rPr>
        <w:rFonts w:ascii="Courier New" w:hAnsi="Courier New" w:hint="default"/>
      </w:rPr>
    </w:lvl>
    <w:lvl w:ilvl="2" w:tplc="0410001B" w:tentative="1">
      <w:start w:val="1"/>
      <w:numFmt w:val="bullet"/>
      <w:lvlText w:val=""/>
      <w:lvlJc w:val="left"/>
      <w:pPr>
        <w:ind w:left="2935" w:hanging="360"/>
      </w:pPr>
      <w:rPr>
        <w:rFonts w:ascii="Wingdings" w:hAnsi="Wingdings" w:hint="default"/>
      </w:rPr>
    </w:lvl>
    <w:lvl w:ilvl="3" w:tplc="0410000F" w:tentative="1">
      <w:start w:val="1"/>
      <w:numFmt w:val="bullet"/>
      <w:lvlText w:val=""/>
      <w:lvlJc w:val="left"/>
      <w:pPr>
        <w:ind w:left="3655" w:hanging="360"/>
      </w:pPr>
      <w:rPr>
        <w:rFonts w:ascii="Symbol" w:hAnsi="Symbol" w:hint="default"/>
      </w:rPr>
    </w:lvl>
    <w:lvl w:ilvl="4" w:tplc="04100019" w:tentative="1">
      <w:start w:val="1"/>
      <w:numFmt w:val="bullet"/>
      <w:lvlText w:val="o"/>
      <w:lvlJc w:val="left"/>
      <w:pPr>
        <w:ind w:left="4375" w:hanging="360"/>
      </w:pPr>
      <w:rPr>
        <w:rFonts w:ascii="Courier New" w:hAnsi="Courier New" w:hint="default"/>
      </w:rPr>
    </w:lvl>
    <w:lvl w:ilvl="5" w:tplc="0410001B" w:tentative="1">
      <w:start w:val="1"/>
      <w:numFmt w:val="bullet"/>
      <w:lvlText w:val=""/>
      <w:lvlJc w:val="left"/>
      <w:pPr>
        <w:ind w:left="5095" w:hanging="360"/>
      </w:pPr>
      <w:rPr>
        <w:rFonts w:ascii="Wingdings" w:hAnsi="Wingdings" w:hint="default"/>
      </w:rPr>
    </w:lvl>
    <w:lvl w:ilvl="6" w:tplc="0410000F" w:tentative="1">
      <w:start w:val="1"/>
      <w:numFmt w:val="bullet"/>
      <w:lvlText w:val=""/>
      <w:lvlJc w:val="left"/>
      <w:pPr>
        <w:ind w:left="5815" w:hanging="360"/>
      </w:pPr>
      <w:rPr>
        <w:rFonts w:ascii="Symbol" w:hAnsi="Symbol" w:hint="default"/>
      </w:rPr>
    </w:lvl>
    <w:lvl w:ilvl="7" w:tplc="04100019" w:tentative="1">
      <w:start w:val="1"/>
      <w:numFmt w:val="bullet"/>
      <w:lvlText w:val="o"/>
      <w:lvlJc w:val="left"/>
      <w:pPr>
        <w:ind w:left="6535" w:hanging="360"/>
      </w:pPr>
      <w:rPr>
        <w:rFonts w:ascii="Courier New" w:hAnsi="Courier New" w:hint="default"/>
      </w:rPr>
    </w:lvl>
    <w:lvl w:ilvl="8" w:tplc="0410001B" w:tentative="1">
      <w:start w:val="1"/>
      <w:numFmt w:val="bullet"/>
      <w:lvlText w:val=""/>
      <w:lvlJc w:val="left"/>
      <w:pPr>
        <w:ind w:left="7255" w:hanging="360"/>
      </w:pPr>
      <w:rPr>
        <w:rFonts w:ascii="Wingdings" w:hAnsi="Wingdings" w:hint="default"/>
      </w:rPr>
    </w:lvl>
  </w:abstractNum>
  <w:abstractNum w:abstractNumId="67" w15:restartNumberingAfterBreak="0">
    <w:nsid w:val="1A5C7A54"/>
    <w:multiLevelType w:val="hybridMultilevel"/>
    <w:tmpl w:val="8910AFD8"/>
    <w:lvl w:ilvl="0" w:tplc="550C2030">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1A6422F5"/>
    <w:multiLevelType w:val="hybridMultilevel"/>
    <w:tmpl w:val="A28AF778"/>
    <w:lvl w:ilvl="0" w:tplc="06F8A09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1A7350FE"/>
    <w:multiLevelType w:val="hybridMultilevel"/>
    <w:tmpl w:val="C3A40E0C"/>
    <w:lvl w:ilvl="0" w:tplc="04100001">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0" w15:restartNumberingAfterBreak="0">
    <w:nsid w:val="1A8E6A49"/>
    <w:multiLevelType w:val="hybridMultilevel"/>
    <w:tmpl w:val="6DDADCF6"/>
    <w:lvl w:ilvl="0" w:tplc="0410001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1AB7202A"/>
    <w:multiLevelType w:val="hybridMultilevel"/>
    <w:tmpl w:val="6A8278E8"/>
    <w:lvl w:ilvl="0" w:tplc="C0028FB6">
      <w:start w:val="1"/>
      <w:numFmt w:val="lowerLetter"/>
      <w:lvlText w:val="%1)"/>
      <w:lvlJc w:val="left"/>
      <w:pPr>
        <w:ind w:left="1004" w:hanging="360"/>
      </w:pPr>
      <w:rPr>
        <w:rFonts w:cs="Times New Roman"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2" w15:restartNumberingAfterBreak="0">
    <w:nsid w:val="1B402ABC"/>
    <w:multiLevelType w:val="hybridMultilevel"/>
    <w:tmpl w:val="4B464598"/>
    <w:lvl w:ilvl="0" w:tplc="04100017">
      <w:start w:val="1"/>
      <w:numFmt w:val="lowerLetter"/>
      <w:lvlText w:val="%1)"/>
      <w:lvlJc w:val="left"/>
      <w:pPr>
        <w:ind w:left="1065" w:hanging="360"/>
      </w:p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73" w15:restartNumberingAfterBreak="0">
    <w:nsid w:val="1C7442C2"/>
    <w:multiLevelType w:val="hybridMultilevel"/>
    <w:tmpl w:val="5D2A79FC"/>
    <w:lvl w:ilvl="0" w:tplc="2E42159A">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1CA10A28"/>
    <w:multiLevelType w:val="hybridMultilevel"/>
    <w:tmpl w:val="A69E7688"/>
    <w:lvl w:ilvl="0" w:tplc="C0028FB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75" w15:restartNumberingAfterBreak="0">
    <w:nsid w:val="1D4752A8"/>
    <w:multiLevelType w:val="hybridMultilevel"/>
    <w:tmpl w:val="9F82D6C2"/>
    <w:lvl w:ilvl="0" w:tplc="04100001">
      <w:start w:val="1"/>
      <w:numFmt w:val="decimal"/>
      <w:lvlText w:val="I-%1"/>
      <w:lvlJc w:val="left"/>
      <w:pPr>
        <w:ind w:left="928"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6" w15:restartNumberingAfterBreak="0">
    <w:nsid w:val="1D5A2E78"/>
    <w:multiLevelType w:val="hybridMultilevel"/>
    <w:tmpl w:val="CEB22178"/>
    <w:lvl w:ilvl="0" w:tplc="8D52143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77" w15:restartNumberingAfterBreak="0">
    <w:nsid w:val="1D77061B"/>
    <w:multiLevelType w:val="hybridMultilevel"/>
    <w:tmpl w:val="ADCABA68"/>
    <w:lvl w:ilvl="0" w:tplc="1F403142">
      <w:start w:val="2"/>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1D910008"/>
    <w:multiLevelType w:val="hybridMultilevel"/>
    <w:tmpl w:val="A6EAD0E4"/>
    <w:lvl w:ilvl="0" w:tplc="04100001">
      <w:start w:val="1"/>
      <w:numFmt w:val="lowerLetter"/>
      <w:lvlText w:val="(%1) "/>
      <w:lvlJc w:val="left"/>
      <w:pPr>
        <w:ind w:left="100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79" w15:restartNumberingAfterBreak="0">
    <w:nsid w:val="1E7E0E0E"/>
    <w:multiLevelType w:val="hybridMultilevel"/>
    <w:tmpl w:val="A09CF986"/>
    <w:lvl w:ilvl="0" w:tplc="D84C7176">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1E973955"/>
    <w:multiLevelType w:val="hybridMultilevel"/>
    <w:tmpl w:val="51A0BEEE"/>
    <w:lvl w:ilvl="0" w:tplc="04100017">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81" w15:restartNumberingAfterBreak="0">
    <w:nsid w:val="1F3209FB"/>
    <w:multiLevelType w:val="hybridMultilevel"/>
    <w:tmpl w:val="4208AF18"/>
    <w:lvl w:ilvl="0" w:tplc="04100001">
      <w:start w:val="1"/>
      <w:numFmt w:val="decimal"/>
      <w:lvlText w:val="O-%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82" w15:restartNumberingAfterBreak="0">
    <w:nsid w:val="1FB93FEA"/>
    <w:multiLevelType w:val="hybridMultilevel"/>
    <w:tmpl w:val="57CA3918"/>
    <w:lvl w:ilvl="0" w:tplc="1F06A7C2">
      <w:start w:val="1"/>
      <w:numFmt w:val="lowerLetter"/>
      <w:lvlText w:val="[%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83" w15:restartNumberingAfterBreak="0">
    <w:nsid w:val="1FC32408"/>
    <w:multiLevelType w:val="hybridMultilevel"/>
    <w:tmpl w:val="AAF6300E"/>
    <w:lvl w:ilvl="0" w:tplc="C0028FB6">
      <w:start w:val="1"/>
      <w:numFmt w:val="decimal"/>
      <w:lvlText w:val="O-%1"/>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84" w15:restartNumberingAfterBreak="0">
    <w:nsid w:val="20CA0C1E"/>
    <w:multiLevelType w:val="multilevel"/>
    <w:tmpl w:val="A920A9CA"/>
    <w:lvl w:ilvl="0">
      <w:start w:val="12"/>
      <w:numFmt w:val="decimal"/>
      <w:lvlText w:val="%1)"/>
      <w:lvlJc w:val="left"/>
      <w:pPr>
        <w:ind w:left="644"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20D66D65"/>
    <w:multiLevelType w:val="hybridMultilevel"/>
    <w:tmpl w:val="73E0EB98"/>
    <w:lvl w:ilvl="0" w:tplc="61183A3A">
      <w:start w:val="1"/>
      <w:numFmt w:val="decimal"/>
      <w:lvlText w:val="O-%1"/>
      <w:lvlJc w:val="left"/>
      <w:pPr>
        <w:ind w:left="720" w:hanging="360"/>
      </w:pPr>
      <w:rPr>
        <w:rFonts w:asciiTheme="minorHAnsi" w:hAnsiTheme="minorHAnsi" w:cstheme="minorHAnsi" w:hint="default"/>
      </w:rPr>
    </w:lvl>
    <w:lvl w:ilvl="1" w:tplc="2F983E74">
      <w:start w:val="1"/>
      <w:numFmt w:val="lowerLetter"/>
      <w:lvlText w:val="%2."/>
      <w:lvlJc w:val="left"/>
      <w:pPr>
        <w:ind w:left="1440" w:hanging="360"/>
      </w:pPr>
    </w:lvl>
    <w:lvl w:ilvl="2" w:tplc="6E26390A" w:tentative="1">
      <w:start w:val="1"/>
      <w:numFmt w:val="lowerRoman"/>
      <w:lvlText w:val="%3."/>
      <w:lvlJc w:val="right"/>
      <w:pPr>
        <w:ind w:left="2160" w:hanging="180"/>
      </w:pPr>
    </w:lvl>
    <w:lvl w:ilvl="3" w:tplc="976ED98A" w:tentative="1">
      <w:start w:val="1"/>
      <w:numFmt w:val="decimal"/>
      <w:lvlText w:val="%4."/>
      <w:lvlJc w:val="left"/>
      <w:pPr>
        <w:ind w:left="2880" w:hanging="360"/>
      </w:pPr>
    </w:lvl>
    <w:lvl w:ilvl="4" w:tplc="3D6E1448" w:tentative="1">
      <w:start w:val="1"/>
      <w:numFmt w:val="lowerLetter"/>
      <w:lvlText w:val="%5."/>
      <w:lvlJc w:val="left"/>
      <w:pPr>
        <w:ind w:left="3600" w:hanging="360"/>
      </w:pPr>
    </w:lvl>
    <w:lvl w:ilvl="5" w:tplc="7E8059A0" w:tentative="1">
      <w:start w:val="1"/>
      <w:numFmt w:val="lowerRoman"/>
      <w:lvlText w:val="%6."/>
      <w:lvlJc w:val="right"/>
      <w:pPr>
        <w:ind w:left="4320" w:hanging="180"/>
      </w:pPr>
    </w:lvl>
    <w:lvl w:ilvl="6" w:tplc="A2C043C6" w:tentative="1">
      <w:start w:val="1"/>
      <w:numFmt w:val="decimal"/>
      <w:lvlText w:val="%7."/>
      <w:lvlJc w:val="left"/>
      <w:pPr>
        <w:ind w:left="5040" w:hanging="360"/>
      </w:pPr>
    </w:lvl>
    <w:lvl w:ilvl="7" w:tplc="5DC260CA" w:tentative="1">
      <w:start w:val="1"/>
      <w:numFmt w:val="lowerLetter"/>
      <w:lvlText w:val="%8."/>
      <w:lvlJc w:val="left"/>
      <w:pPr>
        <w:ind w:left="5760" w:hanging="360"/>
      </w:pPr>
    </w:lvl>
    <w:lvl w:ilvl="8" w:tplc="85D475D4" w:tentative="1">
      <w:start w:val="1"/>
      <w:numFmt w:val="lowerRoman"/>
      <w:lvlText w:val="%9."/>
      <w:lvlJc w:val="right"/>
      <w:pPr>
        <w:ind w:left="6480" w:hanging="180"/>
      </w:pPr>
    </w:lvl>
  </w:abstractNum>
  <w:abstractNum w:abstractNumId="86" w15:restartNumberingAfterBreak="0">
    <w:nsid w:val="210D2178"/>
    <w:multiLevelType w:val="multilevel"/>
    <w:tmpl w:val="80828B02"/>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215E4DF9"/>
    <w:multiLevelType w:val="hybridMultilevel"/>
    <w:tmpl w:val="DB24B006"/>
    <w:lvl w:ilvl="0" w:tplc="26A01670">
      <w:start w:val="14"/>
      <w:numFmt w:val="lowerLetter"/>
      <w:lvlText w:val="[%1]"/>
      <w:lvlJc w:val="left"/>
      <w:pPr>
        <w:ind w:left="360" w:hanging="360"/>
      </w:pPr>
      <w:rPr>
        <w:rFonts w:asciiTheme="minorHAnsi" w:hAnsiTheme="minorHAnsi" w:cstheme="minorHAnsi" w:hint="default"/>
      </w:rPr>
    </w:lvl>
    <w:lvl w:ilvl="1" w:tplc="20501C5E" w:tentative="1">
      <w:start w:val="1"/>
      <w:numFmt w:val="lowerLetter"/>
      <w:lvlText w:val="%2."/>
      <w:lvlJc w:val="left"/>
      <w:pPr>
        <w:ind w:left="1440" w:hanging="360"/>
      </w:pPr>
    </w:lvl>
    <w:lvl w:ilvl="2" w:tplc="9DDECBE4" w:tentative="1">
      <w:start w:val="1"/>
      <w:numFmt w:val="lowerRoman"/>
      <w:lvlText w:val="%3."/>
      <w:lvlJc w:val="right"/>
      <w:pPr>
        <w:ind w:left="2160" w:hanging="180"/>
      </w:pPr>
    </w:lvl>
    <w:lvl w:ilvl="3" w:tplc="A22628EA" w:tentative="1">
      <w:start w:val="1"/>
      <w:numFmt w:val="decimal"/>
      <w:lvlText w:val="%4."/>
      <w:lvlJc w:val="left"/>
      <w:pPr>
        <w:ind w:left="2880" w:hanging="360"/>
      </w:pPr>
    </w:lvl>
    <w:lvl w:ilvl="4" w:tplc="F7D09EFE" w:tentative="1">
      <w:start w:val="1"/>
      <w:numFmt w:val="lowerLetter"/>
      <w:lvlText w:val="%5."/>
      <w:lvlJc w:val="left"/>
      <w:pPr>
        <w:ind w:left="3600" w:hanging="360"/>
      </w:pPr>
    </w:lvl>
    <w:lvl w:ilvl="5" w:tplc="0254B69C" w:tentative="1">
      <w:start w:val="1"/>
      <w:numFmt w:val="lowerRoman"/>
      <w:lvlText w:val="%6."/>
      <w:lvlJc w:val="right"/>
      <w:pPr>
        <w:ind w:left="4320" w:hanging="180"/>
      </w:pPr>
    </w:lvl>
    <w:lvl w:ilvl="6" w:tplc="32069D0C" w:tentative="1">
      <w:start w:val="1"/>
      <w:numFmt w:val="decimal"/>
      <w:lvlText w:val="%7."/>
      <w:lvlJc w:val="left"/>
      <w:pPr>
        <w:ind w:left="5040" w:hanging="360"/>
      </w:pPr>
    </w:lvl>
    <w:lvl w:ilvl="7" w:tplc="48BE2A00" w:tentative="1">
      <w:start w:val="1"/>
      <w:numFmt w:val="lowerLetter"/>
      <w:lvlText w:val="%8."/>
      <w:lvlJc w:val="left"/>
      <w:pPr>
        <w:ind w:left="5760" w:hanging="360"/>
      </w:pPr>
    </w:lvl>
    <w:lvl w:ilvl="8" w:tplc="9808F07E" w:tentative="1">
      <w:start w:val="1"/>
      <w:numFmt w:val="lowerRoman"/>
      <w:lvlText w:val="%9."/>
      <w:lvlJc w:val="right"/>
      <w:pPr>
        <w:ind w:left="6480" w:hanging="180"/>
      </w:pPr>
    </w:lvl>
  </w:abstractNum>
  <w:abstractNum w:abstractNumId="88" w15:restartNumberingAfterBreak="0">
    <w:nsid w:val="21642A16"/>
    <w:multiLevelType w:val="hybridMultilevel"/>
    <w:tmpl w:val="A6081FFC"/>
    <w:lvl w:ilvl="0" w:tplc="48009902">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89" w15:restartNumberingAfterBreak="0">
    <w:nsid w:val="21C37C22"/>
    <w:multiLevelType w:val="hybridMultilevel"/>
    <w:tmpl w:val="B84CE976"/>
    <w:lvl w:ilvl="0" w:tplc="C0028FB6">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15:restartNumberingAfterBreak="0">
    <w:nsid w:val="21DE0976"/>
    <w:multiLevelType w:val="hybridMultilevel"/>
    <w:tmpl w:val="697E8818"/>
    <w:lvl w:ilvl="0" w:tplc="A4CCCE22">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23E8284C"/>
    <w:multiLevelType w:val="hybridMultilevel"/>
    <w:tmpl w:val="3DE266D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92" w15:restartNumberingAfterBreak="0">
    <w:nsid w:val="25130EB0"/>
    <w:multiLevelType w:val="hybridMultilevel"/>
    <w:tmpl w:val="6AEEC52A"/>
    <w:lvl w:ilvl="0" w:tplc="A4CA5988">
      <w:start w:val="1"/>
      <w:numFmt w:val="lowerLetter"/>
      <w:pStyle w:val="Paragrafolettere"/>
      <w:lvlText w:val="%1)"/>
      <w:lvlJc w:val="left"/>
      <w:pPr>
        <w:tabs>
          <w:tab w:val="num" w:pos="1267"/>
        </w:tabs>
        <w:ind w:left="1264" w:hanging="357"/>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93" w15:restartNumberingAfterBreak="0">
    <w:nsid w:val="25416483"/>
    <w:multiLevelType w:val="hybridMultilevel"/>
    <w:tmpl w:val="A42A6C0E"/>
    <w:lvl w:ilvl="0" w:tplc="04100001">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94" w15:restartNumberingAfterBreak="0">
    <w:nsid w:val="25491C99"/>
    <w:multiLevelType w:val="hybridMultilevel"/>
    <w:tmpl w:val="8D160788"/>
    <w:lvl w:ilvl="0" w:tplc="BA422D42">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95" w15:restartNumberingAfterBreak="0">
    <w:nsid w:val="25986B31"/>
    <w:multiLevelType w:val="hybridMultilevel"/>
    <w:tmpl w:val="779E68F8"/>
    <w:lvl w:ilvl="0" w:tplc="02AE05F8">
      <w:start w:val="1"/>
      <w:numFmt w:val="decimal"/>
      <w:lvlText w:val="I-%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6" w15:restartNumberingAfterBreak="0">
    <w:nsid w:val="26460B05"/>
    <w:multiLevelType w:val="hybridMultilevel"/>
    <w:tmpl w:val="13EE0DF2"/>
    <w:lvl w:ilvl="0" w:tplc="8D52143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7" w15:restartNumberingAfterBreak="0">
    <w:nsid w:val="27FE06A8"/>
    <w:multiLevelType w:val="hybridMultilevel"/>
    <w:tmpl w:val="0FDCAFF6"/>
    <w:lvl w:ilvl="0" w:tplc="C0028FB6">
      <w:numFmt w:val="decimal"/>
      <w:lvlText w:val="%1"/>
      <w:lvlJc w:val="left"/>
      <w:pPr>
        <w:ind w:left="601" w:hanging="360"/>
      </w:pPr>
      <w:rPr>
        <w:rFonts w:hint="default"/>
        <w:b/>
      </w:rPr>
    </w:lvl>
    <w:lvl w:ilvl="1" w:tplc="0410000D" w:tentative="1">
      <w:start w:val="1"/>
      <w:numFmt w:val="lowerLetter"/>
      <w:lvlText w:val="%2."/>
      <w:lvlJc w:val="left"/>
      <w:pPr>
        <w:ind w:left="1321" w:hanging="360"/>
      </w:pPr>
    </w:lvl>
    <w:lvl w:ilvl="2" w:tplc="04100005" w:tentative="1">
      <w:start w:val="1"/>
      <w:numFmt w:val="lowerRoman"/>
      <w:lvlText w:val="%3."/>
      <w:lvlJc w:val="right"/>
      <w:pPr>
        <w:ind w:left="2041" w:hanging="180"/>
      </w:pPr>
    </w:lvl>
    <w:lvl w:ilvl="3" w:tplc="04100001" w:tentative="1">
      <w:start w:val="1"/>
      <w:numFmt w:val="decimal"/>
      <w:lvlText w:val="%4."/>
      <w:lvlJc w:val="left"/>
      <w:pPr>
        <w:ind w:left="2761" w:hanging="360"/>
      </w:pPr>
    </w:lvl>
    <w:lvl w:ilvl="4" w:tplc="04100003" w:tentative="1">
      <w:start w:val="1"/>
      <w:numFmt w:val="lowerLetter"/>
      <w:lvlText w:val="%5."/>
      <w:lvlJc w:val="left"/>
      <w:pPr>
        <w:ind w:left="3481" w:hanging="360"/>
      </w:pPr>
    </w:lvl>
    <w:lvl w:ilvl="5" w:tplc="04100005" w:tentative="1">
      <w:start w:val="1"/>
      <w:numFmt w:val="lowerRoman"/>
      <w:lvlText w:val="%6."/>
      <w:lvlJc w:val="right"/>
      <w:pPr>
        <w:ind w:left="4201" w:hanging="180"/>
      </w:pPr>
    </w:lvl>
    <w:lvl w:ilvl="6" w:tplc="04100001" w:tentative="1">
      <w:start w:val="1"/>
      <w:numFmt w:val="decimal"/>
      <w:lvlText w:val="%7."/>
      <w:lvlJc w:val="left"/>
      <w:pPr>
        <w:ind w:left="4921" w:hanging="360"/>
      </w:pPr>
    </w:lvl>
    <w:lvl w:ilvl="7" w:tplc="04100003" w:tentative="1">
      <w:start w:val="1"/>
      <w:numFmt w:val="lowerLetter"/>
      <w:lvlText w:val="%8."/>
      <w:lvlJc w:val="left"/>
      <w:pPr>
        <w:ind w:left="5641" w:hanging="360"/>
      </w:pPr>
    </w:lvl>
    <w:lvl w:ilvl="8" w:tplc="04100005" w:tentative="1">
      <w:start w:val="1"/>
      <w:numFmt w:val="lowerRoman"/>
      <w:lvlText w:val="%9."/>
      <w:lvlJc w:val="right"/>
      <w:pPr>
        <w:ind w:left="6361" w:hanging="180"/>
      </w:pPr>
    </w:lvl>
  </w:abstractNum>
  <w:abstractNum w:abstractNumId="98" w15:restartNumberingAfterBreak="0">
    <w:nsid w:val="28D938D6"/>
    <w:multiLevelType w:val="hybridMultilevel"/>
    <w:tmpl w:val="554E24A2"/>
    <w:lvl w:ilvl="0" w:tplc="16065D6E">
      <w:start w:val="1"/>
      <w:numFmt w:val="lowerLetter"/>
      <w:lvlText w:val="%1)"/>
      <w:lvlJc w:val="left"/>
      <w:pPr>
        <w:ind w:left="1004" w:hanging="360"/>
      </w:pPr>
      <w:rPr>
        <w:rFonts w:cs="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99" w15:restartNumberingAfterBreak="0">
    <w:nsid w:val="299161C8"/>
    <w:multiLevelType w:val="hybridMultilevel"/>
    <w:tmpl w:val="EDACA70C"/>
    <w:lvl w:ilvl="0" w:tplc="98928ADA">
      <w:start w:val="1"/>
      <w:numFmt w:val="bullet"/>
      <w:lvlText w:val=""/>
      <w:lvlJc w:val="left"/>
      <w:pPr>
        <w:ind w:left="1060" w:hanging="360"/>
      </w:pPr>
      <w:rPr>
        <w:rFonts w:ascii="Symbol" w:hAnsi="Symbol" w:hint="default"/>
      </w:rPr>
    </w:lvl>
    <w:lvl w:ilvl="1" w:tplc="04100019">
      <w:start w:val="1"/>
      <w:numFmt w:val="bullet"/>
      <w:lvlText w:val="o"/>
      <w:lvlJc w:val="left"/>
      <w:pPr>
        <w:ind w:left="1780" w:hanging="360"/>
      </w:pPr>
      <w:rPr>
        <w:rFonts w:ascii="Courier New" w:hAnsi="Courier New" w:cs="Courier New" w:hint="default"/>
      </w:rPr>
    </w:lvl>
    <w:lvl w:ilvl="2" w:tplc="0410001B" w:tentative="1">
      <w:start w:val="1"/>
      <w:numFmt w:val="bullet"/>
      <w:lvlText w:val=""/>
      <w:lvlJc w:val="left"/>
      <w:pPr>
        <w:ind w:left="2500" w:hanging="360"/>
      </w:pPr>
      <w:rPr>
        <w:rFonts w:ascii="Wingdings" w:hAnsi="Wingdings" w:hint="default"/>
      </w:rPr>
    </w:lvl>
    <w:lvl w:ilvl="3" w:tplc="0410000F" w:tentative="1">
      <w:start w:val="1"/>
      <w:numFmt w:val="bullet"/>
      <w:lvlText w:val=""/>
      <w:lvlJc w:val="left"/>
      <w:pPr>
        <w:ind w:left="3220" w:hanging="360"/>
      </w:pPr>
      <w:rPr>
        <w:rFonts w:ascii="Symbol" w:hAnsi="Symbol" w:hint="default"/>
      </w:rPr>
    </w:lvl>
    <w:lvl w:ilvl="4" w:tplc="04100019" w:tentative="1">
      <w:start w:val="1"/>
      <w:numFmt w:val="bullet"/>
      <w:lvlText w:val="o"/>
      <w:lvlJc w:val="left"/>
      <w:pPr>
        <w:ind w:left="3940" w:hanging="360"/>
      </w:pPr>
      <w:rPr>
        <w:rFonts w:ascii="Courier New" w:hAnsi="Courier New" w:cs="Courier New" w:hint="default"/>
      </w:rPr>
    </w:lvl>
    <w:lvl w:ilvl="5" w:tplc="0410001B" w:tentative="1">
      <w:start w:val="1"/>
      <w:numFmt w:val="bullet"/>
      <w:lvlText w:val=""/>
      <w:lvlJc w:val="left"/>
      <w:pPr>
        <w:ind w:left="4660" w:hanging="360"/>
      </w:pPr>
      <w:rPr>
        <w:rFonts w:ascii="Wingdings" w:hAnsi="Wingdings" w:hint="default"/>
      </w:rPr>
    </w:lvl>
    <w:lvl w:ilvl="6" w:tplc="0410000F" w:tentative="1">
      <w:start w:val="1"/>
      <w:numFmt w:val="bullet"/>
      <w:lvlText w:val=""/>
      <w:lvlJc w:val="left"/>
      <w:pPr>
        <w:ind w:left="5380" w:hanging="360"/>
      </w:pPr>
      <w:rPr>
        <w:rFonts w:ascii="Symbol" w:hAnsi="Symbol" w:hint="default"/>
      </w:rPr>
    </w:lvl>
    <w:lvl w:ilvl="7" w:tplc="04100019" w:tentative="1">
      <w:start w:val="1"/>
      <w:numFmt w:val="bullet"/>
      <w:lvlText w:val="o"/>
      <w:lvlJc w:val="left"/>
      <w:pPr>
        <w:ind w:left="6100" w:hanging="360"/>
      </w:pPr>
      <w:rPr>
        <w:rFonts w:ascii="Courier New" w:hAnsi="Courier New" w:cs="Courier New" w:hint="default"/>
      </w:rPr>
    </w:lvl>
    <w:lvl w:ilvl="8" w:tplc="0410001B" w:tentative="1">
      <w:start w:val="1"/>
      <w:numFmt w:val="bullet"/>
      <w:lvlText w:val=""/>
      <w:lvlJc w:val="left"/>
      <w:pPr>
        <w:ind w:left="6820" w:hanging="360"/>
      </w:pPr>
      <w:rPr>
        <w:rFonts w:ascii="Wingdings" w:hAnsi="Wingdings" w:hint="default"/>
      </w:rPr>
    </w:lvl>
  </w:abstractNum>
  <w:abstractNum w:abstractNumId="100" w15:restartNumberingAfterBreak="0">
    <w:nsid w:val="2AB05118"/>
    <w:multiLevelType w:val="hybridMultilevel"/>
    <w:tmpl w:val="8494BA32"/>
    <w:lvl w:ilvl="0" w:tplc="04100001">
      <w:start w:val="1"/>
      <w:numFmt w:val="bullet"/>
      <w:lvlText w:val=""/>
      <w:lvlJc w:val="left"/>
      <w:pPr>
        <w:ind w:left="1004" w:hanging="360"/>
      </w:pPr>
      <w:rPr>
        <w:rFonts w:ascii="Symbol" w:hAnsi="Symbol" w:hint="default"/>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101" w15:restartNumberingAfterBreak="0">
    <w:nsid w:val="2B4B06AE"/>
    <w:multiLevelType w:val="hybridMultilevel"/>
    <w:tmpl w:val="FC120462"/>
    <w:lvl w:ilvl="0" w:tplc="04100017">
      <w:start w:val="2"/>
      <w:numFmt w:val="bullet"/>
      <w:lvlText w:val="-"/>
      <w:lvlJc w:val="left"/>
      <w:pPr>
        <w:tabs>
          <w:tab w:val="num" w:pos="360"/>
        </w:tabs>
        <w:ind w:left="360" w:hanging="360"/>
      </w:pPr>
      <w:rPr>
        <w:rFonts w:ascii="Times New Roman" w:eastAsia="Times New Roman" w:hAnsi="Times New Roman" w:hint="default"/>
      </w:rPr>
    </w:lvl>
    <w:lvl w:ilvl="1" w:tplc="0410000F">
      <w:start w:val="1"/>
      <w:numFmt w:val="bullet"/>
      <w:lvlText w:val="o"/>
      <w:lvlJc w:val="left"/>
      <w:pPr>
        <w:tabs>
          <w:tab w:val="num" w:pos="1080"/>
        </w:tabs>
        <w:ind w:left="1080" w:hanging="360"/>
      </w:pPr>
      <w:rPr>
        <w:rFonts w:ascii="Courier New" w:hAnsi="Courier New" w:hint="default"/>
      </w:rPr>
    </w:lvl>
    <w:lvl w:ilvl="2" w:tplc="0410001B">
      <w:start w:val="1"/>
      <w:numFmt w:val="bullet"/>
      <w:lvlText w:val=""/>
      <w:lvlJc w:val="left"/>
      <w:pPr>
        <w:tabs>
          <w:tab w:val="num" w:pos="1800"/>
        </w:tabs>
        <w:ind w:left="1800" w:hanging="360"/>
      </w:pPr>
      <w:rPr>
        <w:rFonts w:ascii="Wingdings" w:hAnsi="Wingdings" w:hint="default"/>
      </w:rPr>
    </w:lvl>
    <w:lvl w:ilvl="3" w:tplc="0410000F" w:tentative="1">
      <w:start w:val="1"/>
      <w:numFmt w:val="bullet"/>
      <w:lvlText w:val=""/>
      <w:lvlJc w:val="left"/>
      <w:pPr>
        <w:tabs>
          <w:tab w:val="num" w:pos="2520"/>
        </w:tabs>
        <w:ind w:left="2520" w:hanging="360"/>
      </w:pPr>
      <w:rPr>
        <w:rFonts w:ascii="Symbol" w:hAnsi="Symbol" w:hint="default"/>
      </w:rPr>
    </w:lvl>
    <w:lvl w:ilvl="4" w:tplc="04100019" w:tentative="1">
      <w:start w:val="1"/>
      <w:numFmt w:val="bullet"/>
      <w:lvlText w:val="o"/>
      <w:lvlJc w:val="left"/>
      <w:pPr>
        <w:tabs>
          <w:tab w:val="num" w:pos="3240"/>
        </w:tabs>
        <w:ind w:left="3240" w:hanging="360"/>
      </w:pPr>
      <w:rPr>
        <w:rFonts w:ascii="Courier New" w:hAnsi="Courier New" w:hint="default"/>
      </w:rPr>
    </w:lvl>
    <w:lvl w:ilvl="5" w:tplc="0410001B" w:tentative="1">
      <w:start w:val="1"/>
      <w:numFmt w:val="bullet"/>
      <w:lvlText w:val=""/>
      <w:lvlJc w:val="left"/>
      <w:pPr>
        <w:tabs>
          <w:tab w:val="num" w:pos="3960"/>
        </w:tabs>
        <w:ind w:left="3960" w:hanging="360"/>
      </w:pPr>
      <w:rPr>
        <w:rFonts w:ascii="Wingdings" w:hAnsi="Wingdings" w:hint="default"/>
      </w:rPr>
    </w:lvl>
    <w:lvl w:ilvl="6" w:tplc="0410000F" w:tentative="1">
      <w:start w:val="1"/>
      <w:numFmt w:val="bullet"/>
      <w:lvlText w:val=""/>
      <w:lvlJc w:val="left"/>
      <w:pPr>
        <w:tabs>
          <w:tab w:val="num" w:pos="4680"/>
        </w:tabs>
        <w:ind w:left="4680" w:hanging="360"/>
      </w:pPr>
      <w:rPr>
        <w:rFonts w:ascii="Symbol" w:hAnsi="Symbol" w:hint="default"/>
      </w:rPr>
    </w:lvl>
    <w:lvl w:ilvl="7" w:tplc="04100019" w:tentative="1">
      <w:start w:val="1"/>
      <w:numFmt w:val="bullet"/>
      <w:lvlText w:val="o"/>
      <w:lvlJc w:val="left"/>
      <w:pPr>
        <w:tabs>
          <w:tab w:val="num" w:pos="5400"/>
        </w:tabs>
        <w:ind w:left="5400" w:hanging="360"/>
      </w:pPr>
      <w:rPr>
        <w:rFonts w:ascii="Courier New" w:hAnsi="Courier New" w:hint="default"/>
      </w:rPr>
    </w:lvl>
    <w:lvl w:ilvl="8" w:tplc="0410001B" w:tentative="1">
      <w:start w:val="1"/>
      <w:numFmt w:val="bullet"/>
      <w:lvlText w:val=""/>
      <w:lvlJc w:val="left"/>
      <w:pPr>
        <w:tabs>
          <w:tab w:val="num" w:pos="6120"/>
        </w:tabs>
        <w:ind w:left="6120" w:hanging="360"/>
      </w:pPr>
      <w:rPr>
        <w:rFonts w:ascii="Wingdings" w:hAnsi="Wingdings" w:hint="default"/>
      </w:rPr>
    </w:lvl>
  </w:abstractNum>
  <w:abstractNum w:abstractNumId="102" w15:restartNumberingAfterBreak="0">
    <w:nsid w:val="2BB162CE"/>
    <w:multiLevelType w:val="multilevel"/>
    <w:tmpl w:val="AACE208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2C71317A"/>
    <w:multiLevelType w:val="hybridMultilevel"/>
    <w:tmpl w:val="88BE47EA"/>
    <w:lvl w:ilvl="0" w:tplc="B1C679C2">
      <w:start w:val="1"/>
      <w:numFmt w:val="decimal"/>
      <w:lvlText w:val="%1."/>
      <w:lvlJc w:val="left"/>
      <w:pPr>
        <w:ind w:left="1069" w:hanging="360"/>
      </w:pPr>
      <w:rPr>
        <w:rFonts w:hint="default"/>
      </w:rPr>
    </w:lvl>
    <w:lvl w:ilvl="1" w:tplc="7A9899BC">
      <w:start w:val="1"/>
      <w:numFmt w:val="lowerLetter"/>
      <w:lvlText w:val="%2."/>
      <w:lvlJc w:val="left"/>
      <w:pPr>
        <w:ind w:left="1440" w:hanging="360"/>
      </w:pPr>
    </w:lvl>
    <w:lvl w:ilvl="2" w:tplc="3DA0839E" w:tentative="1">
      <w:start w:val="1"/>
      <w:numFmt w:val="lowerRoman"/>
      <w:lvlText w:val="%3."/>
      <w:lvlJc w:val="right"/>
      <w:pPr>
        <w:ind w:left="2160" w:hanging="180"/>
      </w:pPr>
    </w:lvl>
    <w:lvl w:ilvl="3" w:tplc="E8C2F100" w:tentative="1">
      <w:start w:val="1"/>
      <w:numFmt w:val="decimal"/>
      <w:lvlText w:val="%4."/>
      <w:lvlJc w:val="left"/>
      <w:pPr>
        <w:ind w:left="2880" w:hanging="360"/>
      </w:pPr>
    </w:lvl>
    <w:lvl w:ilvl="4" w:tplc="0DA85B94" w:tentative="1">
      <w:start w:val="1"/>
      <w:numFmt w:val="lowerLetter"/>
      <w:lvlText w:val="%5."/>
      <w:lvlJc w:val="left"/>
      <w:pPr>
        <w:ind w:left="3600" w:hanging="360"/>
      </w:pPr>
    </w:lvl>
    <w:lvl w:ilvl="5" w:tplc="C08A1BBA" w:tentative="1">
      <w:start w:val="1"/>
      <w:numFmt w:val="lowerRoman"/>
      <w:lvlText w:val="%6."/>
      <w:lvlJc w:val="right"/>
      <w:pPr>
        <w:ind w:left="4320" w:hanging="180"/>
      </w:pPr>
    </w:lvl>
    <w:lvl w:ilvl="6" w:tplc="F4587662" w:tentative="1">
      <w:start w:val="1"/>
      <w:numFmt w:val="decimal"/>
      <w:lvlText w:val="%7."/>
      <w:lvlJc w:val="left"/>
      <w:pPr>
        <w:ind w:left="5040" w:hanging="360"/>
      </w:pPr>
    </w:lvl>
    <w:lvl w:ilvl="7" w:tplc="F9C2197C" w:tentative="1">
      <w:start w:val="1"/>
      <w:numFmt w:val="lowerLetter"/>
      <w:lvlText w:val="%8."/>
      <w:lvlJc w:val="left"/>
      <w:pPr>
        <w:ind w:left="5760" w:hanging="360"/>
      </w:pPr>
    </w:lvl>
    <w:lvl w:ilvl="8" w:tplc="23F25F62" w:tentative="1">
      <w:start w:val="1"/>
      <w:numFmt w:val="lowerRoman"/>
      <w:lvlText w:val="%9."/>
      <w:lvlJc w:val="right"/>
      <w:pPr>
        <w:ind w:left="6480" w:hanging="180"/>
      </w:pPr>
    </w:lvl>
  </w:abstractNum>
  <w:abstractNum w:abstractNumId="104" w15:restartNumberingAfterBreak="0">
    <w:nsid w:val="2C98751A"/>
    <w:multiLevelType w:val="multilevel"/>
    <w:tmpl w:val="19F8C510"/>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2D5C6C7B"/>
    <w:multiLevelType w:val="hybridMultilevel"/>
    <w:tmpl w:val="683A0DEC"/>
    <w:lvl w:ilvl="0" w:tplc="8CD2EE4A">
      <w:start w:val="1"/>
      <w:numFmt w:val="decimal"/>
      <w:lvlText w:val="I-%1"/>
      <w:lvlJc w:val="left"/>
      <w:pPr>
        <w:ind w:left="720" w:hanging="360"/>
      </w:pPr>
      <w:rPr>
        <w:rFonts w:asciiTheme="minorHAnsi" w:hAnsiTheme="minorHAnsi" w:cstheme="minorHAnsi" w:hint="default"/>
      </w:rPr>
    </w:lvl>
    <w:lvl w:ilvl="1" w:tplc="F3AC8FD8">
      <w:start w:val="1"/>
      <w:numFmt w:val="lowerLetter"/>
      <w:lvlText w:val="%2."/>
      <w:lvlJc w:val="left"/>
      <w:pPr>
        <w:ind w:left="1440" w:hanging="360"/>
      </w:pPr>
      <w:rPr>
        <w:rFonts w:asciiTheme="minorHAnsi" w:hAnsiTheme="minorHAnsi" w:cstheme="minorHAnsi" w:hint="default"/>
      </w:rPr>
    </w:lvl>
    <w:lvl w:ilvl="2" w:tplc="B3425FA0" w:tentative="1">
      <w:start w:val="1"/>
      <w:numFmt w:val="lowerRoman"/>
      <w:lvlText w:val="%3."/>
      <w:lvlJc w:val="right"/>
      <w:pPr>
        <w:ind w:left="2160" w:hanging="180"/>
      </w:pPr>
    </w:lvl>
    <w:lvl w:ilvl="3" w:tplc="FB548580" w:tentative="1">
      <w:start w:val="1"/>
      <w:numFmt w:val="decimal"/>
      <w:lvlText w:val="%4."/>
      <w:lvlJc w:val="left"/>
      <w:pPr>
        <w:ind w:left="2880" w:hanging="360"/>
      </w:pPr>
    </w:lvl>
    <w:lvl w:ilvl="4" w:tplc="DFD0D3A8" w:tentative="1">
      <w:start w:val="1"/>
      <w:numFmt w:val="lowerLetter"/>
      <w:lvlText w:val="%5."/>
      <w:lvlJc w:val="left"/>
      <w:pPr>
        <w:ind w:left="3600" w:hanging="360"/>
      </w:pPr>
    </w:lvl>
    <w:lvl w:ilvl="5" w:tplc="820EEED8" w:tentative="1">
      <w:start w:val="1"/>
      <w:numFmt w:val="lowerRoman"/>
      <w:lvlText w:val="%6."/>
      <w:lvlJc w:val="right"/>
      <w:pPr>
        <w:ind w:left="4320" w:hanging="180"/>
      </w:pPr>
    </w:lvl>
    <w:lvl w:ilvl="6" w:tplc="947E2760" w:tentative="1">
      <w:start w:val="1"/>
      <w:numFmt w:val="decimal"/>
      <w:lvlText w:val="%7."/>
      <w:lvlJc w:val="left"/>
      <w:pPr>
        <w:ind w:left="5040" w:hanging="360"/>
      </w:pPr>
    </w:lvl>
    <w:lvl w:ilvl="7" w:tplc="E5FCA3C8" w:tentative="1">
      <w:start w:val="1"/>
      <w:numFmt w:val="lowerLetter"/>
      <w:lvlText w:val="%8."/>
      <w:lvlJc w:val="left"/>
      <w:pPr>
        <w:ind w:left="5760" w:hanging="360"/>
      </w:pPr>
    </w:lvl>
    <w:lvl w:ilvl="8" w:tplc="B2E0B074" w:tentative="1">
      <w:start w:val="1"/>
      <w:numFmt w:val="lowerRoman"/>
      <w:lvlText w:val="%9."/>
      <w:lvlJc w:val="right"/>
      <w:pPr>
        <w:ind w:left="6480" w:hanging="180"/>
      </w:pPr>
    </w:lvl>
  </w:abstractNum>
  <w:abstractNum w:abstractNumId="106" w15:restartNumberingAfterBreak="0">
    <w:nsid w:val="2DC63318"/>
    <w:multiLevelType w:val="hybridMultilevel"/>
    <w:tmpl w:val="EC2840D6"/>
    <w:lvl w:ilvl="0" w:tplc="C39847BC">
      <w:numFmt w:val="decimal"/>
      <w:lvlText w:val="%1"/>
      <w:lvlJc w:val="left"/>
      <w:pPr>
        <w:ind w:left="720" w:hanging="360"/>
      </w:pPr>
      <w:rPr>
        <w:rFonts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07" w15:restartNumberingAfterBreak="0">
    <w:nsid w:val="2E663F8A"/>
    <w:multiLevelType w:val="hybridMultilevel"/>
    <w:tmpl w:val="9C5A8E62"/>
    <w:lvl w:ilvl="0" w:tplc="8D52143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2E7D3C20"/>
    <w:multiLevelType w:val="hybridMultilevel"/>
    <w:tmpl w:val="A42A6C0E"/>
    <w:lvl w:ilvl="0" w:tplc="81C86E54">
      <w:start w:val="1"/>
      <w:numFmt w:val="decimal"/>
      <w:lvlText w:val="%1."/>
      <w:lvlJc w:val="right"/>
      <w:pPr>
        <w:ind w:left="786" w:hanging="360"/>
      </w:pPr>
      <w:rPr>
        <w:rFonts w:hint="default"/>
        <w:i w:val="0"/>
      </w:r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109" w15:restartNumberingAfterBreak="0">
    <w:nsid w:val="2EE658CE"/>
    <w:multiLevelType w:val="hybridMultilevel"/>
    <w:tmpl w:val="2CC62C22"/>
    <w:lvl w:ilvl="0" w:tplc="BA422D42">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0" w15:restartNumberingAfterBreak="0">
    <w:nsid w:val="2EF81CB8"/>
    <w:multiLevelType w:val="hybridMultilevel"/>
    <w:tmpl w:val="CAE2BC48"/>
    <w:lvl w:ilvl="0" w:tplc="18C235E0">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11" w15:restartNumberingAfterBreak="0">
    <w:nsid w:val="2F436584"/>
    <w:multiLevelType w:val="hybridMultilevel"/>
    <w:tmpl w:val="80FCC94C"/>
    <w:lvl w:ilvl="0" w:tplc="DA5218D0">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2" w15:restartNumberingAfterBreak="0">
    <w:nsid w:val="2F6C0575"/>
    <w:multiLevelType w:val="hybridMultilevel"/>
    <w:tmpl w:val="FA18F4D0"/>
    <w:lvl w:ilvl="0" w:tplc="C0028FB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15:restartNumberingAfterBreak="0">
    <w:nsid w:val="2FA21187"/>
    <w:multiLevelType w:val="hybridMultilevel"/>
    <w:tmpl w:val="2AEE4E1A"/>
    <w:lvl w:ilvl="0" w:tplc="04100001">
      <w:start w:val="1"/>
      <w:numFmt w:val="bullet"/>
      <w:lvlText w:val=""/>
      <w:lvlJc w:val="left"/>
      <w:pPr>
        <w:ind w:left="19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30C93952"/>
    <w:multiLevelType w:val="hybridMultilevel"/>
    <w:tmpl w:val="8758C328"/>
    <w:lvl w:ilvl="0" w:tplc="2618ADAC">
      <w:start w:val="1"/>
      <w:numFmt w:val="bullet"/>
      <w:lvlText w:val=""/>
      <w:lvlJc w:val="left"/>
      <w:pPr>
        <w:tabs>
          <w:tab w:val="num" w:pos="720"/>
        </w:tabs>
        <w:ind w:left="720" w:hanging="360"/>
      </w:pPr>
      <w:rPr>
        <w:rFonts w:ascii="Symbol" w:hAnsi="Symbol" w:hint="default"/>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15" w15:restartNumberingAfterBreak="0">
    <w:nsid w:val="30CA635A"/>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16" w15:restartNumberingAfterBreak="0">
    <w:nsid w:val="316A74E1"/>
    <w:multiLevelType w:val="hybridMultilevel"/>
    <w:tmpl w:val="A7F4E1FC"/>
    <w:lvl w:ilvl="0" w:tplc="04100005">
      <w:start w:val="1"/>
      <w:numFmt w:val="lowerLetter"/>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7" w15:restartNumberingAfterBreak="0">
    <w:nsid w:val="33230DB4"/>
    <w:multiLevelType w:val="hybridMultilevel"/>
    <w:tmpl w:val="B29EE22C"/>
    <w:lvl w:ilvl="0" w:tplc="0410001B">
      <w:start w:val="1"/>
      <w:numFmt w:val="lowerRoman"/>
      <w:lvlText w:val="%1."/>
      <w:lvlJc w:val="right"/>
      <w:pPr>
        <w:ind w:left="1004" w:hanging="360"/>
      </w:pPr>
      <w:rPr>
        <w:rFonts w:hint="default"/>
        <w:sz w:val="24"/>
        <w:szCs w:val="24"/>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18" w15:restartNumberingAfterBreak="0">
    <w:nsid w:val="33B723ED"/>
    <w:multiLevelType w:val="hybridMultilevel"/>
    <w:tmpl w:val="F4D64842"/>
    <w:lvl w:ilvl="0" w:tplc="3DA41ED2">
      <w:start w:val="1"/>
      <w:numFmt w:val="bullet"/>
      <w:lvlText w:val=""/>
      <w:lvlJc w:val="left"/>
      <w:pPr>
        <w:ind w:left="765" w:hanging="360"/>
      </w:pPr>
      <w:rPr>
        <w:rFonts w:ascii="Symbol" w:hAnsi="Symbol" w:hint="default"/>
      </w:rPr>
    </w:lvl>
    <w:lvl w:ilvl="1" w:tplc="04100019">
      <w:start w:val="1"/>
      <w:numFmt w:val="bullet"/>
      <w:lvlText w:val="o"/>
      <w:lvlJc w:val="left"/>
      <w:pPr>
        <w:ind w:left="1485" w:hanging="360"/>
      </w:pPr>
      <w:rPr>
        <w:rFonts w:ascii="Courier New" w:hAnsi="Courier New" w:hint="default"/>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19" w15:restartNumberingAfterBreak="0">
    <w:nsid w:val="34207D14"/>
    <w:multiLevelType w:val="hybridMultilevel"/>
    <w:tmpl w:val="071AC1E0"/>
    <w:lvl w:ilvl="0" w:tplc="04100001">
      <w:numFmt w:val="decimal"/>
      <w:lvlText w:val="%1"/>
      <w:lvlJc w:val="left"/>
      <w:pPr>
        <w:ind w:left="720" w:hanging="360"/>
      </w:pPr>
      <w:rPr>
        <w:rFonts w:hint="default"/>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20" w15:restartNumberingAfterBreak="0">
    <w:nsid w:val="34C35A24"/>
    <w:multiLevelType w:val="hybridMultilevel"/>
    <w:tmpl w:val="B97E9CEC"/>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1" w15:restartNumberingAfterBreak="0">
    <w:nsid w:val="34D1783D"/>
    <w:multiLevelType w:val="hybridMultilevel"/>
    <w:tmpl w:val="2FD43264"/>
    <w:lvl w:ilvl="0" w:tplc="09D24242">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122" w15:restartNumberingAfterBreak="0">
    <w:nsid w:val="34EF6450"/>
    <w:multiLevelType w:val="hybridMultilevel"/>
    <w:tmpl w:val="59DCA2CC"/>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23" w15:restartNumberingAfterBreak="0">
    <w:nsid w:val="361461A4"/>
    <w:multiLevelType w:val="hybridMultilevel"/>
    <w:tmpl w:val="36B6302A"/>
    <w:lvl w:ilvl="0" w:tplc="04100011">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4" w15:restartNumberingAfterBreak="0">
    <w:nsid w:val="36272CD4"/>
    <w:multiLevelType w:val="hybridMultilevel"/>
    <w:tmpl w:val="FE16247A"/>
    <w:lvl w:ilvl="0" w:tplc="04100001">
      <w:start w:val="1"/>
      <w:numFmt w:val="decimal"/>
      <w:lvlText w:val="I-%1"/>
      <w:lvlJc w:val="left"/>
      <w:pPr>
        <w:ind w:left="720" w:hanging="360"/>
      </w:pPr>
      <w:rPr>
        <w:rFonts w:hint="default"/>
      </w:rPr>
    </w:lvl>
    <w:lvl w:ilvl="1" w:tplc="04100003">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25" w15:restartNumberingAfterBreak="0">
    <w:nsid w:val="3668789C"/>
    <w:multiLevelType w:val="hybridMultilevel"/>
    <w:tmpl w:val="B4FC99C8"/>
    <w:lvl w:ilvl="0" w:tplc="F642D056">
      <w:start w:val="1"/>
      <w:numFmt w:val="decimal"/>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F642D056">
      <w:start w:val="1"/>
      <w:numFmt w:val="decimal"/>
      <w:lvlText w:val="(%4) "/>
      <w:lvlJc w:val="left"/>
      <w:pPr>
        <w:ind w:left="3164" w:hanging="360"/>
      </w:pPr>
      <w:rPr>
        <w:rFonts w:hint="default"/>
      </w:r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26" w15:restartNumberingAfterBreak="0">
    <w:nsid w:val="368833B5"/>
    <w:multiLevelType w:val="hybridMultilevel"/>
    <w:tmpl w:val="C64030B8"/>
    <w:lvl w:ilvl="0" w:tplc="8D521436">
      <w:start w:val="1"/>
      <w:numFmt w:val="decimal"/>
      <w:lvlText w:val="I-%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7" w15:restartNumberingAfterBreak="0">
    <w:nsid w:val="37667C84"/>
    <w:multiLevelType w:val="hybridMultilevel"/>
    <w:tmpl w:val="3DF4245A"/>
    <w:lvl w:ilvl="0" w:tplc="8D52143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8" w15:restartNumberingAfterBreak="0">
    <w:nsid w:val="37B27036"/>
    <w:multiLevelType w:val="hybridMultilevel"/>
    <w:tmpl w:val="2152D346"/>
    <w:lvl w:ilvl="0" w:tplc="8D521436">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9" w15:restartNumberingAfterBreak="0">
    <w:nsid w:val="37C25ACE"/>
    <w:multiLevelType w:val="hybridMultilevel"/>
    <w:tmpl w:val="191A65D6"/>
    <w:lvl w:ilvl="0" w:tplc="2520B0AE">
      <w:start w:val="1"/>
      <w:numFmt w:val="bullet"/>
      <w:lvlText w:val=""/>
      <w:lvlJc w:val="left"/>
      <w:pPr>
        <w:ind w:left="1646" w:hanging="360"/>
      </w:pPr>
      <w:rPr>
        <w:rFonts w:ascii="Symbol" w:hAnsi="Symbol" w:hint="default"/>
      </w:rPr>
    </w:lvl>
    <w:lvl w:ilvl="1" w:tplc="04100019" w:tentative="1">
      <w:start w:val="1"/>
      <w:numFmt w:val="bullet"/>
      <w:lvlText w:val="o"/>
      <w:lvlJc w:val="left"/>
      <w:pPr>
        <w:ind w:left="2366" w:hanging="360"/>
      </w:pPr>
      <w:rPr>
        <w:rFonts w:ascii="Courier New" w:hAnsi="Courier New" w:cs="Courier New" w:hint="default"/>
      </w:rPr>
    </w:lvl>
    <w:lvl w:ilvl="2" w:tplc="0410001B" w:tentative="1">
      <w:start w:val="1"/>
      <w:numFmt w:val="bullet"/>
      <w:lvlText w:val=""/>
      <w:lvlJc w:val="left"/>
      <w:pPr>
        <w:ind w:left="3086" w:hanging="360"/>
      </w:pPr>
      <w:rPr>
        <w:rFonts w:ascii="Wingdings" w:hAnsi="Wingdings" w:hint="default"/>
      </w:rPr>
    </w:lvl>
    <w:lvl w:ilvl="3" w:tplc="0410000F" w:tentative="1">
      <w:start w:val="1"/>
      <w:numFmt w:val="bullet"/>
      <w:lvlText w:val=""/>
      <w:lvlJc w:val="left"/>
      <w:pPr>
        <w:ind w:left="3806" w:hanging="360"/>
      </w:pPr>
      <w:rPr>
        <w:rFonts w:ascii="Symbol" w:hAnsi="Symbol" w:hint="default"/>
      </w:rPr>
    </w:lvl>
    <w:lvl w:ilvl="4" w:tplc="04100019" w:tentative="1">
      <w:start w:val="1"/>
      <w:numFmt w:val="bullet"/>
      <w:lvlText w:val="o"/>
      <w:lvlJc w:val="left"/>
      <w:pPr>
        <w:ind w:left="4526" w:hanging="360"/>
      </w:pPr>
      <w:rPr>
        <w:rFonts w:ascii="Courier New" w:hAnsi="Courier New" w:cs="Courier New" w:hint="default"/>
      </w:rPr>
    </w:lvl>
    <w:lvl w:ilvl="5" w:tplc="0410001B" w:tentative="1">
      <w:start w:val="1"/>
      <w:numFmt w:val="bullet"/>
      <w:lvlText w:val=""/>
      <w:lvlJc w:val="left"/>
      <w:pPr>
        <w:ind w:left="5246" w:hanging="360"/>
      </w:pPr>
      <w:rPr>
        <w:rFonts w:ascii="Wingdings" w:hAnsi="Wingdings" w:hint="default"/>
      </w:rPr>
    </w:lvl>
    <w:lvl w:ilvl="6" w:tplc="0410000F" w:tentative="1">
      <w:start w:val="1"/>
      <w:numFmt w:val="bullet"/>
      <w:lvlText w:val=""/>
      <w:lvlJc w:val="left"/>
      <w:pPr>
        <w:ind w:left="5966" w:hanging="360"/>
      </w:pPr>
      <w:rPr>
        <w:rFonts w:ascii="Symbol" w:hAnsi="Symbol" w:hint="default"/>
      </w:rPr>
    </w:lvl>
    <w:lvl w:ilvl="7" w:tplc="04100019" w:tentative="1">
      <w:start w:val="1"/>
      <w:numFmt w:val="bullet"/>
      <w:lvlText w:val="o"/>
      <w:lvlJc w:val="left"/>
      <w:pPr>
        <w:ind w:left="6686" w:hanging="360"/>
      </w:pPr>
      <w:rPr>
        <w:rFonts w:ascii="Courier New" w:hAnsi="Courier New" w:cs="Courier New" w:hint="default"/>
      </w:rPr>
    </w:lvl>
    <w:lvl w:ilvl="8" w:tplc="0410001B" w:tentative="1">
      <w:start w:val="1"/>
      <w:numFmt w:val="bullet"/>
      <w:lvlText w:val=""/>
      <w:lvlJc w:val="left"/>
      <w:pPr>
        <w:ind w:left="7406" w:hanging="360"/>
      </w:pPr>
      <w:rPr>
        <w:rFonts w:ascii="Wingdings" w:hAnsi="Wingdings" w:hint="default"/>
      </w:rPr>
    </w:lvl>
  </w:abstractNum>
  <w:abstractNum w:abstractNumId="130" w15:restartNumberingAfterBreak="0">
    <w:nsid w:val="37D35454"/>
    <w:multiLevelType w:val="multilevel"/>
    <w:tmpl w:val="0410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37E934F2"/>
    <w:multiLevelType w:val="hybridMultilevel"/>
    <w:tmpl w:val="B8D2C41E"/>
    <w:lvl w:ilvl="0" w:tplc="97B6C3B4">
      <w:start w:val="1"/>
      <w:numFmt w:val="lowerLetter"/>
      <w:lvlText w:val="%1."/>
      <w:lvlJc w:val="left"/>
      <w:pPr>
        <w:ind w:left="1004" w:hanging="360"/>
      </w:pPr>
      <w:rPr>
        <w:rFonts w:cs="Times New Roman"/>
      </w:rPr>
    </w:lvl>
    <w:lvl w:ilvl="1" w:tplc="6A34A56C" w:tentative="1">
      <w:start w:val="1"/>
      <w:numFmt w:val="lowerLetter"/>
      <w:lvlText w:val="%2."/>
      <w:lvlJc w:val="left"/>
      <w:pPr>
        <w:ind w:left="1724" w:hanging="360"/>
      </w:pPr>
      <w:rPr>
        <w:rFonts w:cs="Times New Roman"/>
      </w:rPr>
    </w:lvl>
    <w:lvl w:ilvl="2" w:tplc="966633A6" w:tentative="1">
      <w:start w:val="1"/>
      <w:numFmt w:val="lowerRoman"/>
      <w:lvlText w:val="%3."/>
      <w:lvlJc w:val="right"/>
      <w:pPr>
        <w:ind w:left="2444" w:hanging="180"/>
      </w:pPr>
      <w:rPr>
        <w:rFonts w:cs="Times New Roman"/>
      </w:rPr>
    </w:lvl>
    <w:lvl w:ilvl="3" w:tplc="DEA4C260" w:tentative="1">
      <w:start w:val="1"/>
      <w:numFmt w:val="decimal"/>
      <w:lvlText w:val="%4."/>
      <w:lvlJc w:val="left"/>
      <w:pPr>
        <w:ind w:left="3164" w:hanging="360"/>
      </w:pPr>
      <w:rPr>
        <w:rFonts w:cs="Times New Roman"/>
      </w:rPr>
    </w:lvl>
    <w:lvl w:ilvl="4" w:tplc="64CE97E0" w:tentative="1">
      <w:start w:val="1"/>
      <w:numFmt w:val="lowerLetter"/>
      <w:lvlText w:val="%5."/>
      <w:lvlJc w:val="left"/>
      <w:pPr>
        <w:ind w:left="3884" w:hanging="360"/>
      </w:pPr>
      <w:rPr>
        <w:rFonts w:cs="Times New Roman"/>
      </w:rPr>
    </w:lvl>
    <w:lvl w:ilvl="5" w:tplc="142A0A72" w:tentative="1">
      <w:start w:val="1"/>
      <w:numFmt w:val="lowerRoman"/>
      <w:lvlText w:val="%6."/>
      <w:lvlJc w:val="right"/>
      <w:pPr>
        <w:ind w:left="4604" w:hanging="180"/>
      </w:pPr>
      <w:rPr>
        <w:rFonts w:cs="Times New Roman"/>
      </w:rPr>
    </w:lvl>
    <w:lvl w:ilvl="6" w:tplc="F716C6DC" w:tentative="1">
      <w:start w:val="1"/>
      <w:numFmt w:val="decimal"/>
      <w:lvlText w:val="%7."/>
      <w:lvlJc w:val="left"/>
      <w:pPr>
        <w:ind w:left="5324" w:hanging="360"/>
      </w:pPr>
      <w:rPr>
        <w:rFonts w:cs="Times New Roman"/>
      </w:rPr>
    </w:lvl>
    <w:lvl w:ilvl="7" w:tplc="9C18AD24" w:tentative="1">
      <w:start w:val="1"/>
      <w:numFmt w:val="lowerLetter"/>
      <w:lvlText w:val="%8."/>
      <w:lvlJc w:val="left"/>
      <w:pPr>
        <w:ind w:left="6044" w:hanging="360"/>
      </w:pPr>
      <w:rPr>
        <w:rFonts w:cs="Times New Roman"/>
      </w:rPr>
    </w:lvl>
    <w:lvl w:ilvl="8" w:tplc="D346A464" w:tentative="1">
      <w:start w:val="1"/>
      <w:numFmt w:val="lowerRoman"/>
      <w:lvlText w:val="%9."/>
      <w:lvlJc w:val="right"/>
      <w:pPr>
        <w:ind w:left="6764" w:hanging="180"/>
      </w:pPr>
      <w:rPr>
        <w:rFonts w:cs="Times New Roman"/>
      </w:rPr>
    </w:lvl>
  </w:abstractNum>
  <w:abstractNum w:abstractNumId="132" w15:restartNumberingAfterBreak="0">
    <w:nsid w:val="39221255"/>
    <w:multiLevelType w:val="hybridMultilevel"/>
    <w:tmpl w:val="DA2ED520"/>
    <w:lvl w:ilvl="0" w:tplc="D2407224">
      <w:start w:val="1"/>
      <w:numFmt w:val="upperLetter"/>
      <w:lvlText w:val="[%1]"/>
      <w:lvlJc w:val="left"/>
      <w:pPr>
        <w:ind w:left="720" w:hanging="360"/>
      </w:pPr>
      <w:rPr>
        <w:rFonts w:hint="default"/>
      </w:rPr>
    </w:lvl>
    <w:lvl w:ilvl="1" w:tplc="5FBE77DC">
      <w:start w:val="1"/>
      <w:numFmt w:val="lowerLetter"/>
      <w:lvlText w:val="%2."/>
      <w:lvlJc w:val="left"/>
      <w:pPr>
        <w:ind w:left="1440" w:hanging="360"/>
      </w:pPr>
    </w:lvl>
    <w:lvl w:ilvl="2" w:tplc="93B4F9B8" w:tentative="1">
      <w:start w:val="1"/>
      <w:numFmt w:val="lowerRoman"/>
      <w:lvlText w:val="%3."/>
      <w:lvlJc w:val="right"/>
      <w:pPr>
        <w:ind w:left="2160" w:hanging="180"/>
      </w:pPr>
    </w:lvl>
    <w:lvl w:ilvl="3" w:tplc="9F3C51A2" w:tentative="1">
      <w:start w:val="1"/>
      <w:numFmt w:val="decimal"/>
      <w:lvlText w:val="%4."/>
      <w:lvlJc w:val="left"/>
      <w:pPr>
        <w:ind w:left="2880" w:hanging="360"/>
      </w:pPr>
    </w:lvl>
    <w:lvl w:ilvl="4" w:tplc="107EFDD4" w:tentative="1">
      <w:start w:val="1"/>
      <w:numFmt w:val="lowerLetter"/>
      <w:lvlText w:val="%5."/>
      <w:lvlJc w:val="left"/>
      <w:pPr>
        <w:ind w:left="3600" w:hanging="360"/>
      </w:pPr>
    </w:lvl>
    <w:lvl w:ilvl="5" w:tplc="63645F5A" w:tentative="1">
      <w:start w:val="1"/>
      <w:numFmt w:val="lowerRoman"/>
      <w:lvlText w:val="%6."/>
      <w:lvlJc w:val="right"/>
      <w:pPr>
        <w:ind w:left="4320" w:hanging="180"/>
      </w:pPr>
    </w:lvl>
    <w:lvl w:ilvl="6" w:tplc="75E8BCAA" w:tentative="1">
      <w:start w:val="1"/>
      <w:numFmt w:val="decimal"/>
      <w:lvlText w:val="%7."/>
      <w:lvlJc w:val="left"/>
      <w:pPr>
        <w:ind w:left="5040" w:hanging="360"/>
      </w:pPr>
    </w:lvl>
    <w:lvl w:ilvl="7" w:tplc="3586E3E8" w:tentative="1">
      <w:start w:val="1"/>
      <w:numFmt w:val="lowerLetter"/>
      <w:lvlText w:val="%8."/>
      <w:lvlJc w:val="left"/>
      <w:pPr>
        <w:ind w:left="5760" w:hanging="360"/>
      </w:pPr>
    </w:lvl>
    <w:lvl w:ilvl="8" w:tplc="B908D95E" w:tentative="1">
      <w:start w:val="1"/>
      <w:numFmt w:val="lowerRoman"/>
      <w:lvlText w:val="%9."/>
      <w:lvlJc w:val="right"/>
      <w:pPr>
        <w:ind w:left="6480" w:hanging="180"/>
      </w:pPr>
    </w:lvl>
  </w:abstractNum>
  <w:abstractNum w:abstractNumId="133" w15:restartNumberingAfterBreak="0">
    <w:nsid w:val="3A730CD1"/>
    <w:multiLevelType w:val="multilevel"/>
    <w:tmpl w:val="DD78DF1C"/>
    <w:lvl w:ilvl="0">
      <w:start w:val="1"/>
      <w:numFmt w:val="decimal"/>
      <w:lvlText w:val="%1."/>
      <w:lvlJc w:val="left"/>
      <w:pPr>
        <w:tabs>
          <w:tab w:val="num" w:pos="0"/>
        </w:tabs>
      </w:pPr>
      <w:rPr>
        <w:rFonts w:cs="Times New Roman" w:hint="default"/>
      </w:rPr>
    </w:lvl>
    <w:lvl w:ilvl="1">
      <w:start w:val="1"/>
      <w:numFmt w:val="decimal"/>
      <w:lvlText w:val="%1.%2"/>
      <w:lvlJc w:val="left"/>
      <w:pPr>
        <w:tabs>
          <w:tab w:val="num" w:pos="142"/>
        </w:tabs>
      </w:pPr>
      <w:rPr>
        <w:rFonts w:cs="Times New Roman" w:hint="default"/>
      </w:rPr>
    </w:lvl>
    <w:lvl w:ilvl="2">
      <w:start w:val="1"/>
      <w:numFmt w:val="decimal"/>
      <w:pStyle w:val="Titolo3N"/>
      <w:lvlText w:val="%1.%2.%3"/>
      <w:lvlJc w:val="left"/>
      <w:pPr>
        <w:tabs>
          <w:tab w:val="num" w:pos="0"/>
        </w:tabs>
      </w:pPr>
      <w:rPr>
        <w:rFonts w:cs="Times New Roman" w:hint="default"/>
        <w:i w:val="0"/>
      </w:rPr>
    </w:lvl>
    <w:lvl w:ilvl="3">
      <w:start w:val="1"/>
      <w:numFmt w:val="decimal"/>
      <w:pStyle w:val="Titolo4A"/>
      <w:lvlText w:val="%1.%2.%3.%4"/>
      <w:lvlJc w:val="left"/>
      <w:pPr>
        <w:tabs>
          <w:tab w:val="num" w:pos="0"/>
        </w:tabs>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34" w15:restartNumberingAfterBreak="0">
    <w:nsid w:val="3ACC6128"/>
    <w:multiLevelType w:val="hybridMultilevel"/>
    <w:tmpl w:val="1CC4FBFE"/>
    <w:lvl w:ilvl="0" w:tplc="1F021700">
      <w:numFmt w:val="decimal"/>
      <w:lvlText w:val="%1"/>
      <w:lvlJc w:val="left"/>
      <w:pPr>
        <w:ind w:left="720" w:hanging="360"/>
      </w:pPr>
      <w:rPr>
        <w:rFonts w:cs="Times New Roman" w:hint="default"/>
        <w:b/>
      </w:rPr>
    </w:lvl>
    <w:lvl w:ilvl="1" w:tplc="E2C43086" w:tentative="1">
      <w:start w:val="1"/>
      <w:numFmt w:val="bullet"/>
      <w:lvlText w:val="o"/>
      <w:lvlJc w:val="left"/>
      <w:pPr>
        <w:ind w:left="1440" w:hanging="360"/>
      </w:pPr>
      <w:rPr>
        <w:rFonts w:ascii="Courier New" w:hAnsi="Courier New" w:cs="Courier New" w:hint="default"/>
      </w:rPr>
    </w:lvl>
    <w:lvl w:ilvl="2" w:tplc="E14832FA" w:tentative="1">
      <w:start w:val="1"/>
      <w:numFmt w:val="bullet"/>
      <w:lvlText w:val=""/>
      <w:lvlJc w:val="left"/>
      <w:pPr>
        <w:ind w:left="2160" w:hanging="360"/>
      </w:pPr>
      <w:rPr>
        <w:rFonts w:ascii="Wingdings" w:hAnsi="Wingdings" w:hint="default"/>
      </w:rPr>
    </w:lvl>
    <w:lvl w:ilvl="3" w:tplc="FE06C6D4" w:tentative="1">
      <w:start w:val="1"/>
      <w:numFmt w:val="bullet"/>
      <w:lvlText w:val=""/>
      <w:lvlJc w:val="left"/>
      <w:pPr>
        <w:ind w:left="2880" w:hanging="360"/>
      </w:pPr>
      <w:rPr>
        <w:rFonts w:ascii="Symbol" w:hAnsi="Symbol" w:hint="default"/>
      </w:rPr>
    </w:lvl>
    <w:lvl w:ilvl="4" w:tplc="6EF05690" w:tentative="1">
      <w:start w:val="1"/>
      <w:numFmt w:val="bullet"/>
      <w:lvlText w:val="o"/>
      <w:lvlJc w:val="left"/>
      <w:pPr>
        <w:ind w:left="3600" w:hanging="360"/>
      </w:pPr>
      <w:rPr>
        <w:rFonts w:ascii="Courier New" w:hAnsi="Courier New" w:cs="Courier New" w:hint="default"/>
      </w:rPr>
    </w:lvl>
    <w:lvl w:ilvl="5" w:tplc="2600201A" w:tentative="1">
      <w:start w:val="1"/>
      <w:numFmt w:val="bullet"/>
      <w:lvlText w:val=""/>
      <w:lvlJc w:val="left"/>
      <w:pPr>
        <w:ind w:left="4320" w:hanging="360"/>
      </w:pPr>
      <w:rPr>
        <w:rFonts w:ascii="Wingdings" w:hAnsi="Wingdings" w:hint="default"/>
      </w:rPr>
    </w:lvl>
    <w:lvl w:ilvl="6" w:tplc="FFB6B7AA" w:tentative="1">
      <w:start w:val="1"/>
      <w:numFmt w:val="bullet"/>
      <w:lvlText w:val=""/>
      <w:lvlJc w:val="left"/>
      <w:pPr>
        <w:ind w:left="5040" w:hanging="360"/>
      </w:pPr>
      <w:rPr>
        <w:rFonts w:ascii="Symbol" w:hAnsi="Symbol" w:hint="default"/>
      </w:rPr>
    </w:lvl>
    <w:lvl w:ilvl="7" w:tplc="6DEEE3A8" w:tentative="1">
      <w:start w:val="1"/>
      <w:numFmt w:val="bullet"/>
      <w:lvlText w:val="o"/>
      <w:lvlJc w:val="left"/>
      <w:pPr>
        <w:ind w:left="5760" w:hanging="360"/>
      </w:pPr>
      <w:rPr>
        <w:rFonts w:ascii="Courier New" w:hAnsi="Courier New" w:cs="Courier New" w:hint="default"/>
      </w:rPr>
    </w:lvl>
    <w:lvl w:ilvl="8" w:tplc="2B2CB200" w:tentative="1">
      <w:start w:val="1"/>
      <w:numFmt w:val="bullet"/>
      <w:lvlText w:val=""/>
      <w:lvlJc w:val="left"/>
      <w:pPr>
        <w:ind w:left="6480" w:hanging="360"/>
      </w:pPr>
      <w:rPr>
        <w:rFonts w:ascii="Wingdings" w:hAnsi="Wingdings" w:hint="default"/>
      </w:rPr>
    </w:lvl>
  </w:abstractNum>
  <w:abstractNum w:abstractNumId="135" w15:restartNumberingAfterBreak="0">
    <w:nsid w:val="3B6F511D"/>
    <w:multiLevelType w:val="hybridMultilevel"/>
    <w:tmpl w:val="0630B802"/>
    <w:lvl w:ilvl="0" w:tplc="B6520832">
      <w:start w:val="1"/>
      <w:numFmt w:val="decimal"/>
      <w:lvlText w:val="O-%1"/>
      <w:lvlJc w:val="left"/>
      <w:pPr>
        <w:ind w:left="720" w:hanging="360"/>
      </w:pPr>
      <w:rPr>
        <w:rFonts w:hint="default"/>
      </w:rPr>
    </w:lvl>
    <w:lvl w:ilvl="1" w:tplc="ABD6BEA0" w:tentative="1">
      <w:start w:val="1"/>
      <w:numFmt w:val="lowerLetter"/>
      <w:lvlText w:val="%2."/>
      <w:lvlJc w:val="left"/>
      <w:pPr>
        <w:ind w:left="1440" w:hanging="360"/>
      </w:pPr>
    </w:lvl>
    <w:lvl w:ilvl="2" w:tplc="77C671CC" w:tentative="1">
      <w:start w:val="1"/>
      <w:numFmt w:val="lowerRoman"/>
      <w:lvlText w:val="%3."/>
      <w:lvlJc w:val="right"/>
      <w:pPr>
        <w:ind w:left="2160" w:hanging="180"/>
      </w:pPr>
    </w:lvl>
    <w:lvl w:ilvl="3" w:tplc="FA0C598E" w:tentative="1">
      <w:start w:val="1"/>
      <w:numFmt w:val="decimal"/>
      <w:lvlText w:val="%4."/>
      <w:lvlJc w:val="left"/>
      <w:pPr>
        <w:ind w:left="2880" w:hanging="360"/>
      </w:pPr>
    </w:lvl>
    <w:lvl w:ilvl="4" w:tplc="2CE6BEF2" w:tentative="1">
      <w:start w:val="1"/>
      <w:numFmt w:val="lowerLetter"/>
      <w:lvlText w:val="%5."/>
      <w:lvlJc w:val="left"/>
      <w:pPr>
        <w:ind w:left="3600" w:hanging="360"/>
      </w:pPr>
    </w:lvl>
    <w:lvl w:ilvl="5" w:tplc="E4F677AC" w:tentative="1">
      <w:start w:val="1"/>
      <w:numFmt w:val="lowerRoman"/>
      <w:lvlText w:val="%6."/>
      <w:lvlJc w:val="right"/>
      <w:pPr>
        <w:ind w:left="4320" w:hanging="180"/>
      </w:pPr>
    </w:lvl>
    <w:lvl w:ilvl="6" w:tplc="73B080B2" w:tentative="1">
      <w:start w:val="1"/>
      <w:numFmt w:val="decimal"/>
      <w:lvlText w:val="%7."/>
      <w:lvlJc w:val="left"/>
      <w:pPr>
        <w:ind w:left="5040" w:hanging="360"/>
      </w:pPr>
    </w:lvl>
    <w:lvl w:ilvl="7" w:tplc="C1069368" w:tentative="1">
      <w:start w:val="1"/>
      <w:numFmt w:val="lowerLetter"/>
      <w:lvlText w:val="%8."/>
      <w:lvlJc w:val="left"/>
      <w:pPr>
        <w:ind w:left="5760" w:hanging="360"/>
      </w:pPr>
    </w:lvl>
    <w:lvl w:ilvl="8" w:tplc="68BA3950" w:tentative="1">
      <w:start w:val="1"/>
      <w:numFmt w:val="lowerRoman"/>
      <w:lvlText w:val="%9."/>
      <w:lvlJc w:val="right"/>
      <w:pPr>
        <w:ind w:left="6480" w:hanging="180"/>
      </w:pPr>
    </w:lvl>
  </w:abstractNum>
  <w:abstractNum w:abstractNumId="136" w15:restartNumberingAfterBreak="0">
    <w:nsid w:val="3B740BEF"/>
    <w:multiLevelType w:val="hybridMultilevel"/>
    <w:tmpl w:val="FC4ECD26"/>
    <w:lvl w:ilvl="0" w:tplc="A4CCCE22">
      <w:start w:val="1"/>
      <w:numFmt w:val="decimal"/>
      <w:lvlText w:val="I-%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37" w15:restartNumberingAfterBreak="0">
    <w:nsid w:val="3B973D2E"/>
    <w:multiLevelType w:val="hybridMultilevel"/>
    <w:tmpl w:val="C046F348"/>
    <w:lvl w:ilvl="0" w:tplc="C0028FB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8" w15:restartNumberingAfterBreak="0">
    <w:nsid w:val="3BBB3951"/>
    <w:multiLevelType w:val="hybridMultilevel"/>
    <w:tmpl w:val="4CF4B432"/>
    <w:lvl w:ilvl="0" w:tplc="6E82E0A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9" w15:restartNumberingAfterBreak="0">
    <w:nsid w:val="3C7F0D3F"/>
    <w:multiLevelType w:val="hybridMultilevel"/>
    <w:tmpl w:val="9E5E1B30"/>
    <w:lvl w:ilvl="0" w:tplc="8D521436">
      <w:start w:val="1"/>
      <w:numFmt w:val="decimal"/>
      <w:lvlText w:val="I-%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0" w15:restartNumberingAfterBreak="0">
    <w:nsid w:val="3D05391A"/>
    <w:multiLevelType w:val="hybridMultilevel"/>
    <w:tmpl w:val="A086C47E"/>
    <w:lvl w:ilvl="0" w:tplc="C0028FB6">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1" w15:restartNumberingAfterBreak="0">
    <w:nsid w:val="3DC86563"/>
    <w:multiLevelType w:val="hybridMultilevel"/>
    <w:tmpl w:val="CA8278C8"/>
    <w:lvl w:ilvl="0" w:tplc="5A46C92E">
      <w:start w:val="1"/>
      <w:numFmt w:val="bullet"/>
      <w:lvlText w:val=""/>
      <w:lvlJc w:val="left"/>
      <w:pPr>
        <w:ind w:left="720" w:hanging="360"/>
      </w:pPr>
      <w:rPr>
        <w:rFonts w:ascii="Symbol" w:hAnsi="Symbol" w:hint="default"/>
      </w:rPr>
    </w:lvl>
    <w:lvl w:ilvl="1" w:tplc="04100001"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3DCA31E9"/>
    <w:multiLevelType w:val="hybridMultilevel"/>
    <w:tmpl w:val="C22492BE"/>
    <w:lvl w:ilvl="0" w:tplc="EA78BE3E">
      <w:start w:val="1"/>
      <w:numFmt w:val="decimal"/>
      <w:lvlText w:val="O-%1"/>
      <w:lvlJc w:val="left"/>
      <w:pPr>
        <w:ind w:left="360" w:hanging="360"/>
      </w:pPr>
      <w:rPr>
        <w:rFonts w:asciiTheme="minorHAnsi" w:hAnsiTheme="minorHAnsi" w:cstheme="minorHAnsi" w:hint="default"/>
        <w:b/>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3" w15:restartNumberingAfterBreak="0">
    <w:nsid w:val="3E27309C"/>
    <w:multiLevelType w:val="hybridMultilevel"/>
    <w:tmpl w:val="08981400"/>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144" w15:restartNumberingAfterBreak="0">
    <w:nsid w:val="3E8124C6"/>
    <w:multiLevelType w:val="hybridMultilevel"/>
    <w:tmpl w:val="F68E57F6"/>
    <w:lvl w:ilvl="0" w:tplc="C0028FB6">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3E9814CE"/>
    <w:multiLevelType w:val="hybridMultilevel"/>
    <w:tmpl w:val="BA388D24"/>
    <w:lvl w:ilvl="0" w:tplc="8D521436">
      <w:start w:val="1"/>
      <w:numFmt w:val="bullet"/>
      <w:lvlText w:val=""/>
      <w:lvlJc w:val="left"/>
      <w:pPr>
        <w:ind w:left="1004" w:hanging="360"/>
      </w:pPr>
      <w:rPr>
        <w:rFonts w:ascii="Symbol" w:hAnsi="Symbol" w:hint="default"/>
      </w:rPr>
    </w:lvl>
    <w:lvl w:ilvl="1" w:tplc="0410000D"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46" w15:restartNumberingAfterBreak="0">
    <w:nsid w:val="3F07439B"/>
    <w:multiLevelType w:val="hybridMultilevel"/>
    <w:tmpl w:val="B84CE976"/>
    <w:lvl w:ilvl="0" w:tplc="6D6C5E42">
      <w:numFmt w:val="decimal"/>
      <w:lvlText w:val="%1"/>
      <w:lvlJc w:val="left"/>
      <w:pPr>
        <w:ind w:left="720" w:hanging="360"/>
      </w:pPr>
      <w:rPr>
        <w:rFonts w:cs="Times New Roman"/>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3F3347D5"/>
    <w:multiLevelType w:val="hybridMultilevel"/>
    <w:tmpl w:val="FA2AC318"/>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48" w15:restartNumberingAfterBreak="0">
    <w:nsid w:val="3F515106"/>
    <w:multiLevelType w:val="hybridMultilevel"/>
    <w:tmpl w:val="34BEAB0C"/>
    <w:lvl w:ilvl="0" w:tplc="A4CCCE22">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cs="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cs="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cs="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149" w15:restartNumberingAfterBreak="0">
    <w:nsid w:val="3F671175"/>
    <w:multiLevelType w:val="hybridMultilevel"/>
    <w:tmpl w:val="BEA08154"/>
    <w:lvl w:ilvl="0" w:tplc="04100001">
      <w:start w:val="1"/>
      <w:numFmt w:val="upperLetter"/>
      <w:lvlText w:val="[%1]"/>
      <w:lvlJc w:val="left"/>
      <w:pPr>
        <w:ind w:left="644" w:hanging="360"/>
      </w:pPr>
      <w:rPr>
        <w:rFonts w:hint="default"/>
      </w:rPr>
    </w:lvl>
    <w:lvl w:ilvl="1" w:tplc="04100003">
      <w:start w:val="1"/>
      <w:numFmt w:val="decimal"/>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0" w15:restartNumberingAfterBreak="0">
    <w:nsid w:val="40B5150F"/>
    <w:multiLevelType w:val="hybridMultilevel"/>
    <w:tmpl w:val="6BFE52FA"/>
    <w:lvl w:ilvl="0" w:tplc="04100001">
      <w:start w:val="1"/>
      <w:numFmt w:val="bullet"/>
      <w:lvlText w:val=""/>
      <w:lvlJc w:val="left"/>
      <w:pPr>
        <w:tabs>
          <w:tab w:val="num" w:pos="360"/>
        </w:tabs>
        <w:ind w:left="360" w:hanging="360"/>
      </w:pPr>
      <w:rPr>
        <w:rFonts w:ascii="Symbol" w:hAnsi="Symbol" w:hint="default"/>
      </w:rPr>
    </w:lvl>
    <w:lvl w:ilvl="1" w:tplc="04100003">
      <w:start w:val="1"/>
      <w:numFmt w:val="bullet"/>
      <w:pStyle w:val="Bullet"/>
      <w:lvlText w:val=""/>
      <w:lvlJc w:val="left"/>
      <w:pPr>
        <w:tabs>
          <w:tab w:val="num" w:pos="1080"/>
        </w:tabs>
        <w:ind w:left="1080" w:hanging="360"/>
      </w:pPr>
      <w:rPr>
        <w:rFonts w:ascii="Wingdings" w:hAnsi="Wingdings" w:hint="default"/>
      </w:rPr>
    </w:lvl>
    <w:lvl w:ilvl="2" w:tplc="04100005">
      <w:start w:val="1"/>
      <w:numFmt w:val="lowerRoman"/>
      <w:lvlText w:val="%3."/>
      <w:lvlJc w:val="right"/>
      <w:pPr>
        <w:tabs>
          <w:tab w:val="num" w:pos="1800"/>
        </w:tabs>
        <w:ind w:left="1800" w:hanging="180"/>
      </w:pPr>
      <w:rPr>
        <w:rFonts w:cs="Times New Roman"/>
      </w:rPr>
    </w:lvl>
    <w:lvl w:ilvl="3" w:tplc="04100001" w:tentative="1">
      <w:start w:val="1"/>
      <w:numFmt w:val="decimal"/>
      <w:lvlText w:val="%4."/>
      <w:lvlJc w:val="left"/>
      <w:pPr>
        <w:tabs>
          <w:tab w:val="num" w:pos="2520"/>
        </w:tabs>
        <w:ind w:left="2520" w:hanging="360"/>
      </w:pPr>
      <w:rPr>
        <w:rFonts w:cs="Times New Roman"/>
      </w:rPr>
    </w:lvl>
    <w:lvl w:ilvl="4" w:tplc="04100003" w:tentative="1">
      <w:start w:val="1"/>
      <w:numFmt w:val="lowerLetter"/>
      <w:lvlText w:val="%5."/>
      <w:lvlJc w:val="left"/>
      <w:pPr>
        <w:tabs>
          <w:tab w:val="num" w:pos="3240"/>
        </w:tabs>
        <w:ind w:left="3240" w:hanging="360"/>
      </w:pPr>
      <w:rPr>
        <w:rFonts w:cs="Times New Roman"/>
      </w:rPr>
    </w:lvl>
    <w:lvl w:ilvl="5" w:tplc="04100005" w:tentative="1">
      <w:start w:val="1"/>
      <w:numFmt w:val="lowerRoman"/>
      <w:lvlText w:val="%6."/>
      <w:lvlJc w:val="right"/>
      <w:pPr>
        <w:tabs>
          <w:tab w:val="num" w:pos="3960"/>
        </w:tabs>
        <w:ind w:left="3960" w:hanging="180"/>
      </w:pPr>
      <w:rPr>
        <w:rFonts w:cs="Times New Roman"/>
      </w:rPr>
    </w:lvl>
    <w:lvl w:ilvl="6" w:tplc="04100001" w:tentative="1">
      <w:start w:val="1"/>
      <w:numFmt w:val="decimal"/>
      <w:lvlText w:val="%7."/>
      <w:lvlJc w:val="left"/>
      <w:pPr>
        <w:tabs>
          <w:tab w:val="num" w:pos="4680"/>
        </w:tabs>
        <w:ind w:left="4680" w:hanging="360"/>
      </w:pPr>
      <w:rPr>
        <w:rFonts w:cs="Times New Roman"/>
      </w:rPr>
    </w:lvl>
    <w:lvl w:ilvl="7" w:tplc="04100003" w:tentative="1">
      <w:start w:val="1"/>
      <w:numFmt w:val="lowerLetter"/>
      <w:lvlText w:val="%8."/>
      <w:lvlJc w:val="left"/>
      <w:pPr>
        <w:tabs>
          <w:tab w:val="num" w:pos="5400"/>
        </w:tabs>
        <w:ind w:left="5400" w:hanging="360"/>
      </w:pPr>
      <w:rPr>
        <w:rFonts w:cs="Times New Roman"/>
      </w:rPr>
    </w:lvl>
    <w:lvl w:ilvl="8" w:tplc="04100005" w:tentative="1">
      <w:start w:val="1"/>
      <w:numFmt w:val="lowerRoman"/>
      <w:lvlText w:val="%9."/>
      <w:lvlJc w:val="right"/>
      <w:pPr>
        <w:tabs>
          <w:tab w:val="num" w:pos="6120"/>
        </w:tabs>
        <w:ind w:left="6120" w:hanging="180"/>
      </w:pPr>
      <w:rPr>
        <w:rFonts w:cs="Times New Roman"/>
      </w:rPr>
    </w:lvl>
  </w:abstractNum>
  <w:abstractNum w:abstractNumId="151" w15:restartNumberingAfterBreak="0">
    <w:nsid w:val="40C63EFB"/>
    <w:multiLevelType w:val="hybridMultilevel"/>
    <w:tmpl w:val="C4C66BC0"/>
    <w:lvl w:ilvl="0" w:tplc="CF7C604E">
      <w:start w:val="1"/>
      <w:numFmt w:val="upperLetter"/>
      <w:lvlText w:val="[%1]"/>
      <w:lvlJc w:val="left"/>
      <w:pPr>
        <w:ind w:left="1004" w:hanging="360"/>
      </w:pPr>
      <w:rPr>
        <w:rFonts w:hint="default"/>
      </w:rPr>
    </w:lvl>
    <w:lvl w:ilvl="1" w:tplc="04100011"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2" w15:restartNumberingAfterBreak="0">
    <w:nsid w:val="429B6B9B"/>
    <w:multiLevelType w:val="hybridMultilevel"/>
    <w:tmpl w:val="B336B5C0"/>
    <w:lvl w:ilvl="0" w:tplc="04100001">
      <w:start w:val="1"/>
      <w:numFmt w:val="decimal"/>
      <w:lvlText w:val="%1)"/>
      <w:lvlJc w:val="left"/>
      <w:pPr>
        <w:ind w:left="36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3" w15:restartNumberingAfterBreak="0">
    <w:nsid w:val="42BF6C49"/>
    <w:multiLevelType w:val="hybridMultilevel"/>
    <w:tmpl w:val="D4E4E0B8"/>
    <w:lvl w:ilvl="0" w:tplc="B1FC8DDA">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54" w15:restartNumberingAfterBreak="0">
    <w:nsid w:val="42EE6E15"/>
    <w:multiLevelType w:val="hybridMultilevel"/>
    <w:tmpl w:val="0A92018E"/>
    <w:lvl w:ilvl="0" w:tplc="EE20E50A">
      <w:start w:val="1"/>
      <w:numFmt w:val="decimal"/>
      <w:lvlText w:val="%1."/>
      <w:lvlJc w:val="right"/>
      <w:pPr>
        <w:ind w:left="1004" w:hanging="360"/>
      </w:pPr>
      <w:rPr>
        <w:rFonts w:hint="default"/>
        <w:b w:val="0"/>
      </w:rPr>
    </w:lvl>
    <w:lvl w:ilvl="1" w:tplc="04100019">
      <w:start w:val="1"/>
      <w:numFmt w:val="lowerLetter"/>
      <w:lvlText w:val="%2."/>
      <w:lvlJc w:val="left"/>
      <w:pPr>
        <w:ind w:left="1724" w:hanging="360"/>
      </w:pPr>
    </w:lvl>
    <w:lvl w:ilvl="2" w:tplc="0410001B">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55" w15:restartNumberingAfterBreak="0">
    <w:nsid w:val="430C61A3"/>
    <w:multiLevelType w:val="hybridMultilevel"/>
    <w:tmpl w:val="F7D662FA"/>
    <w:lvl w:ilvl="0" w:tplc="CF7C604E">
      <w:start w:val="1"/>
      <w:numFmt w:val="decimal"/>
      <w:lvlText w:val="I-%1"/>
      <w:lvlJc w:val="left"/>
      <w:pPr>
        <w:ind w:left="720" w:hanging="360"/>
      </w:pPr>
      <w:rPr>
        <w:rFonts w:hint="default"/>
      </w:rPr>
    </w:lvl>
    <w:lvl w:ilvl="1" w:tplc="04100019">
      <w:start w:val="1"/>
      <w:numFmt w:val="decimal"/>
      <w:lvlText w:val="O-%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6" w15:restartNumberingAfterBreak="0">
    <w:nsid w:val="437F196C"/>
    <w:multiLevelType w:val="hybridMultilevel"/>
    <w:tmpl w:val="D20A4BC8"/>
    <w:lvl w:ilvl="0" w:tplc="04100001">
      <w:start w:val="20"/>
      <w:numFmt w:val="decimal"/>
      <w:lvlText w:val="%1."/>
      <w:lvlJc w:val="right"/>
      <w:pPr>
        <w:ind w:left="1004" w:hanging="360"/>
      </w:pPr>
      <w:rPr>
        <w:rFonts w:hint="default"/>
        <w:i w:val="0"/>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57" w15:restartNumberingAfterBreak="0">
    <w:nsid w:val="4419478B"/>
    <w:multiLevelType w:val="hybridMultilevel"/>
    <w:tmpl w:val="DE0E5B62"/>
    <w:lvl w:ilvl="0" w:tplc="09264DE8">
      <w:numFmt w:val="decimal"/>
      <w:lvlText w:val="%1"/>
      <w:lvlJc w:val="left"/>
      <w:pPr>
        <w:ind w:left="720" w:hanging="360"/>
      </w:pPr>
      <w:rPr>
        <w:rFonts w:hint="default"/>
        <w:b/>
      </w:rPr>
    </w:lvl>
    <w:lvl w:ilvl="1" w:tplc="1E726486" w:tentative="1">
      <w:start w:val="1"/>
      <w:numFmt w:val="lowerLetter"/>
      <w:lvlText w:val="%2."/>
      <w:lvlJc w:val="left"/>
      <w:pPr>
        <w:ind w:left="1440" w:hanging="360"/>
      </w:pPr>
    </w:lvl>
    <w:lvl w:ilvl="2" w:tplc="C760349E" w:tentative="1">
      <w:start w:val="1"/>
      <w:numFmt w:val="lowerRoman"/>
      <w:lvlText w:val="%3."/>
      <w:lvlJc w:val="right"/>
      <w:pPr>
        <w:ind w:left="2160" w:hanging="180"/>
      </w:pPr>
    </w:lvl>
    <w:lvl w:ilvl="3" w:tplc="164CAA3E" w:tentative="1">
      <w:start w:val="1"/>
      <w:numFmt w:val="decimal"/>
      <w:lvlText w:val="%4."/>
      <w:lvlJc w:val="left"/>
      <w:pPr>
        <w:ind w:left="2880" w:hanging="360"/>
      </w:pPr>
    </w:lvl>
    <w:lvl w:ilvl="4" w:tplc="93BAAAE4" w:tentative="1">
      <w:start w:val="1"/>
      <w:numFmt w:val="lowerLetter"/>
      <w:lvlText w:val="%5."/>
      <w:lvlJc w:val="left"/>
      <w:pPr>
        <w:ind w:left="3600" w:hanging="360"/>
      </w:pPr>
    </w:lvl>
    <w:lvl w:ilvl="5" w:tplc="70DAB764" w:tentative="1">
      <w:start w:val="1"/>
      <w:numFmt w:val="lowerRoman"/>
      <w:lvlText w:val="%6."/>
      <w:lvlJc w:val="right"/>
      <w:pPr>
        <w:ind w:left="4320" w:hanging="180"/>
      </w:pPr>
    </w:lvl>
    <w:lvl w:ilvl="6" w:tplc="1B0616F4" w:tentative="1">
      <w:start w:val="1"/>
      <w:numFmt w:val="decimal"/>
      <w:lvlText w:val="%7."/>
      <w:lvlJc w:val="left"/>
      <w:pPr>
        <w:ind w:left="5040" w:hanging="360"/>
      </w:pPr>
    </w:lvl>
    <w:lvl w:ilvl="7" w:tplc="0756EB5E" w:tentative="1">
      <w:start w:val="1"/>
      <w:numFmt w:val="lowerLetter"/>
      <w:lvlText w:val="%8."/>
      <w:lvlJc w:val="left"/>
      <w:pPr>
        <w:ind w:left="5760" w:hanging="360"/>
      </w:pPr>
    </w:lvl>
    <w:lvl w:ilvl="8" w:tplc="3B8CFD6C" w:tentative="1">
      <w:start w:val="1"/>
      <w:numFmt w:val="lowerRoman"/>
      <w:lvlText w:val="%9."/>
      <w:lvlJc w:val="right"/>
      <w:pPr>
        <w:ind w:left="6480" w:hanging="180"/>
      </w:pPr>
    </w:lvl>
  </w:abstractNum>
  <w:abstractNum w:abstractNumId="158" w15:restartNumberingAfterBreak="0">
    <w:nsid w:val="448A13DB"/>
    <w:multiLevelType w:val="hybridMultilevel"/>
    <w:tmpl w:val="FF10C216"/>
    <w:lvl w:ilvl="0" w:tplc="3078C9E2">
      <w:start w:val="1"/>
      <w:numFmt w:val="decimal"/>
      <w:lvlText w:val="O-%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9" w15:restartNumberingAfterBreak="0">
    <w:nsid w:val="44B80A5B"/>
    <w:multiLevelType w:val="hybridMultilevel"/>
    <w:tmpl w:val="01CA1768"/>
    <w:lvl w:ilvl="0" w:tplc="39827B9E">
      <w:start w:val="1"/>
      <w:numFmt w:val="decimal"/>
      <w:lvlText w:val="O-%1"/>
      <w:lvlJc w:val="left"/>
      <w:pPr>
        <w:ind w:left="786" w:hanging="360"/>
      </w:pPr>
      <w:rPr>
        <w:rFonts w:asciiTheme="minorHAnsi" w:hAnsiTheme="minorHAnsi" w:cstheme="minorHAnsi" w:hint="default"/>
      </w:rPr>
    </w:lvl>
    <w:lvl w:ilvl="1" w:tplc="C0028FB6">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0" w15:restartNumberingAfterBreak="0">
    <w:nsid w:val="45E23AB0"/>
    <w:multiLevelType w:val="hybridMultilevel"/>
    <w:tmpl w:val="74C055DC"/>
    <w:lvl w:ilvl="0" w:tplc="C0028FB6">
      <w:start w:val="1"/>
      <w:numFmt w:val="decimal"/>
      <w:lvlText w:val="H-%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1" w15:restartNumberingAfterBreak="0">
    <w:nsid w:val="460978B3"/>
    <w:multiLevelType w:val="hybridMultilevel"/>
    <w:tmpl w:val="9E7A23D4"/>
    <w:lvl w:ilvl="0" w:tplc="8D521436">
      <w:start w:val="1"/>
      <w:numFmt w:val="decimal"/>
      <w:lvlText w:val="I-%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2" w15:restartNumberingAfterBreak="0">
    <w:nsid w:val="4687696A"/>
    <w:multiLevelType w:val="hybridMultilevel"/>
    <w:tmpl w:val="ACFE21A4"/>
    <w:lvl w:ilvl="0" w:tplc="FA704A3E">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63" w15:restartNumberingAfterBreak="0">
    <w:nsid w:val="46DA67A8"/>
    <w:multiLevelType w:val="hybridMultilevel"/>
    <w:tmpl w:val="D730087A"/>
    <w:lvl w:ilvl="0" w:tplc="5C4C5D02">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164" w15:restartNumberingAfterBreak="0">
    <w:nsid w:val="46FB40DF"/>
    <w:multiLevelType w:val="multilevel"/>
    <w:tmpl w:val="72943AA8"/>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5" w15:restartNumberingAfterBreak="0">
    <w:nsid w:val="470B40C7"/>
    <w:multiLevelType w:val="hybridMultilevel"/>
    <w:tmpl w:val="B9FA38E0"/>
    <w:lvl w:ilvl="0" w:tplc="0410000F">
      <w:start w:val="1"/>
      <w:numFmt w:val="lowerLetter"/>
      <w:lvlText w:val="%1)"/>
      <w:lvlJc w:val="left"/>
      <w:pPr>
        <w:ind w:left="1004" w:hanging="360"/>
      </w:pPr>
      <w:rPr>
        <w:rFonts w:cs="Times New Roman"/>
      </w:rPr>
    </w:lvl>
    <w:lvl w:ilvl="1" w:tplc="04100003" w:tentative="1">
      <w:start w:val="1"/>
      <w:numFmt w:val="lowerLetter"/>
      <w:lvlText w:val="%2."/>
      <w:lvlJc w:val="left"/>
      <w:pPr>
        <w:ind w:left="1724" w:hanging="360"/>
      </w:pPr>
      <w:rPr>
        <w:rFonts w:cs="Times New Roman"/>
      </w:rPr>
    </w:lvl>
    <w:lvl w:ilvl="2" w:tplc="86B2FDF6" w:tentative="1">
      <w:start w:val="1"/>
      <w:numFmt w:val="lowerRoman"/>
      <w:lvlText w:val="%3."/>
      <w:lvlJc w:val="right"/>
      <w:pPr>
        <w:ind w:left="2444" w:hanging="180"/>
      </w:pPr>
      <w:rPr>
        <w:rFonts w:cs="Times New Roman"/>
      </w:rPr>
    </w:lvl>
    <w:lvl w:ilvl="3" w:tplc="04100001" w:tentative="1">
      <w:start w:val="1"/>
      <w:numFmt w:val="decimal"/>
      <w:lvlText w:val="%4."/>
      <w:lvlJc w:val="left"/>
      <w:pPr>
        <w:ind w:left="3164" w:hanging="360"/>
      </w:pPr>
      <w:rPr>
        <w:rFonts w:cs="Times New Roman"/>
      </w:rPr>
    </w:lvl>
    <w:lvl w:ilvl="4" w:tplc="04100003" w:tentative="1">
      <w:start w:val="1"/>
      <w:numFmt w:val="lowerLetter"/>
      <w:lvlText w:val="%5."/>
      <w:lvlJc w:val="left"/>
      <w:pPr>
        <w:ind w:left="3884" w:hanging="360"/>
      </w:pPr>
      <w:rPr>
        <w:rFonts w:cs="Times New Roman"/>
      </w:rPr>
    </w:lvl>
    <w:lvl w:ilvl="5" w:tplc="04100005" w:tentative="1">
      <w:start w:val="1"/>
      <w:numFmt w:val="lowerRoman"/>
      <w:lvlText w:val="%6."/>
      <w:lvlJc w:val="right"/>
      <w:pPr>
        <w:ind w:left="4604" w:hanging="180"/>
      </w:pPr>
      <w:rPr>
        <w:rFonts w:cs="Times New Roman"/>
      </w:rPr>
    </w:lvl>
    <w:lvl w:ilvl="6" w:tplc="04100001" w:tentative="1">
      <w:start w:val="1"/>
      <w:numFmt w:val="decimal"/>
      <w:lvlText w:val="%7."/>
      <w:lvlJc w:val="left"/>
      <w:pPr>
        <w:ind w:left="5324" w:hanging="360"/>
      </w:pPr>
      <w:rPr>
        <w:rFonts w:cs="Times New Roman"/>
      </w:rPr>
    </w:lvl>
    <w:lvl w:ilvl="7" w:tplc="04100003" w:tentative="1">
      <w:start w:val="1"/>
      <w:numFmt w:val="lowerLetter"/>
      <w:lvlText w:val="%8."/>
      <w:lvlJc w:val="left"/>
      <w:pPr>
        <w:ind w:left="6044" w:hanging="360"/>
      </w:pPr>
      <w:rPr>
        <w:rFonts w:cs="Times New Roman"/>
      </w:rPr>
    </w:lvl>
    <w:lvl w:ilvl="8" w:tplc="04100005" w:tentative="1">
      <w:start w:val="1"/>
      <w:numFmt w:val="lowerRoman"/>
      <w:lvlText w:val="%9."/>
      <w:lvlJc w:val="right"/>
      <w:pPr>
        <w:ind w:left="6764" w:hanging="180"/>
      </w:pPr>
      <w:rPr>
        <w:rFonts w:cs="Times New Roman"/>
      </w:rPr>
    </w:lvl>
  </w:abstractNum>
  <w:abstractNum w:abstractNumId="166" w15:restartNumberingAfterBreak="0">
    <w:nsid w:val="471C39D5"/>
    <w:multiLevelType w:val="hybridMultilevel"/>
    <w:tmpl w:val="A8E0221C"/>
    <w:lvl w:ilvl="0" w:tplc="04100017">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7" w15:restartNumberingAfterBreak="0">
    <w:nsid w:val="482A2AEE"/>
    <w:multiLevelType w:val="hybridMultilevel"/>
    <w:tmpl w:val="44E44770"/>
    <w:lvl w:ilvl="0" w:tplc="DB3C4CAA">
      <w:start w:val="1"/>
      <w:numFmt w:val="decimal"/>
      <w:lvlText w:val="H-%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8" w15:restartNumberingAfterBreak="0">
    <w:nsid w:val="49810FB7"/>
    <w:multiLevelType w:val="hybridMultilevel"/>
    <w:tmpl w:val="6290C322"/>
    <w:lvl w:ilvl="0" w:tplc="173EFFFA">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9" w15:restartNumberingAfterBreak="0">
    <w:nsid w:val="4985390D"/>
    <w:multiLevelType w:val="hybridMultilevel"/>
    <w:tmpl w:val="B60A1C52"/>
    <w:lvl w:ilvl="0" w:tplc="C0028FB6">
      <w:start w:val="2"/>
      <w:numFmt w:val="bullet"/>
      <w:lvlText w:val="-"/>
      <w:lvlJc w:val="left"/>
      <w:pPr>
        <w:ind w:left="1004" w:hanging="360"/>
      </w:pPr>
      <w:rPr>
        <w:rFonts w:ascii="Times New Roman" w:eastAsia="Times New Roman" w:hAnsi="Times New Roman"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70" w15:restartNumberingAfterBreak="0">
    <w:nsid w:val="4A684E58"/>
    <w:multiLevelType w:val="hybridMultilevel"/>
    <w:tmpl w:val="97948D7E"/>
    <w:lvl w:ilvl="0" w:tplc="02060E8E">
      <w:start w:val="1"/>
      <w:numFmt w:val="lowerLetter"/>
      <w:lvlText w:val="%1."/>
      <w:lvlJc w:val="left"/>
      <w:pPr>
        <w:ind w:left="1429" w:hanging="360"/>
      </w:pPr>
      <w:rPr>
        <w:rFonts w:cs="Times New Roman"/>
      </w:rPr>
    </w:lvl>
    <w:lvl w:ilvl="1" w:tplc="04100019">
      <w:start w:val="1"/>
      <w:numFmt w:val="lowerLetter"/>
      <w:lvlText w:val="%2."/>
      <w:lvlJc w:val="left"/>
      <w:pPr>
        <w:ind w:left="2149" w:hanging="360"/>
      </w:pPr>
    </w:lvl>
    <w:lvl w:ilvl="2" w:tplc="0410001B">
      <w:start w:val="1"/>
      <w:numFmt w:val="lowerRoman"/>
      <w:lvlText w:val="%3."/>
      <w:lvlJc w:val="right"/>
      <w:pPr>
        <w:ind w:left="2869" w:hanging="180"/>
      </w:pPr>
    </w:lvl>
    <w:lvl w:ilvl="3" w:tplc="0410000F">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71" w15:restartNumberingAfterBreak="0">
    <w:nsid w:val="4A740CAF"/>
    <w:multiLevelType w:val="hybridMultilevel"/>
    <w:tmpl w:val="A7120CC6"/>
    <w:lvl w:ilvl="0" w:tplc="630C4FE6">
      <w:start w:val="1"/>
      <w:numFmt w:val="decimal"/>
      <w:lvlText w:val="O-%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72" w15:restartNumberingAfterBreak="0">
    <w:nsid w:val="4A91720F"/>
    <w:multiLevelType w:val="hybridMultilevel"/>
    <w:tmpl w:val="E76A6952"/>
    <w:lvl w:ilvl="0" w:tplc="04100019">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3" w15:restartNumberingAfterBreak="0">
    <w:nsid w:val="4AB40ED7"/>
    <w:multiLevelType w:val="hybridMultilevel"/>
    <w:tmpl w:val="F4D08D72"/>
    <w:lvl w:ilvl="0" w:tplc="C0028FB6">
      <w:start w:val="1"/>
      <w:numFmt w:val="low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74" w15:restartNumberingAfterBreak="0">
    <w:nsid w:val="4AB96D50"/>
    <w:multiLevelType w:val="hybridMultilevel"/>
    <w:tmpl w:val="64BCF3BE"/>
    <w:lvl w:ilvl="0" w:tplc="7F4E53B4">
      <w:start w:val="12"/>
      <w:numFmt w:val="lowerLetter"/>
      <w:lvlText w:val="[%1]"/>
      <w:lvlJc w:val="left"/>
      <w:pPr>
        <w:ind w:left="360" w:hanging="360"/>
      </w:pPr>
      <w:rPr>
        <w:rFonts w:asciiTheme="minorHAnsi" w:hAnsiTheme="minorHAnsi" w:cstheme="minorHAnsi"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75" w15:restartNumberingAfterBreak="0">
    <w:nsid w:val="4CA64000"/>
    <w:multiLevelType w:val="hybridMultilevel"/>
    <w:tmpl w:val="1F72AC30"/>
    <w:lvl w:ilvl="0" w:tplc="7526C80A">
      <w:start w:val="1"/>
      <w:numFmt w:val="decimal"/>
      <w:lvlText w:val="%1 -"/>
      <w:lvlJc w:val="left"/>
      <w:pPr>
        <w:ind w:left="1004"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76" w15:restartNumberingAfterBreak="0">
    <w:nsid w:val="4CD7178B"/>
    <w:multiLevelType w:val="hybridMultilevel"/>
    <w:tmpl w:val="071AC1E0"/>
    <w:lvl w:ilvl="0" w:tplc="E5CA3090">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7" w15:restartNumberingAfterBreak="0">
    <w:nsid w:val="4E5F5892"/>
    <w:multiLevelType w:val="hybridMultilevel"/>
    <w:tmpl w:val="5A8AFC66"/>
    <w:lvl w:ilvl="0" w:tplc="3DA41ED2">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8" w15:restartNumberingAfterBreak="0">
    <w:nsid w:val="4E87537F"/>
    <w:multiLevelType w:val="hybridMultilevel"/>
    <w:tmpl w:val="C9683E98"/>
    <w:lvl w:ilvl="0" w:tplc="514C4AD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9" w15:restartNumberingAfterBreak="0">
    <w:nsid w:val="4E8D4E05"/>
    <w:multiLevelType w:val="hybridMultilevel"/>
    <w:tmpl w:val="B7560E3A"/>
    <w:lvl w:ilvl="0" w:tplc="4E127B38">
      <w:start w:val="1"/>
      <w:numFmt w:val="decimal"/>
      <w:lvlText w:val="O-%1"/>
      <w:lvlJc w:val="left"/>
      <w:pPr>
        <w:ind w:left="644"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0" w15:restartNumberingAfterBreak="0">
    <w:nsid w:val="4E955EAB"/>
    <w:multiLevelType w:val="hybridMultilevel"/>
    <w:tmpl w:val="FCB0730A"/>
    <w:lvl w:ilvl="0" w:tplc="04100017">
      <w:start w:val="1"/>
      <w:numFmt w:val="lowerLetter"/>
      <w:lvlText w:val="%1)"/>
      <w:lvlJc w:val="left"/>
      <w:pPr>
        <w:ind w:left="1061" w:hanging="360"/>
      </w:pPr>
    </w:lvl>
    <w:lvl w:ilvl="1" w:tplc="04100019" w:tentative="1">
      <w:start w:val="1"/>
      <w:numFmt w:val="lowerLetter"/>
      <w:lvlText w:val="%2."/>
      <w:lvlJc w:val="left"/>
      <w:pPr>
        <w:ind w:left="1781" w:hanging="360"/>
      </w:pPr>
    </w:lvl>
    <w:lvl w:ilvl="2" w:tplc="0410001B" w:tentative="1">
      <w:start w:val="1"/>
      <w:numFmt w:val="lowerRoman"/>
      <w:lvlText w:val="%3."/>
      <w:lvlJc w:val="right"/>
      <w:pPr>
        <w:ind w:left="2501" w:hanging="180"/>
      </w:pPr>
    </w:lvl>
    <w:lvl w:ilvl="3" w:tplc="0410000F" w:tentative="1">
      <w:start w:val="1"/>
      <w:numFmt w:val="decimal"/>
      <w:lvlText w:val="%4."/>
      <w:lvlJc w:val="left"/>
      <w:pPr>
        <w:ind w:left="3221" w:hanging="360"/>
      </w:pPr>
    </w:lvl>
    <w:lvl w:ilvl="4" w:tplc="04100019" w:tentative="1">
      <w:start w:val="1"/>
      <w:numFmt w:val="lowerLetter"/>
      <w:lvlText w:val="%5."/>
      <w:lvlJc w:val="left"/>
      <w:pPr>
        <w:ind w:left="3941" w:hanging="360"/>
      </w:pPr>
    </w:lvl>
    <w:lvl w:ilvl="5" w:tplc="0410001B" w:tentative="1">
      <w:start w:val="1"/>
      <w:numFmt w:val="lowerRoman"/>
      <w:lvlText w:val="%6."/>
      <w:lvlJc w:val="right"/>
      <w:pPr>
        <w:ind w:left="4661" w:hanging="180"/>
      </w:pPr>
    </w:lvl>
    <w:lvl w:ilvl="6" w:tplc="0410000F" w:tentative="1">
      <w:start w:val="1"/>
      <w:numFmt w:val="decimal"/>
      <w:lvlText w:val="%7."/>
      <w:lvlJc w:val="left"/>
      <w:pPr>
        <w:ind w:left="5381" w:hanging="360"/>
      </w:pPr>
    </w:lvl>
    <w:lvl w:ilvl="7" w:tplc="04100019" w:tentative="1">
      <w:start w:val="1"/>
      <w:numFmt w:val="lowerLetter"/>
      <w:lvlText w:val="%8."/>
      <w:lvlJc w:val="left"/>
      <w:pPr>
        <w:ind w:left="6101" w:hanging="360"/>
      </w:pPr>
    </w:lvl>
    <w:lvl w:ilvl="8" w:tplc="0410001B" w:tentative="1">
      <w:start w:val="1"/>
      <w:numFmt w:val="lowerRoman"/>
      <w:lvlText w:val="%9."/>
      <w:lvlJc w:val="right"/>
      <w:pPr>
        <w:ind w:left="6821" w:hanging="180"/>
      </w:pPr>
    </w:lvl>
  </w:abstractNum>
  <w:abstractNum w:abstractNumId="181" w15:restartNumberingAfterBreak="0">
    <w:nsid w:val="4EFB4569"/>
    <w:multiLevelType w:val="hybridMultilevel"/>
    <w:tmpl w:val="FACAC9F6"/>
    <w:lvl w:ilvl="0" w:tplc="C0028FB6">
      <w:start w:val="1"/>
      <w:numFmt w:val="decimal"/>
      <w:lvlText w:val="O-%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2" w15:restartNumberingAfterBreak="0">
    <w:nsid w:val="4F676130"/>
    <w:multiLevelType w:val="hybridMultilevel"/>
    <w:tmpl w:val="9092C9D2"/>
    <w:lvl w:ilvl="0" w:tplc="04100017">
      <w:start w:val="1"/>
      <w:numFmt w:val="decimal"/>
      <w:lvlText w:val="O-%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3" w15:restartNumberingAfterBreak="0">
    <w:nsid w:val="4F720EB4"/>
    <w:multiLevelType w:val="hybridMultilevel"/>
    <w:tmpl w:val="66621476"/>
    <w:lvl w:ilvl="0" w:tplc="3EACA378">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4" w15:restartNumberingAfterBreak="0">
    <w:nsid w:val="4F885EAA"/>
    <w:multiLevelType w:val="hybridMultilevel"/>
    <w:tmpl w:val="8DD21486"/>
    <w:lvl w:ilvl="0" w:tplc="C0028FB6">
      <w:start w:val="1"/>
      <w:numFmt w:val="lowerLetter"/>
      <w:lvlText w:val="%1)"/>
      <w:lvlJc w:val="left"/>
      <w:pPr>
        <w:ind w:left="1004" w:hanging="360"/>
      </w:pPr>
      <w:rPr>
        <w:rFonts w:cs="Times New Roman"/>
      </w:rPr>
    </w:lvl>
    <w:lvl w:ilvl="1" w:tplc="04100019" w:tentative="1">
      <w:start w:val="1"/>
      <w:numFmt w:val="lowerLetter"/>
      <w:lvlText w:val="%2."/>
      <w:lvlJc w:val="left"/>
      <w:pPr>
        <w:ind w:left="1724" w:hanging="360"/>
      </w:pPr>
      <w:rPr>
        <w:rFonts w:cs="Times New Roman"/>
      </w:rPr>
    </w:lvl>
    <w:lvl w:ilvl="2" w:tplc="0410001B" w:tentative="1">
      <w:start w:val="1"/>
      <w:numFmt w:val="lowerRoman"/>
      <w:lvlText w:val="%3."/>
      <w:lvlJc w:val="right"/>
      <w:pPr>
        <w:ind w:left="2444" w:hanging="180"/>
      </w:pPr>
      <w:rPr>
        <w:rFonts w:cs="Times New Roman"/>
      </w:rPr>
    </w:lvl>
    <w:lvl w:ilvl="3" w:tplc="EB722E78" w:tentative="1">
      <w:start w:val="1"/>
      <w:numFmt w:val="decimal"/>
      <w:lvlText w:val="%4."/>
      <w:lvlJc w:val="left"/>
      <w:pPr>
        <w:ind w:left="3164" w:hanging="360"/>
      </w:pPr>
      <w:rPr>
        <w:rFonts w:cs="Times New Roman"/>
      </w:rPr>
    </w:lvl>
    <w:lvl w:ilvl="4" w:tplc="04100019" w:tentative="1">
      <w:start w:val="1"/>
      <w:numFmt w:val="lowerLetter"/>
      <w:lvlText w:val="%5."/>
      <w:lvlJc w:val="left"/>
      <w:pPr>
        <w:ind w:left="3884" w:hanging="360"/>
      </w:pPr>
      <w:rPr>
        <w:rFonts w:cs="Times New Roman"/>
      </w:rPr>
    </w:lvl>
    <w:lvl w:ilvl="5" w:tplc="0410001B" w:tentative="1">
      <w:start w:val="1"/>
      <w:numFmt w:val="lowerRoman"/>
      <w:lvlText w:val="%6."/>
      <w:lvlJc w:val="right"/>
      <w:pPr>
        <w:ind w:left="4604" w:hanging="180"/>
      </w:pPr>
      <w:rPr>
        <w:rFonts w:cs="Times New Roman"/>
      </w:rPr>
    </w:lvl>
    <w:lvl w:ilvl="6" w:tplc="0410000F" w:tentative="1">
      <w:start w:val="1"/>
      <w:numFmt w:val="decimal"/>
      <w:lvlText w:val="%7."/>
      <w:lvlJc w:val="left"/>
      <w:pPr>
        <w:ind w:left="5324" w:hanging="360"/>
      </w:pPr>
      <w:rPr>
        <w:rFonts w:cs="Times New Roman"/>
      </w:rPr>
    </w:lvl>
    <w:lvl w:ilvl="7" w:tplc="04100019" w:tentative="1">
      <w:start w:val="1"/>
      <w:numFmt w:val="lowerLetter"/>
      <w:lvlText w:val="%8."/>
      <w:lvlJc w:val="left"/>
      <w:pPr>
        <w:ind w:left="6044" w:hanging="360"/>
      </w:pPr>
      <w:rPr>
        <w:rFonts w:cs="Times New Roman"/>
      </w:rPr>
    </w:lvl>
    <w:lvl w:ilvl="8" w:tplc="0410001B" w:tentative="1">
      <w:start w:val="1"/>
      <w:numFmt w:val="lowerRoman"/>
      <w:lvlText w:val="%9."/>
      <w:lvlJc w:val="right"/>
      <w:pPr>
        <w:ind w:left="6764" w:hanging="180"/>
      </w:pPr>
      <w:rPr>
        <w:rFonts w:cs="Times New Roman"/>
      </w:rPr>
    </w:lvl>
  </w:abstractNum>
  <w:abstractNum w:abstractNumId="185" w15:restartNumberingAfterBreak="0">
    <w:nsid w:val="5053532A"/>
    <w:multiLevelType w:val="hybridMultilevel"/>
    <w:tmpl w:val="C7546114"/>
    <w:lvl w:ilvl="0" w:tplc="04100017">
      <w:start w:val="1"/>
      <w:numFmt w:val="decimal"/>
      <w:lvlText w:val="%1."/>
      <w:lvlJc w:val="left"/>
      <w:pPr>
        <w:ind w:left="786" w:hanging="360"/>
      </w:pPr>
      <w:rPr>
        <w:rFonts w:cs="Times New Roman"/>
      </w:rPr>
    </w:lvl>
    <w:lvl w:ilvl="1" w:tplc="04100019">
      <w:start w:val="1"/>
      <w:numFmt w:val="upperRoman"/>
      <w:pStyle w:val="A-TitoloSezione"/>
      <w:lvlText w:val="%2."/>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2" w:tplc="0410001B">
      <w:start w:val="1"/>
      <w:numFmt w:val="lowerRoman"/>
      <w:lvlText w:val="%3."/>
      <w:lvlJc w:val="right"/>
      <w:pPr>
        <w:ind w:left="2869" w:hanging="18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3" w:tplc="0410000F" w:tentative="1">
      <w:start w:val="1"/>
      <w:numFmt w:val="decimal"/>
      <w:lvlText w:val="%4."/>
      <w:lvlJc w:val="left"/>
      <w:pPr>
        <w:ind w:left="3589" w:hanging="360"/>
      </w:pPr>
      <w:rPr>
        <w:rFonts w:cs="Times New Roman"/>
      </w:rPr>
    </w:lvl>
    <w:lvl w:ilvl="4" w:tplc="04100019" w:tentative="1">
      <w:start w:val="1"/>
      <w:numFmt w:val="lowerLetter"/>
      <w:lvlText w:val="%5."/>
      <w:lvlJc w:val="left"/>
      <w:pPr>
        <w:ind w:left="4309" w:hanging="360"/>
      </w:pPr>
      <w:rPr>
        <w:rFonts w:cs="Times New Roman"/>
      </w:rPr>
    </w:lvl>
    <w:lvl w:ilvl="5" w:tplc="0410001B" w:tentative="1">
      <w:start w:val="1"/>
      <w:numFmt w:val="lowerRoman"/>
      <w:lvlText w:val="%6."/>
      <w:lvlJc w:val="right"/>
      <w:pPr>
        <w:ind w:left="5029" w:hanging="180"/>
      </w:pPr>
      <w:rPr>
        <w:rFonts w:cs="Times New Roman"/>
      </w:rPr>
    </w:lvl>
    <w:lvl w:ilvl="6" w:tplc="0410000F" w:tentative="1">
      <w:start w:val="1"/>
      <w:numFmt w:val="decimal"/>
      <w:lvlText w:val="%7."/>
      <w:lvlJc w:val="left"/>
      <w:pPr>
        <w:ind w:left="5749" w:hanging="360"/>
      </w:pPr>
      <w:rPr>
        <w:rFonts w:cs="Times New Roman"/>
      </w:rPr>
    </w:lvl>
    <w:lvl w:ilvl="7" w:tplc="04100019" w:tentative="1">
      <w:start w:val="1"/>
      <w:numFmt w:val="lowerLetter"/>
      <w:lvlText w:val="%8."/>
      <w:lvlJc w:val="left"/>
      <w:pPr>
        <w:ind w:left="6469" w:hanging="360"/>
      </w:pPr>
      <w:rPr>
        <w:rFonts w:cs="Times New Roman"/>
      </w:rPr>
    </w:lvl>
    <w:lvl w:ilvl="8" w:tplc="0410001B" w:tentative="1">
      <w:start w:val="1"/>
      <w:numFmt w:val="lowerRoman"/>
      <w:lvlText w:val="%9."/>
      <w:lvlJc w:val="right"/>
      <w:pPr>
        <w:ind w:left="7189" w:hanging="180"/>
      </w:pPr>
      <w:rPr>
        <w:rFonts w:cs="Times New Roman"/>
      </w:rPr>
    </w:lvl>
  </w:abstractNum>
  <w:abstractNum w:abstractNumId="186" w15:restartNumberingAfterBreak="0">
    <w:nsid w:val="50B616D8"/>
    <w:multiLevelType w:val="hybridMultilevel"/>
    <w:tmpl w:val="040476A8"/>
    <w:lvl w:ilvl="0" w:tplc="E2F42E0E">
      <w:start w:val="1"/>
      <w:numFmt w:val="decimal"/>
      <w:lvlText w:val="I-%1"/>
      <w:lvlJc w:val="left"/>
      <w:pPr>
        <w:tabs>
          <w:tab w:val="num" w:pos="360"/>
        </w:tabs>
        <w:ind w:left="360" w:hanging="360"/>
      </w:pPr>
      <w:rPr>
        <w:rFonts w:hint="default"/>
      </w:rPr>
    </w:lvl>
    <w:lvl w:ilvl="1" w:tplc="86B2FDF6">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187" w15:restartNumberingAfterBreak="0">
    <w:nsid w:val="50C71FB3"/>
    <w:multiLevelType w:val="hybridMultilevel"/>
    <w:tmpl w:val="B574B7FE"/>
    <w:lvl w:ilvl="0" w:tplc="45064C32">
      <w:start w:val="1"/>
      <w:numFmt w:val="decimal"/>
      <w:lvlText w:val="O-%1"/>
      <w:lvlJc w:val="left"/>
      <w:pPr>
        <w:ind w:left="786"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8" w15:restartNumberingAfterBreak="0">
    <w:nsid w:val="50FA3CB9"/>
    <w:multiLevelType w:val="hybridMultilevel"/>
    <w:tmpl w:val="8D16ECD6"/>
    <w:lvl w:ilvl="0" w:tplc="AFDE5A10">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9" w15:restartNumberingAfterBreak="0">
    <w:nsid w:val="5114371A"/>
    <w:multiLevelType w:val="hybridMultilevel"/>
    <w:tmpl w:val="EC2840D6"/>
    <w:lvl w:ilvl="0" w:tplc="0410000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0" w15:restartNumberingAfterBreak="0">
    <w:nsid w:val="51445CC8"/>
    <w:multiLevelType w:val="hybridMultilevel"/>
    <w:tmpl w:val="7136A372"/>
    <w:lvl w:ilvl="0" w:tplc="8D521436">
      <w:start w:val="1"/>
      <w:numFmt w:val="decimal"/>
      <w:lvlText w:val="%1)"/>
      <w:lvlJc w:val="left"/>
      <w:pPr>
        <w:ind w:left="720" w:hanging="360"/>
      </w:pPr>
      <w:rPr>
        <w:rFonts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191" w15:restartNumberingAfterBreak="0">
    <w:nsid w:val="514500A8"/>
    <w:multiLevelType w:val="hybridMultilevel"/>
    <w:tmpl w:val="C8027E20"/>
    <w:lvl w:ilvl="0" w:tplc="04100011">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2" w15:restartNumberingAfterBreak="0">
    <w:nsid w:val="51BF4C8C"/>
    <w:multiLevelType w:val="multilevel"/>
    <w:tmpl w:val="5F64FA48"/>
    <w:lvl w:ilvl="0">
      <w:start w:val="2"/>
      <w:numFmt w:val="decimal"/>
      <w:lvlText w:val="%1."/>
      <w:lvlJc w:val="left"/>
      <w:pPr>
        <w:tabs>
          <w:tab w:val="num" w:pos="1532"/>
        </w:tabs>
        <w:ind w:left="1532" w:hanging="432"/>
      </w:pPr>
      <w:rPr>
        <w:rFonts w:ascii="Times New Roman" w:hAnsi="Times New Roman" w:cs="Times New Roman" w:hint="default"/>
        <w:b/>
        <w:i w:val="0"/>
        <w:color w:val="auto"/>
        <w:sz w:val="28"/>
      </w:rPr>
    </w:lvl>
    <w:lvl w:ilvl="1">
      <w:start w:val="1"/>
      <w:numFmt w:val="decimal"/>
      <w:lvlText w:val="%1.%2"/>
      <w:lvlJc w:val="left"/>
      <w:pPr>
        <w:tabs>
          <w:tab w:val="num" w:pos="1676"/>
        </w:tabs>
        <w:ind w:left="1676" w:hanging="576"/>
      </w:pPr>
      <w:rPr>
        <w:rFonts w:cs="Times New Roman" w:hint="default"/>
      </w:rPr>
    </w:lvl>
    <w:lvl w:ilvl="2">
      <w:start w:val="1"/>
      <w:numFmt w:val="decimal"/>
      <w:lvlText w:val="%1.%2.%3"/>
      <w:lvlJc w:val="left"/>
      <w:pPr>
        <w:tabs>
          <w:tab w:val="num" w:pos="1820"/>
        </w:tabs>
        <w:ind w:left="1820" w:hanging="720"/>
      </w:pPr>
      <w:rPr>
        <w:rFonts w:cs="Times New Roman" w:hint="default"/>
      </w:rPr>
    </w:lvl>
    <w:lvl w:ilvl="3">
      <w:start w:val="1"/>
      <w:numFmt w:val="decimal"/>
      <w:pStyle w:val="Titolo50"/>
      <w:lvlText w:val="%1.%2.%3.%4"/>
      <w:lvlJc w:val="left"/>
      <w:pPr>
        <w:tabs>
          <w:tab w:val="num" w:pos="1290"/>
        </w:tabs>
        <w:ind w:left="1290" w:hanging="864"/>
      </w:pPr>
      <w:rPr>
        <w:rFonts w:cs="Times New Roman" w:hint="default"/>
      </w:rPr>
    </w:lvl>
    <w:lvl w:ilvl="4">
      <w:start w:val="1"/>
      <w:numFmt w:val="decimal"/>
      <w:lvlText w:val="%1.%2.%3.%4.%5"/>
      <w:lvlJc w:val="left"/>
      <w:pPr>
        <w:tabs>
          <w:tab w:val="num" w:pos="2108"/>
        </w:tabs>
        <w:ind w:left="2108" w:hanging="1008"/>
      </w:pPr>
      <w:rPr>
        <w:rFonts w:cs="Times New Roman" w:hint="default"/>
      </w:rPr>
    </w:lvl>
    <w:lvl w:ilvl="5">
      <w:start w:val="1"/>
      <w:numFmt w:val="decimal"/>
      <w:pStyle w:val="Titolo6"/>
      <w:lvlText w:val="%1.%2.%3.%4.%5.%6"/>
      <w:lvlJc w:val="left"/>
      <w:pPr>
        <w:tabs>
          <w:tab w:val="num" w:pos="2252"/>
        </w:tabs>
        <w:ind w:left="2252" w:hanging="1152"/>
      </w:pPr>
      <w:rPr>
        <w:rFonts w:cs="Times New Roman" w:hint="default"/>
      </w:rPr>
    </w:lvl>
    <w:lvl w:ilvl="6">
      <w:start w:val="1"/>
      <w:numFmt w:val="decimal"/>
      <w:pStyle w:val="Titolo7"/>
      <w:lvlText w:val="%1.%2.%3.%4.%5.%6.%7"/>
      <w:lvlJc w:val="left"/>
      <w:pPr>
        <w:tabs>
          <w:tab w:val="num" w:pos="2396"/>
        </w:tabs>
        <w:ind w:left="2396" w:hanging="1296"/>
      </w:pPr>
      <w:rPr>
        <w:rFonts w:cs="Times New Roman" w:hint="default"/>
      </w:rPr>
    </w:lvl>
    <w:lvl w:ilvl="7">
      <w:start w:val="1"/>
      <w:numFmt w:val="decimal"/>
      <w:pStyle w:val="Titolo8"/>
      <w:lvlText w:val="%1.%2.%3.%4.%5.%6.%7.%8"/>
      <w:lvlJc w:val="left"/>
      <w:pPr>
        <w:tabs>
          <w:tab w:val="num" w:pos="2540"/>
        </w:tabs>
        <w:ind w:left="2540" w:hanging="1440"/>
      </w:pPr>
      <w:rPr>
        <w:rFonts w:cs="Times New Roman" w:hint="default"/>
      </w:rPr>
    </w:lvl>
    <w:lvl w:ilvl="8">
      <w:start w:val="1"/>
      <w:numFmt w:val="decimal"/>
      <w:pStyle w:val="Titolo9"/>
      <w:lvlText w:val="%1.%2.%3.%4.%5.%6.%7.%8.%9"/>
      <w:lvlJc w:val="left"/>
      <w:pPr>
        <w:tabs>
          <w:tab w:val="num" w:pos="2684"/>
        </w:tabs>
        <w:ind w:left="2684" w:hanging="1584"/>
      </w:pPr>
      <w:rPr>
        <w:rFonts w:cs="Times New Roman" w:hint="default"/>
      </w:rPr>
    </w:lvl>
  </w:abstractNum>
  <w:abstractNum w:abstractNumId="193" w15:restartNumberingAfterBreak="0">
    <w:nsid w:val="51DE6FE4"/>
    <w:multiLevelType w:val="hybridMultilevel"/>
    <w:tmpl w:val="A7BEA44C"/>
    <w:lvl w:ilvl="0" w:tplc="BA2E2BA8">
      <w:start w:val="1"/>
      <w:numFmt w:val="decimal"/>
      <w:lvlText w:val="I-%1"/>
      <w:lvlJc w:val="left"/>
      <w:pPr>
        <w:ind w:left="5040" w:hanging="360"/>
      </w:pPr>
      <w:rPr>
        <w:rFonts w:hint="default"/>
      </w:rPr>
    </w:lvl>
    <w:lvl w:ilvl="1" w:tplc="3FF62D18" w:tentative="1">
      <w:start w:val="1"/>
      <w:numFmt w:val="lowerLetter"/>
      <w:lvlText w:val="%2."/>
      <w:lvlJc w:val="left"/>
      <w:pPr>
        <w:ind w:left="1440" w:hanging="360"/>
      </w:pPr>
    </w:lvl>
    <w:lvl w:ilvl="2" w:tplc="39A00FA8" w:tentative="1">
      <w:start w:val="1"/>
      <w:numFmt w:val="lowerRoman"/>
      <w:lvlText w:val="%3."/>
      <w:lvlJc w:val="right"/>
      <w:pPr>
        <w:ind w:left="2160" w:hanging="180"/>
      </w:pPr>
    </w:lvl>
    <w:lvl w:ilvl="3" w:tplc="E88AA488" w:tentative="1">
      <w:start w:val="1"/>
      <w:numFmt w:val="decimal"/>
      <w:lvlText w:val="%4."/>
      <w:lvlJc w:val="left"/>
      <w:pPr>
        <w:ind w:left="2880" w:hanging="360"/>
      </w:pPr>
    </w:lvl>
    <w:lvl w:ilvl="4" w:tplc="920C7A34" w:tentative="1">
      <w:start w:val="1"/>
      <w:numFmt w:val="lowerLetter"/>
      <w:lvlText w:val="%5."/>
      <w:lvlJc w:val="left"/>
      <w:pPr>
        <w:ind w:left="3600" w:hanging="360"/>
      </w:pPr>
    </w:lvl>
    <w:lvl w:ilvl="5" w:tplc="9C4C94EC" w:tentative="1">
      <w:start w:val="1"/>
      <w:numFmt w:val="lowerRoman"/>
      <w:lvlText w:val="%6."/>
      <w:lvlJc w:val="right"/>
      <w:pPr>
        <w:ind w:left="4320" w:hanging="180"/>
      </w:pPr>
    </w:lvl>
    <w:lvl w:ilvl="6" w:tplc="A9AEEA28" w:tentative="1">
      <w:start w:val="1"/>
      <w:numFmt w:val="decimal"/>
      <w:lvlText w:val="%7."/>
      <w:lvlJc w:val="left"/>
      <w:pPr>
        <w:ind w:left="5040" w:hanging="360"/>
      </w:pPr>
    </w:lvl>
    <w:lvl w:ilvl="7" w:tplc="BC16235E" w:tentative="1">
      <w:start w:val="1"/>
      <w:numFmt w:val="lowerLetter"/>
      <w:lvlText w:val="%8."/>
      <w:lvlJc w:val="left"/>
      <w:pPr>
        <w:ind w:left="5760" w:hanging="360"/>
      </w:pPr>
    </w:lvl>
    <w:lvl w:ilvl="8" w:tplc="4F6A1178" w:tentative="1">
      <w:start w:val="1"/>
      <w:numFmt w:val="lowerRoman"/>
      <w:lvlText w:val="%9."/>
      <w:lvlJc w:val="right"/>
      <w:pPr>
        <w:ind w:left="6480" w:hanging="180"/>
      </w:pPr>
    </w:lvl>
  </w:abstractNum>
  <w:abstractNum w:abstractNumId="194" w15:restartNumberingAfterBreak="0">
    <w:nsid w:val="51FF75ED"/>
    <w:multiLevelType w:val="hybridMultilevel"/>
    <w:tmpl w:val="A28A2608"/>
    <w:lvl w:ilvl="0" w:tplc="6734BD88">
      <w:start w:val="1"/>
      <w:numFmt w:val="lowerLetter"/>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95" w15:restartNumberingAfterBreak="0">
    <w:nsid w:val="52710D68"/>
    <w:multiLevelType w:val="hybridMultilevel"/>
    <w:tmpl w:val="917008E6"/>
    <w:lvl w:ilvl="0" w:tplc="04100017">
      <w:numFmt w:val="decimal"/>
      <w:lvlText w:val="%1"/>
      <w:lvlJc w:val="left"/>
      <w:pPr>
        <w:ind w:left="810" w:hanging="450"/>
      </w:pPr>
      <w:rPr>
        <w:rFonts w:cs="Times New Roman"/>
        <w:b/>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196" w15:restartNumberingAfterBreak="0">
    <w:nsid w:val="541E55F4"/>
    <w:multiLevelType w:val="hybridMultilevel"/>
    <w:tmpl w:val="971A3510"/>
    <w:lvl w:ilvl="0" w:tplc="A4CCCE22">
      <w:start w:val="1"/>
      <w:numFmt w:val="lowerLetter"/>
      <w:lvlText w:val="%1."/>
      <w:lvlJc w:val="left"/>
      <w:pPr>
        <w:ind w:left="720" w:hanging="360"/>
      </w:pPr>
      <w:rPr>
        <w:rFonts w:cs="Times New Roman"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7" w15:restartNumberingAfterBreak="0">
    <w:nsid w:val="54434313"/>
    <w:multiLevelType w:val="hybridMultilevel"/>
    <w:tmpl w:val="F54C2E36"/>
    <w:lvl w:ilvl="0" w:tplc="04100019">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198" w15:restartNumberingAfterBreak="0">
    <w:nsid w:val="54755F52"/>
    <w:multiLevelType w:val="hybridMultilevel"/>
    <w:tmpl w:val="517A2F3A"/>
    <w:lvl w:ilvl="0" w:tplc="B6F0CE2C">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9" w15:restartNumberingAfterBreak="0">
    <w:nsid w:val="55FA15FB"/>
    <w:multiLevelType w:val="hybridMultilevel"/>
    <w:tmpl w:val="C11E34C2"/>
    <w:lvl w:ilvl="0" w:tplc="3E9690FC">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0" w15:restartNumberingAfterBreak="0">
    <w:nsid w:val="560552D3"/>
    <w:multiLevelType w:val="hybridMultilevel"/>
    <w:tmpl w:val="4CAA8C18"/>
    <w:lvl w:ilvl="0" w:tplc="64300964">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1" w15:restartNumberingAfterBreak="0">
    <w:nsid w:val="56303154"/>
    <w:multiLevelType w:val="hybridMultilevel"/>
    <w:tmpl w:val="875C79DC"/>
    <w:lvl w:ilvl="0" w:tplc="04100001">
      <w:start w:val="1"/>
      <w:numFmt w:val="decimal"/>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02" w15:restartNumberingAfterBreak="0">
    <w:nsid w:val="584E6004"/>
    <w:multiLevelType w:val="hybridMultilevel"/>
    <w:tmpl w:val="8C74D86E"/>
    <w:lvl w:ilvl="0" w:tplc="04100017">
      <w:start w:val="1"/>
      <w:numFmt w:val="decimal"/>
      <w:lvlText w:val="H-%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3" w15:restartNumberingAfterBreak="0">
    <w:nsid w:val="589E745A"/>
    <w:multiLevelType w:val="hybridMultilevel"/>
    <w:tmpl w:val="09CA054E"/>
    <w:lvl w:ilvl="0" w:tplc="09BCE556">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4" w15:restartNumberingAfterBreak="0">
    <w:nsid w:val="589F0D50"/>
    <w:multiLevelType w:val="hybridMultilevel"/>
    <w:tmpl w:val="C2C6A680"/>
    <w:lvl w:ilvl="0" w:tplc="04100011">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5" w15:restartNumberingAfterBreak="0">
    <w:nsid w:val="593B7471"/>
    <w:multiLevelType w:val="hybridMultilevel"/>
    <w:tmpl w:val="ABD0C13E"/>
    <w:lvl w:ilvl="0" w:tplc="8D521436">
      <w:start w:val="2"/>
      <w:numFmt w:val="bullet"/>
      <w:lvlText w:val="-"/>
      <w:lvlJc w:val="left"/>
      <w:pPr>
        <w:ind w:left="1287" w:hanging="360"/>
      </w:pPr>
      <w:rPr>
        <w:rFonts w:ascii="Times New Roman" w:eastAsia="Times New Roman" w:hAnsi="Times New Roman" w:hint="default"/>
      </w:rPr>
    </w:lvl>
    <w:lvl w:ilvl="1" w:tplc="04100019" w:tentative="1">
      <w:start w:val="1"/>
      <w:numFmt w:val="bullet"/>
      <w:lvlText w:val="o"/>
      <w:lvlJc w:val="left"/>
      <w:pPr>
        <w:ind w:left="2007" w:hanging="360"/>
      </w:pPr>
      <w:rPr>
        <w:rFonts w:ascii="Courier New" w:hAnsi="Courier New" w:cs="Courier New" w:hint="default"/>
      </w:rPr>
    </w:lvl>
    <w:lvl w:ilvl="2" w:tplc="0410001B" w:tentative="1">
      <w:start w:val="1"/>
      <w:numFmt w:val="bullet"/>
      <w:lvlText w:val=""/>
      <w:lvlJc w:val="left"/>
      <w:pPr>
        <w:ind w:left="2727" w:hanging="360"/>
      </w:pPr>
      <w:rPr>
        <w:rFonts w:ascii="Wingdings" w:hAnsi="Wingdings" w:hint="default"/>
      </w:rPr>
    </w:lvl>
    <w:lvl w:ilvl="3" w:tplc="0410000F" w:tentative="1">
      <w:start w:val="1"/>
      <w:numFmt w:val="bullet"/>
      <w:lvlText w:val=""/>
      <w:lvlJc w:val="left"/>
      <w:pPr>
        <w:ind w:left="3447" w:hanging="360"/>
      </w:pPr>
      <w:rPr>
        <w:rFonts w:ascii="Symbol" w:hAnsi="Symbol" w:hint="default"/>
      </w:rPr>
    </w:lvl>
    <w:lvl w:ilvl="4" w:tplc="04100019" w:tentative="1">
      <w:start w:val="1"/>
      <w:numFmt w:val="bullet"/>
      <w:lvlText w:val="o"/>
      <w:lvlJc w:val="left"/>
      <w:pPr>
        <w:ind w:left="4167" w:hanging="360"/>
      </w:pPr>
      <w:rPr>
        <w:rFonts w:ascii="Courier New" w:hAnsi="Courier New" w:cs="Courier New" w:hint="default"/>
      </w:rPr>
    </w:lvl>
    <w:lvl w:ilvl="5" w:tplc="0410001B" w:tentative="1">
      <w:start w:val="1"/>
      <w:numFmt w:val="bullet"/>
      <w:lvlText w:val=""/>
      <w:lvlJc w:val="left"/>
      <w:pPr>
        <w:ind w:left="4887" w:hanging="360"/>
      </w:pPr>
      <w:rPr>
        <w:rFonts w:ascii="Wingdings" w:hAnsi="Wingdings" w:hint="default"/>
      </w:rPr>
    </w:lvl>
    <w:lvl w:ilvl="6" w:tplc="0410000F" w:tentative="1">
      <w:start w:val="1"/>
      <w:numFmt w:val="bullet"/>
      <w:lvlText w:val=""/>
      <w:lvlJc w:val="left"/>
      <w:pPr>
        <w:ind w:left="5607" w:hanging="360"/>
      </w:pPr>
      <w:rPr>
        <w:rFonts w:ascii="Symbol" w:hAnsi="Symbol" w:hint="default"/>
      </w:rPr>
    </w:lvl>
    <w:lvl w:ilvl="7" w:tplc="04100019" w:tentative="1">
      <w:start w:val="1"/>
      <w:numFmt w:val="bullet"/>
      <w:lvlText w:val="o"/>
      <w:lvlJc w:val="left"/>
      <w:pPr>
        <w:ind w:left="6327" w:hanging="360"/>
      </w:pPr>
      <w:rPr>
        <w:rFonts w:ascii="Courier New" w:hAnsi="Courier New" w:cs="Courier New" w:hint="default"/>
      </w:rPr>
    </w:lvl>
    <w:lvl w:ilvl="8" w:tplc="0410001B" w:tentative="1">
      <w:start w:val="1"/>
      <w:numFmt w:val="bullet"/>
      <w:lvlText w:val=""/>
      <w:lvlJc w:val="left"/>
      <w:pPr>
        <w:ind w:left="7047" w:hanging="360"/>
      </w:pPr>
      <w:rPr>
        <w:rFonts w:ascii="Wingdings" w:hAnsi="Wingdings" w:hint="default"/>
      </w:rPr>
    </w:lvl>
  </w:abstractNum>
  <w:abstractNum w:abstractNumId="206" w15:restartNumberingAfterBreak="0">
    <w:nsid w:val="5A065998"/>
    <w:multiLevelType w:val="hybridMultilevel"/>
    <w:tmpl w:val="46AA5398"/>
    <w:lvl w:ilvl="0" w:tplc="02060E8E">
      <w:start w:val="1"/>
      <w:numFmt w:val="decimal"/>
      <w:lvlText w:val="%1."/>
      <w:lvlJc w:val="left"/>
      <w:pPr>
        <w:ind w:left="720"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07" w15:restartNumberingAfterBreak="0">
    <w:nsid w:val="5AAB12D8"/>
    <w:multiLevelType w:val="hybridMultilevel"/>
    <w:tmpl w:val="2D242E3E"/>
    <w:lvl w:ilvl="0" w:tplc="04100011">
      <w:start w:val="3"/>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08" w15:restartNumberingAfterBreak="0">
    <w:nsid w:val="5B004DED"/>
    <w:multiLevelType w:val="hybridMultilevel"/>
    <w:tmpl w:val="72FCD2A0"/>
    <w:lvl w:ilvl="0" w:tplc="80E2E3AA">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9" w15:restartNumberingAfterBreak="0">
    <w:nsid w:val="5CB00C40"/>
    <w:multiLevelType w:val="hybridMultilevel"/>
    <w:tmpl w:val="64188194"/>
    <w:lvl w:ilvl="0" w:tplc="6C3228BA">
      <w:start w:val="1"/>
      <w:numFmt w:val="decimal"/>
      <w:lvlText w:val="%1)"/>
      <w:lvlJc w:val="left"/>
      <w:pPr>
        <w:tabs>
          <w:tab w:val="num" w:pos="360"/>
        </w:tabs>
        <w:ind w:left="36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0" w15:restartNumberingAfterBreak="0">
    <w:nsid w:val="5CE75E1F"/>
    <w:multiLevelType w:val="hybridMultilevel"/>
    <w:tmpl w:val="1BB691E4"/>
    <w:lvl w:ilvl="0" w:tplc="04100001">
      <w:start w:val="1"/>
      <w:numFmt w:val="decimal"/>
      <w:lvlText w:val="I-%1"/>
      <w:lvlJc w:val="left"/>
      <w:pPr>
        <w:ind w:left="644"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11" w15:restartNumberingAfterBreak="0">
    <w:nsid w:val="5D55440F"/>
    <w:multiLevelType w:val="hybridMultilevel"/>
    <w:tmpl w:val="124682A0"/>
    <w:lvl w:ilvl="0" w:tplc="8D521436">
      <w:start w:val="1"/>
      <w:numFmt w:val="decimal"/>
      <w:lvlText w:val="H-%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2" w15:restartNumberingAfterBreak="0">
    <w:nsid w:val="5DF67037"/>
    <w:multiLevelType w:val="hybridMultilevel"/>
    <w:tmpl w:val="6204CF74"/>
    <w:lvl w:ilvl="0" w:tplc="7D3E45D0">
      <w:start w:val="1"/>
      <w:numFmt w:val="lowerLetter"/>
      <w:lvlText w:val="(%1) "/>
      <w:lvlJc w:val="left"/>
      <w:pPr>
        <w:ind w:left="100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3" w15:restartNumberingAfterBreak="0">
    <w:nsid w:val="5ED2585D"/>
    <w:multiLevelType w:val="hybridMultilevel"/>
    <w:tmpl w:val="DFF42B08"/>
    <w:lvl w:ilvl="0" w:tplc="04100001">
      <w:start w:val="1"/>
      <w:numFmt w:val="lowerLetter"/>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14" w15:restartNumberingAfterBreak="0">
    <w:nsid w:val="5F1B528B"/>
    <w:multiLevelType w:val="hybridMultilevel"/>
    <w:tmpl w:val="F5D8E99C"/>
    <w:lvl w:ilvl="0" w:tplc="04100017">
      <w:start w:val="1"/>
      <w:numFmt w:val="bullet"/>
      <w:lvlText w:val=""/>
      <w:lvlJc w:val="left"/>
      <w:pPr>
        <w:ind w:left="1080" w:hanging="360"/>
      </w:pPr>
      <w:rPr>
        <w:rFonts w:ascii="Symbol" w:hAnsi="Symbol" w:hint="default"/>
      </w:rPr>
    </w:lvl>
    <w:lvl w:ilvl="1" w:tplc="04100019" w:tentative="1">
      <w:start w:val="1"/>
      <w:numFmt w:val="bullet"/>
      <w:lvlText w:val="o"/>
      <w:lvlJc w:val="left"/>
      <w:pPr>
        <w:ind w:left="1800" w:hanging="360"/>
      </w:pPr>
      <w:rPr>
        <w:rFonts w:ascii="Courier New" w:hAnsi="Courier New" w:hint="default"/>
      </w:rPr>
    </w:lvl>
    <w:lvl w:ilvl="2" w:tplc="0410001B" w:tentative="1">
      <w:start w:val="1"/>
      <w:numFmt w:val="bullet"/>
      <w:lvlText w:val=""/>
      <w:lvlJc w:val="left"/>
      <w:pPr>
        <w:ind w:left="2520" w:hanging="360"/>
      </w:pPr>
      <w:rPr>
        <w:rFonts w:ascii="Wingdings" w:hAnsi="Wingdings" w:hint="default"/>
      </w:rPr>
    </w:lvl>
    <w:lvl w:ilvl="3" w:tplc="0410000F" w:tentative="1">
      <w:start w:val="1"/>
      <w:numFmt w:val="bullet"/>
      <w:lvlText w:val=""/>
      <w:lvlJc w:val="left"/>
      <w:pPr>
        <w:ind w:left="3240" w:hanging="360"/>
      </w:pPr>
      <w:rPr>
        <w:rFonts w:ascii="Symbol" w:hAnsi="Symbol" w:hint="default"/>
      </w:rPr>
    </w:lvl>
    <w:lvl w:ilvl="4" w:tplc="04100019" w:tentative="1">
      <w:start w:val="1"/>
      <w:numFmt w:val="bullet"/>
      <w:lvlText w:val="o"/>
      <w:lvlJc w:val="left"/>
      <w:pPr>
        <w:ind w:left="3960" w:hanging="360"/>
      </w:pPr>
      <w:rPr>
        <w:rFonts w:ascii="Courier New" w:hAnsi="Courier New" w:hint="default"/>
      </w:rPr>
    </w:lvl>
    <w:lvl w:ilvl="5" w:tplc="0410001B" w:tentative="1">
      <w:start w:val="1"/>
      <w:numFmt w:val="bullet"/>
      <w:lvlText w:val=""/>
      <w:lvlJc w:val="left"/>
      <w:pPr>
        <w:ind w:left="4680" w:hanging="360"/>
      </w:pPr>
      <w:rPr>
        <w:rFonts w:ascii="Wingdings" w:hAnsi="Wingdings" w:hint="default"/>
      </w:rPr>
    </w:lvl>
    <w:lvl w:ilvl="6" w:tplc="0410000F" w:tentative="1">
      <w:start w:val="1"/>
      <w:numFmt w:val="bullet"/>
      <w:lvlText w:val=""/>
      <w:lvlJc w:val="left"/>
      <w:pPr>
        <w:ind w:left="5400" w:hanging="360"/>
      </w:pPr>
      <w:rPr>
        <w:rFonts w:ascii="Symbol" w:hAnsi="Symbol" w:hint="default"/>
      </w:rPr>
    </w:lvl>
    <w:lvl w:ilvl="7" w:tplc="04100019" w:tentative="1">
      <w:start w:val="1"/>
      <w:numFmt w:val="bullet"/>
      <w:lvlText w:val="o"/>
      <w:lvlJc w:val="left"/>
      <w:pPr>
        <w:ind w:left="6120" w:hanging="360"/>
      </w:pPr>
      <w:rPr>
        <w:rFonts w:ascii="Courier New" w:hAnsi="Courier New" w:hint="default"/>
      </w:rPr>
    </w:lvl>
    <w:lvl w:ilvl="8" w:tplc="0410001B" w:tentative="1">
      <w:start w:val="1"/>
      <w:numFmt w:val="bullet"/>
      <w:lvlText w:val=""/>
      <w:lvlJc w:val="left"/>
      <w:pPr>
        <w:ind w:left="6840" w:hanging="360"/>
      </w:pPr>
      <w:rPr>
        <w:rFonts w:ascii="Wingdings" w:hAnsi="Wingdings" w:hint="default"/>
      </w:rPr>
    </w:lvl>
  </w:abstractNum>
  <w:abstractNum w:abstractNumId="215" w15:restartNumberingAfterBreak="0">
    <w:nsid w:val="5F952FE8"/>
    <w:multiLevelType w:val="multilevel"/>
    <w:tmpl w:val="2FD8E09C"/>
    <w:lvl w:ilvl="0">
      <w:start w:val="1"/>
      <w:numFmt w:val="decimal"/>
      <w:lvlText w:val="%1)"/>
      <w:lvlJc w:val="left"/>
      <w:pPr>
        <w:ind w:left="360" w:hanging="360"/>
      </w:pPr>
    </w:lvl>
    <w:lvl w:ilvl="1">
      <w:start w:val="1"/>
      <w:numFmt w:val="decimal"/>
      <w:lvlText w:val="%2."/>
      <w:lvlJc w:val="righ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6" w15:restartNumberingAfterBreak="0">
    <w:nsid w:val="5FA5756E"/>
    <w:multiLevelType w:val="hybridMultilevel"/>
    <w:tmpl w:val="967A32B0"/>
    <w:lvl w:ilvl="0" w:tplc="04100001">
      <w:start w:val="1"/>
      <w:numFmt w:val="bullet"/>
      <w:lvlText w:val=""/>
      <w:lvlJc w:val="left"/>
      <w:pPr>
        <w:ind w:left="1004" w:hanging="360"/>
      </w:pPr>
      <w:rPr>
        <w:rFonts w:ascii="Symbol" w:hAnsi="Symbol" w:hint="default"/>
      </w:rPr>
    </w:lvl>
    <w:lvl w:ilvl="1" w:tplc="04100019">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17" w15:restartNumberingAfterBreak="0">
    <w:nsid w:val="5FF2005A"/>
    <w:multiLevelType w:val="hybridMultilevel"/>
    <w:tmpl w:val="78B05A0C"/>
    <w:lvl w:ilvl="0" w:tplc="D2D24E2E">
      <w:start w:val="1"/>
      <w:numFmt w:val="decimal"/>
      <w:lvlText w:val="%1."/>
      <w:lvlJc w:val="right"/>
      <w:pPr>
        <w:ind w:left="1004" w:hanging="360"/>
      </w:pPr>
      <w:rPr>
        <w:rFonts w:hint="default"/>
        <w:i w:val="0"/>
      </w:rPr>
    </w:lvl>
    <w:lvl w:ilvl="1" w:tplc="8EA83F16">
      <w:start w:val="1"/>
      <w:numFmt w:val="lowerLetter"/>
      <w:lvlText w:val="%2."/>
      <w:lvlJc w:val="left"/>
      <w:pPr>
        <w:ind w:left="1440" w:hanging="360"/>
      </w:pPr>
    </w:lvl>
    <w:lvl w:ilvl="2" w:tplc="B0D0AF70" w:tentative="1">
      <w:start w:val="1"/>
      <w:numFmt w:val="lowerRoman"/>
      <w:lvlText w:val="%3."/>
      <w:lvlJc w:val="right"/>
      <w:pPr>
        <w:ind w:left="2160" w:hanging="180"/>
      </w:pPr>
    </w:lvl>
    <w:lvl w:ilvl="3" w:tplc="EA86A2B0" w:tentative="1">
      <w:start w:val="1"/>
      <w:numFmt w:val="decimal"/>
      <w:lvlText w:val="%4."/>
      <w:lvlJc w:val="left"/>
      <w:pPr>
        <w:ind w:left="2880" w:hanging="360"/>
      </w:pPr>
    </w:lvl>
    <w:lvl w:ilvl="4" w:tplc="E8E65398" w:tentative="1">
      <w:start w:val="1"/>
      <w:numFmt w:val="lowerLetter"/>
      <w:lvlText w:val="%5."/>
      <w:lvlJc w:val="left"/>
      <w:pPr>
        <w:ind w:left="3600" w:hanging="360"/>
      </w:pPr>
    </w:lvl>
    <w:lvl w:ilvl="5" w:tplc="65B08C1A" w:tentative="1">
      <w:start w:val="1"/>
      <w:numFmt w:val="lowerRoman"/>
      <w:lvlText w:val="%6."/>
      <w:lvlJc w:val="right"/>
      <w:pPr>
        <w:ind w:left="4320" w:hanging="180"/>
      </w:pPr>
    </w:lvl>
    <w:lvl w:ilvl="6" w:tplc="29E8F6E2" w:tentative="1">
      <w:start w:val="1"/>
      <w:numFmt w:val="decimal"/>
      <w:lvlText w:val="%7."/>
      <w:lvlJc w:val="left"/>
      <w:pPr>
        <w:ind w:left="5040" w:hanging="360"/>
      </w:pPr>
    </w:lvl>
    <w:lvl w:ilvl="7" w:tplc="C428D038" w:tentative="1">
      <w:start w:val="1"/>
      <w:numFmt w:val="lowerLetter"/>
      <w:lvlText w:val="%8."/>
      <w:lvlJc w:val="left"/>
      <w:pPr>
        <w:ind w:left="5760" w:hanging="360"/>
      </w:pPr>
    </w:lvl>
    <w:lvl w:ilvl="8" w:tplc="7E389A78" w:tentative="1">
      <w:start w:val="1"/>
      <w:numFmt w:val="lowerRoman"/>
      <w:lvlText w:val="%9."/>
      <w:lvlJc w:val="right"/>
      <w:pPr>
        <w:ind w:left="6480" w:hanging="180"/>
      </w:pPr>
    </w:lvl>
  </w:abstractNum>
  <w:abstractNum w:abstractNumId="218" w15:restartNumberingAfterBreak="0">
    <w:nsid w:val="60AA1E06"/>
    <w:multiLevelType w:val="hybridMultilevel"/>
    <w:tmpl w:val="04F220B2"/>
    <w:lvl w:ilvl="0" w:tplc="5E14A1F4">
      <w:start w:val="7"/>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19" w15:restartNumberingAfterBreak="0">
    <w:nsid w:val="60BA14C8"/>
    <w:multiLevelType w:val="hybridMultilevel"/>
    <w:tmpl w:val="DCA2DC1E"/>
    <w:lvl w:ilvl="0" w:tplc="04100017">
      <w:start w:val="1"/>
      <w:numFmt w:val="lowerLetter"/>
      <w:lvlText w:val="%1)"/>
      <w:lvlJc w:val="left"/>
      <w:pPr>
        <w:ind w:left="1064" w:hanging="360"/>
      </w:pPr>
    </w:lvl>
    <w:lvl w:ilvl="1" w:tplc="04100019" w:tentative="1">
      <w:start w:val="1"/>
      <w:numFmt w:val="lowerLetter"/>
      <w:lvlText w:val="%2."/>
      <w:lvlJc w:val="left"/>
      <w:pPr>
        <w:ind w:left="1784" w:hanging="360"/>
      </w:pPr>
    </w:lvl>
    <w:lvl w:ilvl="2" w:tplc="0410001B" w:tentative="1">
      <w:start w:val="1"/>
      <w:numFmt w:val="lowerRoman"/>
      <w:lvlText w:val="%3."/>
      <w:lvlJc w:val="right"/>
      <w:pPr>
        <w:ind w:left="2504" w:hanging="180"/>
      </w:pPr>
    </w:lvl>
    <w:lvl w:ilvl="3" w:tplc="0410000F" w:tentative="1">
      <w:start w:val="1"/>
      <w:numFmt w:val="decimal"/>
      <w:lvlText w:val="%4."/>
      <w:lvlJc w:val="left"/>
      <w:pPr>
        <w:ind w:left="3224" w:hanging="360"/>
      </w:pPr>
    </w:lvl>
    <w:lvl w:ilvl="4" w:tplc="04100019" w:tentative="1">
      <w:start w:val="1"/>
      <w:numFmt w:val="lowerLetter"/>
      <w:lvlText w:val="%5."/>
      <w:lvlJc w:val="left"/>
      <w:pPr>
        <w:ind w:left="3944" w:hanging="360"/>
      </w:pPr>
    </w:lvl>
    <w:lvl w:ilvl="5" w:tplc="0410001B" w:tentative="1">
      <w:start w:val="1"/>
      <w:numFmt w:val="lowerRoman"/>
      <w:lvlText w:val="%6."/>
      <w:lvlJc w:val="right"/>
      <w:pPr>
        <w:ind w:left="4664" w:hanging="180"/>
      </w:pPr>
    </w:lvl>
    <w:lvl w:ilvl="6" w:tplc="0410000F" w:tentative="1">
      <w:start w:val="1"/>
      <w:numFmt w:val="decimal"/>
      <w:lvlText w:val="%7."/>
      <w:lvlJc w:val="left"/>
      <w:pPr>
        <w:ind w:left="5384" w:hanging="360"/>
      </w:pPr>
    </w:lvl>
    <w:lvl w:ilvl="7" w:tplc="04100019" w:tentative="1">
      <w:start w:val="1"/>
      <w:numFmt w:val="lowerLetter"/>
      <w:lvlText w:val="%8."/>
      <w:lvlJc w:val="left"/>
      <w:pPr>
        <w:ind w:left="6104" w:hanging="360"/>
      </w:pPr>
    </w:lvl>
    <w:lvl w:ilvl="8" w:tplc="0410001B" w:tentative="1">
      <w:start w:val="1"/>
      <w:numFmt w:val="lowerRoman"/>
      <w:lvlText w:val="%9."/>
      <w:lvlJc w:val="right"/>
      <w:pPr>
        <w:ind w:left="6824" w:hanging="180"/>
      </w:pPr>
    </w:lvl>
  </w:abstractNum>
  <w:abstractNum w:abstractNumId="220" w15:restartNumberingAfterBreak="0">
    <w:nsid w:val="62C03AF0"/>
    <w:multiLevelType w:val="hybridMultilevel"/>
    <w:tmpl w:val="875C79DC"/>
    <w:lvl w:ilvl="0" w:tplc="3D3234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1" w15:restartNumberingAfterBreak="0">
    <w:nsid w:val="637434BF"/>
    <w:multiLevelType w:val="hybridMultilevel"/>
    <w:tmpl w:val="9D60D354"/>
    <w:lvl w:ilvl="0" w:tplc="4AA28A9A">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2" w15:restartNumberingAfterBreak="0">
    <w:nsid w:val="639C14FC"/>
    <w:multiLevelType w:val="hybridMultilevel"/>
    <w:tmpl w:val="E90ACEB4"/>
    <w:lvl w:ilvl="0" w:tplc="0410000F">
      <w:start w:val="1"/>
      <w:numFmt w:val="bullet"/>
      <w:lvlText w:val=""/>
      <w:lvlJc w:val="left"/>
      <w:pPr>
        <w:ind w:left="1073" w:hanging="360"/>
      </w:pPr>
      <w:rPr>
        <w:rFonts w:ascii="Symbol" w:hAnsi="Symbol" w:hint="default"/>
      </w:rPr>
    </w:lvl>
    <w:lvl w:ilvl="1" w:tplc="04100019">
      <w:start w:val="1"/>
      <w:numFmt w:val="bullet"/>
      <w:lvlText w:val=""/>
      <w:lvlJc w:val="left"/>
      <w:pPr>
        <w:ind w:left="1793" w:hanging="360"/>
      </w:pPr>
      <w:rPr>
        <w:rFonts w:ascii="Wingdings" w:hAnsi="Wingdings" w:hint="default"/>
      </w:rPr>
    </w:lvl>
    <w:lvl w:ilvl="2" w:tplc="0410001B" w:tentative="1">
      <w:start w:val="1"/>
      <w:numFmt w:val="bullet"/>
      <w:lvlText w:val=""/>
      <w:lvlJc w:val="left"/>
      <w:pPr>
        <w:ind w:left="2513" w:hanging="360"/>
      </w:pPr>
      <w:rPr>
        <w:rFonts w:ascii="Wingdings" w:hAnsi="Wingdings" w:hint="default"/>
      </w:rPr>
    </w:lvl>
    <w:lvl w:ilvl="3" w:tplc="0410000F" w:tentative="1">
      <w:start w:val="1"/>
      <w:numFmt w:val="bullet"/>
      <w:lvlText w:val=""/>
      <w:lvlJc w:val="left"/>
      <w:pPr>
        <w:ind w:left="3233" w:hanging="360"/>
      </w:pPr>
      <w:rPr>
        <w:rFonts w:ascii="Symbol" w:hAnsi="Symbol" w:hint="default"/>
      </w:rPr>
    </w:lvl>
    <w:lvl w:ilvl="4" w:tplc="04100019" w:tentative="1">
      <w:start w:val="1"/>
      <w:numFmt w:val="bullet"/>
      <w:lvlText w:val="o"/>
      <w:lvlJc w:val="left"/>
      <w:pPr>
        <w:ind w:left="3953" w:hanging="360"/>
      </w:pPr>
      <w:rPr>
        <w:rFonts w:ascii="Courier New" w:hAnsi="Courier New" w:hint="default"/>
      </w:rPr>
    </w:lvl>
    <w:lvl w:ilvl="5" w:tplc="0410001B" w:tentative="1">
      <w:start w:val="1"/>
      <w:numFmt w:val="bullet"/>
      <w:lvlText w:val=""/>
      <w:lvlJc w:val="left"/>
      <w:pPr>
        <w:ind w:left="4673" w:hanging="360"/>
      </w:pPr>
      <w:rPr>
        <w:rFonts w:ascii="Wingdings" w:hAnsi="Wingdings" w:hint="default"/>
      </w:rPr>
    </w:lvl>
    <w:lvl w:ilvl="6" w:tplc="0410000F" w:tentative="1">
      <w:start w:val="1"/>
      <w:numFmt w:val="bullet"/>
      <w:lvlText w:val=""/>
      <w:lvlJc w:val="left"/>
      <w:pPr>
        <w:ind w:left="5393" w:hanging="360"/>
      </w:pPr>
      <w:rPr>
        <w:rFonts w:ascii="Symbol" w:hAnsi="Symbol" w:hint="default"/>
      </w:rPr>
    </w:lvl>
    <w:lvl w:ilvl="7" w:tplc="04100019" w:tentative="1">
      <w:start w:val="1"/>
      <w:numFmt w:val="bullet"/>
      <w:lvlText w:val="o"/>
      <w:lvlJc w:val="left"/>
      <w:pPr>
        <w:ind w:left="6113" w:hanging="360"/>
      </w:pPr>
      <w:rPr>
        <w:rFonts w:ascii="Courier New" w:hAnsi="Courier New" w:hint="default"/>
      </w:rPr>
    </w:lvl>
    <w:lvl w:ilvl="8" w:tplc="0410001B" w:tentative="1">
      <w:start w:val="1"/>
      <w:numFmt w:val="bullet"/>
      <w:lvlText w:val=""/>
      <w:lvlJc w:val="left"/>
      <w:pPr>
        <w:ind w:left="6833" w:hanging="360"/>
      </w:pPr>
      <w:rPr>
        <w:rFonts w:ascii="Wingdings" w:hAnsi="Wingdings" w:hint="default"/>
      </w:rPr>
    </w:lvl>
  </w:abstractNum>
  <w:abstractNum w:abstractNumId="223" w15:restartNumberingAfterBreak="0">
    <w:nsid w:val="63B569BA"/>
    <w:multiLevelType w:val="hybridMultilevel"/>
    <w:tmpl w:val="A6E64328"/>
    <w:lvl w:ilvl="0" w:tplc="8D521436">
      <w:start w:val="1"/>
      <w:numFmt w:val="lowerLetter"/>
      <w:lvlText w:val="%1."/>
      <w:lvlJc w:val="left"/>
      <w:pPr>
        <w:ind w:left="786" w:hanging="360"/>
      </w:pPr>
      <w:rPr>
        <w:rFonts w:cs="Times New Roman" w:hint="default"/>
      </w:rPr>
    </w:lvl>
    <w:lvl w:ilvl="1" w:tplc="0410000B"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4" w15:restartNumberingAfterBreak="0">
    <w:nsid w:val="64846107"/>
    <w:multiLevelType w:val="hybridMultilevel"/>
    <w:tmpl w:val="12325830"/>
    <w:lvl w:ilvl="0" w:tplc="04100001">
      <w:start w:val="1"/>
      <w:numFmt w:val="lowerLetter"/>
      <w:lvlText w:val="(%1) "/>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5" w15:restartNumberingAfterBreak="0">
    <w:nsid w:val="64FB30FC"/>
    <w:multiLevelType w:val="hybridMultilevel"/>
    <w:tmpl w:val="FEBAD8B4"/>
    <w:lvl w:ilvl="0" w:tplc="D8BC2434">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6" w15:restartNumberingAfterBreak="0">
    <w:nsid w:val="656F3026"/>
    <w:multiLevelType w:val="multilevel"/>
    <w:tmpl w:val="82A68DC8"/>
    <w:lvl w:ilvl="0">
      <w:start w:val="1"/>
      <w:numFmt w:val="decimal"/>
      <w:lvlText w:val="%1)"/>
      <w:lvlJc w:val="left"/>
      <w:pPr>
        <w:ind w:left="786" w:hanging="360"/>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7" w15:restartNumberingAfterBreak="0">
    <w:nsid w:val="664F26D9"/>
    <w:multiLevelType w:val="hybridMultilevel"/>
    <w:tmpl w:val="18BAFDF2"/>
    <w:lvl w:ilvl="0" w:tplc="14402D9C">
      <w:start w:val="1"/>
      <w:numFmt w:val="decimal"/>
      <w:lvlText w:val="O-%1"/>
      <w:lvlJc w:val="left"/>
      <w:pPr>
        <w:ind w:left="720" w:hanging="360"/>
      </w:pPr>
      <w:rPr>
        <w:rFonts w:hint="default"/>
      </w:rPr>
    </w:lvl>
    <w:lvl w:ilvl="1" w:tplc="2CF88AB0">
      <w:start w:val="1"/>
      <w:numFmt w:val="lowerLetter"/>
      <w:lvlText w:val="%2."/>
      <w:lvlJc w:val="left"/>
      <w:pPr>
        <w:ind w:left="1440" w:hanging="360"/>
      </w:pPr>
    </w:lvl>
    <w:lvl w:ilvl="2" w:tplc="074C4AA0" w:tentative="1">
      <w:start w:val="1"/>
      <w:numFmt w:val="lowerRoman"/>
      <w:lvlText w:val="%3."/>
      <w:lvlJc w:val="right"/>
      <w:pPr>
        <w:ind w:left="2160" w:hanging="180"/>
      </w:pPr>
    </w:lvl>
    <w:lvl w:ilvl="3" w:tplc="5D02760A" w:tentative="1">
      <w:start w:val="1"/>
      <w:numFmt w:val="decimal"/>
      <w:lvlText w:val="%4."/>
      <w:lvlJc w:val="left"/>
      <w:pPr>
        <w:ind w:left="2880" w:hanging="360"/>
      </w:pPr>
    </w:lvl>
    <w:lvl w:ilvl="4" w:tplc="01E8673E" w:tentative="1">
      <w:start w:val="1"/>
      <w:numFmt w:val="lowerLetter"/>
      <w:lvlText w:val="%5."/>
      <w:lvlJc w:val="left"/>
      <w:pPr>
        <w:ind w:left="3600" w:hanging="360"/>
      </w:pPr>
    </w:lvl>
    <w:lvl w:ilvl="5" w:tplc="39E2EC40">
      <w:start w:val="1"/>
      <w:numFmt w:val="lowerRoman"/>
      <w:lvlText w:val="%6."/>
      <w:lvlJc w:val="right"/>
      <w:pPr>
        <w:ind w:left="4320" w:hanging="180"/>
      </w:pPr>
    </w:lvl>
    <w:lvl w:ilvl="6" w:tplc="DBC24190">
      <w:start w:val="1"/>
      <w:numFmt w:val="decimal"/>
      <w:lvlText w:val="%7."/>
      <w:lvlJc w:val="left"/>
      <w:pPr>
        <w:ind w:left="5040" w:hanging="360"/>
      </w:pPr>
    </w:lvl>
    <w:lvl w:ilvl="7" w:tplc="A0685D50" w:tentative="1">
      <w:start w:val="1"/>
      <w:numFmt w:val="lowerLetter"/>
      <w:lvlText w:val="%8."/>
      <w:lvlJc w:val="left"/>
      <w:pPr>
        <w:ind w:left="5760" w:hanging="360"/>
      </w:pPr>
    </w:lvl>
    <w:lvl w:ilvl="8" w:tplc="1CCC0984" w:tentative="1">
      <w:start w:val="1"/>
      <w:numFmt w:val="lowerRoman"/>
      <w:lvlText w:val="%9."/>
      <w:lvlJc w:val="right"/>
      <w:pPr>
        <w:ind w:left="6480" w:hanging="180"/>
      </w:pPr>
    </w:lvl>
  </w:abstractNum>
  <w:abstractNum w:abstractNumId="228" w15:restartNumberingAfterBreak="0">
    <w:nsid w:val="66AD4565"/>
    <w:multiLevelType w:val="hybridMultilevel"/>
    <w:tmpl w:val="04625D3C"/>
    <w:lvl w:ilvl="0" w:tplc="04100015">
      <w:start w:val="1"/>
      <w:numFmt w:val="lowerLetter"/>
      <w:lvlText w:val="%1."/>
      <w:lvlJc w:val="left"/>
      <w:pPr>
        <w:ind w:left="720" w:hanging="360"/>
      </w:pPr>
      <w:rPr>
        <w:rFonts w:cs="Times New Roman"/>
      </w:rPr>
    </w:lvl>
    <w:lvl w:ilvl="1" w:tplc="04100019">
      <w:start w:val="1"/>
      <w:numFmt w:val="lowerLetter"/>
      <w:lvlText w:val="%2."/>
      <w:lvlJc w:val="left"/>
      <w:pPr>
        <w:ind w:left="1440" w:hanging="360"/>
      </w:pPr>
      <w:rPr>
        <w:rFonts w:cs="Times New Roman"/>
      </w:rPr>
    </w:lvl>
    <w:lvl w:ilvl="2" w:tplc="0410001B">
      <w:start w:val="1"/>
      <w:numFmt w:val="decimal"/>
      <w:lvlText w:val="%3."/>
      <w:lvlJc w:val="left"/>
      <w:pPr>
        <w:tabs>
          <w:tab w:val="num" w:pos="2160"/>
        </w:tabs>
        <w:ind w:left="2160" w:hanging="360"/>
      </w:pPr>
      <w:rPr>
        <w:rFonts w:cs="Times New Roman"/>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29" w15:restartNumberingAfterBreak="0">
    <w:nsid w:val="66BE45A5"/>
    <w:multiLevelType w:val="hybridMultilevel"/>
    <w:tmpl w:val="2C808D34"/>
    <w:lvl w:ilvl="0" w:tplc="C0028FB6">
      <w:start w:val="1"/>
      <w:numFmt w:val="lowerLetter"/>
      <w:lvlText w:val="%1)."/>
      <w:lvlJc w:val="left"/>
      <w:pPr>
        <w:ind w:left="720" w:hanging="360"/>
      </w:pPr>
      <w:rPr>
        <w:rFonts w:hint="default"/>
      </w:rPr>
    </w:lvl>
    <w:lvl w:ilvl="1" w:tplc="851C035C">
      <w:start w:val="1"/>
      <w:numFmt w:val="lowerLetter"/>
      <w:lvlText w:val="%2) "/>
      <w:lvlJc w:val="left"/>
      <w:pPr>
        <w:ind w:left="1440" w:hanging="360"/>
      </w:pPr>
      <w:rPr>
        <w:rFonts w:hint="default"/>
        <w:b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0" w15:restartNumberingAfterBreak="0">
    <w:nsid w:val="66CF55B0"/>
    <w:multiLevelType w:val="hybridMultilevel"/>
    <w:tmpl w:val="300A56B2"/>
    <w:lvl w:ilvl="0" w:tplc="04100019">
      <w:start w:val="1"/>
      <w:numFmt w:val="decimal"/>
      <w:lvlText w:val="O-%1"/>
      <w:lvlJc w:val="left"/>
      <w:pPr>
        <w:ind w:left="1146" w:hanging="360"/>
      </w:pPr>
      <w:rPr>
        <w:rFonts w:hint="default"/>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231" w15:restartNumberingAfterBreak="0">
    <w:nsid w:val="67590994"/>
    <w:multiLevelType w:val="hybridMultilevel"/>
    <w:tmpl w:val="28384DB4"/>
    <w:lvl w:ilvl="0" w:tplc="32D0C748">
      <w:start w:val="1"/>
      <w:numFmt w:val="bullet"/>
      <w:lvlText w:val=""/>
      <w:lvlJc w:val="left"/>
      <w:pPr>
        <w:ind w:left="1004" w:hanging="360"/>
      </w:pPr>
      <w:rPr>
        <w:rFonts w:ascii="Symbol" w:hAnsi="Symbol" w:hint="default"/>
      </w:rPr>
    </w:lvl>
    <w:lvl w:ilvl="1" w:tplc="86B2FDF6"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32" w15:restartNumberingAfterBreak="0">
    <w:nsid w:val="67656B61"/>
    <w:multiLevelType w:val="hybridMultilevel"/>
    <w:tmpl w:val="8DB4A752"/>
    <w:lvl w:ilvl="0" w:tplc="C0028FB6">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3" w15:restartNumberingAfterBreak="0">
    <w:nsid w:val="67FD1368"/>
    <w:multiLevelType w:val="hybridMultilevel"/>
    <w:tmpl w:val="49E41CE2"/>
    <w:lvl w:ilvl="0" w:tplc="1E9A598C">
      <w:start w:val="1"/>
      <w:numFmt w:val="decimal"/>
      <w:lvlText w:val="I-%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4" w15:restartNumberingAfterBreak="0">
    <w:nsid w:val="6860751D"/>
    <w:multiLevelType w:val="hybridMultilevel"/>
    <w:tmpl w:val="791A5B78"/>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235" w15:restartNumberingAfterBreak="0">
    <w:nsid w:val="68C0493B"/>
    <w:multiLevelType w:val="hybridMultilevel"/>
    <w:tmpl w:val="269476D0"/>
    <w:lvl w:ilvl="0" w:tplc="8D521436">
      <w:start w:val="1"/>
      <w:numFmt w:val="bullet"/>
      <w:lvlText w:val=""/>
      <w:lvlJc w:val="left"/>
      <w:pPr>
        <w:tabs>
          <w:tab w:val="num" w:pos="720"/>
        </w:tabs>
        <w:ind w:left="720" w:hanging="360"/>
      </w:pPr>
      <w:rPr>
        <w:rFonts w:ascii="Symbol" w:hAnsi="Symbol" w:hint="default"/>
      </w:rPr>
    </w:lvl>
    <w:lvl w:ilvl="1" w:tplc="04100019">
      <w:start w:val="1"/>
      <w:numFmt w:val="bullet"/>
      <w:lvlText w:val=""/>
      <w:lvlJc w:val="left"/>
      <w:pPr>
        <w:tabs>
          <w:tab w:val="num" w:pos="1440"/>
        </w:tabs>
        <w:ind w:left="1440" w:hanging="360"/>
      </w:pPr>
      <w:rPr>
        <w:rFonts w:ascii="Symbol" w:hAnsi="Symbol"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69424548"/>
    <w:multiLevelType w:val="hybridMultilevel"/>
    <w:tmpl w:val="3E8C0B5A"/>
    <w:lvl w:ilvl="0" w:tplc="8D521436">
      <w:start w:val="1"/>
      <w:numFmt w:val="decimal"/>
      <w:lvlText w:val="I-%1"/>
      <w:lvlJc w:val="left"/>
      <w:pPr>
        <w:ind w:left="720" w:hanging="360"/>
      </w:pPr>
      <w:rPr>
        <w:rFonts w:asciiTheme="minorHAnsi" w:hAnsiTheme="minorHAnsi" w:cstheme="minorHAnsi" w:hint="default"/>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37" w15:restartNumberingAfterBreak="0">
    <w:nsid w:val="69CD301E"/>
    <w:multiLevelType w:val="hybridMultilevel"/>
    <w:tmpl w:val="58D20BD0"/>
    <w:lvl w:ilvl="0" w:tplc="F3327356">
      <w:start w:val="2"/>
      <w:numFmt w:val="bullet"/>
      <w:lvlText w:val="-"/>
      <w:lvlJc w:val="left"/>
      <w:pPr>
        <w:ind w:left="726" w:hanging="360"/>
      </w:pPr>
      <w:rPr>
        <w:rFonts w:ascii="Times New Roman" w:eastAsia="Times New Roman" w:hAnsi="Times New Roman" w:hint="default"/>
      </w:rPr>
    </w:lvl>
    <w:lvl w:ilvl="1" w:tplc="04100001" w:tentative="1">
      <w:start w:val="1"/>
      <w:numFmt w:val="bullet"/>
      <w:lvlText w:val="o"/>
      <w:lvlJc w:val="left"/>
      <w:pPr>
        <w:ind w:left="1446" w:hanging="360"/>
      </w:pPr>
      <w:rPr>
        <w:rFonts w:ascii="Courier New" w:hAnsi="Courier New" w:cs="Courier New" w:hint="default"/>
      </w:rPr>
    </w:lvl>
    <w:lvl w:ilvl="2" w:tplc="04100005" w:tentative="1">
      <w:start w:val="1"/>
      <w:numFmt w:val="bullet"/>
      <w:lvlText w:val=""/>
      <w:lvlJc w:val="left"/>
      <w:pPr>
        <w:ind w:left="2166" w:hanging="360"/>
      </w:pPr>
      <w:rPr>
        <w:rFonts w:ascii="Wingdings" w:hAnsi="Wingdings" w:hint="default"/>
      </w:rPr>
    </w:lvl>
    <w:lvl w:ilvl="3" w:tplc="04100001" w:tentative="1">
      <w:start w:val="1"/>
      <w:numFmt w:val="bullet"/>
      <w:lvlText w:val=""/>
      <w:lvlJc w:val="left"/>
      <w:pPr>
        <w:ind w:left="2886" w:hanging="360"/>
      </w:pPr>
      <w:rPr>
        <w:rFonts w:ascii="Symbol" w:hAnsi="Symbol" w:hint="default"/>
      </w:rPr>
    </w:lvl>
    <w:lvl w:ilvl="4" w:tplc="04100003" w:tentative="1">
      <w:start w:val="1"/>
      <w:numFmt w:val="bullet"/>
      <w:lvlText w:val="o"/>
      <w:lvlJc w:val="left"/>
      <w:pPr>
        <w:ind w:left="3606" w:hanging="360"/>
      </w:pPr>
      <w:rPr>
        <w:rFonts w:ascii="Courier New" w:hAnsi="Courier New" w:cs="Courier New" w:hint="default"/>
      </w:rPr>
    </w:lvl>
    <w:lvl w:ilvl="5" w:tplc="04100005" w:tentative="1">
      <w:start w:val="1"/>
      <w:numFmt w:val="bullet"/>
      <w:lvlText w:val=""/>
      <w:lvlJc w:val="left"/>
      <w:pPr>
        <w:ind w:left="4326" w:hanging="360"/>
      </w:pPr>
      <w:rPr>
        <w:rFonts w:ascii="Wingdings" w:hAnsi="Wingdings" w:hint="default"/>
      </w:rPr>
    </w:lvl>
    <w:lvl w:ilvl="6" w:tplc="04100001" w:tentative="1">
      <w:start w:val="1"/>
      <w:numFmt w:val="bullet"/>
      <w:lvlText w:val=""/>
      <w:lvlJc w:val="left"/>
      <w:pPr>
        <w:ind w:left="5046" w:hanging="360"/>
      </w:pPr>
      <w:rPr>
        <w:rFonts w:ascii="Symbol" w:hAnsi="Symbol" w:hint="default"/>
      </w:rPr>
    </w:lvl>
    <w:lvl w:ilvl="7" w:tplc="04100003" w:tentative="1">
      <w:start w:val="1"/>
      <w:numFmt w:val="bullet"/>
      <w:lvlText w:val="o"/>
      <w:lvlJc w:val="left"/>
      <w:pPr>
        <w:ind w:left="5766" w:hanging="360"/>
      </w:pPr>
      <w:rPr>
        <w:rFonts w:ascii="Courier New" w:hAnsi="Courier New" w:cs="Courier New" w:hint="default"/>
      </w:rPr>
    </w:lvl>
    <w:lvl w:ilvl="8" w:tplc="04100005" w:tentative="1">
      <w:start w:val="1"/>
      <w:numFmt w:val="bullet"/>
      <w:lvlText w:val=""/>
      <w:lvlJc w:val="left"/>
      <w:pPr>
        <w:ind w:left="6486" w:hanging="360"/>
      </w:pPr>
      <w:rPr>
        <w:rFonts w:ascii="Wingdings" w:hAnsi="Wingdings" w:hint="default"/>
      </w:rPr>
    </w:lvl>
  </w:abstractNum>
  <w:abstractNum w:abstractNumId="238" w15:restartNumberingAfterBreak="0">
    <w:nsid w:val="6A493FEF"/>
    <w:multiLevelType w:val="hybridMultilevel"/>
    <w:tmpl w:val="47528D60"/>
    <w:lvl w:ilvl="0" w:tplc="8D521436">
      <w:start w:val="1"/>
      <w:numFmt w:val="lowerLetter"/>
      <w:lvlText w:val="%1)"/>
      <w:lvlJc w:val="left"/>
      <w:pPr>
        <w:ind w:left="1004" w:hanging="360"/>
      </w:pPr>
    </w:lvl>
    <w:lvl w:ilvl="1" w:tplc="04100019">
      <w:start w:val="1"/>
      <w:numFmt w:val="lowerRoman"/>
      <w:lvlText w:val="%2."/>
      <w:lvlJc w:val="right"/>
      <w:pPr>
        <w:ind w:left="1724" w:hanging="360"/>
      </w:pPr>
      <w:rPr>
        <w:rFonts w:hint="default"/>
      </w:r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39" w15:restartNumberingAfterBreak="0">
    <w:nsid w:val="6A5A4E61"/>
    <w:multiLevelType w:val="hybridMultilevel"/>
    <w:tmpl w:val="30D60072"/>
    <w:lvl w:ilvl="0" w:tplc="02060E8E">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0" w15:restartNumberingAfterBreak="0">
    <w:nsid w:val="6A686FAB"/>
    <w:multiLevelType w:val="hybridMultilevel"/>
    <w:tmpl w:val="77B6FCC0"/>
    <w:lvl w:ilvl="0" w:tplc="04100017">
      <w:start w:val="2"/>
      <w:numFmt w:val="bullet"/>
      <w:lvlText w:val="-"/>
      <w:lvlJc w:val="left"/>
      <w:pPr>
        <w:tabs>
          <w:tab w:val="num" w:pos="720"/>
        </w:tabs>
        <w:ind w:left="720" w:hanging="360"/>
      </w:pPr>
      <w:rPr>
        <w:rFonts w:ascii="Times New Roman" w:eastAsia="Times New Roman" w:hAnsi="Times New Roman" w:hint="default"/>
      </w:rPr>
    </w:lvl>
    <w:lvl w:ilvl="1" w:tplc="8C30722A">
      <w:start w:val="1"/>
      <w:numFmt w:val="bullet"/>
      <w:lvlText w:val="o"/>
      <w:lvlJc w:val="left"/>
      <w:pPr>
        <w:tabs>
          <w:tab w:val="num" w:pos="1440"/>
        </w:tabs>
        <w:ind w:left="1440" w:hanging="360"/>
      </w:pPr>
      <w:rPr>
        <w:rFonts w:ascii="Courier New" w:hAnsi="Courier New" w:hint="default"/>
      </w:rPr>
    </w:lvl>
    <w:lvl w:ilvl="2" w:tplc="0410001B">
      <w:start w:val="1"/>
      <w:numFmt w:val="bullet"/>
      <w:lvlText w:val=""/>
      <w:lvlJc w:val="left"/>
      <w:pPr>
        <w:tabs>
          <w:tab w:val="num" w:pos="2160"/>
        </w:tabs>
        <w:ind w:left="2160" w:hanging="360"/>
      </w:pPr>
      <w:rPr>
        <w:rFonts w:ascii="Wingdings" w:hAnsi="Wingdings" w:hint="default"/>
      </w:rPr>
    </w:lvl>
    <w:lvl w:ilvl="3" w:tplc="0410000F">
      <w:start w:val="1"/>
      <w:numFmt w:val="decimal"/>
      <w:lvlText w:val="%4."/>
      <w:lvlJc w:val="left"/>
      <w:pPr>
        <w:tabs>
          <w:tab w:val="num" w:pos="2880"/>
        </w:tabs>
        <w:ind w:left="2880" w:hanging="360"/>
      </w:pPr>
      <w:rPr>
        <w:rFonts w:cs="Times New Roman"/>
      </w:rPr>
    </w:lvl>
    <w:lvl w:ilvl="4" w:tplc="04100019">
      <w:start w:val="1"/>
      <w:numFmt w:val="decimal"/>
      <w:lvlText w:val="%5."/>
      <w:lvlJc w:val="left"/>
      <w:pPr>
        <w:tabs>
          <w:tab w:val="num" w:pos="3600"/>
        </w:tabs>
        <w:ind w:left="3600" w:hanging="360"/>
      </w:pPr>
      <w:rPr>
        <w:rFonts w:cs="Times New Roman"/>
      </w:rPr>
    </w:lvl>
    <w:lvl w:ilvl="5" w:tplc="0410001B">
      <w:start w:val="1"/>
      <w:numFmt w:val="decimal"/>
      <w:lvlText w:val="%6."/>
      <w:lvlJc w:val="left"/>
      <w:pPr>
        <w:tabs>
          <w:tab w:val="num" w:pos="4320"/>
        </w:tabs>
        <w:ind w:left="4320" w:hanging="360"/>
      </w:pPr>
      <w:rPr>
        <w:rFonts w:cs="Times New Roman"/>
      </w:rPr>
    </w:lvl>
    <w:lvl w:ilvl="6" w:tplc="0410000F">
      <w:start w:val="1"/>
      <w:numFmt w:val="decimal"/>
      <w:lvlText w:val="%7."/>
      <w:lvlJc w:val="left"/>
      <w:pPr>
        <w:tabs>
          <w:tab w:val="num" w:pos="5040"/>
        </w:tabs>
        <w:ind w:left="5040" w:hanging="360"/>
      </w:pPr>
      <w:rPr>
        <w:rFonts w:cs="Times New Roman"/>
      </w:rPr>
    </w:lvl>
    <w:lvl w:ilvl="7" w:tplc="04100019">
      <w:start w:val="1"/>
      <w:numFmt w:val="decimal"/>
      <w:lvlText w:val="%8."/>
      <w:lvlJc w:val="left"/>
      <w:pPr>
        <w:tabs>
          <w:tab w:val="num" w:pos="5760"/>
        </w:tabs>
        <w:ind w:left="5760" w:hanging="360"/>
      </w:pPr>
      <w:rPr>
        <w:rFonts w:cs="Times New Roman"/>
      </w:rPr>
    </w:lvl>
    <w:lvl w:ilvl="8" w:tplc="0410001B">
      <w:start w:val="1"/>
      <w:numFmt w:val="decimal"/>
      <w:lvlText w:val="%9."/>
      <w:lvlJc w:val="left"/>
      <w:pPr>
        <w:tabs>
          <w:tab w:val="num" w:pos="6480"/>
        </w:tabs>
        <w:ind w:left="6480" w:hanging="360"/>
      </w:pPr>
      <w:rPr>
        <w:rFonts w:cs="Times New Roman"/>
      </w:rPr>
    </w:lvl>
  </w:abstractNum>
  <w:abstractNum w:abstractNumId="241" w15:restartNumberingAfterBreak="0">
    <w:nsid w:val="6A725494"/>
    <w:multiLevelType w:val="hybridMultilevel"/>
    <w:tmpl w:val="D4CA08CE"/>
    <w:lvl w:ilvl="0" w:tplc="04100001">
      <w:start w:val="1"/>
      <w:numFmt w:val="decimal"/>
      <w:lvlText w:val="I-%1"/>
      <w:lvlJc w:val="left"/>
      <w:pPr>
        <w:ind w:left="786" w:hanging="360"/>
      </w:pPr>
      <w:rPr>
        <w:rFonts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42" w15:restartNumberingAfterBreak="0">
    <w:nsid w:val="6B27186B"/>
    <w:multiLevelType w:val="hybridMultilevel"/>
    <w:tmpl w:val="C11E34C2"/>
    <w:lvl w:ilvl="0" w:tplc="02060E8E">
      <w:start w:val="1"/>
      <w:numFmt w:val="lowerLetter"/>
      <w:lvlText w:val="%1)"/>
      <w:lvlJc w:val="left"/>
      <w:pPr>
        <w:ind w:left="720" w:hanging="360"/>
      </w:p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43" w15:restartNumberingAfterBreak="0">
    <w:nsid w:val="6B6A19F9"/>
    <w:multiLevelType w:val="hybridMultilevel"/>
    <w:tmpl w:val="5700F404"/>
    <w:lvl w:ilvl="0" w:tplc="04100001">
      <w:start w:val="1"/>
      <w:numFmt w:val="decimal"/>
      <w:lvlText w:val="I-%1"/>
      <w:lvlJc w:val="left"/>
      <w:pPr>
        <w:tabs>
          <w:tab w:val="num" w:pos="360"/>
        </w:tabs>
        <w:ind w:left="360" w:hanging="360"/>
      </w:pPr>
      <w:rPr>
        <w:rFonts w:hint="default"/>
      </w:rPr>
    </w:lvl>
    <w:lvl w:ilvl="1" w:tplc="04100003">
      <w:start w:val="1"/>
      <w:numFmt w:val="bullet"/>
      <w:lvlText w:val=""/>
      <w:lvlJc w:val="left"/>
      <w:pPr>
        <w:tabs>
          <w:tab w:val="num" w:pos="1080"/>
        </w:tabs>
        <w:ind w:left="1080" w:hanging="360"/>
      </w:pPr>
      <w:rPr>
        <w:rFonts w:ascii="Wingdings" w:hAnsi="Wingdings" w:hint="default"/>
      </w:rPr>
    </w:lvl>
    <w:lvl w:ilvl="2" w:tplc="04100005">
      <w:start w:val="1"/>
      <w:numFmt w:val="decimal"/>
      <w:lvlText w:val="%3."/>
      <w:lvlJc w:val="left"/>
      <w:pPr>
        <w:tabs>
          <w:tab w:val="num" w:pos="1800"/>
        </w:tabs>
        <w:ind w:left="1800" w:hanging="360"/>
      </w:pPr>
    </w:lvl>
    <w:lvl w:ilvl="3" w:tplc="04100001">
      <w:start w:val="1"/>
      <w:numFmt w:val="decimal"/>
      <w:lvlText w:val="%4."/>
      <w:lvlJc w:val="left"/>
      <w:pPr>
        <w:tabs>
          <w:tab w:val="num" w:pos="2520"/>
        </w:tabs>
        <w:ind w:left="2520" w:hanging="360"/>
      </w:pPr>
    </w:lvl>
    <w:lvl w:ilvl="4" w:tplc="04100003">
      <w:start w:val="1"/>
      <w:numFmt w:val="decimal"/>
      <w:lvlText w:val="%5."/>
      <w:lvlJc w:val="left"/>
      <w:pPr>
        <w:tabs>
          <w:tab w:val="num" w:pos="3240"/>
        </w:tabs>
        <w:ind w:left="3240" w:hanging="360"/>
      </w:pPr>
    </w:lvl>
    <w:lvl w:ilvl="5" w:tplc="04100005">
      <w:start w:val="1"/>
      <w:numFmt w:val="decimal"/>
      <w:lvlText w:val="%6."/>
      <w:lvlJc w:val="left"/>
      <w:pPr>
        <w:tabs>
          <w:tab w:val="num" w:pos="3960"/>
        </w:tabs>
        <w:ind w:left="3960" w:hanging="360"/>
      </w:pPr>
    </w:lvl>
    <w:lvl w:ilvl="6" w:tplc="04100001">
      <w:start w:val="1"/>
      <w:numFmt w:val="decimal"/>
      <w:lvlText w:val="%7."/>
      <w:lvlJc w:val="left"/>
      <w:pPr>
        <w:tabs>
          <w:tab w:val="num" w:pos="4680"/>
        </w:tabs>
        <w:ind w:left="4680" w:hanging="360"/>
      </w:pPr>
    </w:lvl>
    <w:lvl w:ilvl="7" w:tplc="04100003">
      <w:start w:val="1"/>
      <w:numFmt w:val="decimal"/>
      <w:lvlText w:val="%8."/>
      <w:lvlJc w:val="left"/>
      <w:pPr>
        <w:tabs>
          <w:tab w:val="num" w:pos="5400"/>
        </w:tabs>
        <w:ind w:left="5400" w:hanging="360"/>
      </w:pPr>
    </w:lvl>
    <w:lvl w:ilvl="8" w:tplc="04100005">
      <w:start w:val="1"/>
      <w:numFmt w:val="decimal"/>
      <w:lvlText w:val="%9."/>
      <w:lvlJc w:val="left"/>
      <w:pPr>
        <w:tabs>
          <w:tab w:val="num" w:pos="6120"/>
        </w:tabs>
        <w:ind w:left="6120" w:hanging="360"/>
      </w:pPr>
    </w:lvl>
  </w:abstractNum>
  <w:abstractNum w:abstractNumId="244" w15:restartNumberingAfterBreak="0">
    <w:nsid w:val="6BA90EC1"/>
    <w:multiLevelType w:val="hybridMultilevel"/>
    <w:tmpl w:val="8BA6D7FE"/>
    <w:lvl w:ilvl="0" w:tplc="8D521436">
      <w:start w:val="1"/>
      <w:numFmt w:val="bullet"/>
      <w:lvlText w:val=""/>
      <w:lvlJc w:val="left"/>
      <w:pPr>
        <w:ind w:left="1004" w:hanging="360"/>
      </w:pPr>
      <w:rPr>
        <w:rFonts w:ascii="Symbol" w:hAnsi="Symbol" w:hint="default"/>
      </w:rPr>
    </w:lvl>
    <w:lvl w:ilvl="1" w:tplc="04100019" w:tentative="1">
      <w:start w:val="1"/>
      <w:numFmt w:val="bullet"/>
      <w:lvlText w:val="o"/>
      <w:lvlJc w:val="left"/>
      <w:pPr>
        <w:ind w:left="1724" w:hanging="360"/>
      </w:pPr>
      <w:rPr>
        <w:rFonts w:ascii="Courier New" w:hAnsi="Courier New" w:cs="Courier New"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45" w15:restartNumberingAfterBreak="0">
    <w:nsid w:val="6C036BD2"/>
    <w:multiLevelType w:val="hybridMultilevel"/>
    <w:tmpl w:val="2DA0BE32"/>
    <w:lvl w:ilvl="0" w:tplc="8D521436">
      <w:start w:val="1"/>
      <w:numFmt w:val="decimal"/>
      <w:lvlText w:val="%1."/>
      <w:lvlJc w:val="left"/>
      <w:pPr>
        <w:ind w:left="720" w:hanging="360"/>
      </w:pPr>
    </w:lvl>
    <w:lvl w:ilvl="1" w:tplc="0410000D">
      <w:start w:val="1"/>
      <w:numFmt w:val="lowerLetter"/>
      <w:lvlText w:val="%2."/>
      <w:lvlJc w:val="left"/>
      <w:pPr>
        <w:ind w:left="1440" w:hanging="360"/>
      </w:pPr>
    </w:lvl>
    <w:lvl w:ilvl="2" w:tplc="04100005">
      <w:start w:val="1"/>
      <w:numFmt w:val="lowerRoman"/>
      <w:lvlText w:val="%3."/>
      <w:lvlJc w:val="right"/>
      <w:pPr>
        <w:ind w:left="2160" w:hanging="180"/>
      </w:pPr>
    </w:lvl>
    <w:lvl w:ilvl="3" w:tplc="04100001">
      <w:start w:val="1"/>
      <w:numFmt w:val="decimal"/>
      <w:lvlText w:val="%4."/>
      <w:lvlJc w:val="left"/>
      <w:pPr>
        <w:ind w:left="644" w:hanging="360"/>
      </w:pPr>
    </w:lvl>
    <w:lvl w:ilvl="4" w:tplc="04100003">
      <w:start w:val="1"/>
      <w:numFmt w:val="lowerLetter"/>
      <w:lvlText w:val="%5."/>
      <w:lvlJc w:val="left"/>
      <w:pPr>
        <w:ind w:left="3600" w:hanging="360"/>
      </w:pPr>
    </w:lvl>
    <w:lvl w:ilvl="5" w:tplc="04100005">
      <w:start w:val="1"/>
      <w:numFmt w:val="lowerRoman"/>
      <w:lvlText w:val="%6."/>
      <w:lvlJc w:val="right"/>
      <w:pPr>
        <w:ind w:left="4320" w:hanging="180"/>
      </w:pPr>
    </w:lvl>
    <w:lvl w:ilvl="6" w:tplc="04100001">
      <w:start w:val="1"/>
      <w:numFmt w:val="decimal"/>
      <w:lvlText w:val="%7."/>
      <w:lvlJc w:val="left"/>
      <w:pPr>
        <w:ind w:left="5040" w:hanging="360"/>
      </w:pPr>
    </w:lvl>
    <w:lvl w:ilvl="7" w:tplc="04100003">
      <w:start w:val="1"/>
      <w:numFmt w:val="lowerLetter"/>
      <w:lvlText w:val="%8."/>
      <w:lvlJc w:val="left"/>
      <w:pPr>
        <w:ind w:left="5760" w:hanging="360"/>
      </w:pPr>
    </w:lvl>
    <w:lvl w:ilvl="8" w:tplc="04100005">
      <w:start w:val="1"/>
      <w:numFmt w:val="lowerRoman"/>
      <w:lvlText w:val="%9."/>
      <w:lvlJc w:val="right"/>
      <w:pPr>
        <w:ind w:left="6480" w:hanging="180"/>
      </w:pPr>
    </w:lvl>
  </w:abstractNum>
  <w:abstractNum w:abstractNumId="246" w15:restartNumberingAfterBreak="0">
    <w:nsid w:val="6C0C4F31"/>
    <w:multiLevelType w:val="hybridMultilevel"/>
    <w:tmpl w:val="9A7E7DC0"/>
    <w:lvl w:ilvl="0" w:tplc="04100001">
      <w:start w:val="1"/>
      <w:numFmt w:val="decimal"/>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47" w15:restartNumberingAfterBreak="0">
    <w:nsid w:val="6F3B7564"/>
    <w:multiLevelType w:val="hybridMultilevel"/>
    <w:tmpl w:val="7B5AB488"/>
    <w:lvl w:ilvl="0" w:tplc="0410000F">
      <w:start w:val="2"/>
      <w:numFmt w:val="bullet"/>
      <w:lvlText w:val="-"/>
      <w:lvlJc w:val="left"/>
      <w:pPr>
        <w:ind w:left="720" w:hanging="360"/>
      </w:pPr>
      <w:rPr>
        <w:rFonts w:ascii="Times New Roman" w:eastAsia="Times New Roman" w:hAnsi="Times New Roman"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48" w15:restartNumberingAfterBreak="0">
    <w:nsid w:val="6F3F140B"/>
    <w:multiLevelType w:val="hybridMultilevel"/>
    <w:tmpl w:val="4890264A"/>
    <w:lvl w:ilvl="0" w:tplc="02060E8E">
      <w:start w:val="1"/>
      <w:numFmt w:val="lowerLetter"/>
      <w:lvlText w:val="%1)"/>
      <w:lvlJc w:val="left"/>
      <w:pPr>
        <w:ind w:left="1004" w:hanging="360"/>
      </w:pPr>
    </w:lvl>
    <w:lvl w:ilvl="1" w:tplc="04100003" w:tentative="1">
      <w:start w:val="1"/>
      <w:numFmt w:val="lowerLetter"/>
      <w:lvlText w:val="%2."/>
      <w:lvlJc w:val="left"/>
      <w:pPr>
        <w:ind w:left="1724" w:hanging="360"/>
      </w:pPr>
    </w:lvl>
    <w:lvl w:ilvl="2" w:tplc="04100005" w:tentative="1">
      <w:start w:val="1"/>
      <w:numFmt w:val="lowerRoman"/>
      <w:lvlText w:val="%3."/>
      <w:lvlJc w:val="right"/>
      <w:pPr>
        <w:ind w:left="2444" w:hanging="180"/>
      </w:pPr>
    </w:lvl>
    <w:lvl w:ilvl="3" w:tplc="04100001" w:tentative="1">
      <w:start w:val="1"/>
      <w:numFmt w:val="decimal"/>
      <w:lvlText w:val="%4."/>
      <w:lvlJc w:val="left"/>
      <w:pPr>
        <w:ind w:left="3164" w:hanging="360"/>
      </w:pPr>
    </w:lvl>
    <w:lvl w:ilvl="4" w:tplc="04100003" w:tentative="1">
      <w:start w:val="1"/>
      <w:numFmt w:val="lowerLetter"/>
      <w:lvlText w:val="%5."/>
      <w:lvlJc w:val="left"/>
      <w:pPr>
        <w:ind w:left="3884" w:hanging="360"/>
      </w:pPr>
    </w:lvl>
    <w:lvl w:ilvl="5" w:tplc="04100005" w:tentative="1">
      <w:start w:val="1"/>
      <w:numFmt w:val="lowerRoman"/>
      <w:lvlText w:val="%6."/>
      <w:lvlJc w:val="right"/>
      <w:pPr>
        <w:ind w:left="4604" w:hanging="180"/>
      </w:pPr>
    </w:lvl>
    <w:lvl w:ilvl="6" w:tplc="04100001" w:tentative="1">
      <w:start w:val="1"/>
      <w:numFmt w:val="decimal"/>
      <w:lvlText w:val="%7."/>
      <w:lvlJc w:val="left"/>
      <w:pPr>
        <w:ind w:left="5324" w:hanging="360"/>
      </w:pPr>
    </w:lvl>
    <w:lvl w:ilvl="7" w:tplc="04100003" w:tentative="1">
      <w:start w:val="1"/>
      <w:numFmt w:val="lowerLetter"/>
      <w:lvlText w:val="%8."/>
      <w:lvlJc w:val="left"/>
      <w:pPr>
        <w:ind w:left="6044" w:hanging="360"/>
      </w:pPr>
    </w:lvl>
    <w:lvl w:ilvl="8" w:tplc="04100005" w:tentative="1">
      <w:start w:val="1"/>
      <w:numFmt w:val="lowerRoman"/>
      <w:lvlText w:val="%9."/>
      <w:lvlJc w:val="right"/>
      <w:pPr>
        <w:ind w:left="6764" w:hanging="180"/>
      </w:pPr>
    </w:lvl>
  </w:abstractNum>
  <w:abstractNum w:abstractNumId="249" w15:restartNumberingAfterBreak="0">
    <w:nsid w:val="6F420B98"/>
    <w:multiLevelType w:val="hybridMultilevel"/>
    <w:tmpl w:val="BD0E39E4"/>
    <w:lvl w:ilvl="0" w:tplc="04100017">
      <w:start w:val="1"/>
      <w:numFmt w:val="decimal"/>
      <w:lvlText w:val="%1."/>
      <w:lvlJc w:val="left"/>
      <w:pPr>
        <w:ind w:left="1069" w:hanging="360"/>
      </w:p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50" w15:restartNumberingAfterBreak="0">
    <w:nsid w:val="6F475189"/>
    <w:multiLevelType w:val="hybridMultilevel"/>
    <w:tmpl w:val="8BD4DFD0"/>
    <w:lvl w:ilvl="0" w:tplc="04100011">
      <w:start w:val="1"/>
      <w:numFmt w:val="decimal"/>
      <w:lvlText w:val="O-%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1" w15:restartNumberingAfterBreak="0">
    <w:nsid w:val="6F9754FD"/>
    <w:multiLevelType w:val="hybridMultilevel"/>
    <w:tmpl w:val="87681B06"/>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52" w15:restartNumberingAfterBreak="0">
    <w:nsid w:val="6FD224BB"/>
    <w:multiLevelType w:val="hybridMultilevel"/>
    <w:tmpl w:val="B8562B1C"/>
    <w:lvl w:ilvl="0" w:tplc="5AF0FB56">
      <w:start w:val="1"/>
      <w:numFmt w:val="lowerLetter"/>
      <w:lvlText w:val="%1."/>
      <w:lvlJc w:val="left"/>
      <w:pPr>
        <w:ind w:left="50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3" w15:restartNumberingAfterBreak="0">
    <w:nsid w:val="70D61C86"/>
    <w:multiLevelType w:val="hybridMultilevel"/>
    <w:tmpl w:val="5E80D540"/>
    <w:lvl w:ilvl="0" w:tplc="94527660">
      <w:start w:val="1"/>
      <w:numFmt w:val="decimal"/>
      <w:lvlText w:val="I-%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4" w15:restartNumberingAfterBreak="0">
    <w:nsid w:val="70E72265"/>
    <w:multiLevelType w:val="hybridMultilevel"/>
    <w:tmpl w:val="508EDB52"/>
    <w:lvl w:ilvl="0" w:tplc="04100011">
      <w:start w:val="2"/>
      <w:numFmt w:val="bullet"/>
      <w:lvlText w:val="-"/>
      <w:lvlJc w:val="left"/>
      <w:pPr>
        <w:ind w:left="1232" w:hanging="360"/>
      </w:pPr>
      <w:rPr>
        <w:rFonts w:ascii="Times New Roman" w:eastAsia="Times New Roman" w:hAnsi="Times New Roman" w:hint="default"/>
      </w:rPr>
    </w:lvl>
    <w:lvl w:ilvl="1" w:tplc="04100019" w:tentative="1">
      <w:start w:val="1"/>
      <w:numFmt w:val="bullet"/>
      <w:lvlText w:val="o"/>
      <w:lvlJc w:val="left"/>
      <w:pPr>
        <w:ind w:left="1952" w:hanging="360"/>
      </w:pPr>
      <w:rPr>
        <w:rFonts w:ascii="Courier New" w:hAnsi="Courier New" w:cs="Courier New" w:hint="default"/>
      </w:rPr>
    </w:lvl>
    <w:lvl w:ilvl="2" w:tplc="0410001B" w:tentative="1">
      <w:start w:val="1"/>
      <w:numFmt w:val="bullet"/>
      <w:lvlText w:val=""/>
      <w:lvlJc w:val="left"/>
      <w:pPr>
        <w:ind w:left="2672" w:hanging="360"/>
      </w:pPr>
      <w:rPr>
        <w:rFonts w:ascii="Wingdings" w:hAnsi="Wingdings" w:hint="default"/>
      </w:rPr>
    </w:lvl>
    <w:lvl w:ilvl="3" w:tplc="0410000F" w:tentative="1">
      <w:start w:val="1"/>
      <w:numFmt w:val="bullet"/>
      <w:lvlText w:val=""/>
      <w:lvlJc w:val="left"/>
      <w:pPr>
        <w:ind w:left="3392" w:hanging="360"/>
      </w:pPr>
      <w:rPr>
        <w:rFonts w:ascii="Symbol" w:hAnsi="Symbol" w:hint="default"/>
      </w:rPr>
    </w:lvl>
    <w:lvl w:ilvl="4" w:tplc="04100019" w:tentative="1">
      <w:start w:val="1"/>
      <w:numFmt w:val="bullet"/>
      <w:lvlText w:val="o"/>
      <w:lvlJc w:val="left"/>
      <w:pPr>
        <w:ind w:left="4112" w:hanging="360"/>
      </w:pPr>
      <w:rPr>
        <w:rFonts w:ascii="Courier New" w:hAnsi="Courier New" w:cs="Courier New" w:hint="default"/>
      </w:rPr>
    </w:lvl>
    <w:lvl w:ilvl="5" w:tplc="0410001B" w:tentative="1">
      <w:start w:val="1"/>
      <w:numFmt w:val="bullet"/>
      <w:lvlText w:val=""/>
      <w:lvlJc w:val="left"/>
      <w:pPr>
        <w:ind w:left="4832" w:hanging="360"/>
      </w:pPr>
      <w:rPr>
        <w:rFonts w:ascii="Wingdings" w:hAnsi="Wingdings" w:hint="default"/>
      </w:rPr>
    </w:lvl>
    <w:lvl w:ilvl="6" w:tplc="0410000F" w:tentative="1">
      <w:start w:val="1"/>
      <w:numFmt w:val="bullet"/>
      <w:lvlText w:val=""/>
      <w:lvlJc w:val="left"/>
      <w:pPr>
        <w:ind w:left="5552" w:hanging="360"/>
      </w:pPr>
      <w:rPr>
        <w:rFonts w:ascii="Symbol" w:hAnsi="Symbol" w:hint="default"/>
      </w:rPr>
    </w:lvl>
    <w:lvl w:ilvl="7" w:tplc="04100019" w:tentative="1">
      <w:start w:val="1"/>
      <w:numFmt w:val="bullet"/>
      <w:lvlText w:val="o"/>
      <w:lvlJc w:val="left"/>
      <w:pPr>
        <w:ind w:left="6272" w:hanging="360"/>
      </w:pPr>
      <w:rPr>
        <w:rFonts w:ascii="Courier New" w:hAnsi="Courier New" w:cs="Courier New" w:hint="default"/>
      </w:rPr>
    </w:lvl>
    <w:lvl w:ilvl="8" w:tplc="0410001B" w:tentative="1">
      <w:start w:val="1"/>
      <w:numFmt w:val="bullet"/>
      <w:lvlText w:val=""/>
      <w:lvlJc w:val="left"/>
      <w:pPr>
        <w:ind w:left="6992" w:hanging="360"/>
      </w:pPr>
      <w:rPr>
        <w:rFonts w:ascii="Wingdings" w:hAnsi="Wingdings" w:hint="default"/>
      </w:rPr>
    </w:lvl>
  </w:abstractNum>
  <w:abstractNum w:abstractNumId="255" w15:restartNumberingAfterBreak="0">
    <w:nsid w:val="711D42B4"/>
    <w:multiLevelType w:val="hybridMultilevel"/>
    <w:tmpl w:val="56D22508"/>
    <w:lvl w:ilvl="0" w:tplc="02060E8E">
      <w:start w:val="1"/>
      <w:numFmt w:val="decimal"/>
      <w:lvlText w:val="O-%1"/>
      <w:lvlJc w:val="left"/>
      <w:pPr>
        <w:ind w:left="1506" w:hanging="360"/>
      </w:pPr>
      <w:rPr>
        <w:rFonts w:hint="default"/>
      </w:rPr>
    </w:lvl>
    <w:lvl w:ilvl="1" w:tplc="04100003" w:tentative="1">
      <w:start w:val="1"/>
      <w:numFmt w:val="lowerLetter"/>
      <w:lvlText w:val="%2."/>
      <w:lvlJc w:val="left"/>
      <w:pPr>
        <w:ind w:left="2226" w:hanging="360"/>
      </w:pPr>
    </w:lvl>
    <w:lvl w:ilvl="2" w:tplc="04100005" w:tentative="1">
      <w:start w:val="1"/>
      <w:numFmt w:val="lowerRoman"/>
      <w:lvlText w:val="%3."/>
      <w:lvlJc w:val="right"/>
      <w:pPr>
        <w:ind w:left="2946" w:hanging="180"/>
      </w:pPr>
    </w:lvl>
    <w:lvl w:ilvl="3" w:tplc="04100001" w:tentative="1">
      <w:start w:val="1"/>
      <w:numFmt w:val="decimal"/>
      <w:lvlText w:val="%4."/>
      <w:lvlJc w:val="left"/>
      <w:pPr>
        <w:ind w:left="3666" w:hanging="360"/>
      </w:pPr>
    </w:lvl>
    <w:lvl w:ilvl="4" w:tplc="04100003" w:tentative="1">
      <w:start w:val="1"/>
      <w:numFmt w:val="lowerLetter"/>
      <w:lvlText w:val="%5."/>
      <w:lvlJc w:val="left"/>
      <w:pPr>
        <w:ind w:left="4386" w:hanging="360"/>
      </w:pPr>
    </w:lvl>
    <w:lvl w:ilvl="5" w:tplc="04100005" w:tentative="1">
      <w:start w:val="1"/>
      <w:numFmt w:val="lowerRoman"/>
      <w:lvlText w:val="%6."/>
      <w:lvlJc w:val="right"/>
      <w:pPr>
        <w:ind w:left="5106" w:hanging="180"/>
      </w:pPr>
    </w:lvl>
    <w:lvl w:ilvl="6" w:tplc="04100001" w:tentative="1">
      <w:start w:val="1"/>
      <w:numFmt w:val="decimal"/>
      <w:lvlText w:val="%7."/>
      <w:lvlJc w:val="left"/>
      <w:pPr>
        <w:ind w:left="5826" w:hanging="360"/>
      </w:pPr>
    </w:lvl>
    <w:lvl w:ilvl="7" w:tplc="04100003" w:tentative="1">
      <w:start w:val="1"/>
      <w:numFmt w:val="lowerLetter"/>
      <w:lvlText w:val="%8."/>
      <w:lvlJc w:val="left"/>
      <w:pPr>
        <w:ind w:left="6546" w:hanging="360"/>
      </w:pPr>
    </w:lvl>
    <w:lvl w:ilvl="8" w:tplc="04100005" w:tentative="1">
      <w:start w:val="1"/>
      <w:numFmt w:val="lowerRoman"/>
      <w:lvlText w:val="%9."/>
      <w:lvlJc w:val="right"/>
      <w:pPr>
        <w:ind w:left="7266" w:hanging="180"/>
      </w:pPr>
    </w:lvl>
  </w:abstractNum>
  <w:abstractNum w:abstractNumId="256" w15:restartNumberingAfterBreak="0">
    <w:nsid w:val="71940AE1"/>
    <w:multiLevelType w:val="hybridMultilevel"/>
    <w:tmpl w:val="06FC3D38"/>
    <w:lvl w:ilvl="0" w:tplc="9288F5D0">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57" w15:restartNumberingAfterBreak="0">
    <w:nsid w:val="72CB2519"/>
    <w:multiLevelType w:val="multilevel"/>
    <w:tmpl w:val="807EC076"/>
    <w:lvl w:ilvl="0">
      <w:start w:val="1"/>
      <w:numFmt w:val="decimal"/>
      <w:lvlText w:val="%1)"/>
      <w:lvlJc w:val="left"/>
      <w:pPr>
        <w:ind w:left="360" w:hanging="360"/>
      </w:pPr>
      <w:rPr>
        <w:rFonts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8" w15:restartNumberingAfterBreak="0">
    <w:nsid w:val="72FC0FDA"/>
    <w:multiLevelType w:val="hybridMultilevel"/>
    <w:tmpl w:val="F6CC8A50"/>
    <w:lvl w:ilvl="0" w:tplc="17B8351C">
      <w:start w:val="1"/>
      <w:numFmt w:val="decimal"/>
      <w:lvlText w:val="%1."/>
      <w:lvlJc w:val="right"/>
      <w:pPr>
        <w:ind w:left="1004" w:hanging="360"/>
      </w:pPr>
      <w:rPr>
        <w:rFonts w:hint="default"/>
        <w:i w:val="0"/>
      </w:rPr>
    </w:lvl>
    <w:lvl w:ilvl="1" w:tplc="F77A8398" w:tentative="1">
      <w:start w:val="1"/>
      <w:numFmt w:val="lowerLetter"/>
      <w:lvlText w:val="%2."/>
      <w:lvlJc w:val="left"/>
      <w:pPr>
        <w:ind w:left="1724" w:hanging="360"/>
      </w:pPr>
    </w:lvl>
    <w:lvl w:ilvl="2" w:tplc="DF960F48" w:tentative="1">
      <w:start w:val="1"/>
      <w:numFmt w:val="lowerRoman"/>
      <w:lvlText w:val="%3."/>
      <w:lvlJc w:val="right"/>
      <w:pPr>
        <w:ind w:left="2444" w:hanging="180"/>
      </w:pPr>
    </w:lvl>
    <w:lvl w:ilvl="3" w:tplc="8B24871E" w:tentative="1">
      <w:start w:val="1"/>
      <w:numFmt w:val="decimal"/>
      <w:lvlText w:val="%4."/>
      <w:lvlJc w:val="left"/>
      <w:pPr>
        <w:ind w:left="3164" w:hanging="360"/>
      </w:pPr>
    </w:lvl>
    <w:lvl w:ilvl="4" w:tplc="2350FB6C" w:tentative="1">
      <w:start w:val="1"/>
      <w:numFmt w:val="lowerLetter"/>
      <w:lvlText w:val="%5."/>
      <w:lvlJc w:val="left"/>
      <w:pPr>
        <w:ind w:left="3884" w:hanging="360"/>
      </w:pPr>
    </w:lvl>
    <w:lvl w:ilvl="5" w:tplc="10C6FC0C" w:tentative="1">
      <w:start w:val="1"/>
      <w:numFmt w:val="lowerRoman"/>
      <w:lvlText w:val="%6."/>
      <w:lvlJc w:val="right"/>
      <w:pPr>
        <w:ind w:left="4604" w:hanging="180"/>
      </w:pPr>
    </w:lvl>
    <w:lvl w:ilvl="6" w:tplc="F1C6F90A" w:tentative="1">
      <w:start w:val="1"/>
      <w:numFmt w:val="decimal"/>
      <w:lvlText w:val="%7."/>
      <w:lvlJc w:val="left"/>
      <w:pPr>
        <w:ind w:left="5324" w:hanging="360"/>
      </w:pPr>
    </w:lvl>
    <w:lvl w:ilvl="7" w:tplc="B364793C" w:tentative="1">
      <w:start w:val="1"/>
      <w:numFmt w:val="lowerLetter"/>
      <w:lvlText w:val="%8."/>
      <w:lvlJc w:val="left"/>
      <w:pPr>
        <w:ind w:left="6044" w:hanging="360"/>
      </w:pPr>
    </w:lvl>
    <w:lvl w:ilvl="8" w:tplc="54743D2C" w:tentative="1">
      <w:start w:val="1"/>
      <w:numFmt w:val="lowerRoman"/>
      <w:lvlText w:val="%9."/>
      <w:lvlJc w:val="right"/>
      <w:pPr>
        <w:ind w:left="6764" w:hanging="180"/>
      </w:pPr>
    </w:lvl>
  </w:abstractNum>
  <w:abstractNum w:abstractNumId="259" w15:restartNumberingAfterBreak="0">
    <w:nsid w:val="7430247F"/>
    <w:multiLevelType w:val="hybridMultilevel"/>
    <w:tmpl w:val="BA20075E"/>
    <w:lvl w:ilvl="0" w:tplc="78FE4B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0" w15:restartNumberingAfterBreak="0">
    <w:nsid w:val="7453761E"/>
    <w:multiLevelType w:val="hybridMultilevel"/>
    <w:tmpl w:val="7C96EAEC"/>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261" w15:restartNumberingAfterBreak="0">
    <w:nsid w:val="74E13843"/>
    <w:multiLevelType w:val="hybridMultilevel"/>
    <w:tmpl w:val="DE063E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2" w15:restartNumberingAfterBreak="0">
    <w:nsid w:val="74EE1BDE"/>
    <w:multiLevelType w:val="hybridMultilevel"/>
    <w:tmpl w:val="6E42639E"/>
    <w:lvl w:ilvl="0" w:tplc="0410000F">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3" w15:restartNumberingAfterBreak="0">
    <w:nsid w:val="74F36B7E"/>
    <w:multiLevelType w:val="hybridMultilevel"/>
    <w:tmpl w:val="0F220D20"/>
    <w:lvl w:ilvl="0" w:tplc="5AE6C454">
      <w:start w:val="1"/>
      <w:numFmt w:val="lowerLetter"/>
      <w:lvlText w:val="[%1]"/>
      <w:lvlJc w:val="left"/>
      <w:pPr>
        <w:ind w:left="1004" w:hanging="360"/>
      </w:pPr>
      <w:rPr>
        <w:rFonts w:asciiTheme="minorHAnsi" w:hAnsiTheme="minorHAnsi" w:cstheme="minorHAnsi" w:hint="default"/>
        <w:sz w:val="24"/>
        <w:szCs w:val="24"/>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64" w15:restartNumberingAfterBreak="0">
    <w:nsid w:val="756B4DEA"/>
    <w:multiLevelType w:val="hybridMultilevel"/>
    <w:tmpl w:val="BA8AE87A"/>
    <w:lvl w:ilvl="0" w:tplc="C0028FB6">
      <w:start w:val="1"/>
      <w:numFmt w:val="decimal"/>
      <w:lvlText w:val="O-%1"/>
      <w:lvlJc w:val="left"/>
      <w:pPr>
        <w:ind w:left="786"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5" w15:restartNumberingAfterBreak="0">
    <w:nsid w:val="75854F4C"/>
    <w:multiLevelType w:val="hybridMultilevel"/>
    <w:tmpl w:val="D58042BE"/>
    <w:lvl w:ilvl="0" w:tplc="32624ED0">
      <w:start w:val="1"/>
      <w:numFmt w:val="decimal"/>
      <w:lvlText w:val="O-%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6" w15:restartNumberingAfterBreak="0">
    <w:nsid w:val="75AB696F"/>
    <w:multiLevelType w:val="hybridMultilevel"/>
    <w:tmpl w:val="BD0E39E4"/>
    <w:lvl w:ilvl="0" w:tplc="C0028FB6">
      <w:start w:val="1"/>
      <w:numFmt w:val="decimal"/>
      <w:lvlText w:val="%1."/>
      <w:lvlJc w:val="left"/>
      <w:pPr>
        <w:ind w:left="1069" w:hanging="360"/>
      </w:p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7" w15:restartNumberingAfterBreak="0">
    <w:nsid w:val="76805333"/>
    <w:multiLevelType w:val="hybridMultilevel"/>
    <w:tmpl w:val="1E5E4A02"/>
    <w:lvl w:ilvl="0" w:tplc="71008468">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8" w15:restartNumberingAfterBreak="0">
    <w:nsid w:val="76DE7CA0"/>
    <w:multiLevelType w:val="hybridMultilevel"/>
    <w:tmpl w:val="B26A41E0"/>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69" w15:restartNumberingAfterBreak="0">
    <w:nsid w:val="773907F9"/>
    <w:multiLevelType w:val="hybridMultilevel"/>
    <w:tmpl w:val="22DA5DB0"/>
    <w:lvl w:ilvl="0" w:tplc="04100019">
      <w:start w:val="1"/>
      <w:numFmt w:val="lowerLetter"/>
      <w:lvlText w:val="%1)"/>
      <w:lvlJc w:val="left"/>
      <w:pPr>
        <w:ind w:left="1004" w:hanging="360"/>
      </w:pPr>
      <w:rPr>
        <w:rFonts w:hint="default"/>
      </w:rPr>
    </w:lvl>
    <w:lvl w:ilvl="1" w:tplc="04100019">
      <w:start w:val="2"/>
      <w:numFmt w:val="bullet"/>
      <w:lvlText w:val="-"/>
      <w:lvlJc w:val="left"/>
      <w:pPr>
        <w:ind w:left="1724" w:hanging="360"/>
      </w:pPr>
      <w:rPr>
        <w:rFonts w:ascii="Times New Roman" w:eastAsia="Times New Roman" w:hAnsi="Times New Roman" w:hint="default"/>
      </w:rPr>
    </w:lvl>
    <w:lvl w:ilvl="2" w:tplc="0410001B" w:tentative="1">
      <w:start w:val="1"/>
      <w:numFmt w:val="bullet"/>
      <w:lvlText w:val=""/>
      <w:lvlJc w:val="left"/>
      <w:pPr>
        <w:ind w:left="2444" w:hanging="360"/>
      </w:pPr>
      <w:rPr>
        <w:rFonts w:ascii="Wingdings" w:hAnsi="Wingdings" w:hint="default"/>
      </w:rPr>
    </w:lvl>
    <w:lvl w:ilvl="3" w:tplc="0410000F" w:tentative="1">
      <w:start w:val="1"/>
      <w:numFmt w:val="bullet"/>
      <w:lvlText w:val=""/>
      <w:lvlJc w:val="left"/>
      <w:pPr>
        <w:ind w:left="3164" w:hanging="360"/>
      </w:pPr>
      <w:rPr>
        <w:rFonts w:ascii="Symbol" w:hAnsi="Symbol" w:hint="default"/>
      </w:rPr>
    </w:lvl>
    <w:lvl w:ilvl="4" w:tplc="04100019" w:tentative="1">
      <w:start w:val="1"/>
      <w:numFmt w:val="bullet"/>
      <w:lvlText w:val="o"/>
      <w:lvlJc w:val="left"/>
      <w:pPr>
        <w:ind w:left="3884" w:hanging="360"/>
      </w:pPr>
      <w:rPr>
        <w:rFonts w:ascii="Courier New" w:hAnsi="Courier New" w:cs="Courier New" w:hint="default"/>
      </w:rPr>
    </w:lvl>
    <w:lvl w:ilvl="5" w:tplc="0410001B" w:tentative="1">
      <w:start w:val="1"/>
      <w:numFmt w:val="bullet"/>
      <w:lvlText w:val=""/>
      <w:lvlJc w:val="left"/>
      <w:pPr>
        <w:ind w:left="4604" w:hanging="360"/>
      </w:pPr>
      <w:rPr>
        <w:rFonts w:ascii="Wingdings" w:hAnsi="Wingdings" w:hint="default"/>
      </w:rPr>
    </w:lvl>
    <w:lvl w:ilvl="6" w:tplc="0410000F" w:tentative="1">
      <w:start w:val="1"/>
      <w:numFmt w:val="bullet"/>
      <w:lvlText w:val=""/>
      <w:lvlJc w:val="left"/>
      <w:pPr>
        <w:ind w:left="5324" w:hanging="360"/>
      </w:pPr>
      <w:rPr>
        <w:rFonts w:ascii="Symbol" w:hAnsi="Symbol" w:hint="default"/>
      </w:rPr>
    </w:lvl>
    <w:lvl w:ilvl="7" w:tplc="04100019" w:tentative="1">
      <w:start w:val="1"/>
      <w:numFmt w:val="bullet"/>
      <w:lvlText w:val="o"/>
      <w:lvlJc w:val="left"/>
      <w:pPr>
        <w:ind w:left="6044" w:hanging="360"/>
      </w:pPr>
      <w:rPr>
        <w:rFonts w:ascii="Courier New" w:hAnsi="Courier New" w:cs="Courier New" w:hint="default"/>
      </w:rPr>
    </w:lvl>
    <w:lvl w:ilvl="8" w:tplc="0410001B" w:tentative="1">
      <w:start w:val="1"/>
      <w:numFmt w:val="bullet"/>
      <w:lvlText w:val=""/>
      <w:lvlJc w:val="left"/>
      <w:pPr>
        <w:ind w:left="6764" w:hanging="360"/>
      </w:pPr>
      <w:rPr>
        <w:rFonts w:ascii="Wingdings" w:hAnsi="Wingdings" w:hint="default"/>
      </w:rPr>
    </w:lvl>
  </w:abstractNum>
  <w:abstractNum w:abstractNumId="270" w15:restartNumberingAfterBreak="0">
    <w:nsid w:val="777A5F48"/>
    <w:multiLevelType w:val="hybridMultilevel"/>
    <w:tmpl w:val="2088502A"/>
    <w:lvl w:ilvl="0" w:tplc="04100017">
      <w:start w:val="1"/>
      <w:numFmt w:val="bullet"/>
      <w:lvlText w:val=""/>
      <w:lvlJc w:val="left"/>
      <w:pPr>
        <w:ind w:left="1383" w:hanging="360"/>
      </w:pPr>
      <w:rPr>
        <w:rFonts w:ascii="Symbol" w:hAnsi="Symbol" w:hint="default"/>
      </w:rPr>
    </w:lvl>
    <w:lvl w:ilvl="1" w:tplc="02060E8E" w:tentative="1">
      <w:start w:val="1"/>
      <w:numFmt w:val="bullet"/>
      <w:lvlText w:val="o"/>
      <w:lvlJc w:val="left"/>
      <w:pPr>
        <w:ind w:left="2103" w:hanging="360"/>
      </w:pPr>
      <w:rPr>
        <w:rFonts w:ascii="Courier New" w:hAnsi="Courier New" w:hint="default"/>
      </w:rPr>
    </w:lvl>
    <w:lvl w:ilvl="2" w:tplc="04100005" w:tentative="1">
      <w:start w:val="1"/>
      <w:numFmt w:val="bullet"/>
      <w:lvlText w:val=""/>
      <w:lvlJc w:val="left"/>
      <w:pPr>
        <w:ind w:left="2823" w:hanging="360"/>
      </w:pPr>
      <w:rPr>
        <w:rFonts w:ascii="Wingdings" w:hAnsi="Wingdings" w:hint="default"/>
      </w:rPr>
    </w:lvl>
    <w:lvl w:ilvl="3" w:tplc="04100001" w:tentative="1">
      <w:start w:val="1"/>
      <w:numFmt w:val="bullet"/>
      <w:lvlText w:val=""/>
      <w:lvlJc w:val="left"/>
      <w:pPr>
        <w:ind w:left="3543" w:hanging="360"/>
      </w:pPr>
      <w:rPr>
        <w:rFonts w:ascii="Symbol" w:hAnsi="Symbol" w:hint="default"/>
      </w:rPr>
    </w:lvl>
    <w:lvl w:ilvl="4" w:tplc="04100003" w:tentative="1">
      <w:start w:val="1"/>
      <w:numFmt w:val="bullet"/>
      <w:lvlText w:val="o"/>
      <w:lvlJc w:val="left"/>
      <w:pPr>
        <w:ind w:left="4263" w:hanging="360"/>
      </w:pPr>
      <w:rPr>
        <w:rFonts w:ascii="Courier New" w:hAnsi="Courier New" w:hint="default"/>
      </w:rPr>
    </w:lvl>
    <w:lvl w:ilvl="5" w:tplc="04100005" w:tentative="1">
      <w:start w:val="1"/>
      <w:numFmt w:val="bullet"/>
      <w:lvlText w:val=""/>
      <w:lvlJc w:val="left"/>
      <w:pPr>
        <w:ind w:left="4983" w:hanging="360"/>
      </w:pPr>
      <w:rPr>
        <w:rFonts w:ascii="Wingdings" w:hAnsi="Wingdings" w:hint="default"/>
      </w:rPr>
    </w:lvl>
    <w:lvl w:ilvl="6" w:tplc="04100001" w:tentative="1">
      <w:start w:val="1"/>
      <w:numFmt w:val="bullet"/>
      <w:lvlText w:val=""/>
      <w:lvlJc w:val="left"/>
      <w:pPr>
        <w:ind w:left="5703" w:hanging="360"/>
      </w:pPr>
      <w:rPr>
        <w:rFonts w:ascii="Symbol" w:hAnsi="Symbol" w:hint="default"/>
      </w:rPr>
    </w:lvl>
    <w:lvl w:ilvl="7" w:tplc="04100003" w:tentative="1">
      <w:start w:val="1"/>
      <w:numFmt w:val="bullet"/>
      <w:lvlText w:val="o"/>
      <w:lvlJc w:val="left"/>
      <w:pPr>
        <w:ind w:left="6423" w:hanging="360"/>
      </w:pPr>
      <w:rPr>
        <w:rFonts w:ascii="Courier New" w:hAnsi="Courier New" w:hint="default"/>
      </w:rPr>
    </w:lvl>
    <w:lvl w:ilvl="8" w:tplc="04100005" w:tentative="1">
      <w:start w:val="1"/>
      <w:numFmt w:val="bullet"/>
      <w:lvlText w:val=""/>
      <w:lvlJc w:val="left"/>
      <w:pPr>
        <w:ind w:left="7143" w:hanging="360"/>
      </w:pPr>
      <w:rPr>
        <w:rFonts w:ascii="Wingdings" w:hAnsi="Wingdings" w:hint="default"/>
      </w:rPr>
    </w:lvl>
  </w:abstractNum>
  <w:abstractNum w:abstractNumId="271" w15:restartNumberingAfterBreak="0">
    <w:nsid w:val="78AD5E87"/>
    <w:multiLevelType w:val="hybridMultilevel"/>
    <w:tmpl w:val="7082CC96"/>
    <w:lvl w:ilvl="0" w:tplc="04100011">
      <w:start w:val="1"/>
      <w:numFmt w:val="lowerLetter"/>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2" w15:restartNumberingAfterBreak="0">
    <w:nsid w:val="7986584C"/>
    <w:multiLevelType w:val="hybridMultilevel"/>
    <w:tmpl w:val="686A056C"/>
    <w:lvl w:ilvl="0" w:tplc="04100001">
      <w:start w:val="1"/>
      <w:numFmt w:val="bullet"/>
      <w:lvlText w:val="-"/>
      <w:lvlJc w:val="left"/>
      <w:pPr>
        <w:ind w:left="1068" w:hanging="360"/>
      </w:pPr>
      <w:rPr>
        <w:rFonts w:ascii="Cambria" w:hAnsi="Cambria" w:hint="default"/>
      </w:rPr>
    </w:lvl>
    <w:lvl w:ilvl="1" w:tplc="04100003" w:tentative="1">
      <w:start w:val="1"/>
      <w:numFmt w:val="bullet"/>
      <w:lvlText w:val="o"/>
      <w:lvlJc w:val="left"/>
      <w:pPr>
        <w:ind w:left="1788" w:hanging="360"/>
      </w:pPr>
      <w:rPr>
        <w:rFonts w:ascii="Courier New" w:hAnsi="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3" w15:restartNumberingAfterBreak="0">
    <w:nsid w:val="798F2F94"/>
    <w:multiLevelType w:val="hybridMultilevel"/>
    <w:tmpl w:val="FB20C186"/>
    <w:lvl w:ilvl="0" w:tplc="04100019">
      <w:start w:val="1"/>
      <w:numFmt w:val="decimal"/>
      <w:lvlText w:val="O-%1"/>
      <w:lvlJc w:val="left"/>
      <w:pPr>
        <w:ind w:left="720" w:hanging="360"/>
      </w:pPr>
      <w:rPr>
        <w:rFonts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74" w15:restartNumberingAfterBreak="0">
    <w:nsid w:val="79B61326"/>
    <w:multiLevelType w:val="hybridMultilevel"/>
    <w:tmpl w:val="BCDA7E96"/>
    <w:lvl w:ilvl="0" w:tplc="06F8A09E">
      <w:start w:val="1"/>
      <w:numFmt w:val="bullet"/>
      <w:lvlText w:val=""/>
      <w:lvlJc w:val="left"/>
      <w:pPr>
        <w:ind w:left="360" w:hanging="360"/>
      </w:pPr>
      <w:rPr>
        <w:rFonts w:ascii="Wingdings" w:hAnsi="Wingdings" w:hint="default"/>
      </w:rPr>
    </w:lvl>
    <w:lvl w:ilvl="1" w:tplc="04100003">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5" w15:restartNumberingAfterBreak="0">
    <w:nsid w:val="7A0A2925"/>
    <w:multiLevelType w:val="hybridMultilevel"/>
    <w:tmpl w:val="6B12EF3A"/>
    <w:lvl w:ilvl="0" w:tplc="C0028FB6">
      <w:start w:val="1"/>
      <w:numFmt w:val="decimal"/>
      <w:lvlText w:val="%1)"/>
      <w:lvlJc w:val="left"/>
      <w:pPr>
        <w:tabs>
          <w:tab w:val="num" w:pos="360"/>
        </w:tabs>
        <w:ind w:left="360" w:hanging="360"/>
      </w:pPr>
      <w:rPr>
        <w:rFonts w:cs="Times New Roman" w:hint="default"/>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76" w15:restartNumberingAfterBreak="0">
    <w:nsid w:val="7B001074"/>
    <w:multiLevelType w:val="hybridMultilevel"/>
    <w:tmpl w:val="CF5CB398"/>
    <w:lvl w:ilvl="0" w:tplc="ACA26374">
      <w:start w:val="1"/>
      <w:numFmt w:val="lowerLetter"/>
      <w:lvlText w:val="%1."/>
      <w:lvlJc w:val="left"/>
      <w:pPr>
        <w:ind w:left="644"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7" w15:restartNumberingAfterBreak="0">
    <w:nsid w:val="7B2E6239"/>
    <w:multiLevelType w:val="hybridMultilevel"/>
    <w:tmpl w:val="C3CAC0F8"/>
    <w:lvl w:ilvl="0" w:tplc="604006FA">
      <w:start w:val="1"/>
      <w:numFmt w:val="decimal"/>
      <w:lvlText w:val="I-%1"/>
      <w:lvlJc w:val="left"/>
      <w:pPr>
        <w:ind w:left="720" w:hanging="360"/>
      </w:pPr>
      <w:rPr>
        <w:rFonts w:hint="default"/>
      </w:rPr>
    </w:lvl>
    <w:lvl w:ilvl="1" w:tplc="04100001"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78" w15:restartNumberingAfterBreak="0">
    <w:nsid w:val="7B4C75BE"/>
    <w:multiLevelType w:val="hybridMultilevel"/>
    <w:tmpl w:val="88221060"/>
    <w:lvl w:ilvl="0" w:tplc="3DA41ED2">
      <w:start w:val="1"/>
      <w:numFmt w:val="decimal"/>
      <w:lvlText w:val="%1)"/>
      <w:lvlJc w:val="left"/>
      <w:pPr>
        <w:ind w:left="720" w:hanging="360"/>
      </w:pPr>
      <w:rPr>
        <w:rFonts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9" w15:restartNumberingAfterBreak="0">
    <w:nsid w:val="7C50643F"/>
    <w:multiLevelType w:val="hybridMultilevel"/>
    <w:tmpl w:val="293E93C8"/>
    <w:lvl w:ilvl="0" w:tplc="04100019">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80" w15:restartNumberingAfterBreak="0">
    <w:nsid w:val="7C70206C"/>
    <w:multiLevelType w:val="hybridMultilevel"/>
    <w:tmpl w:val="F31C3CEC"/>
    <w:lvl w:ilvl="0" w:tplc="8D521436">
      <w:start w:val="4"/>
      <w:numFmt w:val="decimal"/>
      <w:lvlText w:val="%1"/>
      <w:lvlJc w:val="left"/>
      <w:pPr>
        <w:ind w:left="720" w:hanging="360"/>
      </w:pPr>
      <w:rPr>
        <w:rFonts w:cs="Times New Roman"/>
        <w:b/>
      </w:r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281" w15:restartNumberingAfterBreak="0">
    <w:nsid w:val="7D433668"/>
    <w:multiLevelType w:val="hybridMultilevel"/>
    <w:tmpl w:val="1BC01D18"/>
    <w:lvl w:ilvl="0" w:tplc="04100001">
      <w:start w:val="1"/>
      <w:numFmt w:val="upperLetter"/>
      <w:lvlText w:val="[%1]"/>
      <w:lvlJc w:val="left"/>
      <w:pPr>
        <w:ind w:left="1636"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82" w15:restartNumberingAfterBreak="0">
    <w:nsid w:val="7D5E61CC"/>
    <w:multiLevelType w:val="hybridMultilevel"/>
    <w:tmpl w:val="51F0CBB8"/>
    <w:lvl w:ilvl="0" w:tplc="3A260DDC">
      <w:start w:val="1"/>
      <w:numFmt w:val="decimal"/>
      <w:lvlText w:val="O-%1"/>
      <w:lvlJc w:val="left"/>
      <w:pPr>
        <w:ind w:left="786"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3" w15:restartNumberingAfterBreak="0">
    <w:nsid w:val="7DD53660"/>
    <w:multiLevelType w:val="hybridMultilevel"/>
    <w:tmpl w:val="889A0D4C"/>
    <w:lvl w:ilvl="0" w:tplc="496C0242">
      <w:start w:val="1"/>
      <w:numFmt w:val="decimal"/>
      <w:lvlText w:val="O-%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4" w15:restartNumberingAfterBreak="0">
    <w:nsid w:val="7E263F1D"/>
    <w:multiLevelType w:val="hybridMultilevel"/>
    <w:tmpl w:val="F2CC0074"/>
    <w:lvl w:ilvl="0" w:tplc="6B4E27B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5" w15:restartNumberingAfterBreak="0">
    <w:nsid w:val="7E363013"/>
    <w:multiLevelType w:val="hybridMultilevel"/>
    <w:tmpl w:val="E962180C"/>
    <w:lvl w:ilvl="0" w:tplc="8D521436">
      <w:start w:val="1"/>
      <w:numFmt w:val="decimal"/>
      <w:lvlText w:val="I-%1"/>
      <w:lvlJc w:val="left"/>
      <w:pPr>
        <w:ind w:left="720" w:hanging="360"/>
      </w:pPr>
      <w:rPr>
        <w:rFonts w:hint="default"/>
        <w:color w:val="auto"/>
      </w:rPr>
    </w:lvl>
    <w:lvl w:ilvl="1" w:tplc="0410000D">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86" w15:restartNumberingAfterBreak="0">
    <w:nsid w:val="7E4B6379"/>
    <w:multiLevelType w:val="hybridMultilevel"/>
    <w:tmpl w:val="B868F2C4"/>
    <w:lvl w:ilvl="0" w:tplc="11FC5706">
      <w:start w:val="1"/>
      <w:numFmt w:val="bullet"/>
      <w:lvlText w:val=""/>
      <w:lvlJc w:val="left"/>
      <w:pPr>
        <w:ind w:left="720" w:hanging="360"/>
      </w:pPr>
      <w:rPr>
        <w:rFonts w:ascii="Symbol" w:hAnsi="Symbol" w:hint="default"/>
      </w:rPr>
    </w:lvl>
    <w:lvl w:ilvl="1" w:tplc="04100019" w:tentative="1">
      <w:start w:val="1"/>
      <w:numFmt w:val="bullet"/>
      <w:lvlText w:val="o"/>
      <w:lvlJc w:val="left"/>
      <w:pPr>
        <w:ind w:left="1440" w:hanging="360"/>
      </w:pPr>
      <w:rPr>
        <w:rFonts w:ascii="Courier New" w:hAnsi="Courier New" w:cs="Courier New" w:hint="default"/>
      </w:rPr>
    </w:lvl>
    <w:lvl w:ilvl="2" w:tplc="0410001B" w:tentative="1">
      <w:start w:val="1"/>
      <w:numFmt w:val="bullet"/>
      <w:lvlText w:val=""/>
      <w:lvlJc w:val="left"/>
      <w:pPr>
        <w:ind w:left="2160" w:hanging="360"/>
      </w:pPr>
      <w:rPr>
        <w:rFonts w:ascii="Wingdings" w:hAnsi="Wingdings" w:hint="default"/>
      </w:rPr>
    </w:lvl>
    <w:lvl w:ilvl="3" w:tplc="0410000F" w:tentative="1">
      <w:start w:val="1"/>
      <w:numFmt w:val="bullet"/>
      <w:lvlText w:val=""/>
      <w:lvlJc w:val="left"/>
      <w:pPr>
        <w:ind w:left="2880" w:hanging="360"/>
      </w:pPr>
      <w:rPr>
        <w:rFonts w:ascii="Symbol" w:hAnsi="Symbol" w:hint="default"/>
      </w:rPr>
    </w:lvl>
    <w:lvl w:ilvl="4" w:tplc="04100019" w:tentative="1">
      <w:start w:val="1"/>
      <w:numFmt w:val="bullet"/>
      <w:lvlText w:val="o"/>
      <w:lvlJc w:val="left"/>
      <w:pPr>
        <w:ind w:left="3600" w:hanging="360"/>
      </w:pPr>
      <w:rPr>
        <w:rFonts w:ascii="Courier New" w:hAnsi="Courier New" w:cs="Courier New" w:hint="default"/>
      </w:rPr>
    </w:lvl>
    <w:lvl w:ilvl="5" w:tplc="0410001B" w:tentative="1">
      <w:start w:val="1"/>
      <w:numFmt w:val="bullet"/>
      <w:lvlText w:val=""/>
      <w:lvlJc w:val="left"/>
      <w:pPr>
        <w:ind w:left="4320" w:hanging="360"/>
      </w:pPr>
      <w:rPr>
        <w:rFonts w:ascii="Wingdings" w:hAnsi="Wingdings" w:hint="default"/>
      </w:rPr>
    </w:lvl>
    <w:lvl w:ilvl="6" w:tplc="0410000F" w:tentative="1">
      <w:start w:val="1"/>
      <w:numFmt w:val="bullet"/>
      <w:lvlText w:val=""/>
      <w:lvlJc w:val="left"/>
      <w:pPr>
        <w:ind w:left="5040" w:hanging="360"/>
      </w:pPr>
      <w:rPr>
        <w:rFonts w:ascii="Symbol" w:hAnsi="Symbol" w:hint="default"/>
      </w:rPr>
    </w:lvl>
    <w:lvl w:ilvl="7" w:tplc="04100019" w:tentative="1">
      <w:start w:val="1"/>
      <w:numFmt w:val="bullet"/>
      <w:lvlText w:val="o"/>
      <w:lvlJc w:val="left"/>
      <w:pPr>
        <w:ind w:left="5760" w:hanging="360"/>
      </w:pPr>
      <w:rPr>
        <w:rFonts w:ascii="Courier New" w:hAnsi="Courier New" w:cs="Courier New" w:hint="default"/>
      </w:rPr>
    </w:lvl>
    <w:lvl w:ilvl="8" w:tplc="0410001B" w:tentative="1">
      <w:start w:val="1"/>
      <w:numFmt w:val="bullet"/>
      <w:lvlText w:val=""/>
      <w:lvlJc w:val="left"/>
      <w:pPr>
        <w:ind w:left="6480" w:hanging="360"/>
      </w:pPr>
      <w:rPr>
        <w:rFonts w:ascii="Wingdings" w:hAnsi="Wingdings" w:hint="default"/>
      </w:rPr>
    </w:lvl>
  </w:abstractNum>
  <w:abstractNum w:abstractNumId="287" w15:restartNumberingAfterBreak="0">
    <w:nsid w:val="7E792902"/>
    <w:multiLevelType w:val="hybridMultilevel"/>
    <w:tmpl w:val="EC204F5E"/>
    <w:lvl w:ilvl="0" w:tplc="9550CADC">
      <w:start w:val="1"/>
      <w:numFmt w:val="decimal"/>
      <w:lvlText w:val="I-%1"/>
      <w:lvlJc w:val="left"/>
      <w:pPr>
        <w:ind w:left="720" w:hanging="360"/>
      </w:pPr>
      <w:rPr>
        <w:rFonts w:asciiTheme="minorHAnsi" w:hAnsiTheme="minorHAnsi" w:cstheme="minorHAnsi"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8" w15:restartNumberingAfterBreak="0">
    <w:nsid w:val="7EC471A0"/>
    <w:multiLevelType w:val="hybridMultilevel"/>
    <w:tmpl w:val="B1D23870"/>
    <w:lvl w:ilvl="0" w:tplc="C0028FB6">
      <w:start w:val="1"/>
      <w:numFmt w:val="decimal"/>
      <w:lvlText w:val="O-%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9" w15:restartNumberingAfterBreak="0">
    <w:nsid w:val="7ECF2816"/>
    <w:multiLevelType w:val="hybridMultilevel"/>
    <w:tmpl w:val="B84CE976"/>
    <w:lvl w:ilvl="0" w:tplc="04100001">
      <w:numFmt w:val="decimal"/>
      <w:lvlText w:val="%1"/>
      <w:lvlJc w:val="left"/>
      <w:pPr>
        <w:ind w:left="720" w:hanging="360"/>
      </w:pPr>
      <w:rPr>
        <w:rFonts w:cs="Times New Roman"/>
        <w:b/>
      </w:rPr>
    </w:lvl>
    <w:lvl w:ilvl="1" w:tplc="04100003"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abstractNum w:abstractNumId="290" w15:restartNumberingAfterBreak="0">
    <w:nsid w:val="7F203E27"/>
    <w:multiLevelType w:val="hybridMultilevel"/>
    <w:tmpl w:val="4E84ABF6"/>
    <w:lvl w:ilvl="0" w:tplc="A4CCCE22">
      <w:start w:val="14"/>
      <w:numFmt w:val="lowerLetter"/>
      <w:lvlText w:val="[%1]"/>
      <w:lvlJc w:val="left"/>
      <w:pPr>
        <w:ind w:left="786"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1" w15:restartNumberingAfterBreak="0">
    <w:nsid w:val="7F2C11DC"/>
    <w:multiLevelType w:val="hybridMultilevel"/>
    <w:tmpl w:val="C0EA4CC4"/>
    <w:lvl w:ilvl="0" w:tplc="D8D02216">
      <w:start w:val="1"/>
      <w:numFmt w:val="decimal"/>
      <w:lvlText w:val="I-%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2" w15:restartNumberingAfterBreak="0">
    <w:nsid w:val="7F437643"/>
    <w:multiLevelType w:val="hybridMultilevel"/>
    <w:tmpl w:val="22F8F650"/>
    <w:lvl w:ilvl="0" w:tplc="C0028FB6">
      <w:start w:val="1"/>
      <w:numFmt w:val="decimal"/>
      <w:lvlText w:val="H-%1"/>
      <w:lvlJc w:val="left"/>
      <w:pPr>
        <w:ind w:left="644"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3" w15:restartNumberingAfterBreak="0">
    <w:nsid w:val="7F4F4E19"/>
    <w:multiLevelType w:val="hybridMultilevel"/>
    <w:tmpl w:val="C3F28D1E"/>
    <w:lvl w:ilvl="0" w:tplc="8D521436">
      <w:start w:val="1"/>
      <w:numFmt w:val="decimal"/>
      <w:lvlText w:val="I-%1"/>
      <w:lvlJc w:val="left"/>
      <w:pPr>
        <w:tabs>
          <w:tab w:val="num" w:pos="360"/>
        </w:tabs>
        <w:ind w:left="360" w:hanging="360"/>
      </w:pPr>
      <w:rPr>
        <w:rFonts w:hint="default"/>
      </w:rPr>
    </w:lvl>
    <w:lvl w:ilvl="1" w:tplc="04100019">
      <w:start w:val="1"/>
      <w:numFmt w:val="bullet"/>
      <w:lvlText w:val=""/>
      <w:lvlJc w:val="left"/>
      <w:pPr>
        <w:tabs>
          <w:tab w:val="num" w:pos="1080"/>
        </w:tabs>
        <w:ind w:left="1080" w:hanging="360"/>
      </w:pPr>
      <w:rPr>
        <w:rFonts w:ascii="Wingdings" w:hAnsi="Wingdings" w:hint="default"/>
      </w:rPr>
    </w:lvl>
    <w:lvl w:ilvl="2" w:tplc="0410001B">
      <w:start w:val="1"/>
      <w:numFmt w:val="decimal"/>
      <w:lvlText w:val="%3."/>
      <w:lvlJc w:val="left"/>
      <w:pPr>
        <w:tabs>
          <w:tab w:val="num" w:pos="1800"/>
        </w:tabs>
        <w:ind w:left="1800" w:hanging="360"/>
      </w:pPr>
    </w:lvl>
    <w:lvl w:ilvl="3" w:tplc="0410000F">
      <w:start w:val="1"/>
      <w:numFmt w:val="decimal"/>
      <w:lvlText w:val="%4."/>
      <w:lvlJc w:val="left"/>
      <w:pPr>
        <w:tabs>
          <w:tab w:val="num" w:pos="2520"/>
        </w:tabs>
        <w:ind w:left="2520" w:hanging="360"/>
      </w:pPr>
    </w:lvl>
    <w:lvl w:ilvl="4" w:tplc="04100019">
      <w:start w:val="1"/>
      <w:numFmt w:val="decimal"/>
      <w:lvlText w:val="%5."/>
      <w:lvlJc w:val="left"/>
      <w:pPr>
        <w:tabs>
          <w:tab w:val="num" w:pos="3240"/>
        </w:tabs>
        <w:ind w:left="3240" w:hanging="360"/>
      </w:pPr>
    </w:lvl>
    <w:lvl w:ilvl="5" w:tplc="0410001B">
      <w:start w:val="1"/>
      <w:numFmt w:val="decimal"/>
      <w:lvlText w:val="%6."/>
      <w:lvlJc w:val="left"/>
      <w:pPr>
        <w:tabs>
          <w:tab w:val="num" w:pos="3960"/>
        </w:tabs>
        <w:ind w:left="3960" w:hanging="360"/>
      </w:pPr>
    </w:lvl>
    <w:lvl w:ilvl="6" w:tplc="0410000F">
      <w:start w:val="1"/>
      <w:numFmt w:val="decimal"/>
      <w:lvlText w:val="%7."/>
      <w:lvlJc w:val="left"/>
      <w:pPr>
        <w:tabs>
          <w:tab w:val="num" w:pos="4680"/>
        </w:tabs>
        <w:ind w:left="4680" w:hanging="360"/>
      </w:pPr>
    </w:lvl>
    <w:lvl w:ilvl="7" w:tplc="04100019">
      <w:start w:val="1"/>
      <w:numFmt w:val="decimal"/>
      <w:lvlText w:val="%8."/>
      <w:lvlJc w:val="left"/>
      <w:pPr>
        <w:tabs>
          <w:tab w:val="num" w:pos="5400"/>
        </w:tabs>
        <w:ind w:left="5400" w:hanging="360"/>
      </w:pPr>
    </w:lvl>
    <w:lvl w:ilvl="8" w:tplc="0410001B">
      <w:start w:val="1"/>
      <w:numFmt w:val="decimal"/>
      <w:lvlText w:val="%9."/>
      <w:lvlJc w:val="left"/>
      <w:pPr>
        <w:tabs>
          <w:tab w:val="num" w:pos="6120"/>
        </w:tabs>
        <w:ind w:left="6120" w:hanging="360"/>
      </w:pPr>
    </w:lvl>
  </w:abstractNum>
  <w:abstractNum w:abstractNumId="294" w15:restartNumberingAfterBreak="0">
    <w:nsid w:val="7FD84D29"/>
    <w:multiLevelType w:val="hybridMultilevel"/>
    <w:tmpl w:val="C9FC4E42"/>
    <w:lvl w:ilvl="0" w:tplc="2618ADAC">
      <w:start w:val="1"/>
      <w:numFmt w:val="bullet"/>
      <w:lvlText w:val=""/>
      <w:lvlJc w:val="left"/>
      <w:pPr>
        <w:ind w:left="1146" w:hanging="360"/>
      </w:pPr>
      <w:rPr>
        <w:rFonts w:ascii="Symbol" w:hAnsi="Symbol" w:hint="default"/>
      </w:rPr>
    </w:lvl>
    <w:lvl w:ilvl="1" w:tplc="04100019" w:tentative="1">
      <w:start w:val="1"/>
      <w:numFmt w:val="bullet"/>
      <w:lvlText w:val="o"/>
      <w:lvlJc w:val="left"/>
      <w:pPr>
        <w:ind w:left="1866" w:hanging="360"/>
      </w:pPr>
      <w:rPr>
        <w:rFonts w:ascii="Courier New" w:hAnsi="Courier New" w:cs="Courier New" w:hint="default"/>
      </w:rPr>
    </w:lvl>
    <w:lvl w:ilvl="2" w:tplc="0410001B" w:tentative="1">
      <w:start w:val="1"/>
      <w:numFmt w:val="bullet"/>
      <w:lvlText w:val=""/>
      <w:lvlJc w:val="left"/>
      <w:pPr>
        <w:ind w:left="2586" w:hanging="360"/>
      </w:pPr>
      <w:rPr>
        <w:rFonts w:ascii="Wingdings" w:hAnsi="Wingdings" w:hint="default"/>
      </w:rPr>
    </w:lvl>
    <w:lvl w:ilvl="3" w:tplc="0410000F" w:tentative="1">
      <w:start w:val="1"/>
      <w:numFmt w:val="bullet"/>
      <w:lvlText w:val=""/>
      <w:lvlJc w:val="left"/>
      <w:pPr>
        <w:ind w:left="3306" w:hanging="360"/>
      </w:pPr>
      <w:rPr>
        <w:rFonts w:ascii="Symbol" w:hAnsi="Symbol" w:hint="default"/>
      </w:rPr>
    </w:lvl>
    <w:lvl w:ilvl="4" w:tplc="04100019" w:tentative="1">
      <w:start w:val="1"/>
      <w:numFmt w:val="bullet"/>
      <w:lvlText w:val="o"/>
      <w:lvlJc w:val="left"/>
      <w:pPr>
        <w:ind w:left="4026" w:hanging="360"/>
      </w:pPr>
      <w:rPr>
        <w:rFonts w:ascii="Courier New" w:hAnsi="Courier New" w:cs="Courier New" w:hint="default"/>
      </w:rPr>
    </w:lvl>
    <w:lvl w:ilvl="5" w:tplc="0410001B" w:tentative="1">
      <w:start w:val="1"/>
      <w:numFmt w:val="bullet"/>
      <w:lvlText w:val=""/>
      <w:lvlJc w:val="left"/>
      <w:pPr>
        <w:ind w:left="4746" w:hanging="360"/>
      </w:pPr>
      <w:rPr>
        <w:rFonts w:ascii="Wingdings" w:hAnsi="Wingdings" w:hint="default"/>
      </w:rPr>
    </w:lvl>
    <w:lvl w:ilvl="6" w:tplc="0410000F" w:tentative="1">
      <w:start w:val="1"/>
      <w:numFmt w:val="bullet"/>
      <w:lvlText w:val=""/>
      <w:lvlJc w:val="left"/>
      <w:pPr>
        <w:ind w:left="5466" w:hanging="360"/>
      </w:pPr>
      <w:rPr>
        <w:rFonts w:ascii="Symbol" w:hAnsi="Symbol" w:hint="default"/>
      </w:rPr>
    </w:lvl>
    <w:lvl w:ilvl="7" w:tplc="04100019" w:tentative="1">
      <w:start w:val="1"/>
      <w:numFmt w:val="bullet"/>
      <w:lvlText w:val="o"/>
      <w:lvlJc w:val="left"/>
      <w:pPr>
        <w:ind w:left="6186" w:hanging="360"/>
      </w:pPr>
      <w:rPr>
        <w:rFonts w:ascii="Courier New" w:hAnsi="Courier New" w:cs="Courier New" w:hint="default"/>
      </w:rPr>
    </w:lvl>
    <w:lvl w:ilvl="8" w:tplc="0410001B" w:tentative="1">
      <w:start w:val="1"/>
      <w:numFmt w:val="bullet"/>
      <w:lvlText w:val=""/>
      <w:lvlJc w:val="left"/>
      <w:pPr>
        <w:ind w:left="6906" w:hanging="360"/>
      </w:pPr>
      <w:rPr>
        <w:rFonts w:ascii="Wingdings" w:hAnsi="Wingdings" w:hint="default"/>
      </w:rPr>
    </w:lvl>
  </w:abstractNum>
  <w:abstractNum w:abstractNumId="295" w15:restartNumberingAfterBreak="0">
    <w:nsid w:val="7FF3584F"/>
    <w:multiLevelType w:val="hybridMultilevel"/>
    <w:tmpl w:val="30A44C4C"/>
    <w:lvl w:ilvl="0" w:tplc="8D521436">
      <w:start w:val="1"/>
      <w:numFmt w:val="upperLetter"/>
      <w:lvlText w:val="[%1]"/>
      <w:lvlJc w:val="left"/>
      <w:pPr>
        <w:ind w:left="720" w:hanging="360"/>
      </w:pPr>
      <w:rPr>
        <w:rFonts w:hint="default"/>
      </w:rPr>
    </w:lvl>
    <w:lvl w:ilvl="1" w:tplc="0410000D" w:tentative="1">
      <w:start w:val="1"/>
      <w:numFmt w:val="lowerLetter"/>
      <w:lvlText w:val="%2."/>
      <w:lvlJc w:val="left"/>
      <w:pPr>
        <w:ind w:left="1440" w:hanging="360"/>
      </w:pPr>
    </w:lvl>
    <w:lvl w:ilvl="2" w:tplc="04100005" w:tentative="1">
      <w:start w:val="1"/>
      <w:numFmt w:val="lowerRoman"/>
      <w:lvlText w:val="%3."/>
      <w:lvlJc w:val="right"/>
      <w:pPr>
        <w:ind w:left="2160" w:hanging="180"/>
      </w:pPr>
    </w:lvl>
    <w:lvl w:ilvl="3" w:tplc="04100001" w:tentative="1">
      <w:start w:val="1"/>
      <w:numFmt w:val="decimal"/>
      <w:lvlText w:val="%4."/>
      <w:lvlJc w:val="left"/>
      <w:pPr>
        <w:ind w:left="2880" w:hanging="360"/>
      </w:pPr>
    </w:lvl>
    <w:lvl w:ilvl="4" w:tplc="04100003" w:tentative="1">
      <w:start w:val="1"/>
      <w:numFmt w:val="lowerLetter"/>
      <w:lvlText w:val="%5."/>
      <w:lvlJc w:val="left"/>
      <w:pPr>
        <w:ind w:left="3600" w:hanging="360"/>
      </w:pPr>
    </w:lvl>
    <w:lvl w:ilvl="5" w:tplc="04100005" w:tentative="1">
      <w:start w:val="1"/>
      <w:numFmt w:val="lowerRoman"/>
      <w:lvlText w:val="%6."/>
      <w:lvlJc w:val="right"/>
      <w:pPr>
        <w:ind w:left="4320" w:hanging="180"/>
      </w:pPr>
    </w:lvl>
    <w:lvl w:ilvl="6" w:tplc="04100001" w:tentative="1">
      <w:start w:val="1"/>
      <w:numFmt w:val="decimal"/>
      <w:lvlText w:val="%7."/>
      <w:lvlJc w:val="left"/>
      <w:pPr>
        <w:ind w:left="5040" w:hanging="360"/>
      </w:pPr>
    </w:lvl>
    <w:lvl w:ilvl="7" w:tplc="04100003" w:tentative="1">
      <w:start w:val="1"/>
      <w:numFmt w:val="lowerLetter"/>
      <w:lvlText w:val="%8."/>
      <w:lvlJc w:val="left"/>
      <w:pPr>
        <w:ind w:left="5760" w:hanging="360"/>
      </w:pPr>
    </w:lvl>
    <w:lvl w:ilvl="8" w:tplc="04100005" w:tentative="1">
      <w:start w:val="1"/>
      <w:numFmt w:val="lowerRoman"/>
      <w:lvlText w:val="%9."/>
      <w:lvlJc w:val="right"/>
      <w:pPr>
        <w:ind w:left="6480" w:hanging="180"/>
      </w:pPr>
    </w:lvl>
  </w:abstractNum>
  <w:num w:numId="1">
    <w:abstractNumId w:val="0"/>
  </w:num>
  <w:num w:numId="2">
    <w:abstractNumId w:val="192"/>
  </w:num>
  <w:num w:numId="3">
    <w:abstractNumId w:val="150"/>
  </w:num>
  <w:num w:numId="4">
    <w:abstractNumId w:val="1"/>
  </w:num>
  <w:num w:numId="5">
    <w:abstractNumId w:val="185"/>
  </w:num>
  <w:num w:numId="6">
    <w:abstractNumId w:val="61"/>
  </w:num>
  <w:num w:numId="7">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0"/>
  </w:num>
  <w:num w:numId="17">
    <w:abstractNumId w:val="256"/>
  </w:num>
  <w:num w:numId="18">
    <w:abstractNumId w:val="272"/>
  </w:num>
  <w:num w:numId="19">
    <w:abstractNumId w:val="261"/>
  </w:num>
  <w:num w:numId="20">
    <w:abstractNumId w:val="26"/>
  </w:num>
  <w:num w:numId="21">
    <w:abstractNumId w:val="48"/>
  </w:num>
  <w:num w:numId="22">
    <w:abstractNumId w:val="131"/>
  </w:num>
  <w:num w:numId="23">
    <w:abstractNumId w:val="88"/>
  </w:num>
  <w:num w:numId="24">
    <w:abstractNumId w:val="163"/>
  </w:num>
  <w:num w:numId="25">
    <w:abstractNumId w:val="222"/>
  </w:num>
  <w:num w:numId="26">
    <w:abstractNumId w:val="44"/>
  </w:num>
  <w:num w:numId="27">
    <w:abstractNumId w:val="239"/>
  </w:num>
  <w:num w:numId="28">
    <w:abstractNumId w:val="80"/>
  </w:num>
  <w:num w:numId="29">
    <w:abstractNumId w:val="165"/>
  </w:num>
  <w:num w:numId="30">
    <w:abstractNumId w:val="184"/>
  </w:num>
  <w:num w:numId="31">
    <w:abstractNumId w:val="214"/>
  </w:num>
  <w:num w:numId="32">
    <w:abstractNumId w:val="50"/>
  </w:num>
  <w:num w:numId="33">
    <w:abstractNumId w:val="274"/>
  </w:num>
  <w:num w:numId="34">
    <w:abstractNumId w:val="270"/>
  </w:num>
  <w:num w:numId="3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7"/>
  </w:num>
  <w:num w:numId="38">
    <w:abstractNumId w:val="58"/>
  </w:num>
  <w:num w:numId="39">
    <w:abstractNumId w:val="113"/>
  </w:num>
  <w:num w:numId="40">
    <w:abstractNumId w:val="68"/>
  </w:num>
  <w:num w:numId="41">
    <w:abstractNumId w:val="145"/>
  </w:num>
  <w:num w:numId="42">
    <w:abstractNumId w:val="37"/>
  </w:num>
  <w:num w:numId="43">
    <w:abstractNumId w:val="286"/>
  </w:num>
  <w:num w:numId="44">
    <w:abstractNumId w:val="229"/>
  </w:num>
  <w:num w:numId="45">
    <w:abstractNumId w:val="38"/>
  </w:num>
  <w:num w:numId="46">
    <w:abstractNumId w:val="231"/>
  </w:num>
  <w:num w:numId="47">
    <w:abstractNumId w:val="20"/>
  </w:num>
  <w:num w:numId="48">
    <w:abstractNumId w:val="92"/>
  </w:num>
  <w:num w:numId="49">
    <w:abstractNumId w:val="2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6"/>
  </w:num>
  <w:num w:numId="51">
    <w:abstractNumId w:val="189"/>
  </w:num>
  <w:num w:numId="52">
    <w:abstractNumId w:val="175"/>
  </w:num>
  <w:num w:numId="53">
    <w:abstractNumId w:val="153"/>
  </w:num>
  <w:num w:numId="54">
    <w:abstractNumId w:val="134"/>
  </w:num>
  <w:num w:numId="55">
    <w:abstractNumId w:val="121"/>
  </w:num>
  <w:num w:numId="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num>
  <w:num w:numId="58">
    <w:abstractNumId w:val="177"/>
  </w:num>
  <w:num w:numId="59">
    <w:abstractNumId w:val="235"/>
  </w:num>
  <w:num w:numId="60">
    <w:abstractNumId w:val="199"/>
  </w:num>
  <w:num w:numId="61">
    <w:abstractNumId w:val="82"/>
  </w:num>
  <w:num w:numId="62">
    <w:abstractNumId w:val="211"/>
  </w:num>
  <w:num w:numId="63">
    <w:abstractNumId w:val="292"/>
  </w:num>
  <w:num w:numId="64">
    <w:abstractNumId w:val="149"/>
  </w:num>
  <w:num w:numId="65">
    <w:abstractNumId w:val="139"/>
  </w:num>
  <w:num w:numId="66">
    <w:abstractNumId w:val="64"/>
  </w:num>
  <w:num w:numId="67">
    <w:abstractNumId w:val="127"/>
  </w:num>
  <w:num w:numId="68">
    <w:abstractNumId w:val="288"/>
  </w:num>
  <w:num w:numId="69">
    <w:abstractNumId w:val="227"/>
  </w:num>
  <w:num w:numId="70">
    <w:abstractNumId w:val="17"/>
  </w:num>
  <w:num w:numId="71">
    <w:abstractNumId w:val="73"/>
  </w:num>
  <w:num w:numId="72">
    <w:abstractNumId w:val="129"/>
  </w:num>
  <w:num w:numId="73">
    <w:abstractNumId w:val="135"/>
  </w:num>
  <w:num w:numId="74">
    <w:abstractNumId w:val="291"/>
  </w:num>
  <w:num w:numId="75">
    <w:abstractNumId w:val="75"/>
  </w:num>
  <w:num w:numId="76">
    <w:abstractNumId w:val="109"/>
  </w:num>
  <w:num w:numId="77">
    <w:abstractNumId w:val="14"/>
  </w:num>
  <w:num w:numId="78">
    <w:abstractNumId w:val="66"/>
  </w:num>
  <w:num w:numId="79">
    <w:abstractNumId w:val="49"/>
  </w:num>
  <w:num w:numId="80">
    <w:abstractNumId w:val="210"/>
  </w:num>
  <w:num w:numId="81">
    <w:abstractNumId w:val="158"/>
  </w:num>
  <w:num w:numId="82">
    <w:abstractNumId w:val="90"/>
  </w:num>
  <w:num w:numId="83">
    <w:abstractNumId w:val="42"/>
  </w:num>
  <w:num w:numId="84">
    <w:abstractNumId w:val="142"/>
  </w:num>
  <w:num w:numId="85">
    <w:abstractNumId w:val="32"/>
  </w:num>
  <w:num w:numId="86">
    <w:abstractNumId w:val="253"/>
  </w:num>
  <w:num w:numId="87">
    <w:abstractNumId w:val="166"/>
  </w:num>
  <w:num w:numId="88">
    <w:abstractNumId w:val="162"/>
  </w:num>
  <w:num w:numId="89">
    <w:abstractNumId w:val="94"/>
  </w:num>
  <w:num w:numId="90">
    <w:abstractNumId w:val="293"/>
  </w:num>
  <w:num w:numId="91">
    <w:abstractNumId w:val="273"/>
  </w:num>
  <w:num w:numId="92">
    <w:abstractNumId w:val="3"/>
  </w:num>
  <w:num w:numId="93">
    <w:abstractNumId w:val="171"/>
  </w:num>
  <w:num w:numId="94">
    <w:abstractNumId w:val="112"/>
  </w:num>
  <w:num w:numId="95">
    <w:abstractNumId w:val="161"/>
  </w:num>
  <w:num w:numId="96">
    <w:abstractNumId w:val="81"/>
  </w:num>
  <w:num w:numId="97">
    <w:abstractNumId w:val="234"/>
  </w:num>
  <w:num w:numId="98">
    <w:abstractNumId w:val="25"/>
  </w:num>
  <w:num w:numId="99">
    <w:abstractNumId w:val="15"/>
  </w:num>
  <w:num w:numId="100">
    <w:abstractNumId w:val="250"/>
  </w:num>
  <w:num w:numId="101">
    <w:abstractNumId w:val="220"/>
  </w:num>
  <w:num w:numId="102">
    <w:abstractNumId w:val="206"/>
  </w:num>
  <w:num w:numId="103">
    <w:abstractNumId w:val="155"/>
  </w:num>
  <w:num w:numId="104">
    <w:abstractNumId w:val="233"/>
  </w:num>
  <w:num w:numId="105">
    <w:abstractNumId w:val="282"/>
  </w:num>
  <w:num w:numId="106">
    <w:abstractNumId w:val="295"/>
  </w:num>
  <w:num w:numId="107">
    <w:abstractNumId w:val="30"/>
  </w:num>
  <w:num w:numId="108">
    <w:abstractNumId w:val="10"/>
  </w:num>
  <w:num w:numId="109">
    <w:abstractNumId w:val="294"/>
  </w:num>
  <w:num w:numId="110">
    <w:abstractNumId w:val="262"/>
  </w:num>
  <w:num w:numId="111">
    <w:abstractNumId w:val="29"/>
  </w:num>
  <w:num w:numId="112">
    <w:abstractNumId w:val="57"/>
  </w:num>
  <w:num w:numId="113">
    <w:abstractNumId w:val="107"/>
  </w:num>
  <w:num w:numId="114">
    <w:abstractNumId w:val="21"/>
  </w:num>
  <w:num w:numId="115">
    <w:abstractNumId w:val="264"/>
  </w:num>
  <w:num w:numId="116">
    <w:abstractNumId w:val="201"/>
  </w:num>
  <w:num w:numId="117">
    <w:abstractNumId w:val="126"/>
  </w:num>
  <w:num w:numId="118">
    <w:abstractNumId w:val="203"/>
  </w:num>
  <w:num w:numId="119">
    <w:abstractNumId w:val="241"/>
  </w:num>
  <w:num w:numId="120">
    <w:abstractNumId w:val="178"/>
  </w:num>
  <w:num w:numId="121">
    <w:abstractNumId w:val="243"/>
  </w:num>
  <w:num w:numId="122">
    <w:abstractNumId w:val="168"/>
  </w:num>
  <w:num w:numId="123">
    <w:abstractNumId w:val="279"/>
  </w:num>
  <w:num w:numId="124">
    <w:abstractNumId w:val="204"/>
  </w:num>
  <w:num w:numId="125">
    <w:abstractNumId w:val="172"/>
  </w:num>
  <w:num w:numId="126">
    <w:abstractNumId w:val="27"/>
  </w:num>
  <w:num w:numId="127">
    <w:abstractNumId w:val="137"/>
  </w:num>
  <w:num w:numId="128">
    <w:abstractNumId w:val="47"/>
  </w:num>
  <w:num w:numId="129">
    <w:abstractNumId w:val="277"/>
  </w:num>
  <w:num w:numId="130">
    <w:abstractNumId w:val="255"/>
  </w:num>
  <w:num w:numId="131">
    <w:abstractNumId w:val="136"/>
  </w:num>
  <w:num w:numId="132">
    <w:abstractNumId w:val="181"/>
  </w:num>
  <w:num w:numId="133">
    <w:abstractNumId w:val="259"/>
  </w:num>
  <w:num w:numId="134">
    <w:abstractNumId w:val="34"/>
  </w:num>
  <w:num w:numId="135">
    <w:abstractNumId w:val="230"/>
  </w:num>
  <w:num w:numId="136">
    <w:abstractNumId w:val="141"/>
  </w:num>
  <w:num w:numId="137">
    <w:abstractNumId w:val="45"/>
  </w:num>
  <w:num w:numId="138">
    <w:abstractNumId w:val="244"/>
  </w:num>
  <w:num w:numId="139">
    <w:abstractNumId w:val="130"/>
  </w:num>
  <w:num w:numId="140">
    <w:abstractNumId w:val="147"/>
  </w:num>
  <w:num w:numId="141">
    <w:abstractNumId w:val="208"/>
  </w:num>
  <w:num w:numId="142">
    <w:abstractNumId w:val="110"/>
  </w:num>
  <w:num w:numId="143">
    <w:abstractNumId w:val="148"/>
  </w:num>
  <w:num w:numId="144">
    <w:abstractNumId w:val="2"/>
  </w:num>
  <w:num w:numId="145">
    <w:abstractNumId w:val="237"/>
  </w:num>
  <w:num w:numId="146">
    <w:abstractNumId w:val="128"/>
  </w:num>
  <w:num w:numId="147">
    <w:abstractNumId w:val="267"/>
  </w:num>
  <w:num w:numId="148">
    <w:abstractNumId w:val="223"/>
  </w:num>
  <w:num w:numId="149">
    <w:abstractNumId w:val="276"/>
  </w:num>
  <w:num w:numId="150">
    <w:abstractNumId w:val="271"/>
  </w:num>
  <w:num w:numId="151">
    <w:abstractNumId w:val="183"/>
  </w:num>
  <w:num w:numId="152">
    <w:abstractNumId w:val="169"/>
  </w:num>
  <w:num w:numId="153">
    <w:abstractNumId w:val="249"/>
  </w:num>
  <w:num w:numId="154">
    <w:abstractNumId w:val="170"/>
  </w:num>
  <w:num w:numId="155">
    <w:abstractNumId w:val="91"/>
  </w:num>
  <w:num w:numId="156">
    <w:abstractNumId w:val="7"/>
  </w:num>
  <w:num w:numId="157">
    <w:abstractNumId w:val="76"/>
  </w:num>
  <w:num w:numId="158">
    <w:abstractNumId w:val="18"/>
  </w:num>
  <w:num w:numId="159">
    <w:abstractNumId w:val="69"/>
  </w:num>
  <w:num w:numId="160">
    <w:abstractNumId w:val="213"/>
  </w:num>
  <w:num w:numId="161">
    <w:abstractNumId w:val="238"/>
  </w:num>
  <w:num w:numId="162">
    <w:abstractNumId w:val="268"/>
  </w:num>
  <w:num w:numId="163">
    <w:abstractNumId w:val="78"/>
  </w:num>
  <w:num w:numId="164">
    <w:abstractNumId w:val="100"/>
  </w:num>
  <w:num w:numId="165">
    <w:abstractNumId w:val="74"/>
  </w:num>
  <w:num w:numId="166">
    <w:abstractNumId w:val="52"/>
  </w:num>
  <w:num w:numId="167">
    <w:abstractNumId w:val="6"/>
  </w:num>
  <w:num w:numId="168">
    <w:abstractNumId w:val="133"/>
  </w:num>
  <w:num w:numId="169">
    <w:abstractNumId w:val="70"/>
  </w:num>
  <w:num w:numId="170">
    <w:abstractNumId w:val="19"/>
  </w:num>
  <w:num w:numId="171">
    <w:abstractNumId w:val="251"/>
  </w:num>
  <w:num w:numId="172">
    <w:abstractNumId w:val="144"/>
  </w:num>
  <w:num w:numId="173">
    <w:abstractNumId w:val="246"/>
  </w:num>
  <w:num w:numId="174">
    <w:abstractNumId w:val="103"/>
  </w:num>
  <w:num w:numId="175">
    <w:abstractNumId w:val="151"/>
  </w:num>
  <w:num w:numId="176">
    <w:abstractNumId w:val="266"/>
  </w:num>
  <w:num w:numId="177">
    <w:abstractNumId w:val="106"/>
  </w:num>
  <w:num w:numId="178">
    <w:abstractNumId w:val="1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89"/>
  </w:num>
  <w:num w:numId="180">
    <w:abstractNumId w:val="96"/>
  </w:num>
  <w:num w:numId="181">
    <w:abstractNumId w:val="176"/>
  </w:num>
  <w:num w:numId="182">
    <w:abstractNumId w:val="254"/>
  </w:num>
  <w:num w:numId="183">
    <w:abstractNumId w:val="157"/>
  </w:num>
  <w:num w:numId="184">
    <w:abstractNumId w:val="289"/>
  </w:num>
  <w:num w:numId="185">
    <w:abstractNumId w:val="115"/>
  </w:num>
  <w:num w:numId="186">
    <w:abstractNumId w:val="119"/>
  </w:num>
  <w:num w:numId="187">
    <w:abstractNumId w:val="247"/>
  </w:num>
  <w:num w:numId="18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28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20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2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99"/>
  </w:num>
  <w:num w:numId="193">
    <w:abstractNumId w:val="225"/>
  </w:num>
  <w:num w:numId="194">
    <w:abstractNumId w:val="40"/>
  </w:num>
  <w:num w:numId="195">
    <w:abstractNumId w:val="215"/>
  </w:num>
  <w:num w:numId="196">
    <w:abstractNumId w:val="248"/>
  </w:num>
  <w:num w:numId="197">
    <w:abstractNumId w:val="93"/>
  </w:num>
  <w:num w:numId="198">
    <w:abstractNumId w:val="35"/>
  </w:num>
  <w:num w:numId="199">
    <w:abstractNumId w:val="258"/>
  </w:num>
  <w:num w:numId="200">
    <w:abstractNumId w:val="108"/>
  </w:num>
  <w:num w:numId="201">
    <w:abstractNumId w:val="156"/>
  </w:num>
  <w:num w:numId="202">
    <w:abstractNumId w:val="132"/>
  </w:num>
  <w:num w:numId="203">
    <w:abstractNumId w:val="190"/>
  </w:num>
  <w:num w:numId="204">
    <w:abstractNumId w:val="226"/>
  </w:num>
  <w:num w:numId="205">
    <w:abstractNumId w:val="102"/>
  </w:num>
  <w:num w:numId="206">
    <w:abstractNumId w:val="173"/>
  </w:num>
  <w:num w:numId="207">
    <w:abstractNumId w:val="198"/>
  </w:num>
  <w:num w:numId="208">
    <w:abstractNumId w:val="194"/>
  </w:num>
  <w:num w:numId="209">
    <w:abstractNumId w:val="269"/>
  </w:num>
  <w:num w:numId="210">
    <w:abstractNumId w:val="224"/>
  </w:num>
  <w:num w:numId="21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275"/>
  </w:num>
  <w:num w:numId="213">
    <w:abstractNumId w:val="16"/>
  </w:num>
  <w:num w:numId="214">
    <w:abstractNumId w:val="67"/>
  </w:num>
  <w:num w:numId="215">
    <w:abstractNumId w:val="140"/>
  </w:num>
  <w:num w:numId="216">
    <w:abstractNumId w:val="285"/>
  </w:num>
  <w:num w:numId="217">
    <w:abstractNumId w:val="179"/>
  </w:num>
  <w:num w:numId="218">
    <w:abstractNumId w:val="174"/>
  </w:num>
  <w:num w:numId="219">
    <w:abstractNumId w:val="87"/>
  </w:num>
  <w:num w:numId="220">
    <w:abstractNumId w:val="18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290"/>
  </w:num>
  <w:num w:numId="2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5"/>
  </w:num>
  <w:num w:numId="228">
    <w:abstractNumId w:val="95"/>
  </w:num>
  <w:num w:numId="229">
    <w:abstractNumId w:val="160"/>
  </w:num>
  <w:num w:numId="230">
    <w:abstractNumId w:val="196"/>
  </w:num>
  <w:num w:numId="231">
    <w:abstractNumId w:val="2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3"/>
  </w:num>
  <w:num w:numId="233">
    <w:abstractNumId w:val="56"/>
  </w:num>
  <w:num w:numId="234">
    <w:abstractNumId w:val="97"/>
  </w:num>
  <w:num w:numId="235">
    <w:abstractNumId w:val="65"/>
  </w:num>
  <w:num w:numId="236">
    <w:abstractNumId w:val="2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252"/>
  </w:num>
  <w:num w:numId="238">
    <w:abstractNumId w:val="202"/>
  </w:num>
  <w:num w:numId="239">
    <w:abstractNumId w:val="193"/>
  </w:num>
  <w:num w:numId="240">
    <w:abstractNumId w:val="217"/>
  </w:num>
  <w:num w:numId="241">
    <w:abstractNumId w:val="98"/>
  </w:num>
  <w:num w:numId="242">
    <w:abstractNumId w:val="242"/>
  </w:num>
  <w:num w:numId="243">
    <w:abstractNumId w:val="41"/>
  </w:num>
  <w:num w:numId="244">
    <w:abstractNumId w:val="86"/>
  </w:num>
  <w:num w:numId="24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abstractNumId w:val="84"/>
  </w:num>
  <w:num w:numId="247">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257"/>
  </w:num>
  <w:num w:numId="249">
    <w:abstractNumId w:val="120"/>
  </w:num>
  <w:num w:numId="250">
    <w:abstractNumId w:val="152"/>
  </w:num>
  <w:num w:numId="251">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2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10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182"/>
  </w:num>
  <w:num w:numId="260">
    <w:abstractNumId w:val="232"/>
  </w:num>
  <w:num w:numId="2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221"/>
  </w:num>
  <w:num w:numId="267">
    <w:abstractNumId w:val="283"/>
  </w:num>
  <w:num w:numId="268">
    <w:abstractNumId w:val="138"/>
  </w:num>
  <w:num w:numId="269">
    <w:abstractNumId w:val="216"/>
  </w:num>
  <w:num w:numId="270">
    <w:abstractNumId w:val="36"/>
  </w:num>
  <w:num w:numId="2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abstractNumId w:val="188"/>
  </w:num>
  <w:num w:numId="276">
    <w:abstractNumId w:val="111"/>
  </w:num>
  <w:num w:numId="277">
    <w:abstractNumId w:val="167"/>
  </w:num>
  <w:num w:numId="278">
    <w:abstractNumId w:val="63"/>
  </w:num>
  <w:num w:numId="279">
    <w:abstractNumId w:val="79"/>
  </w:num>
  <w:num w:numId="280">
    <w:abstractNumId w:val="77"/>
  </w:num>
  <w:num w:numId="281">
    <w:abstractNumId w:val="62"/>
  </w:num>
  <w:num w:numId="282">
    <w:abstractNumId w:val="22"/>
  </w:num>
  <w:num w:numId="283">
    <w:abstractNumId w:val="287"/>
  </w:num>
  <w:num w:numId="284">
    <w:abstractNumId w:val="187"/>
  </w:num>
  <w:num w:numId="285">
    <w:abstractNumId w:val="53"/>
  </w:num>
  <w:num w:numId="286">
    <w:abstractNumId w:val="116"/>
  </w:num>
  <w:num w:numId="287">
    <w:abstractNumId w:val="154"/>
  </w:num>
  <w:num w:numId="288">
    <w:abstractNumId w:val="180"/>
  </w:num>
  <w:num w:numId="289">
    <w:abstractNumId w:val="212"/>
  </w:num>
  <w:num w:numId="290">
    <w:abstractNumId w:val="71"/>
  </w:num>
  <w:num w:numId="291">
    <w:abstractNumId w:val="24"/>
  </w:num>
  <w:num w:numId="292">
    <w:abstractNumId w:val="209"/>
  </w:num>
  <w:num w:numId="293">
    <w:abstractNumId w:val="219"/>
  </w:num>
  <w:num w:numId="294">
    <w:abstractNumId w:val="284"/>
  </w:num>
  <w:num w:numId="295">
    <w:abstractNumId w:val="281"/>
  </w:num>
  <w:num w:numId="296">
    <w:abstractNumId w:val="43"/>
  </w:num>
  <w:num w:numId="297">
    <w:abstractNumId w:val="164"/>
  </w:num>
  <w:num w:numId="298">
    <w:abstractNumId w:val="278"/>
  </w:num>
  <w:num w:numId="299">
    <w:abstractNumId w:val="200"/>
  </w:num>
  <w:num w:numId="300">
    <w:abstractNumId w:val="13"/>
  </w:num>
  <w:num w:numId="301">
    <w:abstractNumId w:val="228"/>
  </w:num>
  <w:num w:numId="302">
    <w:abstractNumId w:val="72"/>
  </w:num>
  <w:num w:numId="303">
    <w:abstractNumId w:val="122"/>
  </w:num>
  <w:num w:numId="304">
    <w:abstractNumId w:val="125"/>
  </w:num>
  <w:num w:numId="305">
    <w:abstractNumId w:val="263"/>
  </w:num>
  <w:num w:numId="306">
    <w:abstractNumId w:val="117"/>
  </w:num>
  <w:num w:numId="307">
    <w:abstractNumId w:val="4"/>
  </w:num>
  <w:numIdMacAtCleanup w:val="2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283"/>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111"/>
    <w:rsid w:val="000001A5"/>
    <w:rsid w:val="0000034E"/>
    <w:rsid w:val="0000047D"/>
    <w:rsid w:val="0000053D"/>
    <w:rsid w:val="0000129F"/>
    <w:rsid w:val="00001565"/>
    <w:rsid w:val="00001DF7"/>
    <w:rsid w:val="000025A1"/>
    <w:rsid w:val="00002642"/>
    <w:rsid w:val="00002D78"/>
    <w:rsid w:val="00002D82"/>
    <w:rsid w:val="000033F8"/>
    <w:rsid w:val="000036D2"/>
    <w:rsid w:val="000037C1"/>
    <w:rsid w:val="000038CB"/>
    <w:rsid w:val="0000399E"/>
    <w:rsid w:val="00003B16"/>
    <w:rsid w:val="00003D5B"/>
    <w:rsid w:val="0000546C"/>
    <w:rsid w:val="00005F64"/>
    <w:rsid w:val="00005F87"/>
    <w:rsid w:val="00006155"/>
    <w:rsid w:val="0000649F"/>
    <w:rsid w:val="000064AB"/>
    <w:rsid w:val="000067A7"/>
    <w:rsid w:val="00006F0E"/>
    <w:rsid w:val="00006F48"/>
    <w:rsid w:val="00006FED"/>
    <w:rsid w:val="00007455"/>
    <w:rsid w:val="00007534"/>
    <w:rsid w:val="000105F0"/>
    <w:rsid w:val="000106A9"/>
    <w:rsid w:val="00011919"/>
    <w:rsid w:val="00011CFF"/>
    <w:rsid w:val="00011F8C"/>
    <w:rsid w:val="00012524"/>
    <w:rsid w:val="000127DA"/>
    <w:rsid w:val="00012D7F"/>
    <w:rsid w:val="00012D9D"/>
    <w:rsid w:val="000130EA"/>
    <w:rsid w:val="0001342B"/>
    <w:rsid w:val="00013527"/>
    <w:rsid w:val="00013641"/>
    <w:rsid w:val="000136A6"/>
    <w:rsid w:val="00013EAB"/>
    <w:rsid w:val="00014243"/>
    <w:rsid w:val="00014412"/>
    <w:rsid w:val="00014564"/>
    <w:rsid w:val="00014714"/>
    <w:rsid w:val="0001579E"/>
    <w:rsid w:val="00015FE8"/>
    <w:rsid w:val="000160B3"/>
    <w:rsid w:val="000161A5"/>
    <w:rsid w:val="000161AE"/>
    <w:rsid w:val="000169D2"/>
    <w:rsid w:val="00016ED1"/>
    <w:rsid w:val="00017687"/>
    <w:rsid w:val="00017835"/>
    <w:rsid w:val="00017C71"/>
    <w:rsid w:val="00020332"/>
    <w:rsid w:val="000206AA"/>
    <w:rsid w:val="00020763"/>
    <w:rsid w:val="00020937"/>
    <w:rsid w:val="00020AA3"/>
    <w:rsid w:val="0002133A"/>
    <w:rsid w:val="000215A3"/>
    <w:rsid w:val="00021710"/>
    <w:rsid w:val="00022006"/>
    <w:rsid w:val="00022D01"/>
    <w:rsid w:val="00022E42"/>
    <w:rsid w:val="00023A89"/>
    <w:rsid w:val="0002418A"/>
    <w:rsid w:val="0002445F"/>
    <w:rsid w:val="000245DE"/>
    <w:rsid w:val="0002477B"/>
    <w:rsid w:val="00024885"/>
    <w:rsid w:val="000249AA"/>
    <w:rsid w:val="00024B98"/>
    <w:rsid w:val="00024DE1"/>
    <w:rsid w:val="00025AB5"/>
    <w:rsid w:val="00025D8D"/>
    <w:rsid w:val="00025F6A"/>
    <w:rsid w:val="000263FC"/>
    <w:rsid w:val="000264FF"/>
    <w:rsid w:val="00026C58"/>
    <w:rsid w:val="00026F02"/>
    <w:rsid w:val="0002798D"/>
    <w:rsid w:val="00027D22"/>
    <w:rsid w:val="00027FB4"/>
    <w:rsid w:val="0003014C"/>
    <w:rsid w:val="00031D9F"/>
    <w:rsid w:val="00032507"/>
    <w:rsid w:val="00032DAD"/>
    <w:rsid w:val="00033389"/>
    <w:rsid w:val="00033450"/>
    <w:rsid w:val="00033A24"/>
    <w:rsid w:val="00033F2C"/>
    <w:rsid w:val="0003420C"/>
    <w:rsid w:val="00034325"/>
    <w:rsid w:val="00034783"/>
    <w:rsid w:val="000349F6"/>
    <w:rsid w:val="00035097"/>
    <w:rsid w:val="00035B0D"/>
    <w:rsid w:val="00035B8B"/>
    <w:rsid w:val="000360BE"/>
    <w:rsid w:val="000367A0"/>
    <w:rsid w:val="00037102"/>
    <w:rsid w:val="00037A35"/>
    <w:rsid w:val="00037FF5"/>
    <w:rsid w:val="00040105"/>
    <w:rsid w:val="00040590"/>
    <w:rsid w:val="0004074B"/>
    <w:rsid w:val="00040D01"/>
    <w:rsid w:val="00041785"/>
    <w:rsid w:val="000418BD"/>
    <w:rsid w:val="00041DA9"/>
    <w:rsid w:val="000426B8"/>
    <w:rsid w:val="000431E7"/>
    <w:rsid w:val="0004352E"/>
    <w:rsid w:val="000436AC"/>
    <w:rsid w:val="00043FF8"/>
    <w:rsid w:val="00044091"/>
    <w:rsid w:val="000440D2"/>
    <w:rsid w:val="0004566B"/>
    <w:rsid w:val="000459E3"/>
    <w:rsid w:val="000461C5"/>
    <w:rsid w:val="000463F4"/>
    <w:rsid w:val="00046941"/>
    <w:rsid w:val="0004694C"/>
    <w:rsid w:val="00047832"/>
    <w:rsid w:val="00047925"/>
    <w:rsid w:val="00047F4C"/>
    <w:rsid w:val="000510DB"/>
    <w:rsid w:val="00051179"/>
    <w:rsid w:val="000514E2"/>
    <w:rsid w:val="000514F0"/>
    <w:rsid w:val="000518C7"/>
    <w:rsid w:val="00051A96"/>
    <w:rsid w:val="00052280"/>
    <w:rsid w:val="00052470"/>
    <w:rsid w:val="000524E0"/>
    <w:rsid w:val="00053565"/>
    <w:rsid w:val="0005378E"/>
    <w:rsid w:val="00053A1C"/>
    <w:rsid w:val="000540B8"/>
    <w:rsid w:val="000541C8"/>
    <w:rsid w:val="00055290"/>
    <w:rsid w:val="000554CD"/>
    <w:rsid w:val="00055582"/>
    <w:rsid w:val="00055CCC"/>
    <w:rsid w:val="00056681"/>
    <w:rsid w:val="00056882"/>
    <w:rsid w:val="00057938"/>
    <w:rsid w:val="0006021C"/>
    <w:rsid w:val="00061B6F"/>
    <w:rsid w:val="000622E8"/>
    <w:rsid w:val="00062DBC"/>
    <w:rsid w:val="00062E57"/>
    <w:rsid w:val="00063AAA"/>
    <w:rsid w:val="0006542C"/>
    <w:rsid w:val="0006553C"/>
    <w:rsid w:val="0006568A"/>
    <w:rsid w:val="00065B51"/>
    <w:rsid w:val="00065CBD"/>
    <w:rsid w:val="00065F3A"/>
    <w:rsid w:val="0006639B"/>
    <w:rsid w:val="00066FE1"/>
    <w:rsid w:val="00067B19"/>
    <w:rsid w:val="00067ED0"/>
    <w:rsid w:val="00070E12"/>
    <w:rsid w:val="00070E36"/>
    <w:rsid w:val="000725E0"/>
    <w:rsid w:val="0007260E"/>
    <w:rsid w:val="00072A3B"/>
    <w:rsid w:val="00072F45"/>
    <w:rsid w:val="0007318A"/>
    <w:rsid w:val="00073900"/>
    <w:rsid w:val="00073920"/>
    <w:rsid w:val="00073A54"/>
    <w:rsid w:val="00073DC0"/>
    <w:rsid w:val="00074D07"/>
    <w:rsid w:val="00074EBC"/>
    <w:rsid w:val="0007509E"/>
    <w:rsid w:val="00075729"/>
    <w:rsid w:val="00075907"/>
    <w:rsid w:val="00075B10"/>
    <w:rsid w:val="00076F78"/>
    <w:rsid w:val="00077186"/>
    <w:rsid w:val="000772F7"/>
    <w:rsid w:val="00077732"/>
    <w:rsid w:val="00080126"/>
    <w:rsid w:val="00080293"/>
    <w:rsid w:val="0008042B"/>
    <w:rsid w:val="000804E2"/>
    <w:rsid w:val="00080885"/>
    <w:rsid w:val="00081BA0"/>
    <w:rsid w:val="000826F2"/>
    <w:rsid w:val="00083F60"/>
    <w:rsid w:val="00084621"/>
    <w:rsid w:val="00084AE4"/>
    <w:rsid w:val="00085023"/>
    <w:rsid w:val="000856CB"/>
    <w:rsid w:val="00085FA0"/>
    <w:rsid w:val="00086247"/>
    <w:rsid w:val="000866F0"/>
    <w:rsid w:val="000868BA"/>
    <w:rsid w:val="0008783B"/>
    <w:rsid w:val="000879DB"/>
    <w:rsid w:val="000905AC"/>
    <w:rsid w:val="000905C1"/>
    <w:rsid w:val="000907FE"/>
    <w:rsid w:val="00090969"/>
    <w:rsid w:val="00090B34"/>
    <w:rsid w:val="00090C29"/>
    <w:rsid w:val="00090D38"/>
    <w:rsid w:val="00090F3D"/>
    <w:rsid w:val="0009126E"/>
    <w:rsid w:val="000914C3"/>
    <w:rsid w:val="00091B04"/>
    <w:rsid w:val="00092E70"/>
    <w:rsid w:val="00093041"/>
    <w:rsid w:val="0009331D"/>
    <w:rsid w:val="000934ED"/>
    <w:rsid w:val="000937F3"/>
    <w:rsid w:val="00093AE4"/>
    <w:rsid w:val="00093C61"/>
    <w:rsid w:val="00094372"/>
    <w:rsid w:val="00094C19"/>
    <w:rsid w:val="00094C5D"/>
    <w:rsid w:val="000951B0"/>
    <w:rsid w:val="000957E7"/>
    <w:rsid w:val="00095EC9"/>
    <w:rsid w:val="000962EC"/>
    <w:rsid w:val="000966EF"/>
    <w:rsid w:val="00096B37"/>
    <w:rsid w:val="00096BD7"/>
    <w:rsid w:val="000976D3"/>
    <w:rsid w:val="000A0207"/>
    <w:rsid w:val="000A0353"/>
    <w:rsid w:val="000A0629"/>
    <w:rsid w:val="000A081A"/>
    <w:rsid w:val="000A0E08"/>
    <w:rsid w:val="000A1120"/>
    <w:rsid w:val="000A1AAF"/>
    <w:rsid w:val="000A1B70"/>
    <w:rsid w:val="000A22AF"/>
    <w:rsid w:val="000A2857"/>
    <w:rsid w:val="000A2C8E"/>
    <w:rsid w:val="000A2F63"/>
    <w:rsid w:val="000A3520"/>
    <w:rsid w:val="000A417E"/>
    <w:rsid w:val="000A4256"/>
    <w:rsid w:val="000A4AAA"/>
    <w:rsid w:val="000A4ABE"/>
    <w:rsid w:val="000A4C89"/>
    <w:rsid w:val="000A4DBE"/>
    <w:rsid w:val="000A4FA4"/>
    <w:rsid w:val="000A52E8"/>
    <w:rsid w:val="000A5921"/>
    <w:rsid w:val="000A620B"/>
    <w:rsid w:val="000A62F0"/>
    <w:rsid w:val="000A649C"/>
    <w:rsid w:val="000A7063"/>
    <w:rsid w:val="000A7A1D"/>
    <w:rsid w:val="000B0084"/>
    <w:rsid w:val="000B019D"/>
    <w:rsid w:val="000B0468"/>
    <w:rsid w:val="000B04E0"/>
    <w:rsid w:val="000B076E"/>
    <w:rsid w:val="000B091A"/>
    <w:rsid w:val="000B1CA7"/>
    <w:rsid w:val="000B1E7E"/>
    <w:rsid w:val="000B3577"/>
    <w:rsid w:val="000B3EF8"/>
    <w:rsid w:val="000B42AD"/>
    <w:rsid w:val="000B4AD0"/>
    <w:rsid w:val="000B5033"/>
    <w:rsid w:val="000B556B"/>
    <w:rsid w:val="000B5FA8"/>
    <w:rsid w:val="000B6122"/>
    <w:rsid w:val="000B6BDA"/>
    <w:rsid w:val="000B6F39"/>
    <w:rsid w:val="000B72B2"/>
    <w:rsid w:val="000B767C"/>
    <w:rsid w:val="000B7B57"/>
    <w:rsid w:val="000B7B79"/>
    <w:rsid w:val="000C03DB"/>
    <w:rsid w:val="000C0538"/>
    <w:rsid w:val="000C0C37"/>
    <w:rsid w:val="000C16C2"/>
    <w:rsid w:val="000C1A3F"/>
    <w:rsid w:val="000C1B1B"/>
    <w:rsid w:val="000C1F4D"/>
    <w:rsid w:val="000C2364"/>
    <w:rsid w:val="000C26FA"/>
    <w:rsid w:val="000C2FAC"/>
    <w:rsid w:val="000C3815"/>
    <w:rsid w:val="000C3C47"/>
    <w:rsid w:val="000C3C64"/>
    <w:rsid w:val="000C3EE5"/>
    <w:rsid w:val="000C43A5"/>
    <w:rsid w:val="000C4A0A"/>
    <w:rsid w:val="000C501B"/>
    <w:rsid w:val="000C5041"/>
    <w:rsid w:val="000C56DB"/>
    <w:rsid w:val="000C5864"/>
    <w:rsid w:val="000C63EF"/>
    <w:rsid w:val="000C6907"/>
    <w:rsid w:val="000C70C8"/>
    <w:rsid w:val="000C794A"/>
    <w:rsid w:val="000C7DAA"/>
    <w:rsid w:val="000C7E1C"/>
    <w:rsid w:val="000C7EE6"/>
    <w:rsid w:val="000D04C9"/>
    <w:rsid w:val="000D05A8"/>
    <w:rsid w:val="000D0624"/>
    <w:rsid w:val="000D0682"/>
    <w:rsid w:val="000D08AF"/>
    <w:rsid w:val="000D0AAF"/>
    <w:rsid w:val="000D0AB5"/>
    <w:rsid w:val="000D130B"/>
    <w:rsid w:val="000D14F1"/>
    <w:rsid w:val="000D1741"/>
    <w:rsid w:val="000D1775"/>
    <w:rsid w:val="000D1F0C"/>
    <w:rsid w:val="000D2AA6"/>
    <w:rsid w:val="000D2F9E"/>
    <w:rsid w:val="000D386C"/>
    <w:rsid w:val="000D3983"/>
    <w:rsid w:val="000D3A0E"/>
    <w:rsid w:val="000D443C"/>
    <w:rsid w:val="000D44A4"/>
    <w:rsid w:val="000D467B"/>
    <w:rsid w:val="000D4A5E"/>
    <w:rsid w:val="000D4DCB"/>
    <w:rsid w:val="000D4EA1"/>
    <w:rsid w:val="000D5536"/>
    <w:rsid w:val="000D56C0"/>
    <w:rsid w:val="000D5A97"/>
    <w:rsid w:val="000D6A54"/>
    <w:rsid w:val="000D6C8F"/>
    <w:rsid w:val="000D7A52"/>
    <w:rsid w:val="000D7F64"/>
    <w:rsid w:val="000D7FD2"/>
    <w:rsid w:val="000E0184"/>
    <w:rsid w:val="000E01F1"/>
    <w:rsid w:val="000E04E0"/>
    <w:rsid w:val="000E0743"/>
    <w:rsid w:val="000E0C68"/>
    <w:rsid w:val="000E1952"/>
    <w:rsid w:val="000E19DE"/>
    <w:rsid w:val="000E1E21"/>
    <w:rsid w:val="000E247C"/>
    <w:rsid w:val="000E36FB"/>
    <w:rsid w:val="000E385D"/>
    <w:rsid w:val="000E38ED"/>
    <w:rsid w:val="000E3A16"/>
    <w:rsid w:val="000E40E7"/>
    <w:rsid w:val="000E4172"/>
    <w:rsid w:val="000E4594"/>
    <w:rsid w:val="000E47E0"/>
    <w:rsid w:val="000E48C0"/>
    <w:rsid w:val="000E4CDF"/>
    <w:rsid w:val="000E5119"/>
    <w:rsid w:val="000E5287"/>
    <w:rsid w:val="000E52F1"/>
    <w:rsid w:val="000E53B5"/>
    <w:rsid w:val="000E54C0"/>
    <w:rsid w:val="000E58EE"/>
    <w:rsid w:val="000E5C58"/>
    <w:rsid w:val="000E5F75"/>
    <w:rsid w:val="000E69FB"/>
    <w:rsid w:val="000E6C22"/>
    <w:rsid w:val="000E6D89"/>
    <w:rsid w:val="000E6E5A"/>
    <w:rsid w:val="000E7314"/>
    <w:rsid w:val="000E78AE"/>
    <w:rsid w:val="000E7C6F"/>
    <w:rsid w:val="000F08B2"/>
    <w:rsid w:val="000F0C12"/>
    <w:rsid w:val="000F0D2B"/>
    <w:rsid w:val="000F10C4"/>
    <w:rsid w:val="000F14E2"/>
    <w:rsid w:val="000F1712"/>
    <w:rsid w:val="000F1B33"/>
    <w:rsid w:val="000F208E"/>
    <w:rsid w:val="000F21DF"/>
    <w:rsid w:val="000F2291"/>
    <w:rsid w:val="000F283C"/>
    <w:rsid w:val="000F29CE"/>
    <w:rsid w:val="000F3B4D"/>
    <w:rsid w:val="000F4614"/>
    <w:rsid w:val="000F4717"/>
    <w:rsid w:val="000F4858"/>
    <w:rsid w:val="000F4F77"/>
    <w:rsid w:val="000F53AF"/>
    <w:rsid w:val="000F585D"/>
    <w:rsid w:val="000F5B6C"/>
    <w:rsid w:val="000F5FE3"/>
    <w:rsid w:val="000F6A1A"/>
    <w:rsid w:val="000F6EAF"/>
    <w:rsid w:val="000F6FB3"/>
    <w:rsid w:val="000F7160"/>
    <w:rsid w:val="000F71F2"/>
    <w:rsid w:val="000F7325"/>
    <w:rsid w:val="000F7C28"/>
    <w:rsid w:val="000F7DCE"/>
    <w:rsid w:val="00100F57"/>
    <w:rsid w:val="001010C9"/>
    <w:rsid w:val="00101150"/>
    <w:rsid w:val="001011A1"/>
    <w:rsid w:val="00101229"/>
    <w:rsid w:val="001015FC"/>
    <w:rsid w:val="0010177F"/>
    <w:rsid w:val="001017EB"/>
    <w:rsid w:val="00102303"/>
    <w:rsid w:val="00102496"/>
    <w:rsid w:val="001030E8"/>
    <w:rsid w:val="001041D3"/>
    <w:rsid w:val="0010494C"/>
    <w:rsid w:val="00105F46"/>
    <w:rsid w:val="00106332"/>
    <w:rsid w:val="00106818"/>
    <w:rsid w:val="00106AB4"/>
    <w:rsid w:val="001073F4"/>
    <w:rsid w:val="00107692"/>
    <w:rsid w:val="0011031F"/>
    <w:rsid w:val="00110426"/>
    <w:rsid w:val="0011044B"/>
    <w:rsid w:val="00110922"/>
    <w:rsid w:val="00110FA5"/>
    <w:rsid w:val="00111195"/>
    <w:rsid w:val="00111416"/>
    <w:rsid w:val="00111BD9"/>
    <w:rsid w:val="00111D3F"/>
    <w:rsid w:val="00111DD1"/>
    <w:rsid w:val="00111EF5"/>
    <w:rsid w:val="00112A44"/>
    <w:rsid w:val="0011328D"/>
    <w:rsid w:val="001139C0"/>
    <w:rsid w:val="0011554E"/>
    <w:rsid w:val="00115F15"/>
    <w:rsid w:val="00115F3B"/>
    <w:rsid w:val="00116252"/>
    <w:rsid w:val="00116DD9"/>
    <w:rsid w:val="00117E86"/>
    <w:rsid w:val="001200CD"/>
    <w:rsid w:val="0012016D"/>
    <w:rsid w:val="00120468"/>
    <w:rsid w:val="001204BE"/>
    <w:rsid w:val="0012085B"/>
    <w:rsid w:val="00120A1F"/>
    <w:rsid w:val="0012154D"/>
    <w:rsid w:val="001218DA"/>
    <w:rsid w:val="001219EE"/>
    <w:rsid w:val="00121D19"/>
    <w:rsid w:val="0012275A"/>
    <w:rsid w:val="0012383F"/>
    <w:rsid w:val="00123E1E"/>
    <w:rsid w:val="0012439D"/>
    <w:rsid w:val="00124687"/>
    <w:rsid w:val="00124E69"/>
    <w:rsid w:val="00124EF9"/>
    <w:rsid w:val="001250C1"/>
    <w:rsid w:val="00125D48"/>
    <w:rsid w:val="0012650C"/>
    <w:rsid w:val="001265FE"/>
    <w:rsid w:val="00126641"/>
    <w:rsid w:val="00126AF0"/>
    <w:rsid w:val="00126CCC"/>
    <w:rsid w:val="00127848"/>
    <w:rsid w:val="001278D9"/>
    <w:rsid w:val="00127A09"/>
    <w:rsid w:val="00127F8D"/>
    <w:rsid w:val="00127FCE"/>
    <w:rsid w:val="0013083A"/>
    <w:rsid w:val="001308AE"/>
    <w:rsid w:val="00130917"/>
    <w:rsid w:val="00130BFF"/>
    <w:rsid w:val="00131289"/>
    <w:rsid w:val="00131908"/>
    <w:rsid w:val="001321B8"/>
    <w:rsid w:val="00132218"/>
    <w:rsid w:val="00132D4E"/>
    <w:rsid w:val="00132D96"/>
    <w:rsid w:val="00132FCA"/>
    <w:rsid w:val="00133138"/>
    <w:rsid w:val="00133808"/>
    <w:rsid w:val="00134514"/>
    <w:rsid w:val="0013464C"/>
    <w:rsid w:val="00134695"/>
    <w:rsid w:val="00134A85"/>
    <w:rsid w:val="00134CAF"/>
    <w:rsid w:val="00134FD3"/>
    <w:rsid w:val="00135261"/>
    <w:rsid w:val="0013607F"/>
    <w:rsid w:val="001365E2"/>
    <w:rsid w:val="00136894"/>
    <w:rsid w:val="001373A9"/>
    <w:rsid w:val="0013772B"/>
    <w:rsid w:val="00137B93"/>
    <w:rsid w:val="00137BAC"/>
    <w:rsid w:val="00137C93"/>
    <w:rsid w:val="00137F9A"/>
    <w:rsid w:val="001400A0"/>
    <w:rsid w:val="001403BC"/>
    <w:rsid w:val="001406A5"/>
    <w:rsid w:val="00140887"/>
    <w:rsid w:val="00141E39"/>
    <w:rsid w:val="001422BC"/>
    <w:rsid w:val="001436B3"/>
    <w:rsid w:val="00143CD7"/>
    <w:rsid w:val="0014525C"/>
    <w:rsid w:val="00145642"/>
    <w:rsid w:val="001457BC"/>
    <w:rsid w:val="00145923"/>
    <w:rsid w:val="00145AFF"/>
    <w:rsid w:val="00145BA8"/>
    <w:rsid w:val="00145D7B"/>
    <w:rsid w:val="00145D86"/>
    <w:rsid w:val="00145E58"/>
    <w:rsid w:val="001460EF"/>
    <w:rsid w:val="00146158"/>
    <w:rsid w:val="00146DFA"/>
    <w:rsid w:val="00146F8E"/>
    <w:rsid w:val="0014755B"/>
    <w:rsid w:val="00147681"/>
    <w:rsid w:val="00147E47"/>
    <w:rsid w:val="00150059"/>
    <w:rsid w:val="0015036E"/>
    <w:rsid w:val="001513A2"/>
    <w:rsid w:val="00151C66"/>
    <w:rsid w:val="00152BB3"/>
    <w:rsid w:val="00152C08"/>
    <w:rsid w:val="00153091"/>
    <w:rsid w:val="00153FD7"/>
    <w:rsid w:val="00154006"/>
    <w:rsid w:val="001540F4"/>
    <w:rsid w:val="00154148"/>
    <w:rsid w:val="001544FC"/>
    <w:rsid w:val="00154721"/>
    <w:rsid w:val="00154E44"/>
    <w:rsid w:val="0015569F"/>
    <w:rsid w:val="00155F39"/>
    <w:rsid w:val="001560DB"/>
    <w:rsid w:val="0015632F"/>
    <w:rsid w:val="0015636D"/>
    <w:rsid w:val="00156555"/>
    <w:rsid w:val="001566DC"/>
    <w:rsid w:val="0015673D"/>
    <w:rsid w:val="00156CE4"/>
    <w:rsid w:val="0015729E"/>
    <w:rsid w:val="00157845"/>
    <w:rsid w:val="00157919"/>
    <w:rsid w:val="00157FD7"/>
    <w:rsid w:val="0016020C"/>
    <w:rsid w:val="001602AE"/>
    <w:rsid w:val="001602C6"/>
    <w:rsid w:val="001605E9"/>
    <w:rsid w:val="00161280"/>
    <w:rsid w:val="00162361"/>
    <w:rsid w:val="00162629"/>
    <w:rsid w:val="00162D92"/>
    <w:rsid w:val="00162E21"/>
    <w:rsid w:val="0016344F"/>
    <w:rsid w:val="001635AB"/>
    <w:rsid w:val="001636DB"/>
    <w:rsid w:val="00163A6B"/>
    <w:rsid w:val="00163ED9"/>
    <w:rsid w:val="00163F18"/>
    <w:rsid w:val="0016448F"/>
    <w:rsid w:val="00164792"/>
    <w:rsid w:val="0016552F"/>
    <w:rsid w:val="00165985"/>
    <w:rsid w:val="00165AA0"/>
    <w:rsid w:val="00166121"/>
    <w:rsid w:val="00166319"/>
    <w:rsid w:val="00166BCF"/>
    <w:rsid w:val="00167756"/>
    <w:rsid w:val="00167FC2"/>
    <w:rsid w:val="001704A7"/>
    <w:rsid w:val="00170E2A"/>
    <w:rsid w:val="001712C6"/>
    <w:rsid w:val="001718D0"/>
    <w:rsid w:val="00171C35"/>
    <w:rsid w:val="00171D19"/>
    <w:rsid w:val="00172039"/>
    <w:rsid w:val="001720A4"/>
    <w:rsid w:val="001723BD"/>
    <w:rsid w:val="001729C6"/>
    <w:rsid w:val="00172C6F"/>
    <w:rsid w:val="00173011"/>
    <w:rsid w:val="00173CF3"/>
    <w:rsid w:val="00174DCD"/>
    <w:rsid w:val="00174E68"/>
    <w:rsid w:val="001756EC"/>
    <w:rsid w:val="00175A10"/>
    <w:rsid w:val="00175AFF"/>
    <w:rsid w:val="00175F3A"/>
    <w:rsid w:val="0017632F"/>
    <w:rsid w:val="001764E7"/>
    <w:rsid w:val="00176AE0"/>
    <w:rsid w:val="00176C6E"/>
    <w:rsid w:val="00176C97"/>
    <w:rsid w:val="00177283"/>
    <w:rsid w:val="001776B0"/>
    <w:rsid w:val="00177761"/>
    <w:rsid w:val="00177C4D"/>
    <w:rsid w:val="0018025C"/>
    <w:rsid w:val="0018051D"/>
    <w:rsid w:val="00180756"/>
    <w:rsid w:val="00180B82"/>
    <w:rsid w:val="001810D5"/>
    <w:rsid w:val="0018117D"/>
    <w:rsid w:val="00181709"/>
    <w:rsid w:val="00181992"/>
    <w:rsid w:val="0018213B"/>
    <w:rsid w:val="00182D60"/>
    <w:rsid w:val="00182F4A"/>
    <w:rsid w:val="00182F79"/>
    <w:rsid w:val="00182FA6"/>
    <w:rsid w:val="001839AE"/>
    <w:rsid w:val="00183D89"/>
    <w:rsid w:val="00184470"/>
    <w:rsid w:val="00184793"/>
    <w:rsid w:val="00184933"/>
    <w:rsid w:val="00185049"/>
    <w:rsid w:val="00185B55"/>
    <w:rsid w:val="0018659D"/>
    <w:rsid w:val="00186652"/>
    <w:rsid w:val="001869FE"/>
    <w:rsid w:val="001872CC"/>
    <w:rsid w:val="001874E5"/>
    <w:rsid w:val="001875A9"/>
    <w:rsid w:val="00187DB9"/>
    <w:rsid w:val="00187E5B"/>
    <w:rsid w:val="00190039"/>
    <w:rsid w:val="001903F2"/>
    <w:rsid w:val="00190BEB"/>
    <w:rsid w:val="00190DEF"/>
    <w:rsid w:val="001916D0"/>
    <w:rsid w:val="001917DC"/>
    <w:rsid w:val="00191FB6"/>
    <w:rsid w:val="00191FD3"/>
    <w:rsid w:val="001925E9"/>
    <w:rsid w:val="001926AF"/>
    <w:rsid w:val="0019273B"/>
    <w:rsid w:val="0019285D"/>
    <w:rsid w:val="001935B7"/>
    <w:rsid w:val="001938E5"/>
    <w:rsid w:val="00193CF3"/>
    <w:rsid w:val="00193E7D"/>
    <w:rsid w:val="00194647"/>
    <w:rsid w:val="00195114"/>
    <w:rsid w:val="0019529A"/>
    <w:rsid w:val="00195349"/>
    <w:rsid w:val="00195371"/>
    <w:rsid w:val="0019588E"/>
    <w:rsid w:val="00195A83"/>
    <w:rsid w:val="00195F0E"/>
    <w:rsid w:val="00195F44"/>
    <w:rsid w:val="00196614"/>
    <w:rsid w:val="00196FB0"/>
    <w:rsid w:val="001970A3"/>
    <w:rsid w:val="001972A4"/>
    <w:rsid w:val="001977B5"/>
    <w:rsid w:val="001A002B"/>
    <w:rsid w:val="001A01B9"/>
    <w:rsid w:val="001A0226"/>
    <w:rsid w:val="001A0281"/>
    <w:rsid w:val="001A11D1"/>
    <w:rsid w:val="001A1344"/>
    <w:rsid w:val="001A13E7"/>
    <w:rsid w:val="001A1767"/>
    <w:rsid w:val="001A178B"/>
    <w:rsid w:val="001A1872"/>
    <w:rsid w:val="001A1B60"/>
    <w:rsid w:val="001A1E0E"/>
    <w:rsid w:val="001A1E5B"/>
    <w:rsid w:val="001A21F7"/>
    <w:rsid w:val="001A2248"/>
    <w:rsid w:val="001A2D6A"/>
    <w:rsid w:val="001A3367"/>
    <w:rsid w:val="001A3669"/>
    <w:rsid w:val="001A384E"/>
    <w:rsid w:val="001A3867"/>
    <w:rsid w:val="001A39B9"/>
    <w:rsid w:val="001A48EE"/>
    <w:rsid w:val="001A5212"/>
    <w:rsid w:val="001A6047"/>
    <w:rsid w:val="001A6609"/>
    <w:rsid w:val="001A69B9"/>
    <w:rsid w:val="001A7190"/>
    <w:rsid w:val="001A74C3"/>
    <w:rsid w:val="001A7813"/>
    <w:rsid w:val="001A7AB6"/>
    <w:rsid w:val="001B005D"/>
    <w:rsid w:val="001B0131"/>
    <w:rsid w:val="001B0842"/>
    <w:rsid w:val="001B0DFA"/>
    <w:rsid w:val="001B16FF"/>
    <w:rsid w:val="001B2197"/>
    <w:rsid w:val="001B2444"/>
    <w:rsid w:val="001B2520"/>
    <w:rsid w:val="001B25B7"/>
    <w:rsid w:val="001B283C"/>
    <w:rsid w:val="001B2F2B"/>
    <w:rsid w:val="001B3315"/>
    <w:rsid w:val="001B369C"/>
    <w:rsid w:val="001B3712"/>
    <w:rsid w:val="001B3846"/>
    <w:rsid w:val="001B385C"/>
    <w:rsid w:val="001B4201"/>
    <w:rsid w:val="001B4751"/>
    <w:rsid w:val="001B48CC"/>
    <w:rsid w:val="001B491C"/>
    <w:rsid w:val="001B4F7A"/>
    <w:rsid w:val="001B5814"/>
    <w:rsid w:val="001B5A36"/>
    <w:rsid w:val="001B5A88"/>
    <w:rsid w:val="001B628D"/>
    <w:rsid w:val="001B62D3"/>
    <w:rsid w:val="001B66C4"/>
    <w:rsid w:val="001B6C52"/>
    <w:rsid w:val="001B6C77"/>
    <w:rsid w:val="001B6E3E"/>
    <w:rsid w:val="001B70D3"/>
    <w:rsid w:val="001B7774"/>
    <w:rsid w:val="001B7FE2"/>
    <w:rsid w:val="001C04DF"/>
    <w:rsid w:val="001C09E3"/>
    <w:rsid w:val="001C0DE7"/>
    <w:rsid w:val="001C18CF"/>
    <w:rsid w:val="001C1A8E"/>
    <w:rsid w:val="001C1DBD"/>
    <w:rsid w:val="001C2634"/>
    <w:rsid w:val="001C26A5"/>
    <w:rsid w:val="001C28B5"/>
    <w:rsid w:val="001C42CA"/>
    <w:rsid w:val="001C4870"/>
    <w:rsid w:val="001C507B"/>
    <w:rsid w:val="001C514E"/>
    <w:rsid w:val="001C52D7"/>
    <w:rsid w:val="001C55F9"/>
    <w:rsid w:val="001C5748"/>
    <w:rsid w:val="001C57F7"/>
    <w:rsid w:val="001C5C34"/>
    <w:rsid w:val="001C6167"/>
    <w:rsid w:val="001C6806"/>
    <w:rsid w:val="001C6A3A"/>
    <w:rsid w:val="001C6B2D"/>
    <w:rsid w:val="001C6D60"/>
    <w:rsid w:val="001C73CD"/>
    <w:rsid w:val="001D0C87"/>
    <w:rsid w:val="001D0E8D"/>
    <w:rsid w:val="001D0EA2"/>
    <w:rsid w:val="001D18B0"/>
    <w:rsid w:val="001D1C2E"/>
    <w:rsid w:val="001D1F03"/>
    <w:rsid w:val="001D22F7"/>
    <w:rsid w:val="001D24B0"/>
    <w:rsid w:val="001D2BD4"/>
    <w:rsid w:val="001D2F7D"/>
    <w:rsid w:val="001D341C"/>
    <w:rsid w:val="001D3423"/>
    <w:rsid w:val="001D3EFA"/>
    <w:rsid w:val="001D4155"/>
    <w:rsid w:val="001D43CC"/>
    <w:rsid w:val="001D469F"/>
    <w:rsid w:val="001D4773"/>
    <w:rsid w:val="001D4E38"/>
    <w:rsid w:val="001D4F2E"/>
    <w:rsid w:val="001D52D4"/>
    <w:rsid w:val="001D5525"/>
    <w:rsid w:val="001D56C7"/>
    <w:rsid w:val="001D6A06"/>
    <w:rsid w:val="001D6DF0"/>
    <w:rsid w:val="001D70A8"/>
    <w:rsid w:val="001D7296"/>
    <w:rsid w:val="001D744B"/>
    <w:rsid w:val="001D7487"/>
    <w:rsid w:val="001D7A2C"/>
    <w:rsid w:val="001E0AF0"/>
    <w:rsid w:val="001E0FBE"/>
    <w:rsid w:val="001E1094"/>
    <w:rsid w:val="001E1368"/>
    <w:rsid w:val="001E1883"/>
    <w:rsid w:val="001E1A84"/>
    <w:rsid w:val="001E1ABE"/>
    <w:rsid w:val="001E203C"/>
    <w:rsid w:val="001E2209"/>
    <w:rsid w:val="001E2E11"/>
    <w:rsid w:val="001E31BB"/>
    <w:rsid w:val="001E4138"/>
    <w:rsid w:val="001E52D9"/>
    <w:rsid w:val="001E554E"/>
    <w:rsid w:val="001E58F6"/>
    <w:rsid w:val="001E6085"/>
    <w:rsid w:val="001E6637"/>
    <w:rsid w:val="001E6D9B"/>
    <w:rsid w:val="001E6EB8"/>
    <w:rsid w:val="001E71A3"/>
    <w:rsid w:val="001E7601"/>
    <w:rsid w:val="001F03D7"/>
    <w:rsid w:val="001F0646"/>
    <w:rsid w:val="001F0A11"/>
    <w:rsid w:val="001F105B"/>
    <w:rsid w:val="001F2665"/>
    <w:rsid w:val="001F2C94"/>
    <w:rsid w:val="001F2D38"/>
    <w:rsid w:val="001F338C"/>
    <w:rsid w:val="001F3AD7"/>
    <w:rsid w:val="001F4DDA"/>
    <w:rsid w:val="001F4E0A"/>
    <w:rsid w:val="001F4F4C"/>
    <w:rsid w:val="001F525E"/>
    <w:rsid w:val="001F557E"/>
    <w:rsid w:val="001F5638"/>
    <w:rsid w:val="001F5741"/>
    <w:rsid w:val="001F5B09"/>
    <w:rsid w:val="001F5C1A"/>
    <w:rsid w:val="001F5C73"/>
    <w:rsid w:val="001F605E"/>
    <w:rsid w:val="001F6252"/>
    <w:rsid w:val="001F6535"/>
    <w:rsid w:val="001F6718"/>
    <w:rsid w:val="001F6AC3"/>
    <w:rsid w:val="001F6E28"/>
    <w:rsid w:val="001F6FE8"/>
    <w:rsid w:val="001F7833"/>
    <w:rsid w:val="002005FB"/>
    <w:rsid w:val="00200DD4"/>
    <w:rsid w:val="00200F36"/>
    <w:rsid w:val="00200F77"/>
    <w:rsid w:val="0020127E"/>
    <w:rsid w:val="002021E0"/>
    <w:rsid w:val="002024FC"/>
    <w:rsid w:val="002027EE"/>
    <w:rsid w:val="002029F7"/>
    <w:rsid w:val="00202E17"/>
    <w:rsid w:val="002034BB"/>
    <w:rsid w:val="00203AF9"/>
    <w:rsid w:val="00203E17"/>
    <w:rsid w:val="00204929"/>
    <w:rsid w:val="00204DE5"/>
    <w:rsid w:val="00205100"/>
    <w:rsid w:val="00205494"/>
    <w:rsid w:val="002056AE"/>
    <w:rsid w:val="00205902"/>
    <w:rsid w:val="00206585"/>
    <w:rsid w:val="002066DB"/>
    <w:rsid w:val="00207966"/>
    <w:rsid w:val="00207F9F"/>
    <w:rsid w:val="002105E7"/>
    <w:rsid w:val="00210BDF"/>
    <w:rsid w:val="002112A8"/>
    <w:rsid w:val="00211713"/>
    <w:rsid w:val="00211758"/>
    <w:rsid w:val="00211E48"/>
    <w:rsid w:val="002120C9"/>
    <w:rsid w:val="002123C6"/>
    <w:rsid w:val="002126D4"/>
    <w:rsid w:val="00212879"/>
    <w:rsid w:val="00212B2A"/>
    <w:rsid w:val="00212C66"/>
    <w:rsid w:val="00212D06"/>
    <w:rsid w:val="00212E75"/>
    <w:rsid w:val="00214446"/>
    <w:rsid w:val="00214826"/>
    <w:rsid w:val="002150A0"/>
    <w:rsid w:val="00215B6E"/>
    <w:rsid w:val="002165D0"/>
    <w:rsid w:val="002169C0"/>
    <w:rsid w:val="00216BAF"/>
    <w:rsid w:val="00216DE6"/>
    <w:rsid w:val="00217C7B"/>
    <w:rsid w:val="00220680"/>
    <w:rsid w:val="00220D2C"/>
    <w:rsid w:val="00220F56"/>
    <w:rsid w:val="0022101F"/>
    <w:rsid w:val="00221262"/>
    <w:rsid w:val="00221601"/>
    <w:rsid w:val="00222045"/>
    <w:rsid w:val="002220C5"/>
    <w:rsid w:val="002229CE"/>
    <w:rsid w:val="00222EA3"/>
    <w:rsid w:val="00222F3F"/>
    <w:rsid w:val="00223AD2"/>
    <w:rsid w:val="00224080"/>
    <w:rsid w:val="0022472F"/>
    <w:rsid w:val="00224CC2"/>
    <w:rsid w:val="002251E2"/>
    <w:rsid w:val="00225568"/>
    <w:rsid w:val="00225B5B"/>
    <w:rsid w:val="00225CE5"/>
    <w:rsid w:val="00226412"/>
    <w:rsid w:val="00226485"/>
    <w:rsid w:val="00226A5A"/>
    <w:rsid w:val="002273AC"/>
    <w:rsid w:val="0022768B"/>
    <w:rsid w:val="00227990"/>
    <w:rsid w:val="002300A0"/>
    <w:rsid w:val="00230D07"/>
    <w:rsid w:val="0023124E"/>
    <w:rsid w:val="00231353"/>
    <w:rsid w:val="002314BF"/>
    <w:rsid w:val="00231681"/>
    <w:rsid w:val="0023182B"/>
    <w:rsid w:val="00231EF7"/>
    <w:rsid w:val="002323B8"/>
    <w:rsid w:val="00232A14"/>
    <w:rsid w:val="00232B12"/>
    <w:rsid w:val="00232E24"/>
    <w:rsid w:val="00232FE1"/>
    <w:rsid w:val="00233589"/>
    <w:rsid w:val="002337A1"/>
    <w:rsid w:val="00233827"/>
    <w:rsid w:val="00233AF8"/>
    <w:rsid w:val="00233BCB"/>
    <w:rsid w:val="00233CB9"/>
    <w:rsid w:val="00234084"/>
    <w:rsid w:val="0023430E"/>
    <w:rsid w:val="00234AA0"/>
    <w:rsid w:val="00234F5B"/>
    <w:rsid w:val="00235213"/>
    <w:rsid w:val="00235B02"/>
    <w:rsid w:val="00235B35"/>
    <w:rsid w:val="00236454"/>
    <w:rsid w:val="00236863"/>
    <w:rsid w:val="00237DAC"/>
    <w:rsid w:val="00240101"/>
    <w:rsid w:val="00240498"/>
    <w:rsid w:val="002409C8"/>
    <w:rsid w:val="00240AC0"/>
    <w:rsid w:val="00240C7C"/>
    <w:rsid w:val="002417DC"/>
    <w:rsid w:val="00241838"/>
    <w:rsid w:val="00241A64"/>
    <w:rsid w:val="00241C8B"/>
    <w:rsid w:val="00241DC8"/>
    <w:rsid w:val="00241ED5"/>
    <w:rsid w:val="00242210"/>
    <w:rsid w:val="0024254B"/>
    <w:rsid w:val="00242BCC"/>
    <w:rsid w:val="00242FFB"/>
    <w:rsid w:val="00243239"/>
    <w:rsid w:val="0024344C"/>
    <w:rsid w:val="0024499F"/>
    <w:rsid w:val="00244A96"/>
    <w:rsid w:val="00244C20"/>
    <w:rsid w:val="0024524D"/>
    <w:rsid w:val="0024544F"/>
    <w:rsid w:val="00245925"/>
    <w:rsid w:val="00245B6E"/>
    <w:rsid w:val="00245F49"/>
    <w:rsid w:val="00245FBF"/>
    <w:rsid w:val="002471CB"/>
    <w:rsid w:val="00247531"/>
    <w:rsid w:val="002475CB"/>
    <w:rsid w:val="002478DC"/>
    <w:rsid w:val="00247A31"/>
    <w:rsid w:val="00247C7B"/>
    <w:rsid w:val="00250274"/>
    <w:rsid w:val="00250908"/>
    <w:rsid w:val="00250F65"/>
    <w:rsid w:val="00251B6C"/>
    <w:rsid w:val="00251D7E"/>
    <w:rsid w:val="00251E29"/>
    <w:rsid w:val="00252B1D"/>
    <w:rsid w:val="00252BF4"/>
    <w:rsid w:val="00252E95"/>
    <w:rsid w:val="00252FE6"/>
    <w:rsid w:val="00253984"/>
    <w:rsid w:val="00253D8E"/>
    <w:rsid w:val="00254477"/>
    <w:rsid w:val="002545A3"/>
    <w:rsid w:val="00254960"/>
    <w:rsid w:val="00254BED"/>
    <w:rsid w:val="00254F43"/>
    <w:rsid w:val="00255631"/>
    <w:rsid w:val="00255B2A"/>
    <w:rsid w:val="002560D4"/>
    <w:rsid w:val="0025658B"/>
    <w:rsid w:val="00256F75"/>
    <w:rsid w:val="00257837"/>
    <w:rsid w:val="00257F5E"/>
    <w:rsid w:val="00257FF2"/>
    <w:rsid w:val="0026013F"/>
    <w:rsid w:val="00260387"/>
    <w:rsid w:val="00260A51"/>
    <w:rsid w:val="00261165"/>
    <w:rsid w:val="0026122A"/>
    <w:rsid w:val="002613C3"/>
    <w:rsid w:val="002615E5"/>
    <w:rsid w:val="002619BF"/>
    <w:rsid w:val="00262B93"/>
    <w:rsid w:val="00262C29"/>
    <w:rsid w:val="00262D0F"/>
    <w:rsid w:val="00263008"/>
    <w:rsid w:val="00263337"/>
    <w:rsid w:val="00263445"/>
    <w:rsid w:val="00263863"/>
    <w:rsid w:val="00263B56"/>
    <w:rsid w:val="00263DAE"/>
    <w:rsid w:val="00263FD0"/>
    <w:rsid w:val="002640C7"/>
    <w:rsid w:val="002643DB"/>
    <w:rsid w:val="00264692"/>
    <w:rsid w:val="00264DF9"/>
    <w:rsid w:val="002653AC"/>
    <w:rsid w:val="002656C9"/>
    <w:rsid w:val="00265B6A"/>
    <w:rsid w:val="00265CDA"/>
    <w:rsid w:val="002661D6"/>
    <w:rsid w:val="00266967"/>
    <w:rsid w:val="00266D1D"/>
    <w:rsid w:val="00266E85"/>
    <w:rsid w:val="0026759B"/>
    <w:rsid w:val="00270000"/>
    <w:rsid w:val="00270014"/>
    <w:rsid w:val="00270D69"/>
    <w:rsid w:val="00270D78"/>
    <w:rsid w:val="0027174D"/>
    <w:rsid w:val="00271907"/>
    <w:rsid w:val="00271AFC"/>
    <w:rsid w:val="002721F7"/>
    <w:rsid w:val="002726B7"/>
    <w:rsid w:val="002729D8"/>
    <w:rsid w:val="00272A87"/>
    <w:rsid w:val="00272AC7"/>
    <w:rsid w:val="00272CB3"/>
    <w:rsid w:val="00272D91"/>
    <w:rsid w:val="00272F6C"/>
    <w:rsid w:val="002732DB"/>
    <w:rsid w:val="002734A8"/>
    <w:rsid w:val="002734CD"/>
    <w:rsid w:val="002737A0"/>
    <w:rsid w:val="002737DF"/>
    <w:rsid w:val="00274515"/>
    <w:rsid w:val="0027456E"/>
    <w:rsid w:val="002747FC"/>
    <w:rsid w:val="00275665"/>
    <w:rsid w:val="00275B5F"/>
    <w:rsid w:val="00275BC1"/>
    <w:rsid w:val="00275CBD"/>
    <w:rsid w:val="002768F6"/>
    <w:rsid w:val="00276E55"/>
    <w:rsid w:val="0027761B"/>
    <w:rsid w:val="00277765"/>
    <w:rsid w:val="0028049E"/>
    <w:rsid w:val="002813FF"/>
    <w:rsid w:val="00281D9C"/>
    <w:rsid w:val="0028244A"/>
    <w:rsid w:val="0028284C"/>
    <w:rsid w:val="00282DD2"/>
    <w:rsid w:val="00283170"/>
    <w:rsid w:val="0028362C"/>
    <w:rsid w:val="00284385"/>
    <w:rsid w:val="0028470E"/>
    <w:rsid w:val="002848CC"/>
    <w:rsid w:val="00284A46"/>
    <w:rsid w:val="00284D86"/>
    <w:rsid w:val="0028583E"/>
    <w:rsid w:val="002863FF"/>
    <w:rsid w:val="00286798"/>
    <w:rsid w:val="002872C7"/>
    <w:rsid w:val="00287C00"/>
    <w:rsid w:val="00287E7C"/>
    <w:rsid w:val="002907A3"/>
    <w:rsid w:val="00290A21"/>
    <w:rsid w:val="00291381"/>
    <w:rsid w:val="0029199F"/>
    <w:rsid w:val="00292AC9"/>
    <w:rsid w:val="00292BED"/>
    <w:rsid w:val="00293843"/>
    <w:rsid w:val="00294191"/>
    <w:rsid w:val="002945D9"/>
    <w:rsid w:val="00294EA2"/>
    <w:rsid w:val="002950E5"/>
    <w:rsid w:val="0029528E"/>
    <w:rsid w:val="0029555E"/>
    <w:rsid w:val="00295875"/>
    <w:rsid w:val="00295D35"/>
    <w:rsid w:val="00296003"/>
    <w:rsid w:val="002963C1"/>
    <w:rsid w:val="00297124"/>
    <w:rsid w:val="002973BA"/>
    <w:rsid w:val="00297AD1"/>
    <w:rsid w:val="00297C24"/>
    <w:rsid w:val="002A0023"/>
    <w:rsid w:val="002A022C"/>
    <w:rsid w:val="002A05A8"/>
    <w:rsid w:val="002A05DB"/>
    <w:rsid w:val="002A0689"/>
    <w:rsid w:val="002A06B2"/>
    <w:rsid w:val="002A1370"/>
    <w:rsid w:val="002A1798"/>
    <w:rsid w:val="002A1C96"/>
    <w:rsid w:val="002A1E43"/>
    <w:rsid w:val="002A271B"/>
    <w:rsid w:val="002A33D3"/>
    <w:rsid w:val="002A3542"/>
    <w:rsid w:val="002A399E"/>
    <w:rsid w:val="002A3CA2"/>
    <w:rsid w:val="002A4312"/>
    <w:rsid w:val="002A48FA"/>
    <w:rsid w:val="002A4CCE"/>
    <w:rsid w:val="002A54AB"/>
    <w:rsid w:val="002A5997"/>
    <w:rsid w:val="002A5F96"/>
    <w:rsid w:val="002A5FBA"/>
    <w:rsid w:val="002A5FE0"/>
    <w:rsid w:val="002A604D"/>
    <w:rsid w:val="002A6516"/>
    <w:rsid w:val="002A6630"/>
    <w:rsid w:val="002A6F45"/>
    <w:rsid w:val="002A7455"/>
    <w:rsid w:val="002A74D3"/>
    <w:rsid w:val="002A7525"/>
    <w:rsid w:val="002A75D5"/>
    <w:rsid w:val="002A7807"/>
    <w:rsid w:val="002B0618"/>
    <w:rsid w:val="002B069C"/>
    <w:rsid w:val="002B0BA7"/>
    <w:rsid w:val="002B1BC9"/>
    <w:rsid w:val="002B200B"/>
    <w:rsid w:val="002B2ABD"/>
    <w:rsid w:val="002B2F39"/>
    <w:rsid w:val="002B3008"/>
    <w:rsid w:val="002B301F"/>
    <w:rsid w:val="002B4993"/>
    <w:rsid w:val="002B4D98"/>
    <w:rsid w:val="002B4D9C"/>
    <w:rsid w:val="002B4DD3"/>
    <w:rsid w:val="002B4F53"/>
    <w:rsid w:val="002B5410"/>
    <w:rsid w:val="002B5FD8"/>
    <w:rsid w:val="002B641A"/>
    <w:rsid w:val="002B686F"/>
    <w:rsid w:val="002B6952"/>
    <w:rsid w:val="002B6D96"/>
    <w:rsid w:val="002B6E4D"/>
    <w:rsid w:val="002B710B"/>
    <w:rsid w:val="002B7185"/>
    <w:rsid w:val="002B7A7A"/>
    <w:rsid w:val="002B7AD8"/>
    <w:rsid w:val="002C05C3"/>
    <w:rsid w:val="002C1EC6"/>
    <w:rsid w:val="002C1FAD"/>
    <w:rsid w:val="002C23B1"/>
    <w:rsid w:val="002C256C"/>
    <w:rsid w:val="002C2938"/>
    <w:rsid w:val="002C3068"/>
    <w:rsid w:val="002C37A9"/>
    <w:rsid w:val="002C3BBA"/>
    <w:rsid w:val="002C3BBC"/>
    <w:rsid w:val="002C410C"/>
    <w:rsid w:val="002C4110"/>
    <w:rsid w:val="002C47C0"/>
    <w:rsid w:val="002C4CC6"/>
    <w:rsid w:val="002C4DB2"/>
    <w:rsid w:val="002C5543"/>
    <w:rsid w:val="002C5750"/>
    <w:rsid w:val="002C5C53"/>
    <w:rsid w:val="002C5F70"/>
    <w:rsid w:val="002C652F"/>
    <w:rsid w:val="002C7DC2"/>
    <w:rsid w:val="002C7F45"/>
    <w:rsid w:val="002D035C"/>
    <w:rsid w:val="002D0507"/>
    <w:rsid w:val="002D0A9C"/>
    <w:rsid w:val="002D0B30"/>
    <w:rsid w:val="002D0C57"/>
    <w:rsid w:val="002D11B8"/>
    <w:rsid w:val="002D19A5"/>
    <w:rsid w:val="002D1ACD"/>
    <w:rsid w:val="002D25BA"/>
    <w:rsid w:val="002D25FB"/>
    <w:rsid w:val="002D2F67"/>
    <w:rsid w:val="002D310B"/>
    <w:rsid w:val="002D33E3"/>
    <w:rsid w:val="002D3563"/>
    <w:rsid w:val="002D3D97"/>
    <w:rsid w:val="002D4585"/>
    <w:rsid w:val="002D489F"/>
    <w:rsid w:val="002D4906"/>
    <w:rsid w:val="002D4BC7"/>
    <w:rsid w:val="002D50FA"/>
    <w:rsid w:val="002D5495"/>
    <w:rsid w:val="002D5A55"/>
    <w:rsid w:val="002D5D4B"/>
    <w:rsid w:val="002D655B"/>
    <w:rsid w:val="002D6702"/>
    <w:rsid w:val="002D67C7"/>
    <w:rsid w:val="002D6CB2"/>
    <w:rsid w:val="002D74A9"/>
    <w:rsid w:val="002D7541"/>
    <w:rsid w:val="002D7684"/>
    <w:rsid w:val="002D7B91"/>
    <w:rsid w:val="002D7D57"/>
    <w:rsid w:val="002E00AA"/>
    <w:rsid w:val="002E059C"/>
    <w:rsid w:val="002E0A67"/>
    <w:rsid w:val="002E0AC8"/>
    <w:rsid w:val="002E0CC5"/>
    <w:rsid w:val="002E0DE1"/>
    <w:rsid w:val="002E1289"/>
    <w:rsid w:val="002E16BD"/>
    <w:rsid w:val="002E1C82"/>
    <w:rsid w:val="002E1E96"/>
    <w:rsid w:val="002E2480"/>
    <w:rsid w:val="002E24A0"/>
    <w:rsid w:val="002E2C0A"/>
    <w:rsid w:val="002E2D4D"/>
    <w:rsid w:val="002E3373"/>
    <w:rsid w:val="002E36CA"/>
    <w:rsid w:val="002E3976"/>
    <w:rsid w:val="002E39B3"/>
    <w:rsid w:val="002E4334"/>
    <w:rsid w:val="002E44EB"/>
    <w:rsid w:val="002E45EB"/>
    <w:rsid w:val="002E4A70"/>
    <w:rsid w:val="002E4D05"/>
    <w:rsid w:val="002E585D"/>
    <w:rsid w:val="002E59EF"/>
    <w:rsid w:val="002E5C35"/>
    <w:rsid w:val="002E5E7F"/>
    <w:rsid w:val="002E61C3"/>
    <w:rsid w:val="002E6704"/>
    <w:rsid w:val="002E671C"/>
    <w:rsid w:val="002E67E9"/>
    <w:rsid w:val="002E6CD2"/>
    <w:rsid w:val="002E76FB"/>
    <w:rsid w:val="002E7783"/>
    <w:rsid w:val="002F022F"/>
    <w:rsid w:val="002F0E58"/>
    <w:rsid w:val="002F1D3A"/>
    <w:rsid w:val="002F21B3"/>
    <w:rsid w:val="002F2D96"/>
    <w:rsid w:val="002F2DE1"/>
    <w:rsid w:val="002F2F5A"/>
    <w:rsid w:val="002F318A"/>
    <w:rsid w:val="002F36E7"/>
    <w:rsid w:val="002F3AF6"/>
    <w:rsid w:val="002F5254"/>
    <w:rsid w:val="002F553F"/>
    <w:rsid w:val="002F5E3F"/>
    <w:rsid w:val="002F620B"/>
    <w:rsid w:val="002F6A10"/>
    <w:rsid w:val="002F6E2E"/>
    <w:rsid w:val="002F6F22"/>
    <w:rsid w:val="002F738D"/>
    <w:rsid w:val="0030012A"/>
    <w:rsid w:val="00300EA6"/>
    <w:rsid w:val="00301EF4"/>
    <w:rsid w:val="00302ACA"/>
    <w:rsid w:val="00302C45"/>
    <w:rsid w:val="00302C80"/>
    <w:rsid w:val="00303199"/>
    <w:rsid w:val="003038D8"/>
    <w:rsid w:val="00303954"/>
    <w:rsid w:val="00303A64"/>
    <w:rsid w:val="00303B9A"/>
    <w:rsid w:val="00303B9B"/>
    <w:rsid w:val="00303DAF"/>
    <w:rsid w:val="00305096"/>
    <w:rsid w:val="003052CD"/>
    <w:rsid w:val="003056AC"/>
    <w:rsid w:val="003056C8"/>
    <w:rsid w:val="00305BF5"/>
    <w:rsid w:val="00306197"/>
    <w:rsid w:val="003063B6"/>
    <w:rsid w:val="00306775"/>
    <w:rsid w:val="00306790"/>
    <w:rsid w:val="00306E86"/>
    <w:rsid w:val="00306E87"/>
    <w:rsid w:val="003074D9"/>
    <w:rsid w:val="00307B23"/>
    <w:rsid w:val="00307FE2"/>
    <w:rsid w:val="00310858"/>
    <w:rsid w:val="0031088E"/>
    <w:rsid w:val="00310A65"/>
    <w:rsid w:val="00310FD4"/>
    <w:rsid w:val="0031153B"/>
    <w:rsid w:val="0031178A"/>
    <w:rsid w:val="003117E7"/>
    <w:rsid w:val="00311B70"/>
    <w:rsid w:val="00311D50"/>
    <w:rsid w:val="00311F5D"/>
    <w:rsid w:val="00312009"/>
    <w:rsid w:val="003120CF"/>
    <w:rsid w:val="00312298"/>
    <w:rsid w:val="00313205"/>
    <w:rsid w:val="00313453"/>
    <w:rsid w:val="00313787"/>
    <w:rsid w:val="003137F9"/>
    <w:rsid w:val="003138BD"/>
    <w:rsid w:val="003138F6"/>
    <w:rsid w:val="00313BCC"/>
    <w:rsid w:val="00313CA4"/>
    <w:rsid w:val="003140CD"/>
    <w:rsid w:val="0031438B"/>
    <w:rsid w:val="00314749"/>
    <w:rsid w:val="00314EBB"/>
    <w:rsid w:val="003150B1"/>
    <w:rsid w:val="00315FA1"/>
    <w:rsid w:val="0031676E"/>
    <w:rsid w:val="00316E5F"/>
    <w:rsid w:val="00317C1D"/>
    <w:rsid w:val="003208D3"/>
    <w:rsid w:val="00320AC9"/>
    <w:rsid w:val="00320FB4"/>
    <w:rsid w:val="0032117F"/>
    <w:rsid w:val="003216BE"/>
    <w:rsid w:val="00321763"/>
    <w:rsid w:val="003217D2"/>
    <w:rsid w:val="00321941"/>
    <w:rsid w:val="003219A6"/>
    <w:rsid w:val="00321C63"/>
    <w:rsid w:val="00322B40"/>
    <w:rsid w:val="00322E92"/>
    <w:rsid w:val="0032315B"/>
    <w:rsid w:val="003234FF"/>
    <w:rsid w:val="003237DB"/>
    <w:rsid w:val="00323F1B"/>
    <w:rsid w:val="00324014"/>
    <w:rsid w:val="003242BE"/>
    <w:rsid w:val="0032457F"/>
    <w:rsid w:val="00324B1D"/>
    <w:rsid w:val="00324EF8"/>
    <w:rsid w:val="00324FB3"/>
    <w:rsid w:val="0032517D"/>
    <w:rsid w:val="00325279"/>
    <w:rsid w:val="0032535B"/>
    <w:rsid w:val="00326341"/>
    <w:rsid w:val="00326387"/>
    <w:rsid w:val="0032656D"/>
    <w:rsid w:val="003269BC"/>
    <w:rsid w:val="00326D43"/>
    <w:rsid w:val="00326D67"/>
    <w:rsid w:val="00327F2F"/>
    <w:rsid w:val="00330251"/>
    <w:rsid w:val="003304B2"/>
    <w:rsid w:val="003305C0"/>
    <w:rsid w:val="00330746"/>
    <w:rsid w:val="0033075C"/>
    <w:rsid w:val="00330CDF"/>
    <w:rsid w:val="0033123B"/>
    <w:rsid w:val="003312FA"/>
    <w:rsid w:val="00331B0E"/>
    <w:rsid w:val="00331D38"/>
    <w:rsid w:val="003329B3"/>
    <w:rsid w:val="00332E02"/>
    <w:rsid w:val="003330F1"/>
    <w:rsid w:val="00333262"/>
    <w:rsid w:val="0033407A"/>
    <w:rsid w:val="0033458B"/>
    <w:rsid w:val="00335837"/>
    <w:rsid w:val="00335EBD"/>
    <w:rsid w:val="00336028"/>
    <w:rsid w:val="0033604E"/>
    <w:rsid w:val="003363E5"/>
    <w:rsid w:val="00336587"/>
    <w:rsid w:val="003369CA"/>
    <w:rsid w:val="00336B14"/>
    <w:rsid w:val="00337016"/>
    <w:rsid w:val="003370A5"/>
    <w:rsid w:val="0033713A"/>
    <w:rsid w:val="00337957"/>
    <w:rsid w:val="00337B30"/>
    <w:rsid w:val="003400DF"/>
    <w:rsid w:val="00340664"/>
    <w:rsid w:val="00340786"/>
    <w:rsid w:val="0034096A"/>
    <w:rsid w:val="00340A82"/>
    <w:rsid w:val="00340AB1"/>
    <w:rsid w:val="00340FFA"/>
    <w:rsid w:val="003418C6"/>
    <w:rsid w:val="00341AED"/>
    <w:rsid w:val="00342DEB"/>
    <w:rsid w:val="00342F5A"/>
    <w:rsid w:val="00342FF6"/>
    <w:rsid w:val="00343178"/>
    <w:rsid w:val="003442D3"/>
    <w:rsid w:val="0034474E"/>
    <w:rsid w:val="00344C86"/>
    <w:rsid w:val="00344E9E"/>
    <w:rsid w:val="003456E7"/>
    <w:rsid w:val="00345CF1"/>
    <w:rsid w:val="0034652D"/>
    <w:rsid w:val="003467DB"/>
    <w:rsid w:val="00346EF1"/>
    <w:rsid w:val="0034705C"/>
    <w:rsid w:val="00347413"/>
    <w:rsid w:val="00347A4B"/>
    <w:rsid w:val="00347D81"/>
    <w:rsid w:val="003506A7"/>
    <w:rsid w:val="00350ECB"/>
    <w:rsid w:val="00350F5E"/>
    <w:rsid w:val="0035109E"/>
    <w:rsid w:val="00351978"/>
    <w:rsid w:val="00351BA2"/>
    <w:rsid w:val="003522BB"/>
    <w:rsid w:val="00352514"/>
    <w:rsid w:val="00352590"/>
    <w:rsid w:val="003529CC"/>
    <w:rsid w:val="00352CB3"/>
    <w:rsid w:val="00352CED"/>
    <w:rsid w:val="003538D7"/>
    <w:rsid w:val="00353903"/>
    <w:rsid w:val="0035399D"/>
    <w:rsid w:val="0035456A"/>
    <w:rsid w:val="0035457E"/>
    <w:rsid w:val="00355D9A"/>
    <w:rsid w:val="00355E5B"/>
    <w:rsid w:val="00356090"/>
    <w:rsid w:val="003561BD"/>
    <w:rsid w:val="0035626F"/>
    <w:rsid w:val="0035636C"/>
    <w:rsid w:val="0035637F"/>
    <w:rsid w:val="003566B2"/>
    <w:rsid w:val="003569A8"/>
    <w:rsid w:val="00356F3B"/>
    <w:rsid w:val="00356FCC"/>
    <w:rsid w:val="003570DC"/>
    <w:rsid w:val="0035749F"/>
    <w:rsid w:val="0035756C"/>
    <w:rsid w:val="00357FA4"/>
    <w:rsid w:val="00360080"/>
    <w:rsid w:val="00360F5C"/>
    <w:rsid w:val="003612B8"/>
    <w:rsid w:val="003615A4"/>
    <w:rsid w:val="00361DAF"/>
    <w:rsid w:val="00362074"/>
    <w:rsid w:val="00362095"/>
    <w:rsid w:val="00362239"/>
    <w:rsid w:val="003622D4"/>
    <w:rsid w:val="00362A54"/>
    <w:rsid w:val="00362AA6"/>
    <w:rsid w:val="00362AB2"/>
    <w:rsid w:val="00362E03"/>
    <w:rsid w:val="003630F5"/>
    <w:rsid w:val="00363198"/>
    <w:rsid w:val="00363DED"/>
    <w:rsid w:val="00364052"/>
    <w:rsid w:val="00364566"/>
    <w:rsid w:val="0036479F"/>
    <w:rsid w:val="00364A8F"/>
    <w:rsid w:val="00364AEE"/>
    <w:rsid w:val="00364B74"/>
    <w:rsid w:val="00364BAA"/>
    <w:rsid w:val="00364C4D"/>
    <w:rsid w:val="00364C97"/>
    <w:rsid w:val="00365EE1"/>
    <w:rsid w:val="00366A78"/>
    <w:rsid w:val="00366E96"/>
    <w:rsid w:val="003674F3"/>
    <w:rsid w:val="003675E3"/>
    <w:rsid w:val="00367DBB"/>
    <w:rsid w:val="00370314"/>
    <w:rsid w:val="0037056D"/>
    <w:rsid w:val="00370652"/>
    <w:rsid w:val="00370AA7"/>
    <w:rsid w:val="00370AE0"/>
    <w:rsid w:val="00370CF9"/>
    <w:rsid w:val="00371A97"/>
    <w:rsid w:val="00371CB1"/>
    <w:rsid w:val="003723FA"/>
    <w:rsid w:val="00372C97"/>
    <w:rsid w:val="00373D42"/>
    <w:rsid w:val="00374B7B"/>
    <w:rsid w:val="00374E6D"/>
    <w:rsid w:val="003751C7"/>
    <w:rsid w:val="00375B69"/>
    <w:rsid w:val="00376A2E"/>
    <w:rsid w:val="0037725A"/>
    <w:rsid w:val="00377A01"/>
    <w:rsid w:val="00377CAD"/>
    <w:rsid w:val="00377CB1"/>
    <w:rsid w:val="00380097"/>
    <w:rsid w:val="0038028D"/>
    <w:rsid w:val="00380FC0"/>
    <w:rsid w:val="003810A7"/>
    <w:rsid w:val="0038140D"/>
    <w:rsid w:val="003815A8"/>
    <w:rsid w:val="0038168E"/>
    <w:rsid w:val="00381807"/>
    <w:rsid w:val="00381A35"/>
    <w:rsid w:val="00381EAE"/>
    <w:rsid w:val="00382925"/>
    <w:rsid w:val="00382A01"/>
    <w:rsid w:val="00382E01"/>
    <w:rsid w:val="00383B78"/>
    <w:rsid w:val="00383C0B"/>
    <w:rsid w:val="00383CFF"/>
    <w:rsid w:val="00383E73"/>
    <w:rsid w:val="00384513"/>
    <w:rsid w:val="003845BE"/>
    <w:rsid w:val="003846D3"/>
    <w:rsid w:val="00384CE5"/>
    <w:rsid w:val="00385330"/>
    <w:rsid w:val="003858FD"/>
    <w:rsid w:val="00386057"/>
    <w:rsid w:val="003864F0"/>
    <w:rsid w:val="00386C2C"/>
    <w:rsid w:val="003874FA"/>
    <w:rsid w:val="0039007B"/>
    <w:rsid w:val="003903C1"/>
    <w:rsid w:val="0039107C"/>
    <w:rsid w:val="0039250D"/>
    <w:rsid w:val="003927F3"/>
    <w:rsid w:val="00393762"/>
    <w:rsid w:val="00393C03"/>
    <w:rsid w:val="003941F8"/>
    <w:rsid w:val="00394266"/>
    <w:rsid w:val="003948DC"/>
    <w:rsid w:val="0039499F"/>
    <w:rsid w:val="003949DA"/>
    <w:rsid w:val="00394B12"/>
    <w:rsid w:val="0039542D"/>
    <w:rsid w:val="0039566C"/>
    <w:rsid w:val="00395781"/>
    <w:rsid w:val="0039619A"/>
    <w:rsid w:val="00396B6D"/>
    <w:rsid w:val="00397130"/>
    <w:rsid w:val="003971AB"/>
    <w:rsid w:val="00397FC8"/>
    <w:rsid w:val="00397FF5"/>
    <w:rsid w:val="003A0DE9"/>
    <w:rsid w:val="003A136A"/>
    <w:rsid w:val="003A1416"/>
    <w:rsid w:val="003A1543"/>
    <w:rsid w:val="003A178A"/>
    <w:rsid w:val="003A17BF"/>
    <w:rsid w:val="003A1FFE"/>
    <w:rsid w:val="003A220C"/>
    <w:rsid w:val="003A2440"/>
    <w:rsid w:val="003A35CA"/>
    <w:rsid w:val="003A3C6F"/>
    <w:rsid w:val="003A3E52"/>
    <w:rsid w:val="003A4A50"/>
    <w:rsid w:val="003A4D0B"/>
    <w:rsid w:val="003A4E23"/>
    <w:rsid w:val="003A5033"/>
    <w:rsid w:val="003A50BF"/>
    <w:rsid w:val="003A5467"/>
    <w:rsid w:val="003A5861"/>
    <w:rsid w:val="003A5F03"/>
    <w:rsid w:val="003A5FB8"/>
    <w:rsid w:val="003A604D"/>
    <w:rsid w:val="003A61CC"/>
    <w:rsid w:val="003A6505"/>
    <w:rsid w:val="003A6C7C"/>
    <w:rsid w:val="003A770F"/>
    <w:rsid w:val="003A7DBB"/>
    <w:rsid w:val="003A7DEE"/>
    <w:rsid w:val="003B0641"/>
    <w:rsid w:val="003B095D"/>
    <w:rsid w:val="003B0AA5"/>
    <w:rsid w:val="003B14A0"/>
    <w:rsid w:val="003B1849"/>
    <w:rsid w:val="003B1EA8"/>
    <w:rsid w:val="003B2571"/>
    <w:rsid w:val="003B26A7"/>
    <w:rsid w:val="003B2D1D"/>
    <w:rsid w:val="003B3405"/>
    <w:rsid w:val="003B343A"/>
    <w:rsid w:val="003B434D"/>
    <w:rsid w:val="003B4994"/>
    <w:rsid w:val="003B4E9D"/>
    <w:rsid w:val="003B4FF4"/>
    <w:rsid w:val="003B5332"/>
    <w:rsid w:val="003B54B1"/>
    <w:rsid w:val="003B5A48"/>
    <w:rsid w:val="003B5C15"/>
    <w:rsid w:val="003B5EED"/>
    <w:rsid w:val="003B5FCE"/>
    <w:rsid w:val="003B678E"/>
    <w:rsid w:val="003B6A1E"/>
    <w:rsid w:val="003B6E6F"/>
    <w:rsid w:val="003B6E93"/>
    <w:rsid w:val="003B6FA2"/>
    <w:rsid w:val="003B7643"/>
    <w:rsid w:val="003B7D4A"/>
    <w:rsid w:val="003C006F"/>
    <w:rsid w:val="003C0889"/>
    <w:rsid w:val="003C126D"/>
    <w:rsid w:val="003C156D"/>
    <w:rsid w:val="003C15D2"/>
    <w:rsid w:val="003C1B2C"/>
    <w:rsid w:val="003C2548"/>
    <w:rsid w:val="003C2A9C"/>
    <w:rsid w:val="003C2CCC"/>
    <w:rsid w:val="003C3B8D"/>
    <w:rsid w:val="003C3B91"/>
    <w:rsid w:val="003C4339"/>
    <w:rsid w:val="003C5657"/>
    <w:rsid w:val="003C6D80"/>
    <w:rsid w:val="003C7001"/>
    <w:rsid w:val="003C72C8"/>
    <w:rsid w:val="003C7415"/>
    <w:rsid w:val="003C77DB"/>
    <w:rsid w:val="003C7F36"/>
    <w:rsid w:val="003D08D2"/>
    <w:rsid w:val="003D117F"/>
    <w:rsid w:val="003D1519"/>
    <w:rsid w:val="003D1745"/>
    <w:rsid w:val="003D282F"/>
    <w:rsid w:val="003D2FA4"/>
    <w:rsid w:val="003D2FC2"/>
    <w:rsid w:val="003D3330"/>
    <w:rsid w:val="003D4816"/>
    <w:rsid w:val="003D4D6F"/>
    <w:rsid w:val="003D50D7"/>
    <w:rsid w:val="003D5128"/>
    <w:rsid w:val="003D5812"/>
    <w:rsid w:val="003D5B69"/>
    <w:rsid w:val="003D5E65"/>
    <w:rsid w:val="003D5EDF"/>
    <w:rsid w:val="003D5FFC"/>
    <w:rsid w:val="003D6696"/>
    <w:rsid w:val="003D712E"/>
    <w:rsid w:val="003D725C"/>
    <w:rsid w:val="003D7359"/>
    <w:rsid w:val="003D78BB"/>
    <w:rsid w:val="003D7A45"/>
    <w:rsid w:val="003D7EDB"/>
    <w:rsid w:val="003D7F08"/>
    <w:rsid w:val="003E01CB"/>
    <w:rsid w:val="003E024F"/>
    <w:rsid w:val="003E044D"/>
    <w:rsid w:val="003E109F"/>
    <w:rsid w:val="003E1224"/>
    <w:rsid w:val="003E189E"/>
    <w:rsid w:val="003E1E15"/>
    <w:rsid w:val="003E1E94"/>
    <w:rsid w:val="003E21B5"/>
    <w:rsid w:val="003E2A1C"/>
    <w:rsid w:val="003E2F12"/>
    <w:rsid w:val="003E3566"/>
    <w:rsid w:val="003E38DF"/>
    <w:rsid w:val="003E3E77"/>
    <w:rsid w:val="003E4236"/>
    <w:rsid w:val="003E54C6"/>
    <w:rsid w:val="003E5AC4"/>
    <w:rsid w:val="003E5CE8"/>
    <w:rsid w:val="003E5CEC"/>
    <w:rsid w:val="003E5F48"/>
    <w:rsid w:val="003E5F4F"/>
    <w:rsid w:val="003E68EC"/>
    <w:rsid w:val="003E6F7E"/>
    <w:rsid w:val="003E7330"/>
    <w:rsid w:val="003F006E"/>
    <w:rsid w:val="003F00CD"/>
    <w:rsid w:val="003F02E1"/>
    <w:rsid w:val="003F0A27"/>
    <w:rsid w:val="003F0C35"/>
    <w:rsid w:val="003F1AC8"/>
    <w:rsid w:val="003F2235"/>
    <w:rsid w:val="003F2236"/>
    <w:rsid w:val="003F2436"/>
    <w:rsid w:val="003F24AB"/>
    <w:rsid w:val="003F25A4"/>
    <w:rsid w:val="003F3922"/>
    <w:rsid w:val="003F3AE4"/>
    <w:rsid w:val="003F5316"/>
    <w:rsid w:val="003F5533"/>
    <w:rsid w:val="003F57F0"/>
    <w:rsid w:val="003F5CBF"/>
    <w:rsid w:val="003F5E6B"/>
    <w:rsid w:val="003F6111"/>
    <w:rsid w:val="003F6EA9"/>
    <w:rsid w:val="003F6EFC"/>
    <w:rsid w:val="003F71FF"/>
    <w:rsid w:val="003F7AD4"/>
    <w:rsid w:val="003F7FD8"/>
    <w:rsid w:val="00400076"/>
    <w:rsid w:val="00400B51"/>
    <w:rsid w:val="0040122D"/>
    <w:rsid w:val="0040162C"/>
    <w:rsid w:val="00401E54"/>
    <w:rsid w:val="0040241B"/>
    <w:rsid w:val="00402F4A"/>
    <w:rsid w:val="004031B1"/>
    <w:rsid w:val="00403590"/>
    <w:rsid w:val="0040370E"/>
    <w:rsid w:val="0040386E"/>
    <w:rsid w:val="00403CCA"/>
    <w:rsid w:val="00403DC4"/>
    <w:rsid w:val="00404668"/>
    <w:rsid w:val="004048D7"/>
    <w:rsid w:val="00404CBC"/>
    <w:rsid w:val="004052FB"/>
    <w:rsid w:val="0040539A"/>
    <w:rsid w:val="00405997"/>
    <w:rsid w:val="00405B5A"/>
    <w:rsid w:val="00405C59"/>
    <w:rsid w:val="00405F5B"/>
    <w:rsid w:val="00406187"/>
    <w:rsid w:val="00406787"/>
    <w:rsid w:val="00407065"/>
    <w:rsid w:val="004074CD"/>
    <w:rsid w:val="0041075A"/>
    <w:rsid w:val="00410BA9"/>
    <w:rsid w:val="00410C3F"/>
    <w:rsid w:val="00410EDC"/>
    <w:rsid w:val="004113AF"/>
    <w:rsid w:val="004113E9"/>
    <w:rsid w:val="0041188B"/>
    <w:rsid w:val="0041233D"/>
    <w:rsid w:val="0041271E"/>
    <w:rsid w:val="00412728"/>
    <w:rsid w:val="00412B48"/>
    <w:rsid w:val="00412FE8"/>
    <w:rsid w:val="004136BF"/>
    <w:rsid w:val="004139A2"/>
    <w:rsid w:val="0041492D"/>
    <w:rsid w:val="00414E77"/>
    <w:rsid w:val="00415CA5"/>
    <w:rsid w:val="00415F19"/>
    <w:rsid w:val="0041631F"/>
    <w:rsid w:val="0041670D"/>
    <w:rsid w:val="00416A62"/>
    <w:rsid w:val="00416B25"/>
    <w:rsid w:val="00416EFD"/>
    <w:rsid w:val="004171BF"/>
    <w:rsid w:val="0041755A"/>
    <w:rsid w:val="004176C6"/>
    <w:rsid w:val="004207C1"/>
    <w:rsid w:val="00420CED"/>
    <w:rsid w:val="00420D9A"/>
    <w:rsid w:val="004211D6"/>
    <w:rsid w:val="00421221"/>
    <w:rsid w:val="00421390"/>
    <w:rsid w:val="004214BA"/>
    <w:rsid w:val="00421627"/>
    <w:rsid w:val="004221B4"/>
    <w:rsid w:val="00422372"/>
    <w:rsid w:val="0042250E"/>
    <w:rsid w:val="004231E5"/>
    <w:rsid w:val="0042324A"/>
    <w:rsid w:val="00423503"/>
    <w:rsid w:val="00423A63"/>
    <w:rsid w:val="00423B29"/>
    <w:rsid w:val="00424387"/>
    <w:rsid w:val="00424618"/>
    <w:rsid w:val="004248B0"/>
    <w:rsid w:val="004252A9"/>
    <w:rsid w:val="00425315"/>
    <w:rsid w:val="0042547E"/>
    <w:rsid w:val="00425685"/>
    <w:rsid w:val="00425E28"/>
    <w:rsid w:val="00425FB5"/>
    <w:rsid w:val="004264C5"/>
    <w:rsid w:val="004267B0"/>
    <w:rsid w:val="00427161"/>
    <w:rsid w:val="004274ED"/>
    <w:rsid w:val="00427D37"/>
    <w:rsid w:val="00430380"/>
    <w:rsid w:val="004309E0"/>
    <w:rsid w:val="00430D46"/>
    <w:rsid w:val="0043115E"/>
    <w:rsid w:val="0043186D"/>
    <w:rsid w:val="004320F9"/>
    <w:rsid w:val="004322B7"/>
    <w:rsid w:val="00432319"/>
    <w:rsid w:val="004324FC"/>
    <w:rsid w:val="00432643"/>
    <w:rsid w:val="004328C1"/>
    <w:rsid w:val="00432958"/>
    <w:rsid w:val="00433041"/>
    <w:rsid w:val="004331F3"/>
    <w:rsid w:val="00433C71"/>
    <w:rsid w:val="00433D11"/>
    <w:rsid w:val="00433E42"/>
    <w:rsid w:val="00434951"/>
    <w:rsid w:val="00435DFD"/>
    <w:rsid w:val="00436E29"/>
    <w:rsid w:val="00437380"/>
    <w:rsid w:val="00437B7B"/>
    <w:rsid w:val="00440B1B"/>
    <w:rsid w:val="00441116"/>
    <w:rsid w:val="00441284"/>
    <w:rsid w:val="004414A9"/>
    <w:rsid w:val="00441AD6"/>
    <w:rsid w:val="004423E4"/>
    <w:rsid w:val="00442BAC"/>
    <w:rsid w:val="004440E9"/>
    <w:rsid w:val="004444BF"/>
    <w:rsid w:val="00444619"/>
    <w:rsid w:val="004447A4"/>
    <w:rsid w:val="00444C2F"/>
    <w:rsid w:val="00445060"/>
    <w:rsid w:val="004451C9"/>
    <w:rsid w:val="0044686A"/>
    <w:rsid w:val="0044706E"/>
    <w:rsid w:val="00447819"/>
    <w:rsid w:val="00447CFB"/>
    <w:rsid w:val="004506C1"/>
    <w:rsid w:val="00450F04"/>
    <w:rsid w:val="00450F78"/>
    <w:rsid w:val="0045116D"/>
    <w:rsid w:val="004511C1"/>
    <w:rsid w:val="00451461"/>
    <w:rsid w:val="00451A58"/>
    <w:rsid w:val="00451F10"/>
    <w:rsid w:val="004526DC"/>
    <w:rsid w:val="004528CD"/>
    <w:rsid w:val="00452AB4"/>
    <w:rsid w:val="00452B74"/>
    <w:rsid w:val="0045329E"/>
    <w:rsid w:val="00453680"/>
    <w:rsid w:val="00453C36"/>
    <w:rsid w:val="0045408B"/>
    <w:rsid w:val="004541C9"/>
    <w:rsid w:val="004549BF"/>
    <w:rsid w:val="00454B7E"/>
    <w:rsid w:val="00454C83"/>
    <w:rsid w:val="00454CE7"/>
    <w:rsid w:val="00454F51"/>
    <w:rsid w:val="00455246"/>
    <w:rsid w:val="00455A0B"/>
    <w:rsid w:val="00455C06"/>
    <w:rsid w:val="00455CFB"/>
    <w:rsid w:val="004563EA"/>
    <w:rsid w:val="0045693F"/>
    <w:rsid w:val="00456B08"/>
    <w:rsid w:val="00457136"/>
    <w:rsid w:val="004571D2"/>
    <w:rsid w:val="004577FD"/>
    <w:rsid w:val="00457B38"/>
    <w:rsid w:val="00457F07"/>
    <w:rsid w:val="00460515"/>
    <w:rsid w:val="0046072C"/>
    <w:rsid w:val="0046076E"/>
    <w:rsid w:val="004608A3"/>
    <w:rsid w:val="00460E95"/>
    <w:rsid w:val="00460FE4"/>
    <w:rsid w:val="00461395"/>
    <w:rsid w:val="004618E2"/>
    <w:rsid w:val="00461CDC"/>
    <w:rsid w:val="00461E21"/>
    <w:rsid w:val="004624EC"/>
    <w:rsid w:val="00462683"/>
    <w:rsid w:val="00462C36"/>
    <w:rsid w:val="00463426"/>
    <w:rsid w:val="004638BC"/>
    <w:rsid w:val="004638DD"/>
    <w:rsid w:val="0046397D"/>
    <w:rsid w:val="00463DA2"/>
    <w:rsid w:val="0046428B"/>
    <w:rsid w:val="00465238"/>
    <w:rsid w:val="00465808"/>
    <w:rsid w:val="00465E96"/>
    <w:rsid w:val="00466591"/>
    <w:rsid w:val="004668C0"/>
    <w:rsid w:val="00466CC8"/>
    <w:rsid w:val="004673DC"/>
    <w:rsid w:val="00467430"/>
    <w:rsid w:val="00470D6A"/>
    <w:rsid w:val="0047158D"/>
    <w:rsid w:val="00471F7D"/>
    <w:rsid w:val="00472759"/>
    <w:rsid w:val="004729EE"/>
    <w:rsid w:val="00472AEB"/>
    <w:rsid w:val="00472B5F"/>
    <w:rsid w:val="00473104"/>
    <w:rsid w:val="0047335F"/>
    <w:rsid w:val="004739F2"/>
    <w:rsid w:val="00473AD8"/>
    <w:rsid w:val="00473EEF"/>
    <w:rsid w:val="004740ED"/>
    <w:rsid w:val="004746BF"/>
    <w:rsid w:val="004756C4"/>
    <w:rsid w:val="00475ABB"/>
    <w:rsid w:val="0047625A"/>
    <w:rsid w:val="0047631E"/>
    <w:rsid w:val="004763C3"/>
    <w:rsid w:val="00476786"/>
    <w:rsid w:val="00476F64"/>
    <w:rsid w:val="00477158"/>
    <w:rsid w:val="00477751"/>
    <w:rsid w:val="0047797B"/>
    <w:rsid w:val="00477D31"/>
    <w:rsid w:val="00477D50"/>
    <w:rsid w:val="0048052E"/>
    <w:rsid w:val="0048057E"/>
    <w:rsid w:val="004805F7"/>
    <w:rsid w:val="00480639"/>
    <w:rsid w:val="0048085A"/>
    <w:rsid w:val="00481035"/>
    <w:rsid w:val="00481077"/>
    <w:rsid w:val="0048146E"/>
    <w:rsid w:val="004816D8"/>
    <w:rsid w:val="004817C6"/>
    <w:rsid w:val="00482069"/>
    <w:rsid w:val="00482204"/>
    <w:rsid w:val="004823A2"/>
    <w:rsid w:val="00482554"/>
    <w:rsid w:val="00482665"/>
    <w:rsid w:val="00482BD0"/>
    <w:rsid w:val="00482D1F"/>
    <w:rsid w:val="00483072"/>
    <w:rsid w:val="004834F3"/>
    <w:rsid w:val="00483ACE"/>
    <w:rsid w:val="00483BA1"/>
    <w:rsid w:val="00483D6B"/>
    <w:rsid w:val="00483DA7"/>
    <w:rsid w:val="00483EB7"/>
    <w:rsid w:val="0048429A"/>
    <w:rsid w:val="0048453C"/>
    <w:rsid w:val="00484765"/>
    <w:rsid w:val="00484B6F"/>
    <w:rsid w:val="00485BF0"/>
    <w:rsid w:val="00485F7F"/>
    <w:rsid w:val="00486CD5"/>
    <w:rsid w:val="00486D90"/>
    <w:rsid w:val="00487BD3"/>
    <w:rsid w:val="00487C37"/>
    <w:rsid w:val="0049032E"/>
    <w:rsid w:val="004906E7"/>
    <w:rsid w:val="00490BF0"/>
    <w:rsid w:val="00490F8B"/>
    <w:rsid w:val="0049141C"/>
    <w:rsid w:val="0049192C"/>
    <w:rsid w:val="004919CC"/>
    <w:rsid w:val="00491C58"/>
    <w:rsid w:val="00491D69"/>
    <w:rsid w:val="0049214A"/>
    <w:rsid w:val="00492B3A"/>
    <w:rsid w:val="00492B99"/>
    <w:rsid w:val="00492F33"/>
    <w:rsid w:val="00492F9B"/>
    <w:rsid w:val="00493194"/>
    <w:rsid w:val="0049362E"/>
    <w:rsid w:val="00493671"/>
    <w:rsid w:val="0049367D"/>
    <w:rsid w:val="00493D39"/>
    <w:rsid w:val="00494357"/>
    <w:rsid w:val="00494A1B"/>
    <w:rsid w:val="00494AA8"/>
    <w:rsid w:val="004953D3"/>
    <w:rsid w:val="00495634"/>
    <w:rsid w:val="0049592C"/>
    <w:rsid w:val="00495A34"/>
    <w:rsid w:val="00495E9E"/>
    <w:rsid w:val="00496856"/>
    <w:rsid w:val="00497E3C"/>
    <w:rsid w:val="00497F77"/>
    <w:rsid w:val="004A0190"/>
    <w:rsid w:val="004A149B"/>
    <w:rsid w:val="004A14C3"/>
    <w:rsid w:val="004A1531"/>
    <w:rsid w:val="004A17EF"/>
    <w:rsid w:val="004A20CF"/>
    <w:rsid w:val="004A2B9A"/>
    <w:rsid w:val="004A2E99"/>
    <w:rsid w:val="004A3011"/>
    <w:rsid w:val="004A30E7"/>
    <w:rsid w:val="004A37B4"/>
    <w:rsid w:val="004A3838"/>
    <w:rsid w:val="004A38EA"/>
    <w:rsid w:val="004A4449"/>
    <w:rsid w:val="004A4612"/>
    <w:rsid w:val="004A4930"/>
    <w:rsid w:val="004A4C10"/>
    <w:rsid w:val="004A4C7A"/>
    <w:rsid w:val="004A4E77"/>
    <w:rsid w:val="004A563B"/>
    <w:rsid w:val="004A63E4"/>
    <w:rsid w:val="004A68D2"/>
    <w:rsid w:val="004A6ADA"/>
    <w:rsid w:val="004A7139"/>
    <w:rsid w:val="004A7BE2"/>
    <w:rsid w:val="004B01E6"/>
    <w:rsid w:val="004B059D"/>
    <w:rsid w:val="004B05B6"/>
    <w:rsid w:val="004B0B2D"/>
    <w:rsid w:val="004B110A"/>
    <w:rsid w:val="004B127F"/>
    <w:rsid w:val="004B1456"/>
    <w:rsid w:val="004B1C2C"/>
    <w:rsid w:val="004B25C9"/>
    <w:rsid w:val="004B2BA8"/>
    <w:rsid w:val="004B30F4"/>
    <w:rsid w:val="004B3B85"/>
    <w:rsid w:val="004B3C7E"/>
    <w:rsid w:val="004B434D"/>
    <w:rsid w:val="004B4358"/>
    <w:rsid w:val="004B436B"/>
    <w:rsid w:val="004B4497"/>
    <w:rsid w:val="004B4769"/>
    <w:rsid w:val="004B4992"/>
    <w:rsid w:val="004B4AB8"/>
    <w:rsid w:val="004B54BB"/>
    <w:rsid w:val="004B5609"/>
    <w:rsid w:val="004B6996"/>
    <w:rsid w:val="004B7176"/>
    <w:rsid w:val="004B7460"/>
    <w:rsid w:val="004B77D0"/>
    <w:rsid w:val="004C02E2"/>
    <w:rsid w:val="004C042F"/>
    <w:rsid w:val="004C0B6A"/>
    <w:rsid w:val="004C15B1"/>
    <w:rsid w:val="004C1C98"/>
    <w:rsid w:val="004C25C6"/>
    <w:rsid w:val="004C2672"/>
    <w:rsid w:val="004C2BFA"/>
    <w:rsid w:val="004C2CEA"/>
    <w:rsid w:val="004C2EA8"/>
    <w:rsid w:val="004C3446"/>
    <w:rsid w:val="004C364C"/>
    <w:rsid w:val="004C370D"/>
    <w:rsid w:val="004C3907"/>
    <w:rsid w:val="004C3942"/>
    <w:rsid w:val="004C440F"/>
    <w:rsid w:val="004C468A"/>
    <w:rsid w:val="004C4C25"/>
    <w:rsid w:val="004C4F9A"/>
    <w:rsid w:val="004C5101"/>
    <w:rsid w:val="004C556B"/>
    <w:rsid w:val="004C570F"/>
    <w:rsid w:val="004C57C2"/>
    <w:rsid w:val="004C64E8"/>
    <w:rsid w:val="004C64F4"/>
    <w:rsid w:val="004C6DCD"/>
    <w:rsid w:val="004C6F1C"/>
    <w:rsid w:val="004C7256"/>
    <w:rsid w:val="004C72D2"/>
    <w:rsid w:val="004C72F0"/>
    <w:rsid w:val="004C7604"/>
    <w:rsid w:val="004C7915"/>
    <w:rsid w:val="004D04A2"/>
    <w:rsid w:val="004D0EC7"/>
    <w:rsid w:val="004D1795"/>
    <w:rsid w:val="004D1866"/>
    <w:rsid w:val="004D241D"/>
    <w:rsid w:val="004D242F"/>
    <w:rsid w:val="004D286D"/>
    <w:rsid w:val="004D28B1"/>
    <w:rsid w:val="004D2B6D"/>
    <w:rsid w:val="004D2F5A"/>
    <w:rsid w:val="004D3FB7"/>
    <w:rsid w:val="004D40B9"/>
    <w:rsid w:val="004D41AF"/>
    <w:rsid w:val="004D4322"/>
    <w:rsid w:val="004D4549"/>
    <w:rsid w:val="004D4989"/>
    <w:rsid w:val="004D57D4"/>
    <w:rsid w:val="004D5851"/>
    <w:rsid w:val="004D6485"/>
    <w:rsid w:val="004D6732"/>
    <w:rsid w:val="004D688C"/>
    <w:rsid w:val="004D785F"/>
    <w:rsid w:val="004D7A2A"/>
    <w:rsid w:val="004D7D67"/>
    <w:rsid w:val="004D7FC1"/>
    <w:rsid w:val="004E0013"/>
    <w:rsid w:val="004E0316"/>
    <w:rsid w:val="004E07AF"/>
    <w:rsid w:val="004E08A5"/>
    <w:rsid w:val="004E0A1B"/>
    <w:rsid w:val="004E0BDD"/>
    <w:rsid w:val="004E0DBF"/>
    <w:rsid w:val="004E0FD7"/>
    <w:rsid w:val="004E1879"/>
    <w:rsid w:val="004E19D5"/>
    <w:rsid w:val="004E1B8C"/>
    <w:rsid w:val="004E1D2C"/>
    <w:rsid w:val="004E1DAA"/>
    <w:rsid w:val="004E2104"/>
    <w:rsid w:val="004E25FB"/>
    <w:rsid w:val="004E262B"/>
    <w:rsid w:val="004E2A02"/>
    <w:rsid w:val="004E2E3F"/>
    <w:rsid w:val="004E3495"/>
    <w:rsid w:val="004E380D"/>
    <w:rsid w:val="004E3AC6"/>
    <w:rsid w:val="004E4218"/>
    <w:rsid w:val="004E4696"/>
    <w:rsid w:val="004E48A0"/>
    <w:rsid w:val="004E4974"/>
    <w:rsid w:val="004E4B19"/>
    <w:rsid w:val="004E4BB5"/>
    <w:rsid w:val="004E4BBA"/>
    <w:rsid w:val="004E4D79"/>
    <w:rsid w:val="004E5875"/>
    <w:rsid w:val="004E5A71"/>
    <w:rsid w:val="004E5A7C"/>
    <w:rsid w:val="004E5C31"/>
    <w:rsid w:val="004E5D1A"/>
    <w:rsid w:val="004E6623"/>
    <w:rsid w:val="004E66F9"/>
    <w:rsid w:val="004E6878"/>
    <w:rsid w:val="004E6AA4"/>
    <w:rsid w:val="004E6CCD"/>
    <w:rsid w:val="004E713D"/>
    <w:rsid w:val="004E7A8A"/>
    <w:rsid w:val="004E7E53"/>
    <w:rsid w:val="004E7F1F"/>
    <w:rsid w:val="004E7F49"/>
    <w:rsid w:val="004F02CA"/>
    <w:rsid w:val="004F02D0"/>
    <w:rsid w:val="004F0431"/>
    <w:rsid w:val="004F0E53"/>
    <w:rsid w:val="004F13FF"/>
    <w:rsid w:val="004F1906"/>
    <w:rsid w:val="004F19A1"/>
    <w:rsid w:val="004F1B40"/>
    <w:rsid w:val="004F1B91"/>
    <w:rsid w:val="004F1BB1"/>
    <w:rsid w:val="004F257A"/>
    <w:rsid w:val="004F2684"/>
    <w:rsid w:val="004F2759"/>
    <w:rsid w:val="004F2940"/>
    <w:rsid w:val="004F34AE"/>
    <w:rsid w:val="004F35AE"/>
    <w:rsid w:val="004F38E1"/>
    <w:rsid w:val="004F3997"/>
    <w:rsid w:val="004F3ABF"/>
    <w:rsid w:val="004F3BF2"/>
    <w:rsid w:val="004F42AB"/>
    <w:rsid w:val="004F4365"/>
    <w:rsid w:val="004F459A"/>
    <w:rsid w:val="004F52B5"/>
    <w:rsid w:val="004F52EA"/>
    <w:rsid w:val="004F55F1"/>
    <w:rsid w:val="004F5C44"/>
    <w:rsid w:val="004F6083"/>
    <w:rsid w:val="004F6423"/>
    <w:rsid w:val="004F669B"/>
    <w:rsid w:val="004F68C7"/>
    <w:rsid w:val="004F68E1"/>
    <w:rsid w:val="004F6DDA"/>
    <w:rsid w:val="004F71C3"/>
    <w:rsid w:val="004F7649"/>
    <w:rsid w:val="004F7828"/>
    <w:rsid w:val="004F7ECC"/>
    <w:rsid w:val="00500353"/>
    <w:rsid w:val="005003C7"/>
    <w:rsid w:val="0050053C"/>
    <w:rsid w:val="0050058E"/>
    <w:rsid w:val="00500E15"/>
    <w:rsid w:val="0050132C"/>
    <w:rsid w:val="0050168A"/>
    <w:rsid w:val="0050190E"/>
    <w:rsid w:val="00501B57"/>
    <w:rsid w:val="00501CEB"/>
    <w:rsid w:val="005021D7"/>
    <w:rsid w:val="0050297F"/>
    <w:rsid w:val="00502A2D"/>
    <w:rsid w:val="00503B88"/>
    <w:rsid w:val="00503C9A"/>
    <w:rsid w:val="00503E07"/>
    <w:rsid w:val="00503E3E"/>
    <w:rsid w:val="00503EE4"/>
    <w:rsid w:val="0050469E"/>
    <w:rsid w:val="00504794"/>
    <w:rsid w:val="00504CE3"/>
    <w:rsid w:val="00504EB1"/>
    <w:rsid w:val="005053FC"/>
    <w:rsid w:val="00505B5F"/>
    <w:rsid w:val="00506280"/>
    <w:rsid w:val="005062FD"/>
    <w:rsid w:val="005067D2"/>
    <w:rsid w:val="0050725E"/>
    <w:rsid w:val="0050730B"/>
    <w:rsid w:val="0050796F"/>
    <w:rsid w:val="00507A6A"/>
    <w:rsid w:val="00507E3F"/>
    <w:rsid w:val="00510588"/>
    <w:rsid w:val="00510C1D"/>
    <w:rsid w:val="00510CDD"/>
    <w:rsid w:val="00510D64"/>
    <w:rsid w:val="005111D4"/>
    <w:rsid w:val="005119BE"/>
    <w:rsid w:val="00511D73"/>
    <w:rsid w:val="00511F81"/>
    <w:rsid w:val="005125F8"/>
    <w:rsid w:val="00513050"/>
    <w:rsid w:val="005136F0"/>
    <w:rsid w:val="00513CEF"/>
    <w:rsid w:val="00513ED7"/>
    <w:rsid w:val="0051563B"/>
    <w:rsid w:val="00515E70"/>
    <w:rsid w:val="00515E97"/>
    <w:rsid w:val="005163E9"/>
    <w:rsid w:val="00516568"/>
    <w:rsid w:val="005165C4"/>
    <w:rsid w:val="005166A0"/>
    <w:rsid w:val="005167FE"/>
    <w:rsid w:val="0051705A"/>
    <w:rsid w:val="005172A5"/>
    <w:rsid w:val="00517748"/>
    <w:rsid w:val="00517E57"/>
    <w:rsid w:val="005202C1"/>
    <w:rsid w:val="005204A0"/>
    <w:rsid w:val="00521DA6"/>
    <w:rsid w:val="00522161"/>
    <w:rsid w:val="005221EF"/>
    <w:rsid w:val="00522AB4"/>
    <w:rsid w:val="00522C5F"/>
    <w:rsid w:val="005235DE"/>
    <w:rsid w:val="005239C1"/>
    <w:rsid w:val="00523B09"/>
    <w:rsid w:val="0052467C"/>
    <w:rsid w:val="00524B29"/>
    <w:rsid w:val="0052598D"/>
    <w:rsid w:val="00525C09"/>
    <w:rsid w:val="00526269"/>
    <w:rsid w:val="005264D9"/>
    <w:rsid w:val="00527098"/>
    <w:rsid w:val="005270D9"/>
    <w:rsid w:val="0052749A"/>
    <w:rsid w:val="0052785C"/>
    <w:rsid w:val="0052794B"/>
    <w:rsid w:val="00527AAD"/>
    <w:rsid w:val="00530186"/>
    <w:rsid w:val="00531665"/>
    <w:rsid w:val="00531698"/>
    <w:rsid w:val="005316B3"/>
    <w:rsid w:val="005317BE"/>
    <w:rsid w:val="0053185D"/>
    <w:rsid w:val="00531F92"/>
    <w:rsid w:val="005320E4"/>
    <w:rsid w:val="005324BE"/>
    <w:rsid w:val="005331B1"/>
    <w:rsid w:val="00533416"/>
    <w:rsid w:val="00533509"/>
    <w:rsid w:val="005336F3"/>
    <w:rsid w:val="00533758"/>
    <w:rsid w:val="00533E83"/>
    <w:rsid w:val="005341CA"/>
    <w:rsid w:val="00534242"/>
    <w:rsid w:val="0053467A"/>
    <w:rsid w:val="00534A70"/>
    <w:rsid w:val="00534C9D"/>
    <w:rsid w:val="00535269"/>
    <w:rsid w:val="00535957"/>
    <w:rsid w:val="00535F3A"/>
    <w:rsid w:val="005361AE"/>
    <w:rsid w:val="005366F8"/>
    <w:rsid w:val="005367C3"/>
    <w:rsid w:val="00536C7A"/>
    <w:rsid w:val="00536CBE"/>
    <w:rsid w:val="00536D57"/>
    <w:rsid w:val="0053739F"/>
    <w:rsid w:val="00537469"/>
    <w:rsid w:val="005375F9"/>
    <w:rsid w:val="005376B8"/>
    <w:rsid w:val="005378C7"/>
    <w:rsid w:val="00537C68"/>
    <w:rsid w:val="005400AE"/>
    <w:rsid w:val="00540E2C"/>
    <w:rsid w:val="0054107B"/>
    <w:rsid w:val="005416B7"/>
    <w:rsid w:val="005418FB"/>
    <w:rsid w:val="005421F6"/>
    <w:rsid w:val="005423BF"/>
    <w:rsid w:val="00542C32"/>
    <w:rsid w:val="00543DDE"/>
    <w:rsid w:val="00543FD5"/>
    <w:rsid w:val="00544371"/>
    <w:rsid w:val="005444C8"/>
    <w:rsid w:val="00544963"/>
    <w:rsid w:val="00544977"/>
    <w:rsid w:val="00544991"/>
    <w:rsid w:val="00544A73"/>
    <w:rsid w:val="00544DA6"/>
    <w:rsid w:val="00544E4B"/>
    <w:rsid w:val="00544EB5"/>
    <w:rsid w:val="00544EC5"/>
    <w:rsid w:val="005452B7"/>
    <w:rsid w:val="00545600"/>
    <w:rsid w:val="00545FF6"/>
    <w:rsid w:val="005461C0"/>
    <w:rsid w:val="00546261"/>
    <w:rsid w:val="005467B3"/>
    <w:rsid w:val="00546B07"/>
    <w:rsid w:val="00547039"/>
    <w:rsid w:val="0054704C"/>
    <w:rsid w:val="005477A4"/>
    <w:rsid w:val="00550069"/>
    <w:rsid w:val="00550073"/>
    <w:rsid w:val="005500C9"/>
    <w:rsid w:val="005501E0"/>
    <w:rsid w:val="005501ED"/>
    <w:rsid w:val="00550BCB"/>
    <w:rsid w:val="005513A5"/>
    <w:rsid w:val="00551769"/>
    <w:rsid w:val="005518AC"/>
    <w:rsid w:val="0055193E"/>
    <w:rsid w:val="00551A4B"/>
    <w:rsid w:val="00551C87"/>
    <w:rsid w:val="00551DC9"/>
    <w:rsid w:val="0055214D"/>
    <w:rsid w:val="00552835"/>
    <w:rsid w:val="00552C48"/>
    <w:rsid w:val="005531A5"/>
    <w:rsid w:val="005534F9"/>
    <w:rsid w:val="005538D5"/>
    <w:rsid w:val="00553E29"/>
    <w:rsid w:val="00553EBF"/>
    <w:rsid w:val="00554E78"/>
    <w:rsid w:val="00554E98"/>
    <w:rsid w:val="00555442"/>
    <w:rsid w:val="005556D5"/>
    <w:rsid w:val="005559B0"/>
    <w:rsid w:val="00555A87"/>
    <w:rsid w:val="00555DD3"/>
    <w:rsid w:val="00556657"/>
    <w:rsid w:val="00556664"/>
    <w:rsid w:val="00556EE4"/>
    <w:rsid w:val="00557090"/>
    <w:rsid w:val="00557BE2"/>
    <w:rsid w:val="0056019C"/>
    <w:rsid w:val="005607E1"/>
    <w:rsid w:val="00560D07"/>
    <w:rsid w:val="005610E5"/>
    <w:rsid w:val="00561220"/>
    <w:rsid w:val="00561523"/>
    <w:rsid w:val="005620B0"/>
    <w:rsid w:val="005624F6"/>
    <w:rsid w:val="00562D1B"/>
    <w:rsid w:val="00563351"/>
    <w:rsid w:val="00563358"/>
    <w:rsid w:val="00564130"/>
    <w:rsid w:val="005647D6"/>
    <w:rsid w:val="005649CB"/>
    <w:rsid w:val="00564A90"/>
    <w:rsid w:val="00564EC0"/>
    <w:rsid w:val="00564FD9"/>
    <w:rsid w:val="0056532F"/>
    <w:rsid w:val="00565C57"/>
    <w:rsid w:val="00565CA5"/>
    <w:rsid w:val="005661A9"/>
    <w:rsid w:val="00566272"/>
    <w:rsid w:val="005667BF"/>
    <w:rsid w:val="00566DED"/>
    <w:rsid w:val="00566DFF"/>
    <w:rsid w:val="00567959"/>
    <w:rsid w:val="00567B0B"/>
    <w:rsid w:val="00567BDF"/>
    <w:rsid w:val="00567D59"/>
    <w:rsid w:val="00567DBE"/>
    <w:rsid w:val="005703FC"/>
    <w:rsid w:val="00570D5D"/>
    <w:rsid w:val="005713CE"/>
    <w:rsid w:val="00571625"/>
    <w:rsid w:val="005720AC"/>
    <w:rsid w:val="005726E5"/>
    <w:rsid w:val="00572B8F"/>
    <w:rsid w:val="00572C92"/>
    <w:rsid w:val="005732F1"/>
    <w:rsid w:val="0057375F"/>
    <w:rsid w:val="00574507"/>
    <w:rsid w:val="00576341"/>
    <w:rsid w:val="00576A34"/>
    <w:rsid w:val="0057706E"/>
    <w:rsid w:val="005779A6"/>
    <w:rsid w:val="00577B22"/>
    <w:rsid w:val="00577D22"/>
    <w:rsid w:val="00577F96"/>
    <w:rsid w:val="005802B6"/>
    <w:rsid w:val="00580572"/>
    <w:rsid w:val="00580AC9"/>
    <w:rsid w:val="00581540"/>
    <w:rsid w:val="005815FF"/>
    <w:rsid w:val="005818CA"/>
    <w:rsid w:val="00581A2A"/>
    <w:rsid w:val="00581BA9"/>
    <w:rsid w:val="00581CC9"/>
    <w:rsid w:val="00581D50"/>
    <w:rsid w:val="0058204D"/>
    <w:rsid w:val="005822D0"/>
    <w:rsid w:val="005826D9"/>
    <w:rsid w:val="00582FD9"/>
    <w:rsid w:val="005831D0"/>
    <w:rsid w:val="0058344E"/>
    <w:rsid w:val="00583BF6"/>
    <w:rsid w:val="00583C38"/>
    <w:rsid w:val="0058481B"/>
    <w:rsid w:val="005856C5"/>
    <w:rsid w:val="0058574D"/>
    <w:rsid w:val="0058594D"/>
    <w:rsid w:val="0058594F"/>
    <w:rsid w:val="00585F77"/>
    <w:rsid w:val="00585FEE"/>
    <w:rsid w:val="00586013"/>
    <w:rsid w:val="005861F8"/>
    <w:rsid w:val="0058630B"/>
    <w:rsid w:val="0058639A"/>
    <w:rsid w:val="005864DB"/>
    <w:rsid w:val="0058685E"/>
    <w:rsid w:val="00586B4F"/>
    <w:rsid w:val="0058712A"/>
    <w:rsid w:val="00587163"/>
    <w:rsid w:val="005871CC"/>
    <w:rsid w:val="0058720E"/>
    <w:rsid w:val="00587390"/>
    <w:rsid w:val="00587406"/>
    <w:rsid w:val="005875C7"/>
    <w:rsid w:val="005879A4"/>
    <w:rsid w:val="005879BB"/>
    <w:rsid w:val="00587E79"/>
    <w:rsid w:val="00590571"/>
    <w:rsid w:val="005905DB"/>
    <w:rsid w:val="0059068C"/>
    <w:rsid w:val="00590763"/>
    <w:rsid w:val="00591807"/>
    <w:rsid w:val="00592B7F"/>
    <w:rsid w:val="00592C77"/>
    <w:rsid w:val="0059303B"/>
    <w:rsid w:val="00593259"/>
    <w:rsid w:val="00593300"/>
    <w:rsid w:val="00593347"/>
    <w:rsid w:val="00593639"/>
    <w:rsid w:val="0059397A"/>
    <w:rsid w:val="00594171"/>
    <w:rsid w:val="00594454"/>
    <w:rsid w:val="0059455D"/>
    <w:rsid w:val="005947C8"/>
    <w:rsid w:val="005950A7"/>
    <w:rsid w:val="005951B8"/>
    <w:rsid w:val="005953C6"/>
    <w:rsid w:val="005958AF"/>
    <w:rsid w:val="00595A80"/>
    <w:rsid w:val="00595B49"/>
    <w:rsid w:val="005969BC"/>
    <w:rsid w:val="00596C93"/>
    <w:rsid w:val="00596DE9"/>
    <w:rsid w:val="00597305"/>
    <w:rsid w:val="005974FF"/>
    <w:rsid w:val="0059773A"/>
    <w:rsid w:val="00597DD4"/>
    <w:rsid w:val="00597E45"/>
    <w:rsid w:val="005A02CA"/>
    <w:rsid w:val="005A07E6"/>
    <w:rsid w:val="005A07F9"/>
    <w:rsid w:val="005A098B"/>
    <w:rsid w:val="005A0B04"/>
    <w:rsid w:val="005A0DD7"/>
    <w:rsid w:val="005A1C16"/>
    <w:rsid w:val="005A22DF"/>
    <w:rsid w:val="005A235A"/>
    <w:rsid w:val="005A24A1"/>
    <w:rsid w:val="005A25C0"/>
    <w:rsid w:val="005A27A2"/>
    <w:rsid w:val="005A2B0C"/>
    <w:rsid w:val="005A2C29"/>
    <w:rsid w:val="005A2F6D"/>
    <w:rsid w:val="005A37D4"/>
    <w:rsid w:val="005A3D2F"/>
    <w:rsid w:val="005A3D38"/>
    <w:rsid w:val="005A494A"/>
    <w:rsid w:val="005A49DD"/>
    <w:rsid w:val="005A4B73"/>
    <w:rsid w:val="005A5183"/>
    <w:rsid w:val="005A5A5F"/>
    <w:rsid w:val="005A6CB5"/>
    <w:rsid w:val="005A6EBC"/>
    <w:rsid w:val="005A711B"/>
    <w:rsid w:val="005A77AF"/>
    <w:rsid w:val="005B00DE"/>
    <w:rsid w:val="005B053D"/>
    <w:rsid w:val="005B0856"/>
    <w:rsid w:val="005B088E"/>
    <w:rsid w:val="005B0893"/>
    <w:rsid w:val="005B0AA5"/>
    <w:rsid w:val="005B196A"/>
    <w:rsid w:val="005B1A0D"/>
    <w:rsid w:val="005B1A6E"/>
    <w:rsid w:val="005B247B"/>
    <w:rsid w:val="005B2634"/>
    <w:rsid w:val="005B2EBC"/>
    <w:rsid w:val="005B3176"/>
    <w:rsid w:val="005B32DF"/>
    <w:rsid w:val="005B3363"/>
    <w:rsid w:val="005B3640"/>
    <w:rsid w:val="005B36DF"/>
    <w:rsid w:val="005B3BA3"/>
    <w:rsid w:val="005B48B0"/>
    <w:rsid w:val="005B4AB4"/>
    <w:rsid w:val="005B4BEC"/>
    <w:rsid w:val="005B5117"/>
    <w:rsid w:val="005B54C5"/>
    <w:rsid w:val="005B566B"/>
    <w:rsid w:val="005B5733"/>
    <w:rsid w:val="005B57DD"/>
    <w:rsid w:val="005B6563"/>
    <w:rsid w:val="005B6630"/>
    <w:rsid w:val="005B6811"/>
    <w:rsid w:val="005B6C44"/>
    <w:rsid w:val="005B6D6C"/>
    <w:rsid w:val="005B7102"/>
    <w:rsid w:val="005B7AB8"/>
    <w:rsid w:val="005C038F"/>
    <w:rsid w:val="005C08D8"/>
    <w:rsid w:val="005C0FC8"/>
    <w:rsid w:val="005C1401"/>
    <w:rsid w:val="005C1456"/>
    <w:rsid w:val="005C1C79"/>
    <w:rsid w:val="005C2030"/>
    <w:rsid w:val="005C2588"/>
    <w:rsid w:val="005C2B90"/>
    <w:rsid w:val="005C355F"/>
    <w:rsid w:val="005C3A65"/>
    <w:rsid w:val="005C40DB"/>
    <w:rsid w:val="005C4173"/>
    <w:rsid w:val="005C44BB"/>
    <w:rsid w:val="005C450B"/>
    <w:rsid w:val="005C52D3"/>
    <w:rsid w:val="005C57E4"/>
    <w:rsid w:val="005C6196"/>
    <w:rsid w:val="005C6F83"/>
    <w:rsid w:val="005C7005"/>
    <w:rsid w:val="005C7058"/>
    <w:rsid w:val="005C741D"/>
    <w:rsid w:val="005C7963"/>
    <w:rsid w:val="005D04C6"/>
    <w:rsid w:val="005D1001"/>
    <w:rsid w:val="005D169F"/>
    <w:rsid w:val="005D17F3"/>
    <w:rsid w:val="005D18F0"/>
    <w:rsid w:val="005D1B3E"/>
    <w:rsid w:val="005D1E91"/>
    <w:rsid w:val="005D1EED"/>
    <w:rsid w:val="005D1F27"/>
    <w:rsid w:val="005D26D2"/>
    <w:rsid w:val="005D29CB"/>
    <w:rsid w:val="005D2B0B"/>
    <w:rsid w:val="005D2C49"/>
    <w:rsid w:val="005D33BB"/>
    <w:rsid w:val="005D341D"/>
    <w:rsid w:val="005D4A61"/>
    <w:rsid w:val="005D5041"/>
    <w:rsid w:val="005D5196"/>
    <w:rsid w:val="005D57C9"/>
    <w:rsid w:val="005D6855"/>
    <w:rsid w:val="005D6857"/>
    <w:rsid w:val="005D6C56"/>
    <w:rsid w:val="005D7E22"/>
    <w:rsid w:val="005E0192"/>
    <w:rsid w:val="005E022B"/>
    <w:rsid w:val="005E02AC"/>
    <w:rsid w:val="005E054C"/>
    <w:rsid w:val="005E0725"/>
    <w:rsid w:val="005E0C01"/>
    <w:rsid w:val="005E0FBC"/>
    <w:rsid w:val="005E13BF"/>
    <w:rsid w:val="005E18B4"/>
    <w:rsid w:val="005E25CB"/>
    <w:rsid w:val="005E275A"/>
    <w:rsid w:val="005E2BD0"/>
    <w:rsid w:val="005E3104"/>
    <w:rsid w:val="005E3325"/>
    <w:rsid w:val="005E3BB4"/>
    <w:rsid w:val="005E3CFF"/>
    <w:rsid w:val="005E4055"/>
    <w:rsid w:val="005E42C3"/>
    <w:rsid w:val="005E4E7B"/>
    <w:rsid w:val="005E5B85"/>
    <w:rsid w:val="005E5D86"/>
    <w:rsid w:val="005E66D9"/>
    <w:rsid w:val="005E6DD0"/>
    <w:rsid w:val="005E73B2"/>
    <w:rsid w:val="005E7AA2"/>
    <w:rsid w:val="005E7EB2"/>
    <w:rsid w:val="005F006E"/>
    <w:rsid w:val="005F00B3"/>
    <w:rsid w:val="005F03A5"/>
    <w:rsid w:val="005F0442"/>
    <w:rsid w:val="005F07D9"/>
    <w:rsid w:val="005F19BD"/>
    <w:rsid w:val="005F1FBB"/>
    <w:rsid w:val="005F2AD7"/>
    <w:rsid w:val="005F339A"/>
    <w:rsid w:val="005F3637"/>
    <w:rsid w:val="005F380A"/>
    <w:rsid w:val="005F426A"/>
    <w:rsid w:val="005F4436"/>
    <w:rsid w:val="005F44AB"/>
    <w:rsid w:val="005F4500"/>
    <w:rsid w:val="005F45F3"/>
    <w:rsid w:val="005F4661"/>
    <w:rsid w:val="005F46A0"/>
    <w:rsid w:val="005F4FAF"/>
    <w:rsid w:val="005F5676"/>
    <w:rsid w:val="005F5A37"/>
    <w:rsid w:val="005F65E8"/>
    <w:rsid w:val="005F6AEC"/>
    <w:rsid w:val="005F72F6"/>
    <w:rsid w:val="005F7426"/>
    <w:rsid w:val="005F7AFE"/>
    <w:rsid w:val="005F7D42"/>
    <w:rsid w:val="005F7DD6"/>
    <w:rsid w:val="0060000E"/>
    <w:rsid w:val="006002C7"/>
    <w:rsid w:val="00600D45"/>
    <w:rsid w:val="006015F4"/>
    <w:rsid w:val="00601B85"/>
    <w:rsid w:val="00601D45"/>
    <w:rsid w:val="00601EEB"/>
    <w:rsid w:val="00602459"/>
    <w:rsid w:val="00602478"/>
    <w:rsid w:val="00602F39"/>
    <w:rsid w:val="00603427"/>
    <w:rsid w:val="006038B7"/>
    <w:rsid w:val="00603F3B"/>
    <w:rsid w:val="00604548"/>
    <w:rsid w:val="00605619"/>
    <w:rsid w:val="00605696"/>
    <w:rsid w:val="0060577A"/>
    <w:rsid w:val="00605A58"/>
    <w:rsid w:val="00605F85"/>
    <w:rsid w:val="006062E6"/>
    <w:rsid w:val="00606A0A"/>
    <w:rsid w:val="00606AD6"/>
    <w:rsid w:val="0060734E"/>
    <w:rsid w:val="0060775C"/>
    <w:rsid w:val="00610688"/>
    <w:rsid w:val="006110F6"/>
    <w:rsid w:val="00611366"/>
    <w:rsid w:val="00611844"/>
    <w:rsid w:val="00611B23"/>
    <w:rsid w:val="00611EB1"/>
    <w:rsid w:val="0061251B"/>
    <w:rsid w:val="006129E4"/>
    <w:rsid w:val="00612CCC"/>
    <w:rsid w:val="00612F97"/>
    <w:rsid w:val="00613BF5"/>
    <w:rsid w:val="00613CA7"/>
    <w:rsid w:val="0061403E"/>
    <w:rsid w:val="00614115"/>
    <w:rsid w:val="0061468F"/>
    <w:rsid w:val="00614815"/>
    <w:rsid w:val="00614AC7"/>
    <w:rsid w:val="00614D69"/>
    <w:rsid w:val="00614EE8"/>
    <w:rsid w:val="00614FCC"/>
    <w:rsid w:val="0061562B"/>
    <w:rsid w:val="00616AEE"/>
    <w:rsid w:val="00616B45"/>
    <w:rsid w:val="00616D8D"/>
    <w:rsid w:val="006174A5"/>
    <w:rsid w:val="006204A7"/>
    <w:rsid w:val="00620510"/>
    <w:rsid w:val="00620866"/>
    <w:rsid w:val="0062088E"/>
    <w:rsid w:val="00620BDA"/>
    <w:rsid w:val="00620C62"/>
    <w:rsid w:val="00621112"/>
    <w:rsid w:val="006211E1"/>
    <w:rsid w:val="006215C7"/>
    <w:rsid w:val="00621C6C"/>
    <w:rsid w:val="00621D15"/>
    <w:rsid w:val="00621EA4"/>
    <w:rsid w:val="00622D1B"/>
    <w:rsid w:val="00622E23"/>
    <w:rsid w:val="00623282"/>
    <w:rsid w:val="006237EC"/>
    <w:rsid w:val="00623C68"/>
    <w:rsid w:val="006243F6"/>
    <w:rsid w:val="00624451"/>
    <w:rsid w:val="00624753"/>
    <w:rsid w:val="006248F5"/>
    <w:rsid w:val="00624CF8"/>
    <w:rsid w:val="00624ECE"/>
    <w:rsid w:val="006259DA"/>
    <w:rsid w:val="00625A3C"/>
    <w:rsid w:val="00625A84"/>
    <w:rsid w:val="006260DA"/>
    <w:rsid w:val="0062632F"/>
    <w:rsid w:val="00626E04"/>
    <w:rsid w:val="00626E4E"/>
    <w:rsid w:val="00627145"/>
    <w:rsid w:val="00627454"/>
    <w:rsid w:val="006277BA"/>
    <w:rsid w:val="00627B6B"/>
    <w:rsid w:val="0063057E"/>
    <w:rsid w:val="00630BDE"/>
    <w:rsid w:val="00631353"/>
    <w:rsid w:val="00631482"/>
    <w:rsid w:val="0063188A"/>
    <w:rsid w:val="006318F2"/>
    <w:rsid w:val="00631B27"/>
    <w:rsid w:val="00631BFF"/>
    <w:rsid w:val="0063273F"/>
    <w:rsid w:val="00632C08"/>
    <w:rsid w:val="0063310C"/>
    <w:rsid w:val="006335C0"/>
    <w:rsid w:val="00633724"/>
    <w:rsid w:val="00633812"/>
    <w:rsid w:val="00633A10"/>
    <w:rsid w:val="00633F97"/>
    <w:rsid w:val="00634256"/>
    <w:rsid w:val="006346DF"/>
    <w:rsid w:val="00634D89"/>
    <w:rsid w:val="00635313"/>
    <w:rsid w:val="00635AB5"/>
    <w:rsid w:val="0063603D"/>
    <w:rsid w:val="0063623D"/>
    <w:rsid w:val="0063675E"/>
    <w:rsid w:val="00636B30"/>
    <w:rsid w:val="00636E35"/>
    <w:rsid w:val="00637059"/>
    <w:rsid w:val="0063786A"/>
    <w:rsid w:val="00637F84"/>
    <w:rsid w:val="0064072F"/>
    <w:rsid w:val="00640C9F"/>
    <w:rsid w:val="00641A18"/>
    <w:rsid w:val="00641A5D"/>
    <w:rsid w:val="00641AA6"/>
    <w:rsid w:val="00641C9E"/>
    <w:rsid w:val="00642B51"/>
    <w:rsid w:val="0064314F"/>
    <w:rsid w:val="006432A8"/>
    <w:rsid w:val="00643362"/>
    <w:rsid w:val="0064342C"/>
    <w:rsid w:val="0064349D"/>
    <w:rsid w:val="00643B14"/>
    <w:rsid w:val="00643B99"/>
    <w:rsid w:val="00643D32"/>
    <w:rsid w:val="0064403E"/>
    <w:rsid w:val="00644267"/>
    <w:rsid w:val="006443AD"/>
    <w:rsid w:val="00644B06"/>
    <w:rsid w:val="006457E9"/>
    <w:rsid w:val="00645936"/>
    <w:rsid w:val="00647831"/>
    <w:rsid w:val="006501EF"/>
    <w:rsid w:val="006503FB"/>
    <w:rsid w:val="006509CA"/>
    <w:rsid w:val="00650C5E"/>
    <w:rsid w:val="00650EDF"/>
    <w:rsid w:val="0065135D"/>
    <w:rsid w:val="00651F7D"/>
    <w:rsid w:val="00651F86"/>
    <w:rsid w:val="006528D6"/>
    <w:rsid w:val="00653434"/>
    <w:rsid w:val="006536C7"/>
    <w:rsid w:val="00653D10"/>
    <w:rsid w:val="00653E94"/>
    <w:rsid w:val="0065421B"/>
    <w:rsid w:val="0065425E"/>
    <w:rsid w:val="0065496D"/>
    <w:rsid w:val="00654C51"/>
    <w:rsid w:val="00655195"/>
    <w:rsid w:val="006558C0"/>
    <w:rsid w:val="00655932"/>
    <w:rsid w:val="006559C3"/>
    <w:rsid w:val="00655E73"/>
    <w:rsid w:val="0065616F"/>
    <w:rsid w:val="006566E5"/>
    <w:rsid w:val="00656835"/>
    <w:rsid w:val="00656DB9"/>
    <w:rsid w:val="0065767B"/>
    <w:rsid w:val="00657A2F"/>
    <w:rsid w:val="00657AA6"/>
    <w:rsid w:val="00657D33"/>
    <w:rsid w:val="00660B07"/>
    <w:rsid w:val="00660C8D"/>
    <w:rsid w:val="00661524"/>
    <w:rsid w:val="006619D7"/>
    <w:rsid w:val="00661F27"/>
    <w:rsid w:val="006624FF"/>
    <w:rsid w:val="00662CC0"/>
    <w:rsid w:val="00662E0B"/>
    <w:rsid w:val="00663352"/>
    <w:rsid w:val="00663E08"/>
    <w:rsid w:val="00664E5A"/>
    <w:rsid w:val="00665B9D"/>
    <w:rsid w:val="00665C5F"/>
    <w:rsid w:val="00665ECD"/>
    <w:rsid w:val="0066643F"/>
    <w:rsid w:val="0066691B"/>
    <w:rsid w:val="00666C1D"/>
    <w:rsid w:val="00666DEB"/>
    <w:rsid w:val="00667545"/>
    <w:rsid w:val="00667F7D"/>
    <w:rsid w:val="006700F4"/>
    <w:rsid w:val="0067020F"/>
    <w:rsid w:val="00670309"/>
    <w:rsid w:val="00670425"/>
    <w:rsid w:val="006711E9"/>
    <w:rsid w:val="00671403"/>
    <w:rsid w:val="006714AD"/>
    <w:rsid w:val="00671B91"/>
    <w:rsid w:val="00671D2E"/>
    <w:rsid w:val="00672399"/>
    <w:rsid w:val="006732C3"/>
    <w:rsid w:val="00673419"/>
    <w:rsid w:val="00673D4D"/>
    <w:rsid w:val="0067470F"/>
    <w:rsid w:val="00674B92"/>
    <w:rsid w:val="006752D2"/>
    <w:rsid w:val="00675F0F"/>
    <w:rsid w:val="00675F13"/>
    <w:rsid w:val="00676670"/>
    <w:rsid w:val="00676804"/>
    <w:rsid w:val="00676813"/>
    <w:rsid w:val="00676BCF"/>
    <w:rsid w:val="0067707F"/>
    <w:rsid w:val="00677173"/>
    <w:rsid w:val="00677379"/>
    <w:rsid w:val="00677841"/>
    <w:rsid w:val="00677CFD"/>
    <w:rsid w:val="00677E28"/>
    <w:rsid w:val="00680046"/>
    <w:rsid w:val="006804BD"/>
    <w:rsid w:val="00680C97"/>
    <w:rsid w:val="00681012"/>
    <w:rsid w:val="006810E8"/>
    <w:rsid w:val="006814A9"/>
    <w:rsid w:val="00681D76"/>
    <w:rsid w:val="00681F04"/>
    <w:rsid w:val="00682046"/>
    <w:rsid w:val="006820CC"/>
    <w:rsid w:val="006835E0"/>
    <w:rsid w:val="00683617"/>
    <w:rsid w:val="00683751"/>
    <w:rsid w:val="0068378D"/>
    <w:rsid w:val="0068386A"/>
    <w:rsid w:val="00683B9B"/>
    <w:rsid w:val="00684D62"/>
    <w:rsid w:val="00685683"/>
    <w:rsid w:val="00685C5A"/>
    <w:rsid w:val="00685F28"/>
    <w:rsid w:val="00685F64"/>
    <w:rsid w:val="006861DA"/>
    <w:rsid w:val="006864D9"/>
    <w:rsid w:val="006864F4"/>
    <w:rsid w:val="006868D5"/>
    <w:rsid w:val="00686D3E"/>
    <w:rsid w:val="006872E6"/>
    <w:rsid w:val="00687507"/>
    <w:rsid w:val="0069034E"/>
    <w:rsid w:val="00690694"/>
    <w:rsid w:val="00690755"/>
    <w:rsid w:val="006908DA"/>
    <w:rsid w:val="00690C96"/>
    <w:rsid w:val="00690D0D"/>
    <w:rsid w:val="006911C6"/>
    <w:rsid w:val="0069200F"/>
    <w:rsid w:val="006928F9"/>
    <w:rsid w:val="00693BC0"/>
    <w:rsid w:val="00693E4D"/>
    <w:rsid w:val="00693ED9"/>
    <w:rsid w:val="00694130"/>
    <w:rsid w:val="0069414B"/>
    <w:rsid w:val="00694606"/>
    <w:rsid w:val="006946C6"/>
    <w:rsid w:val="006947D7"/>
    <w:rsid w:val="00694D9F"/>
    <w:rsid w:val="0069547A"/>
    <w:rsid w:val="00696C69"/>
    <w:rsid w:val="00696D67"/>
    <w:rsid w:val="00696E17"/>
    <w:rsid w:val="0069733E"/>
    <w:rsid w:val="006976F7"/>
    <w:rsid w:val="0069794A"/>
    <w:rsid w:val="00697A16"/>
    <w:rsid w:val="00697C2D"/>
    <w:rsid w:val="006A0322"/>
    <w:rsid w:val="006A0A72"/>
    <w:rsid w:val="006A0C80"/>
    <w:rsid w:val="006A109D"/>
    <w:rsid w:val="006A16A9"/>
    <w:rsid w:val="006A19BE"/>
    <w:rsid w:val="006A2BCF"/>
    <w:rsid w:val="006A3F78"/>
    <w:rsid w:val="006A44E1"/>
    <w:rsid w:val="006A5C16"/>
    <w:rsid w:val="006A5F41"/>
    <w:rsid w:val="006A65FB"/>
    <w:rsid w:val="006A759C"/>
    <w:rsid w:val="006A769D"/>
    <w:rsid w:val="006A7C22"/>
    <w:rsid w:val="006A7DCD"/>
    <w:rsid w:val="006B04D8"/>
    <w:rsid w:val="006B095C"/>
    <w:rsid w:val="006B0C36"/>
    <w:rsid w:val="006B0CF8"/>
    <w:rsid w:val="006B1C7B"/>
    <w:rsid w:val="006B21C1"/>
    <w:rsid w:val="006B253F"/>
    <w:rsid w:val="006B267F"/>
    <w:rsid w:val="006B2CCF"/>
    <w:rsid w:val="006B332A"/>
    <w:rsid w:val="006B3470"/>
    <w:rsid w:val="006B3BDA"/>
    <w:rsid w:val="006B4B81"/>
    <w:rsid w:val="006B4C46"/>
    <w:rsid w:val="006B4D56"/>
    <w:rsid w:val="006B510C"/>
    <w:rsid w:val="006B5357"/>
    <w:rsid w:val="006B5FE3"/>
    <w:rsid w:val="006B645D"/>
    <w:rsid w:val="006B6490"/>
    <w:rsid w:val="006B683F"/>
    <w:rsid w:val="006B6D15"/>
    <w:rsid w:val="006B6D63"/>
    <w:rsid w:val="006B71AA"/>
    <w:rsid w:val="006B72AA"/>
    <w:rsid w:val="006B737B"/>
    <w:rsid w:val="006B7B38"/>
    <w:rsid w:val="006B7DF8"/>
    <w:rsid w:val="006C00ED"/>
    <w:rsid w:val="006C030C"/>
    <w:rsid w:val="006C0811"/>
    <w:rsid w:val="006C0E69"/>
    <w:rsid w:val="006C186A"/>
    <w:rsid w:val="006C1E65"/>
    <w:rsid w:val="006C3073"/>
    <w:rsid w:val="006C35B0"/>
    <w:rsid w:val="006C378B"/>
    <w:rsid w:val="006C399F"/>
    <w:rsid w:val="006C39AD"/>
    <w:rsid w:val="006C3A0A"/>
    <w:rsid w:val="006C3EBD"/>
    <w:rsid w:val="006C3F12"/>
    <w:rsid w:val="006C3F1D"/>
    <w:rsid w:val="006C41E3"/>
    <w:rsid w:val="006C462C"/>
    <w:rsid w:val="006C4909"/>
    <w:rsid w:val="006C4C13"/>
    <w:rsid w:val="006C52C3"/>
    <w:rsid w:val="006C531C"/>
    <w:rsid w:val="006C53C0"/>
    <w:rsid w:val="006C5A32"/>
    <w:rsid w:val="006C5C0F"/>
    <w:rsid w:val="006C60DF"/>
    <w:rsid w:val="006C6145"/>
    <w:rsid w:val="006C6DE7"/>
    <w:rsid w:val="006C73D0"/>
    <w:rsid w:val="006C7FEC"/>
    <w:rsid w:val="006D0199"/>
    <w:rsid w:val="006D0A7B"/>
    <w:rsid w:val="006D0B15"/>
    <w:rsid w:val="006D11E7"/>
    <w:rsid w:val="006D21D7"/>
    <w:rsid w:val="006D2447"/>
    <w:rsid w:val="006D2BE3"/>
    <w:rsid w:val="006D2D8F"/>
    <w:rsid w:val="006D31CD"/>
    <w:rsid w:val="006D33DA"/>
    <w:rsid w:val="006D3DF1"/>
    <w:rsid w:val="006D3FA2"/>
    <w:rsid w:val="006D429D"/>
    <w:rsid w:val="006D4623"/>
    <w:rsid w:val="006D4820"/>
    <w:rsid w:val="006D48DA"/>
    <w:rsid w:val="006D4933"/>
    <w:rsid w:val="006D4B21"/>
    <w:rsid w:val="006D50BD"/>
    <w:rsid w:val="006D538E"/>
    <w:rsid w:val="006D54D8"/>
    <w:rsid w:val="006D596E"/>
    <w:rsid w:val="006D662A"/>
    <w:rsid w:val="006D6797"/>
    <w:rsid w:val="006D68E2"/>
    <w:rsid w:val="006E02E8"/>
    <w:rsid w:val="006E0B32"/>
    <w:rsid w:val="006E0C19"/>
    <w:rsid w:val="006E10E7"/>
    <w:rsid w:val="006E1653"/>
    <w:rsid w:val="006E1ABA"/>
    <w:rsid w:val="006E1CA8"/>
    <w:rsid w:val="006E1DFB"/>
    <w:rsid w:val="006E1E66"/>
    <w:rsid w:val="006E1F45"/>
    <w:rsid w:val="006E28E8"/>
    <w:rsid w:val="006E299A"/>
    <w:rsid w:val="006E2C04"/>
    <w:rsid w:val="006E30F4"/>
    <w:rsid w:val="006E317C"/>
    <w:rsid w:val="006E386C"/>
    <w:rsid w:val="006E3BBB"/>
    <w:rsid w:val="006E3C87"/>
    <w:rsid w:val="006E3D21"/>
    <w:rsid w:val="006E4315"/>
    <w:rsid w:val="006E4FB3"/>
    <w:rsid w:val="006E5B7C"/>
    <w:rsid w:val="006E62B3"/>
    <w:rsid w:val="006E6F19"/>
    <w:rsid w:val="006E72C7"/>
    <w:rsid w:val="006E7345"/>
    <w:rsid w:val="006E74F0"/>
    <w:rsid w:val="006E78E0"/>
    <w:rsid w:val="006E7CF9"/>
    <w:rsid w:val="006F0603"/>
    <w:rsid w:val="006F1031"/>
    <w:rsid w:val="006F12DF"/>
    <w:rsid w:val="006F1A43"/>
    <w:rsid w:val="006F1B2E"/>
    <w:rsid w:val="006F1BCF"/>
    <w:rsid w:val="006F2009"/>
    <w:rsid w:val="006F20FA"/>
    <w:rsid w:val="006F21B8"/>
    <w:rsid w:val="006F2522"/>
    <w:rsid w:val="006F25B7"/>
    <w:rsid w:val="006F395C"/>
    <w:rsid w:val="006F3D60"/>
    <w:rsid w:val="006F3DC5"/>
    <w:rsid w:val="006F56F3"/>
    <w:rsid w:val="006F5949"/>
    <w:rsid w:val="006F5D2A"/>
    <w:rsid w:val="006F6578"/>
    <w:rsid w:val="006F67FF"/>
    <w:rsid w:val="006F6BD7"/>
    <w:rsid w:val="006F76A6"/>
    <w:rsid w:val="006F777B"/>
    <w:rsid w:val="0070071A"/>
    <w:rsid w:val="00700806"/>
    <w:rsid w:val="00701499"/>
    <w:rsid w:val="00701932"/>
    <w:rsid w:val="00701DFF"/>
    <w:rsid w:val="00702091"/>
    <w:rsid w:val="00702B40"/>
    <w:rsid w:val="0070326A"/>
    <w:rsid w:val="00703377"/>
    <w:rsid w:val="00703466"/>
    <w:rsid w:val="00703B7E"/>
    <w:rsid w:val="00703FBD"/>
    <w:rsid w:val="0070477C"/>
    <w:rsid w:val="00704F8A"/>
    <w:rsid w:val="0070514D"/>
    <w:rsid w:val="007059FC"/>
    <w:rsid w:val="00706240"/>
    <w:rsid w:val="00706810"/>
    <w:rsid w:val="00706A71"/>
    <w:rsid w:val="00706BBB"/>
    <w:rsid w:val="0070738C"/>
    <w:rsid w:val="00707A03"/>
    <w:rsid w:val="00710423"/>
    <w:rsid w:val="007110A4"/>
    <w:rsid w:val="007112CE"/>
    <w:rsid w:val="0071160A"/>
    <w:rsid w:val="00711C3C"/>
    <w:rsid w:val="00712325"/>
    <w:rsid w:val="00712758"/>
    <w:rsid w:val="00712C53"/>
    <w:rsid w:val="0071442B"/>
    <w:rsid w:val="007146BC"/>
    <w:rsid w:val="007149F2"/>
    <w:rsid w:val="00715B55"/>
    <w:rsid w:val="00716404"/>
    <w:rsid w:val="00716681"/>
    <w:rsid w:val="007168C8"/>
    <w:rsid w:val="007168E3"/>
    <w:rsid w:val="0071756F"/>
    <w:rsid w:val="00717E8E"/>
    <w:rsid w:val="00720B29"/>
    <w:rsid w:val="00720D3F"/>
    <w:rsid w:val="007212A2"/>
    <w:rsid w:val="007216E3"/>
    <w:rsid w:val="0072271C"/>
    <w:rsid w:val="0072280B"/>
    <w:rsid w:val="00722AA2"/>
    <w:rsid w:val="00722CA4"/>
    <w:rsid w:val="00722DCA"/>
    <w:rsid w:val="00723270"/>
    <w:rsid w:val="0072356F"/>
    <w:rsid w:val="007237AC"/>
    <w:rsid w:val="00724768"/>
    <w:rsid w:val="00724793"/>
    <w:rsid w:val="007248F7"/>
    <w:rsid w:val="00724C01"/>
    <w:rsid w:val="0072502C"/>
    <w:rsid w:val="00725332"/>
    <w:rsid w:val="00725509"/>
    <w:rsid w:val="00725B7F"/>
    <w:rsid w:val="00725BF6"/>
    <w:rsid w:val="00725D42"/>
    <w:rsid w:val="007264DE"/>
    <w:rsid w:val="00726DF4"/>
    <w:rsid w:val="00726F77"/>
    <w:rsid w:val="00727E78"/>
    <w:rsid w:val="007300D7"/>
    <w:rsid w:val="007301AF"/>
    <w:rsid w:val="0073027C"/>
    <w:rsid w:val="007307BC"/>
    <w:rsid w:val="007309C2"/>
    <w:rsid w:val="00730B1A"/>
    <w:rsid w:val="00730DD9"/>
    <w:rsid w:val="007313FA"/>
    <w:rsid w:val="007315E3"/>
    <w:rsid w:val="00731720"/>
    <w:rsid w:val="00731E45"/>
    <w:rsid w:val="00731F55"/>
    <w:rsid w:val="00732016"/>
    <w:rsid w:val="007322C8"/>
    <w:rsid w:val="0073309A"/>
    <w:rsid w:val="0073312B"/>
    <w:rsid w:val="007336AF"/>
    <w:rsid w:val="00733DB8"/>
    <w:rsid w:val="00733E4D"/>
    <w:rsid w:val="00733F2D"/>
    <w:rsid w:val="0073438F"/>
    <w:rsid w:val="007346DA"/>
    <w:rsid w:val="007347D7"/>
    <w:rsid w:val="00734C17"/>
    <w:rsid w:val="00734CC2"/>
    <w:rsid w:val="007350DF"/>
    <w:rsid w:val="00735203"/>
    <w:rsid w:val="0073571C"/>
    <w:rsid w:val="00735962"/>
    <w:rsid w:val="00735E57"/>
    <w:rsid w:val="007364F4"/>
    <w:rsid w:val="00736AEB"/>
    <w:rsid w:val="00737085"/>
    <w:rsid w:val="00737CD4"/>
    <w:rsid w:val="00737DE5"/>
    <w:rsid w:val="00740477"/>
    <w:rsid w:val="00740743"/>
    <w:rsid w:val="007411D2"/>
    <w:rsid w:val="007414D1"/>
    <w:rsid w:val="00741BC9"/>
    <w:rsid w:val="00742030"/>
    <w:rsid w:val="00742AAC"/>
    <w:rsid w:val="00742AB0"/>
    <w:rsid w:val="00742EDB"/>
    <w:rsid w:val="00743291"/>
    <w:rsid w:val="007434C5"/>
    <w:rsid w:val="0074390B"/>
    <w:rsid w:val="00743B6D"/>
    <w:rsid w:val="00744418"/>
    <w:rsid w:val="0074444D"/>
    <w:rsid w:val="007445CC"/>
    <w:rsid w:val="00744B37"/>
    <w:rsid w:val="00744CE0"/>
    <w:rsid w:val="00744D9E"/>
    <w:rsid w:val="007455FA"/>
    <w:rsid w:val="00745DC1"/>
    <w:rsid w:val="00745EFB"/>
    <w:rsid w:val="007468AD"/>
    <w:rsid w:val="00746AD0"/>
    <w:rsid w:val="007472F0"/>
    <w:rsid w:val="007474C6"/>
    <w:rsid w:val="00747867"/>
    <w:rsid w:val="00747C85"/>
    <w:rsid w:val="007505C4"/>
    <w:rsid w:val="0075079A"/>
    <w:rsid w:val="00750CEE"/>
    <w:rsid w:val="00750FC9"/>
    <w:rsid w:val="00751590"/>
    <w:rsid w:val="00751DE1"/>
    <w:rsid w:val="00752179"/>
    <w:rsid w:val="00752186"/>
    <w:rsid w:val="00752AA9"/>
    <w:rsid w:val="0075315F"/>
    <w:rsid w:val="0075349E"/>
    <w:rsid w:val="00753767"/>
    <w:rsid w:val="00753AD0"/>
    <w:rsid w:val="00754A0A"/>
    <w:rsid w:val="00754E10"/>
    <w:rsid w:val="00755635"/>
    <w:rsid w:val="00755D47"/>
    <w:rsid w:val="00755D87"/>
    <w:rsid w:val="00756B28"/>
    <w:rsid w:val="00757010"/>
    <w:rsid w:val="0075717B"/>
    <w:rsid w:val="0075795D"/>
    <w:rsid w:val="00760573"/>
    <w:rsid w:val="007606F5"/>
    <w:rsid w:val="00760728"/>
    <w:rsid w:val="007609AF"/>
    <w:rsid w:val="00760CE6"/>
    <w:rsid w:val="007612A3"/>
    <w:rsid w:val="00761690"/>
    <w:rsid w:val="00761862"/>
    <w:rsid w:val="0076276B"/>
    <w:rsid w:val="00762BE0"/>
    <w:rsid w:val="0076341D"/>
    <w:rsid w:val="00763682"/>
    <w:rsid w:val="00763761"/>
    <w:rsid w:val="007637F7"/>
    <w:rsid w:val="0076380D"/>
    <w:rsid w:val="00763AD6"/>
    <w:rsid w:val="00763F57"/>
    <w:rsid w:val="00764B87"/>
    <w:rsid w:val="00764FB7"/>
    <w:rsid w:val="0076550A"/>
    <w:rsid w:val="0076565D"/>
    <w:rsid w:val="00765991"/>
    <w:rsid w:val="00765FD4"/>
    <w:rsid w:val="00767163"/>
    <w:rsid w:val="00767827"/>
    <w:rsid w:val="00767A1E"/>
    <w:rsid w:val="00767E4D"/>
    <w:rsid w:val="00767ED2"/>
    <w:rsid w:val="0077002A"/>
    <w:rsid w:val="00770330"/>
    <w:rsid w:val="00770407"/>
    <w:rsid w:val="007706CD"/>
    <w:rsid w:val="007706E8"/>
    <w:rsid w:val="00770787"/>
    <w:rsid w:val="00770C8C"/>
    <w:rsid w:val="00770C90"/>
    <w:rsid w:val="007716BD"/>
    <w:rsid w:val="00771FAC"/>
    <w:rsid w:val="00772234"/>
    <w:rsid w:val="00772242"/>
    <w:rsid w:val="0077254E"/>
    <w:rsid w:val="00772951"/>
    <w:rsid w:val="00772BF2"/>
    <w:rsid w:val="007731B4"/>
    <w:rsid w:val="00773274"/>
    <w:rsid w:val="007734B2"/>
    <w:rsid w:val="007736FC"/>
    <w:rsid w:val="00773BA1"/>
    <w:rsid w:val="00773FA0"/>
    <w:rsid w:val="00773FE1"/>
    <w:rsid w:val="00774003"/>
    <w:rsid w:val="007742D2"/>
    <w:rsid w:val="0077465B"/>
    <w:rsid w:val="007749DF"/>
    <w:rsid w:val="00775142"/>
    <w:rsid w:val="00775241"/>
    <w:rsid w:val="00775295"/>
    <w:rsid w:val="00775D2F"/>
    <w:rsid w:val="0077615B"/>
    <w:rsid w:val="007763E4"/>
    <w:rsid w:val="00776440"/>
    <w:rsid w:val="0077661B"/>
    <w:rsid w:val="00776C01"/>
    <w:rsid w:val="00776D91"/>
    <w:rsid w:val="00777540"/>
    <w:rsid w:val="007778F7"/>
    <w:rsid w:val="00777CA0"/>
    <w:rsid w:val="00777CEE"/>
    <w:rsid w:val="00780777"/>
    <w:rsid w:val="00780ADE"/>
    <w:rsid w:val="00780BB5"/>
    <w:rsid w:val="007814D0"/>
    <w:rsid w:val="00782AA1"/>
    <w:rsid w:val="00783485"/>
    <w:rsid w:val="00783AAB"/>
    <w:rsid w:val="00783CEC"/>
    <w:rsid w:val="00784760"/>
    <w:rsid w:val="00784A24"/>
    <w:rsid w:val="00784E92"/>
    <w:rsid w:val="0078515E"/>
    <w:rsid w:val="00785DD1"/>
    <w:rsid w:val="007866D0"/>
    <w:rsid w:val="00786C2E"/>
    <w:rsid w:val="00786C94"/>
    <w:rsid w:val="0078708B"/>
    <w:rsid w:val="00787445"/>
    <w:rsid w:val="0078747F"/>
    <w:rsid w:val="007874F7"/>
    <w:rsid w:val="0078772E"/>
    <w:rsid w:val="00787987"/>
    <w:rsid w:val="00787993"/>
    <w:rsid w:val="00790D77"/>
    <w:rsid w:val="00790DAC"/>
    <w:rsid w:val="0079114E"/>
    <w:rsid w:val="00791693"/>
    <w:rsid w:val="00791CC8"/>
    <w:rsid w:val="00791E64"/>
    <w:rsid w:val="00792166"/>
    <w:rsid w:val="007921CB"/>
    <w:rsid w:val="007924E9"/>
    <w:rsid w:val="007924F8"/>
    <w:rsid w:val="00792A70"/>
    <w:rsid w:val="007940B4"/>
    <w:rsid w:val="007944AF"/>
    <w:rsid w:val="00794906"/>
    <w:rsid w:val="007953D7"/>
    <w:rsid w:val="007953F2"/>
    <w:rsid w:val="00795531"/>
    <w:rsid w:val="00796116"/>
    <w:rsid w:val="00796338"/>
    <w:rsid w:val="007963A8"/>
    <w:rsid w:val="007964B5"/>
    <w:rsid w:val="00796C71"/>
    <w:rsid w:val="00796D80"/>
    <w:rsid w:val="00797342"/>
    <w:rsid w:val="007A0284"/>
    <w:rsid w:val="007A03E0"/>
    <w:rsid w:val="007A14CC"/>
    <w:rsid w:val="007A16F9"/>
    <w:rsid w:val="007A177D"/>
    <w:rsid w:val="007A17F2"/>
    <w:rsid w:val="007A17F8"/>
    <w:rsid w:val="007A1B9C"/>
    <w:rsid w:val="007A2AF1"/>
    <w:rsid w:val="007A2D9E"/>
    <w:rsid w:val="007A359F"/>
    <w:rsid w:val="007A383C"/>
    <w:rsid w:val="007A3957"/>
    <w:rsid w:val="007A3C78"/>
    <w:rsid w:val="007A4569"/>
    <w:rsid w:val="007A49D0"/>
    <w:rsid w:val="007A4AA2"/>
    <w:rsid w:val="007A4AFB"/>
    <w:rsid w:val="007A54D2"/>
    <w:rsid w:val="007A68F3"/>
    <w:rsid w:val="007A6D53"/>
    <w:rsid w:val="007A7370"/>
    <w:rsid w:val="007A750F"/>
    <w:rsid w:val="007A7F2E"/>
    <w:rsid w:val="007B01D1"/>
    <w:rsid w:val="007B10B8"/>
    <w:rsid w:val="007B1850"/>
    <w:rsid w:val="007B203B"/>
    <w:rsid w:val="007B218A"/>
    <w:rsid w:val="007B24EE"/>
    <w:rsid w:val="007B2519"/>
    <w:rsid w:val="007B29C4"/>
    <w:rsid w:val="007B2AB6"/>
    <w:rsid w:val="007B2F73"/>
    <w:rsid w:val="007B3291"/>
    <w:rsid w:val="007B352C"/>
    <w:rsid w:val="007B3EA9"/>
    <w:rsid w:val="007B4161"/>
    <w:rsid w:val="007B49C7"/>
    <w:rsid w:val="007B52B8"/>
    <w:rsid w:val="007B6A8D"/>
    <w:rsid w:val="007B6B23"/>
    <w:rsid w:val="007B70C1"/>
    <w:rsid w:val="007B729F"/>
    <w:rsid w:val="007B7908"/>
    <w:rsid w:val="007B7A4B"/>
    <w:rsid w:val="007B7F15"/>
    <w:rsid w:val="007C0386"/>
    <w:rsid w:val="007C04C5"/>
    <w:rsid w:val="007C10C9"/>
    <w:rsid w:val="007C140D"/>
    <w:rsid w:val="007C1528"/>
    <w:rsid w:val="007C16BB"/>
    <w:rsid w:val="007C29DA"/>
    <w:rsid w:val="007C2CBD"/>
    <w:rsid w:val="007C2CF3"/>
    <w:rsid w:val="007C3603"/>
    <w:rsid w:val="007C379E"/>
    <w:rsid w:val="007C497F"/>
    <w:rsid w:val="007C4EF6"/>
    <w:rsid w:val="007C530E"/>
    <w:rsid w:val="007C53C2"/>
    <w:rsid w:val="007C5564"/>
    <w:rsid w:val="007C5E69"/>
    <w:rsid w:val="007C608D"/>
    <w:rsid w:val="007C681C"/>
    <w:rsid w:val="007C6D16"/>
    <w:rsid w:val="007C76DC"/>
    <w:rsid w:val="007C7939"/>
    <w:rsid w:val="007D05F8"/>
    <w:rsid w:val="007D0704"/>
    <w:rsid w:val="007D0D19"/>
    <w:rsid w:val="007D0D81"/>
    <w:rsid w:val="007D10EA"/>
    <w:rsid w:val="007D183A"/>
    <w:rsid w:val="007D1851"/>
    <w:rsid w:val="007D18AB"/>
    <w:rsid w:val="007D19D7"/>
    <w:rsid w:val="007D1D0D"/>
    <w:rsid w:val="007D2672"/>
    <w:rsid w:val="007D2746"/>
    <w:rsid w:val="007D274C"/>
    <w:rsid w:val="007D2FB2"/>
    <w:rsid w:val="007D3344"/>
    <w:rsid w:val="007D35DA"/>
    <w:rsid w:val="007D35DD"/>
    <w:rsid w:val="007D3CC0"/>
    <w:rsid w:val="007D4365"/>
    <w:rsid w:val="007D4DC3"/>
    <w:rsid w:val="007D528B"/>
    <w:rsid w:val="007D53E5"/>
    <w:rsid w:val="007D53EA"/>
    <w:rsid w:val="007D5CA4"/>
    <w:rsid w:val="007D5E60"/>
    <w:rsid w:val="007D61B6"/>
    <w:rsid w:val="007D68E8"/>
    <w:rsid w:val="007D6A9F"/>
    <w:rsid w:val="007D6BC4"/>
    <w:rsid w:val="007D6FD9"/>
    <w:rsid w:val="007D705E"/>
    <w:rsid w:val="007E03E6"/>
    <w:rsid w:val="007E095B"/>
    <w:rsid w:val="007E0A82"/>
    <w:rsid w:val="007E0BF8"/>
    <w:rsid w:val="007E1020"/>
    <w:rsid w:val="007E1113"/>
    <w:rsid w:val="007E1281"/>
    <w:rsid w:val="007E1338"/>
    <w:rsid w:val="007E1A8F"/>
    <w:rsid w:val="007E1AA5"/>
    <w:rsid w:val="007E1CB2"/>
    <w:rsid w:val="007E1F4F"/>
    <w:rsid w:val="007E1F70"/>
    <w:rsid w:val="007E2215"/>
    <w:rsid w:val="007E33E8"/>
    <w:rsid w:val="007E3FD1"/>
    <w:rsid w:val="007E4883"/>
    <w:rsid w:val="007E48A1"/>
    <w:rsid w:val="007E4F4C"/>
    <w:rsid w:val="007E53A5"/>
    <w:rsid w:val="007E53E1"/>
    <w:rsid w:val="007E6385"/>
    <w:rsid w:val="007E640C"/>
    <w:rsid w:val="007E642A"/>
    <w:rsid w:val="007E64AA"/>
    <w:rsid w:val="007E68A7"/>
    <w:rsid w:val="007E6B2A"/>
    <w:rsid w:val="007E70CB"/>
    <w:rsid w:val="007E74AB"/>
    <w:rsid w:val="007E77B0"/>
    <w:rsid w:val="007E7F86"/>
    <w:rsid w:val="007F006D"/>
    <w:rsid w:val="007F02C3"/>
    <w:rsid w:val="007F03C2"/>
    <w:rsid w:val="007F10EB"/>
    <w:rsid w:val="007F1F6D"/>
    <w:rsid w:val="007F2531"/>
    <w:rsid w:val="007F27E7"/>
    <w:rsid w:val="007F29C1"/>
    <w:rsid w:val="007F3068"/>
    <w:rsid w:val="007F32F9"/>
    <w:rsid w:val="007F383E"/>
    <w:rsid w:val="007F38C6"/>
    <w:rsid w:val="007F3CFD"/>
    <w:rsid w:val="007F3DC1"/>
    <w:rsid w:val="007F3E41"/>
    <w:rsid w:val="007F3EF2"/>
    <w:rsid w:val="007F4D1C"/>
    <w:rsid w:val="007F4ECE"/>
    <w:rsid w:val="007F535D"/>
    <w:rsid w:val="007F60B4"/>
    <w:rsid w:val="007F69E3"/>
    <w:rsid w:val="007F713D"/>
    <w:rsid w:val="007F729E"/>
    <w:rsid w:val="00800E41"/>
    <w:rsid w:val="0080149F"/>
    <w:rsid w:val="008017E7"/>
    <w:rsid w:val="0080193F"/>
    <w:rsid w:val="00801EB6"/>
    <w:rsid w:val="00802398"/>
    <w:rsid w:val="00802B53"/>
    <w:rsid w:val="00802C67"/>
    <w:rsid w:val="008041F1"/>
    <w:rsid w:val="008042F3"/>
    <w:rsid w:val="00804491"/>
    <w:rsid w:val="0080490F"/>
    <w:rsid w:val="00804F0D"/>
    <w:rsid w:val="00806105"/>
    <w:rsid w:val="00806321"/>
    <w:rsid w:val="008064A6"/>
    <w:rsid w:val="0080650F"/>
    <w:rsid w:val="00807007"/>
    <w:rsid w:val="0080721A"/>
    <w:rsid w:val="00807B34"/>
    <w:rsid w:val="00810F74"/>
    <w:rsid w:val="00811414"/>
    <w:rsid w:val="00811716"/>
    <w:rsid w:val="00811C0F"/>
    <w:rsid w:val="0081213E"/>
    <w:rsid w:val="008123F6"/>
    <w:rsid w:val="00812C8D"/>
    <w:rsid w:val="00812E02"/>
    <w:rsid w:val="00813BDC"/>
    <w:rsid w:val="00813C27"/>
    <w:rsid w:val="00814060"/>
    <w:rsid w:val="008147FB"/>
    <w:rsid w:val="00814CBA"/>
    <w:rsid w:val="00815578"/>
    <w:rsid w:val="0081561C"/>
    <w:rsid w:val="0081565F"/>
    <w:rsid w:val="008165B5"/>
    <w:rsid w:val="00816EA6"/>
    <w:rsid w:val="00817059"/>
    <w:rsid w:val="0081713E"/>
    <w:rsid w:val="00817319"/>
    <w:rsid w:val="0081787F"/>
    <w:rsid w:val="00817E60"/>
    <w:rsid w:val="008204D0"/>
    <w:rsid w:val="0082067C"/>
    <w:rsid w:val="00820829"/>
    <w:rsid w:val="00820A64"/>
    <w:rsid w:val="00820AA9"/>
    <w:rsid w:val="0082131D"/>
    <w:rsid w:val="00821384"/>
    <w:rsid w:val="00821552"/>
    <w:rsid w:val="00821B80"/>
    <w:rsid w:val="00821EE7"/>
    <w:rsid w:val="008221E1"/>
    <w:rsid w:val="00822BAD"/>
    <w:rsid w:val="00822F09"/>
    <w:rsid w:val="00822F1B"/>
    <w:rsid w:val="00823026"/>
    <w:rsid w:val="00823689"/>
    <w:rsid w:val="0082387C"/>
    <w:rsid w:val="00823EB0"/>
    <w:rsid w:val="008241F4"/>
    <w:rsid w:val="008243E0"/>
    <w:rsid w:val="0082491F"/>
    <w:rsid w:val="00824D32"/>
    <w:rsid w:val="0082514A"/>
    <w:rsid w:val="00825592"/>
    <w:rsid w:val="00825668"/>
    <w:rsid w:val="0082587C"/>
    <w:rsid w:val="00825EBC"/>
    <w:rsid w:val="008263C6"/>
    <w:rsid w:val="008264A0"/>
    <w:rsid w:val="0082700B"/>
    <w:rsid w:val="008277E8"/>
    <w:rsid w:val="0082794E"/>
    <w:rsid w:val="00827ED6"/>
    <w:rsid w:val="008309B8"/>
    <w:rsid w:val="00830D15"/>
    <w:rsid w:val="00831051"/>
    <w:rsid w:val="008313F2"/>
    <w:rsid w:val="00832328"/>
    <w:rsid w:val="008323EF"/>
    <w:rsid w:val="0083260A"/>
    <w:rsid w:val="00832E3E"/>
    <w:rsid w:val="00833EAC"/>
    <w:rsid w:val="008346AC"/>
    <w:rsid w:val="0083481A"/>
    <w:rsid w:val="00834858"/>
    <w:rsid w:val="00834B69"/>
    <w:rsid w:val="00834BBA"/>
    <w:rsid w:val="00835081"/>
    <w:rsid w:val="00835BD3"/>
    <w:rsid w:val="00835C47"/>
    <w:rsid w:val="00835EF4"/>
    <w:rsid w:val="00836050"/>
    <w:rsid w:val="008363B4"/>
    <w:rsid w:val="00836DBD"/>
    <w:rsid w:val="00837734"/>
    <w:rsid w:val="00837CB3"/>
    <w:rsid w:val="00840588"/>
    <w:rsid w:val="008409C7"/>
    <w:rsid w:val="00840B51"/>
    <w:rsid w:val="00840F14"/>
    <w:rsid w:val="0084102C"/>
    <w:rsid w:val="0084106F"/>
    <w:rsid w:val="008411A5"/>
    <w:rsid w:val="008417BE"/>
    <w:rsid w:val="00841C97"/>
    <w:rsid w:val="00841D92"/>
    <w:rsid w:val="0084264F"/>
    <w:rsid w:val="00842BC1"/>
    <w:rsid w:val="00843982"/>
    <w:rsid w:val="00843B34"/>
    <w:rsid w:val="00843CEC"/>
    <w:rsid w:val="0084400F"/>
    <w:rsid w:val="0084402C"/>
    <w:rsid w:val="008440C3"/>
    <w:rsid w:val="0084423F"/>
    <w:rsid w:val="00844965"/>
    <w:rsid w:val="00844EDD"/>
    <w:rsid w:val="0084515D"/>
    <w:rsid w:val="00845915"/>
    <w:rsid w:val="008459DE"/>
    <w:rsid w:val="00845BCE"/>
    <w:rsid w:val="00845CAA"/>
    <w:rsid w:val="00845E53"/>
    <w:rsid w:val="008461D2"/>
    <w:rsid w:val="00846808"/>
    <w:rsid w:val="00846FA5"/>
    <w:rsid w:val="008472A0"/>
    <w:rsid w:val="00847362"/>
    <w:rsid w:val="00847442"/>
    <w:rsid w:val="00847559"/>
    <w:rsid w:val="008477FA"/>
    <w:rsid w:val="008478DE"/>
    <w:rsid w:val="00847C6A"/>
    <w:rsid w:val="00847FBB"/>
    <w:rsid w:val="00850003"/>
    <w:rsid w:val="0085019A"/>
    <w:rsid w:val="00850E54"/>
    <w:rsid w:val="00851025"/>
    <w:rsid w:val="008512C6"/>
    <w:rsid w:val="008512DA"/>
    <w:rsid w:val="00851408"/>
    <w:rsid w:val="008517CF"/>
    <w:rsid w:val="0085189D"/>
    <w:rsid w:val="008518D4"/>
    <w:rsid w:val="0085198F"/>
    <w:rsid w:val="00851B34"/>
    <w:rsid w:val="0085200A"/>
    <w:rsid w:val="00852052"/>
    <w:rsid w:val="008521F0"/>
    <w:rsid w:val="0085224D"/>
    <w:rsid w:val="00853404"/>
    <w:rsid w:val="00853662"/>
    <w:rsid w:val="0085390A"/>
    <w:rsid w:val="00853FFE"/>
    <w:rsid w:val="00854100"/>
    <w:rsid w:val="00854BBF"/>
    <w:rsid w:val="00854E17"/>
    <w:rsid w:val="00855274"/>
    <w:rsid w:val="008557AB"/>
    <w:rsid w:val="008558CA"/>
    <w:rsid w:val="00855995"/>
    <w:rsid w:val="00855E52"/>
    <w:rsid w:val="0085612E"/>
    <w:rsid w:val="008563CA"/>
    <w:rsid w:val="00856D19"/>
    <w:rsid w:val="008575FD"/>
    <w:rsid w:val="00857BB8"/>
    <w:rsid w:val="00857C9E"/>
    <w:rsid w:val="00860490"/>
    <w:rsid w:val="0086079E"/>
    <w:rsid w:val="00860B90"/>
    <w:rsid w:val="00860C27"/>
    <w:rsid w:val="0086126A"/>
    <w:rsid w:val="00861D5C"/>
    <w:rsid w:val="008630B4"/>
    <w:rsid w:val="0086336C"/>
    <w:rsid w:val="00864445"/>
    <w:rsid w:val="00864774"/>
    <w:rsid w:val="008649CB"/>
    <w:rsid w:val="00864A4B"/>
    <w:rsid w:val="00865D79"/>
    <w:rsid w:val="00866579"/>
    <w:rsid w:val="00866615"/>
    <w:rsid w:val="00867492"/>
    <w:rsid w:val="008676A3"/>
    <w:rsid w:val="00867E38"/>
    <w:rsid w:val="00870804"/>
    <w:rsid w:val="00870856"/>
    <w:rsid w:val="00870D92"/>
    <w:rsid w:val="008716A5"/>
    <w:rsid w:val="00872E5C"/>
    <w:rsid w:val="008733A2"/>
    <w:rsid w:val="00873E8F"/>
    <w:rsid w:val="00873F73"/>
    <w:rsid w:val="0087437C"/>
    <w:rsid w:val="00874680"/>
    <w:rsid w:val="00874A8A"/>
    <w:rsid w:val="00874D62"/>
    <w:rsid w:val="00874F14"/>
    <w:rsid w:val="00874F97"/>
    <w:rsid w:val="00875852"/>
    <w:rsid w:val="00875C09"/>
    <w:rsid w:val="0087620E"/>
    <w:rsid w:val="00876689"/>
    <w:rsid w:val="00876A34"/>
    <w:rsid w:val="00876F6D"/>
    <w:rsid w:val="00877E08"/>
    <w:rsid w:val="008805FC"/>
    <w:rsid w:val="008811CE"/>
    <w:rsid w:val="00881AC2"/>
    <w:rsid w:val="00881EA3"/>
    <w:rsid w:val="008820FE"/>
    <w:rsid w:val="00882488"/>
    <w:rsid w:val="00882A52"/>
    <w:rsid w:val="008830AA"/>
    <w:rsid w:val="0088310B"/>
    <w:rsid w:val="0088331B"/>
    <w:rsid w:val="00883B88"/>
    <w:rsid w:val="00884346"/>
    <w:rsid w:val="0088438B"/>
    <w:rsid w:val="008844FF"/>
    <w:rsid w:val="0088491A"/>
    <w:rsid w:val="00884AE3"/>
    <w:rsid w:val="0088529F"/>
    <w:rsid w:val="00885E40"/>
    <w:rsid w:val="00885F77"/>
    <w:rsid w:val="008868CD"/>
    <w:rsid w:val="00886958"/>
    <w:rsid w:val="00886FF9"/>
    <w:rsid w:val="00887598"/>
    <w:rsid w:val="008878BB"/>
    <w:rsid w:val="00887AD1"/>
    <w:rsid w:val="0089092C"/>
    <w:rsid w:val="00890FDE"/>
    <w:rsid w:val="0089155F"/>
    <w:rsid w:val="00891643"/>
    <w:rsid w:val="00891E84"/>
    <w:rsid w:val="0089200B"/>
    <w:rsid w:val="0089223E"/>
    <w:rsid w:val="00892B5E"/>
    <w:rsid w:val="008936C3"/>
    <w:rsid w:val="00894039"/>
    <w:rsid w:val="00894047"/>
    <w:rsid w:val="0089446E"/>
    <w:rsid w:val="00895AC9"/>
    <w:rsid w:val="008964A8"/>
    <w:rsid w:val="0089663A"/>
    <w:rsid w:val="008966B7"/>
    <w:rsid w:val="00896876"/>
    <w:rsid w:val="00896EB4"/>
    <w:rsid w:val="0089739C"/>
    <w:rsid w:val="0089756D"/>
    <w:rsid w:val="00897741"/>
    <w:rsid w:val="008977D1"/>
    <w:rsid w:val="008979E0"/>
    <w:rsid w:val="00897E8A"/>
    <w:rsid w:val="008A0194"/>
    <w:rsid w:val="008A0E18"/>
    <w:rsid w:val="008A11B6"/>
    <w:rsid w:val="008A2238"/>
    <w:rsid w:val="008A23A9"/>
    <w:rsid w:val="008A287D"/>
    <w:rsid w:val="008A2BD1"/>
    <w:rsid w:val="008A3175"/>
    <w:rsid w:val="008A33E7"/>
    <w:rsid w:val="008A3AED"/>
    <w:rsid w:val="008A453E"/>
    <w:rsid w:val="008A4F49"/>
    <w:rsid w:val="008A51EA"/>
    <w:rsid w:val="008A5261"/>
    <w:rsid w:val="008A5743"/>
    <w:rsid w:val="008A5979"/>
    <w:rsid w:val="008A5AD9"/>
    <w:rsid w:val="008A5C98"/>
    <w:rsid w:val="008A72AC"/>
    <w:rsid w:val="008A75A4"/>
    <w:rsid w:val="008A7A85"/>
    <w:rsid w:val="008A7ACF"/>
    <w:rsid w:val="008A7D46"/>
    <w:rsid w:val="008B068F"/>
    <w:rsid w:val="008B12BA"/>
    <w:rsid w:val="008B1913"/>
    <w:rsid w:val="008B19CE"/>
    <w:rsid w:val="008B1C34"/>
    <w:rsid w:val="008B2AA0"/>
    <w:rsid w:val="008B3039"/>
    <w:rsid w:val="008B3F02"/>
    <w:rsid w:val="008B4568"/>
    <w:rsid w:val="008B493D"/>
    <w:rsid w:val="008B4CBD"/>
    <w:rsid w:val="008B4FC0"/>
    <w:rsid w:val="008B5086"/>
    <w:rsid w:val="008B5250"/>
    <w:rsid w:val="008B5727"/>
    <w:rsid w:val="008B5817"/>
    <w:rsid w:val="008B5999"/>
    <w:rsid w:val="008B6845"/>
    <w:rsid w:val="008B6926"/>
    <w:rsid w:val="008B71F3"/>
    <w:rsid w:val="008B79C9"/>
    <w:rsid w:val="008C0108"/>
    <w:rsid w:val="008C0493"/>
    <w:rsid w:val="008C0513"/>
    <w:rsid w:val="008C069D"/>
    <w:rsid w:val="008C07F7"/>
    <w:rsid w:val="008C0D78"/>
    <w:rsid w:val="008C1222"/>
    <w:rsid w:val="008C13B7"/>
    <w:rsid w:val="008C13F8"/>
    <w:rsid w:val="008C1721"/>
    <w:rsid w:val="008C1B3C"/>
    <w:rsid w:val="008C2679"/>
    <w:rsid w:val="008C2EE5"/>
    <w:rsid w:val="008C317D"/>
    <w:rsid w:val="008C3226"/>
    <w:rsid w:val="008C3278"/>
    <w:rsid w:val="008C355B"/>
    <w:rsid w:val="008C3702"/>
    <w:rsid w:val="008C37BC"/>
    <w:rsid w:val="008C392A"/>
    <w:rsid w:val="008C3E59"/>
    <w:rsid w:val="008C4462"/>
    <w:rsid w:val="008C4578"/>
    <w:rsid w:val="008C4640"/>
    <w:rsid w:val="008C4AF5"/>
    <w:rsid w:val="008C4B62"/>
    <w:rsid w:val="008C4D35"/>
    <w:rsid w:val="008C4E63"/>
    <w:rsid w:val="008C4F4D"/>
    <w:rsid w:val="008C546B"/>
    <w:rsid w:val="008C58B3"/>
    <w:rsid w:val="008C5F34"/>
    <w:rsid w:val="008C5F6E"/>
    <w:rsid w:val="008C71A7"/>
    <w:rsid w:val="008C7626"/>
    <w:rsid w:val="008C766C"/>
    <w:rsid w:val="008C7BC4"/>
    <w:rsid w:val="008C7DFE"/>
    <w:rsid w:val="008D0123"/>
    <w:rsid w:val="008D0134"/>
    <w:rsid w:val="008D05CB"/>
    <w:rsid w:val="008D0E83"/>
    <w:rsid w:val="008D0EC8"/>
    <w:rsid w:val="008D117E"/>
    <w:rsid w:val="008D198B"/>
    <w:rsid w:val="008D3125"/>
    <w:rsid w:val="008D3377"/>
    <w:rsid w:val="008D38A3"/>
    <w:rsid w:val="008D4377"/>
    <w:rsid w:val="008D469A"/>
    <w:rsid w:val="008D4DF4"/>
    <w:rsid w:val="008D501D"/>
    <w:rsid w:val="008D5319"/>
    <w:rsid w:val="008D5363"/>
    <w:rsid w:val="008D59E5"/>
    <w:rsid w:val="008D5A7C"/>
    <w:rsid w:val="008D60E4"/>
    <w:rsid w:val="008D6D24"/>
    <w:rsid w:val="008D6D73"/>
    <w:rsid w:val="008D7307"/>
    <w:rsid w:val="008D7CF8"/>
    <w:rsid w:val="008E0105"/>
    <w:rsid w:val="008E0C82"/>
    <w:rsid w:val="008E0E55"/>
    <w:rsid w:val="008E1133"/>
    <w:rsid w:val="008E11DF"/>
    <w:rsid w:val="008E18E2"/>
    <w:rsid w:val="008E294C"/>
    <w:rsid w:val="008E2CEB"/>
    <w:rsid w:val="008E37CD"/>
    <w:rsid w:val="008E383A"/>
    <w:rsid w:val="008E470A"/>
    <w:rsid w:val="008E47F5"/>
    <w:rsid w:val="008E48CE"/>
    <w:rsid w:val="008E4E2B"/>
    <w:rsid w:val="008E4E98"/>
    <w:rsid w:val="008E5A8C"/>
    <w:rsid w:val="008E5F55"/>
    <w:rsid w:val="008E6041"/>
    <w:rsid w:val="008E605D"/>
    <w:rsid w:val="008E60CC"/>
    <w:rsid w:val="008E63FE"/>
    <w:rsid w:val="008E7263"/>
    <w:rsid w:val="008E72B7"/>
    <w:rsid w:val="008E79F8"/>
    <w:rsid w:val="008E7A29"/>
    <w:rsid w:val="008F04E8"/>
    <w:rsid w:val="008F0504"/>
    <w:rsid w:val="008F05F2"/>
    <w:rsid w:val="008F07BC"/>
    <w:rsid w:val="008F09B3"/>
    <w:rsid w:val="008F09B9"/>
    <w:rsid w:val="008F0A6E"/>
    <w:rsid w:val="008F0DE2"/>
    <w:rsid w:val="008F116B"/>
    <w:rsid w:val="008F1CF1"/>
    <w:rsid w:val="008F2349"/>
    <w:rsid w:val="008F235C"/>
    <w:rsid w:val="008F2546"/>
    <w:rsid w:val="008F2676"/>
    <w:rsid w:val="008F26E4"/>
    <w:rsid w:val="008F2811"/>
    <w:rsid w:val="008F2E89"/>
    <w:rsid w:val="008F306C"/>
    <w:rsid w:val="008F328E"/>
    <w:rsid w:val="008F352E"/>
    <w:rsid w:val="008F3889"/>
    <w:rsid w:val="008F4A04"/>
    <w:rsid w:val="008F4FFE"/>
    <w:rsid w:val="008F50F0"/>
    <w:rsid w:val="008F5514"/>
    <w:rsid w:val="008F5568"/>
    <w:rsid w:val="008F59A8"/>
    <w:rsid w:val="008F640C"/>
    <w:rsid w:val="008F67E3"/>
    <w:rsid w:val="008F6856"/>
    <w:rsid w:val="008F6BFB"/>
    <w:rsid w:val="008F6D8D"/>
    <w:rsid w:val="008F70C2"/>
    <w:rsid w:val="008F76A8"/>
    <w:rsid w:val="008F7F6F"/>
    <w:rsid w:val="009004AB"/>
    <w:rsid w:val="00900AF9"/>
    <w:rsid w:val="009020C4"/>
    <w:rsid w:val="00902E09"/>
    <w:rsid w:val="00902ED9"/>
    <w:rsid w:val="00903383"/>
    <w:rsid w:val="00903898"/>
    <w:rsid w:val="00903947"/>
    <w:rsid w:val="00903BB9"/>
    <w:rsid w:val="00903E63"/>
    <w:rsid w:val="00903F9E"/>
    <w:rsid w:val="00904552"/>
    <w:rsid w:val="0090470F"/>
    <w:rsid w:val="00904811"/>
    <w:rsid w:val="00904918"/>
    <w:rsid w:val="0090499D"/>
    <w:rsid w:val="00904B21"/>
    <w:rsid w:val="00905060"/>
    <w:rsid w:val="0090530C"/>
    <w:rsid w:val="0090532A"/>
    <w:rsid w:val="009059E3"/>
    <w:rsid w:val="0090661E"/>
    <w:rsid w:val="0090666C"/>
    <w:rsid w:val="00906987"/>
    <w:rsid w:val="00906FA4"/>
    <w:rsid w:val="0090710C"/>
    <w:rsid w:val="0090735E"/>
    <w:rsid w:val="00907766"/>
    <w:rsid w:val="009077AE"/>
    <w:rsid w:val="009100A7"/>
    <w:rsid w:val="0091084F"/>
    <w:rsid w:val="00910885"/>
    <w:rsid w:val="0091089C"/>
    <w:rsid w:val="00910B3C"/>
    <w:rsid w:val="00910C88"/>
    <w:rsid w:val="0091108A"/>
    <w:rsid w:val="00911547"/>
    <w:rsid w:val="00911D65"/>
    <w:rsid w:val="00911FA0"/>
    <w:rsid w:val="009120A3"/>
    <w:rsid w:val="009120CB"/>
    <w:rsid w:val="0091226F"/>
    <w:rsid w:val="00912305"/>
    <w:rsid w:val="009129EB"/>
    <w:rsid w:val="009131E6"/>
    <w:rsid w:val="0091326E"/>
    <w:rsid w:val="009138E3"/>
    <w:rsid w:val="00913903"/>
    <w:rsid w:val="00914147"/>
    <w:rsid w:val="0091436B"/>
    <w:rsid w:val="009146A6"/>
    <w:rsid w:val="0091481E"/>
    <w:rsid w:val="00914DA8"/>
    <w:rsid w:val="00914E15"/>
    <w:rsid w:val="00914E94"/>
    <w:rsid w:val="00914F8B"/>
    <w:rsid w:val="00915017"/>
    <w:rsid w:val="009150A6"/>
    <w:rsid w:val="0091527A"/>
    <w:rsid w:val="0091662E"/>
    <w:rsid w:val="009169BD"/>
    <w:rsid w:val="00916BE0"/>
    <w:rsid w:val="009170E1"/>
    <w:rsid w:val="00917113"/>
    <w:rsid w:val="009179E1"/>
    <w:rsid w:val="00917CE4"/>
    <w:rsid w:val="00917E75"/>
    <w:rsid w:val="00917F76"/>
    <w:rsid w:val="00920C88"/>
    <w:rsid w:val="00921194"/>
    <w:rsid w:val="0092127C"/>
    <w:rsid w:val="0092139D"/>
    <w:rsid w:val="0092179E"/>
    <w:rsid w:val="00921833"/>
    <w:rsid w:val="009218E8"/>
    <w:rsid w:val="00921D38"/>
    <w:rsid w:val="00922879"/>
    <w:rsid w:val="00922E92"/>
    <w:rsid w:val="00923042"/>
    <w:rsid w:val="009231D4"/>
    <w:rsid w:val="009237E8"/>
    <w:rsid w:val="00923B12"/>
    <w:rsid w:val="00924655"/>
    <w:rsid w:val="00924A55"/>
    <w:rsid w:val="00924DF5"/>
    <w:rsid w:val="0092501E"/>
    <w:rsid w:val="00925120"/>
    <w:rsid w:val="00925423"/>
    <w:rsid w:val="009255DA"/>
    <w:rsid w:val="00926D7A"/>
    <w:rsid w:val="00926DF5"/>
    <w:rsid w:val="00926E46"/>
    <w:rsid w:val="00926F5C"/>
    <w:rsid w:val="009271FE"/>
    <w:rsid w:val="00927866"/>
    <w:rsid w:val="00927EC7"/>
    <w:rsid w:val="00927F8A"/>
    <w:rsid w:val="0093013F"/>
    <w:rsid w:val="0093017E"/>
    <w:rsid w:val="00930229"/>
    <w:rsid w:val="00930826"/>
    <w:rsid w:val="0093124C"/>
    <w:rsid w:val="00931292"/>
    <w:rsid w:val="00932122"/>
    <w:rsid w:val="009324DB"/>
    <w:rsid w:val="009325AD"/>
    <w:rsid w:val="0093343B"/>
    <w:rsid w:val="009337CA"/>
    <w:rsid w:val="00933877"/>
    <w:rsid w:val="00933DF7"/>
    <w:rsid w:val="0093449C"/>
    <w:rsid w:val="0093479C"/>
    <w:rsid w:val="00934AA7"/>
    <w:rsid w:val="00934D45"/>
    <w:rsid w:val="00934FD9"/>
    <w:rsid w:val="0093554B"/>
    <w:rsid w:val="009356EA"/>
    <w:rsid w:val="00935CD1"/>
    <w:rsid w:val="00936255"/>
    <w:rsid w:val="00936FDA"/>
    <w:rsid w:val="009377FF"/>
    <w:rsid w:val="00940188"/>
    <w:rsid w:val="00940841"/>
    <w:rsid w:val="00940AE5"/>
    <w:rsid w:val="00940C0F"/>
    <w:rsid w:val="00940FB5"/>
    <w:rsid w:val="00941615"/>
    <w:rsid w:val="00941735"/>
    <w:rsid w:val="00941BEA"/>
    <w:rsid w:val="0094226B"/>
    <w:rsid w:val="00942679"/>
    <w:rsid w:val="009428E0"/>
    <w:rsid w:val="0094306D"/>
    <w:rsid w:val="0094339D"/>
    <w:rsid w:val="009439F6"/>
    <w:rsid w:val="00943BE9"/>
    <w:rsid w:val="00943DE8"/>
    <w:rsid w:val="00944589"/>
    <w:rsid w:val="00944A23"/>
    <w:rsid w:val="00944A9D"/>
    <w:rsid w:val="00944CD9"/>
    <w:rsid w:val="00945830"/>
    <w:rsid w:val="00945C71"/>
    <w:rsid w:val="00945D56"/>
    <w:rsid w:val="00946106"/>
    <w:rsid w:val="009466EC"/>
    <w:rsid w:val="0094700E"/>
    <w:rsid w:val="00947C88"/>
    <w:rsid w:val="00947E4B"/>
    <w:rsid w:val="00947E93"/>
    <w:rsid w:val="00950570"/>
    <w:rsid w:val="009508F4"/>
    <w:rsid w:val="00950989"/>
    <w:rsid w:val="00950A2A"/>
    <w:rsid w:val="00951474"/>
    <w:rsid w:val="009516CD"/>
    <w:rsid w:val="00951C4C"/>
    <w:rsid w:val="00951EFE"/>
    <w:rsid w:val="00952649"/>
    <w:rsid w:val="00952787"/>
    <w:rsid w:val="009528B3"/>
    <w:rsid w:val="009529BE"/>
    <w:rsid w:val="00952B84"/>
    <w:rsid w:val="00952C5B"/>
    <w:rsid w:val="00952E77"/>
    <w:rsid w:val="009537A1"/>
    <w:rsid w:val="00953BAC"/>
    <w:rsid w:val="00953DC6"/>
    <w:rsid w:val="00953E4F"/>
    <w:rsid w:val="00954003"/>
    <w:rsid w:val="0095423F"/>
    <w:rsid w:val="0095441B"/>
    <w:rsid w:val="0095463F"/>
    <w:rsid w:val="0095482C"/>
    <w:rsid w:val="009548C1"/>
    <w:rsid w:val="009549DD"/>
    <w:rsid w:val="00954C41"/>
    <w:rsid w:val="0095574D"/>
    <w:rsid w:val="009559DD"/>
    <w:rsid w:val="00955D56"/>
    <w:rsid w:val="00955EFF"/>
    <w:rsid w:val="00956920"/>
    <w:rsid w:val="0095694A"/>
    <w:rsid w:val="00956991"/>
    <w:rsid w:val="00957376"/>
    <w:rsid w:val="009573CE"/>
    <w:rsid w:val="009573E3"/>
    <w:rsid w:val="00957532"/>
    <w:rsid w:val="009578E3"/>
    <w:rsid w:val="00957999"/>
    <w:rsid w:val="00957D89"/>
    <w:rsid w:val="0096004F"/>
    <w:rsid w:val="009600F9"/>
    <w:rsid w:val="00960D54"/>
    <w:rsid w:val="00961999"/>
    <w:rsid w:val="009629B0"/>
    <w:rsid w:val="00963345"/>
    <w:rsid w:val="0096342F"/>
    <w:rsid w:val="00963708"/>
    <w:rsid w:val="00963C06"/>
    <w:rsid w:val="00963D8F"/>
    <w:rsid w:val="00963DA9"/>
    <w:rsid w:val="009640EA"/>
    <w:rsid w:val="0096456D"/>
    <w:rsid w:val="00964928"/>
    <w:rsid w:val="00964FFA"/>
    <w:rsid w:val="009651B6"/>
    <w:rsid w:val="00965660"/>
    <w:rsid w:val="00965C71"/>
    <w:rsid w:val="00965FA9"/>
    <w:rsid w:val="009660AD"/>
    <w:rsid w:val="0096633A"/>
    <w:rsid w:val="0096636F"/>
    <w:rsid w:val="00966988"/>
    <w:rsid w:val="0096771D"/>
    <w:rsid w:val="009677CF"/>
    <w:rsid w:val="0096780E"/>
    <w:rsid w:val="00967EB8"/>
    <w:rsid w:val="00967FA9"/>
    <w:rsid w:val="00970139"/>
    <w:rsid w:val="00970880"/>
    <w:rsid w:val="00970E33"/>
    <w:rsid w:val="009710B5"/>
    <w:rsid w:val="00971283"/>
    <w:rsid w:val="009713BA"/>
    <w:rsid w:val="00971409"/>
    <w:rsid w:val="00971760"/>
    <w:rsid w:val="00971DFA"/>
    <w:rsid w:val="00972070"/>
    <w:rsid w:val="009728A5"/>
    <w:rsid w:val="0097290C"/>
    <w:rsid w:val="009729F4"/>
    <w:rsid w:val="009731C6"/>
    <w:rsid w:val="00973FFE"/>
    <w:rsid w:val="00974081"/>
    <w:rsid w:val="00974B89"/>
    <w:rsid w:val="009752A5"/>
    <w:rsid w:val="00975827"/>
    <w:rsid w:val="00975B81"/>
    <w:rsid w:val="00975BAD"/>
    <w:rsid w:val="00975D21"/>
    <w:rsid w:val="0097658E"/>
    <w:rsid w:val="009767BE"/>
    <w:rsid w:val="00976E95"/>
    <w:rsid w:val="00976F0F"/>
    <w:rsid w:val="00977F24"/>
    <w:rsid w:val="009802DC"/>
    <w:rsid w:val="0098115E"/>
    <w:rsid w:val="00981785"/>
    <w:rsid w:val="00981A00"/>
    <w:rsid w:val="0098223C"/>
    <w:rsid w:val="009824BB"/>
    <w:rsid w:val="009826A8"/>
    <w:rsid w:val="00982E50"/>
    <w:rsid w:val="00982F4C"/>
    <w:rsid w:val="00982F98"/>
    <w:rsid w:val="00983176"/>
    <w:rsid w:val="00983FD8"/>
    <w:rsid w:val="009843C1"/>
    <w:rsid w:val="00984A86"/>
    <w:rsid w:val="00984B7C"/>
    <w:rsid w:val="009852A4"/>
    <w:rsid w:val="00985823"/>
    <w:rsid w:val="00985A7B"/>
    <w:rsid w:val="00985AC9"/>
    <w:rsid w:val="00986288"/>
    <w:rsid w:val="009866D7"/>
    <w:rsid w:val="00987BB4"/>
    <w:rsid w:val="00987C96"/>
    <w:rsid w:val="0099061A"/>
    <w:rsid w:val="00991DF5"/>
    <w:rsid w:val="0099246B"/>
    <w:rsid w:val="009927B0"/>
    <w:rsid w:val="00992950"/>
    <w:rsid w:val="00993003"/>
    <w:rsid w:val="009930EE"/>
    <w:rsid w:val="009940D3"/>
    <w:rsid w:val="0099456F"/>
    <w:rsid w:val="009946FD"/>
    <w:rsid w:val="00994B42"/>
    <w:rsid w:val="00994C75"/>
    <w:rsid w:val="00994F64"/>
    <w:rsid w:val="00994F87"/>
    <w:rsid w:val="009959EC"/>
    <w:rsid w:val="00995B73"/>
    <w:rsid w:val="00995D93"/>
    <w:rsid w:val="009962CC"/>
    <w:rsid w:val="00997114"/>
    <w:rsid w:val="00997949"/>
    <w:rsid w:val="00997EE3"/>
    <w:rsid w:val="00997FC5"/>
    <w:rsid w:val="009A085C"/>
    <w:rsid w:val="009A0927"/>
    <w:rsid w:val="009A09C6"/>
    <w:rsid w:val="009A0F78"/>
    <w:rsid w:val="009A0F9C"/>
    <w:rsid w:val="009A1018"/>
    <w:rsid w:val="009A1B31"/>
    <w:rsid w:val="009A1D28"/>
    <w:rsid w:val="009A2132"/>
    <w:rsid w:val="009A230A"/>
    <w:rsid w:val="009A24FE"/>
    <w:rsid w:val="009A2511"/>
    <w:rsid w:val="009A2920"/>
    <w:rsid w:val="009A2B62"/>
    <w:rsid w:val="009A2BEC"/>
    <w:rsid w:val="009A2CCE"/>
    <w:rsid w:val="009A3385"/>
    <w:rsid w:val="009A38F9"/>
    <w:rsid w:val="009A3D03"/>
    <w:rsid w:val="009A3F2F"/>
    <w:rsid w:val="009A4602"/>
    <w:rsid w:val="009A5770"/>
    <w:rsid w:val="009A59D1"/>
    <w:rsid w:val="009A651D"/>
    <w:rsid w:val="009A6E85"/>
    <w:rsid w:val="009A7034"/>
    <w:rsid w:val="009A7FBD"/>
    <w:rsid w:val="009B03C5"/>
    <w:rsid w:val="009B05DF"/>
    <w:rsid w:val="009B0E4D"/>
    <w:rsid w:val="009B184D"/>
    <w:rsid w:val="009B19F5"/>
    <w:rsid w:val="009B1E8B"/>
    <w:rsid w:val="009B2957"/>
    <w:rsid w:val="009B301E"/>
    <w:rsid w:val="009B303E"/>
    <w:rsid w:val="009B312E"/>
    <w:rsid w:val="009B3417"/>
    <w:rsid w:val="009B3CA0"/>
    <w:rsid w:val="009B3D7A"/>
    <w:rsid w:val="009B4543"/>
    <w:rsid w:val="009B45C2"/>
    <w:rsid w:val="009B47A8"/>
    <w:rsid w:val="009B4A7C"/>
    <w:rsid w:val="009B4CF2"/>
    <w:rsid w:val="009B4D3C"/>
    <w:rsid w:val="009B4DA4"/>
    <w:rsid w:val="009B4F3E"/>
    <w:rsid w:val="009B52D7"/>
    <w:rsid w:val="009B569B"/>
    <w:rsid w:val="009B5784"/>
    <w:rsid w:val="009B5CB3"/>
    <w:rsid w:val="009B5FD6"/>
    <w:rsid w:val="009B606B"/>
    <w:rsid w:val="009B648F"/>
    <w:rsid w:val="009B6A99"/>
    <w:rsid w:val="009B6AEA"/>
    <w:rsid w:val="009B6BE7"/>
    <w:rsid w:val="009B71B1"/>
    <w:rsid w:val="009B775F"/>
    <w:rsid w:val="009B7831"/>
    <w:rsid w:val="009B7B39"/>
    <w:rsid w:val="009C017C"/>
    <w:rsid w:val="009C01A1"/>
    <w:rsid w:val="009C10F8"/>
    <w:rsid w:val="009C148D"/>
    <w:rsid w:val="009C1836"/>
    <w:rsid w:val="009C19CC"/>
    <w:rsid w:val="009C1BAC"/>
    <w:rsid w:val="009C1DD8"/>
    <w:rsid w:val="009C246D"/>
    <w:rsid w:val="009C2AD6"/>
    <w:rsid w:val="009C3DA6"/>
    <w:rsid w:val="009C427E"/>
    <w:rsid w:val="009C510E"/>
    <w:rsid w:val="009C52CF"/>
    <w:rsid w:val="009C5AC2"/>
    <w:rsid w:val="009C5C0E"/>
    <w:rsid w:val="009C5E05"/>
    <w:rsid w:val="009C5E62"/>
    <w:rsid w:val="009C5ECC"/>
    <w:rsid w:val="009C5F52"/>
    <w:rsid w:val="009C6290"/>
    <w:rsid w:val="009C63ED"/>
    <w:rsid w:val="009C6636"/>
    <w:rsid w:val="009C6B40"/>
    <w:rsid w:val="009C6ECD"/>
    <w:rsid w:val="009C7133"/>
    <w:rsid w:val="009C7977"/>
    <w:rsid w:val="009D0571"/>
    <w:rsid w:val="009D10FD"/>
    <w:rsid w:val="009D11BC"/>
    <w:rsid w:val="009D1430"/>
    <w:rsid w:val="009D1881"/>
    <w:rsid w:val="009D198D"/>
    <w:rsid w:val="009D1A78"/>
    <w:rsid w:val="009D1C65"/>
    <w:rsid w:val="009D1F0A"/>
    <w:rsid w:val="009D21E1"/>
    <w:rsid w:val="009D2348"/>
    <w:rsid w:val="009D2557"/>
    <w:rsid w:val="009D26FB"/>
    <w:rsid w:val="009D2977"/>
    <w:rsid w:val="009D2D52"/>
    <w:rsid w:val="009D33AC"/>
    <w:rsid w:val="009D3857"/>
    <w:rsid w:val="009D3BD0"/>
    <w:rsid w:val="009D3D4D"/>
    <w:rsid w:val="009D49F2"/>
    <w:rsid w:val="009D4C5A"/>
    <w:rsid w:val="009D533C"/>
    <w:rsid w:val="009D5376"/>
    <w:rsid w:val="009D5883"/>
    <w:rsid w:val="009D5F0C"/>
    <w:rsid w:val="009D69A5"/>
    <w:rsid w:val="009D6CF9"/>
    <w:rsid w:val="009D6CFA"/>
    <w:rsid w:val="009D6E13"/>
    <w:rsid w:val="009D7067"/>
    <w:rsid w:val="009E0260"/>
    <w:rsid w:val="009E0509"/>
    <w:rsid w:val="009E05AF"/>
    <w:rsid w:val="009E078C"/>
    <w:rsid w:val="009E099B"/>
    <w:rsid w:val="009E0A1E"/>
    <w:rsid w:val="009E10E6"/>
    <w:rsid w:val="009E2A4F"/>
    <w:rsid w:val="009E3120"/>
    <w:rsid w:val="009E37E1"/>
    <w:rsid w:val="009E38E7"/>
    <w:rsid w:val="009E4CBB"/>
    <w:rsid w:val="009E4CC7"/>
    <w:rsid w:val="009E4FBF"/>
    <w:rsid w:val="009E57F0"/>
    <w:rsid w:val="009E5A2C"/>
    <w:rsid w:val="009E5CAE"/>
    <w:rsid w:val="009E5CD1"/>
    <w:rsid w:val="009E7780"/>
    <w:rsid w:val="009F05A3"/>
    <w:rsid w:val="009F0682"/>
    <w:rsid w:val="009F118F"/>
    <w:rsid w:val="009F1733"/>
    <w:rsid w:val="009F1849"/>
    <w:rsid w:val="009F1B55"/>
    <w:rsid w:val="009F1D2B"/>
    <w:rsid w:val="009F2179"/>
    <w:rsid w:val="009F2551"/>
    <w:rsid w:val="009F2891"/>
    <w:rsid w:val="009F2A16"/>
    <w:rsid w:val="009F2BB9"/>
    <w:rsid w:val="009F3014"/>
    <w:rsid w:val="009F3371"/>
    <w:rsid w:val="009F3B66"/>
    <w:rsid w:val="009F416A"/>
    <w:rsid w:val="009F492F"/>
    <w:rsid w:val="009F4A1C"/>
    <w:rsid w:val="009F52EE"/>
    <w:rsid w:val="009F57C3"/>
    <w:rsid w:val="009F5D8A"/>
    <w:rsid w:val="009F6201"/>
    <w:rsid w:val="009F6532"/>
    <w:rsid w:val="009F7284"/>
    <w:rsid w:val="009F739E"/>
    <w:rsid w:val="009F75EC"/>
    <w:rsid w:val="00A0017E"/>
    <w:rsid w:val="00A00C6C"/>
    <w:rsid w:val="00A00D00"/>
    <w:rsid w:val="00A0166E"/>
    <w:rsid w:val="00A01B7F"/>
    <w:rsid w:val="00A022EA"/>
    <w:rsid w:val="00A02589"/>
    <w:rsid w:val="00A026BF"/>
    <w:rsid w:val="00A03305"/>
    <w:rsid w:val="00A034FE"/>
    <w:rsid w:val="00A04BC4"/>
    <w:rsid w:val="00A04CF3"/>
    <w:rsid w:val="00A0534F"/>
    <w:rsid w:val="00A055C2"/>
    <w:rsid w:val="00A05866"/>
    <w:rsid w:val="00A061A5"/>
    <w:rsid w:val="00A06872"/>
    <w:rsid w:val="00A06E3A"/>
    <w:rsid w:val="00A07AC0"/>
    <w:rsid w:val="00A07FFD"/>
    <w:rsid w:val="00A106B5"/>
    <w:rsid w:val="00A10877"/>
    <w:rsid w:val="00A10D18"/>
    <w:rsid w:val="00A10EEB"/>
    <w:rsid w:val="00A11495"/>
    <w:rsid w:val="00A11511"/>
    <w:rsid w:val="00A116F0"/>
    <w:rsid w:val="00A12063"/>
    <w:rsid w:val="00A1256A"/>
    <w:rsid w:val="00A12A60"/>
    <w:rsid w:val="00A12B1F"/>
    <w:rsid w:val="00A12E86"/>
    <w:rsid w:val="00A13107"/>
    <w:rsid w:val="00A13801"/>
    <w:rsid w:val="00A1451B"/>
    <w:rsid w:val="00A148D9"/>
    <w:rsid w:val="00A1549F"/>
    <w:rsid w:val="00A157C4"/>
    <w:rsid w:val="00A15CF3"/>
    <w:rsid w:val="00A16183"/>
    <w:rsid w:val="00A1634B"/>
    <w:rsid w:val="00A165FD"/>
    <w:rsid w:val="00A169C6"/>
    <w:rsid w:val="00A16ADA"/>
    <w:rsid w:val="00A16F8E"/>
    <w:rsid w:val="00A1746A"/>
    <w:rsid w:val="00A178A7"/>
    <w:rsid w:val="00A179BC"/>
    <w:rsid w:val="00A17A77"/>
    <w:rsid w:val="00A20341"/>
    <w:rsid w:val="00A203DE"/>
    <w:rsid w:val="00A2077D"/>
    <w:rsid w:val="00A20A96"/>
    <w:rsid w:val="00A20B35"/>
    <w:rsid w:val="00A20B66"/>
    <w:rsid w:val="00A20E0A"/>
    <w:rsid w:val="00A210E4"/>
    <w:rsid w:val="00A2134E"/>
    <w:rsid w:val="00A2180D"/>
    <w:rsid w:val="00A21975"/>
    <w:rsid w:val="00A21AFF"/>
    <w:rsid w:val="00A21EB8"/>
    <w:rsid w:val="00A220FE"/>
    <w:rsid w:val="00A225B1"/>
    <w:rsid w:val="00A227A4"/>
    <w:rsid w:val="00A22942"/>
    <w:rsid w:val="00A24442"/>
    <w:rsid w:val="00A248AA"/>
    <w:rsid w:val="00A24945"/>
    <w:rsid w:val="00A24B26"/>
    <w:rsid w:val="00A25307"/>
    <w:rsid w:val="00A2592C"/>
    <w:rsid w:val="00A26340"/>
    <w:rsid w:val="00A2687D"/>
    <w:rsid w:val="00A26E63"/>
    <w:rsid w:val="00A27EB3"/>
    <w:rsid w:val="00A30CD1"/>
    <w:rsid w:val="00A30EC5"/>
    <w:rsid w:val="00A30F3D"/>
    <w:rsid w:val="00A310BD"/>
    <w:rsid w:val="00A31400"/>
    <w:rsid w:val="00A31529"/>
    <w:rsid w:val="00A315FB"/>
    <w:rsid w:val="00A318B3"/>
    <w:rsid w:val="00A318F7"/>
    <w:rsid w:val="00A31B78"/>
    <w:rsid w:val="00A31D8B"/>
    <w:rsid w:val="00A31EA1"/>
    <w:rsid w:val="00A324AA"/>
    <w:rsid w:val="00A32614"/>
    <w:rsid w:val="00A32874"/>
    <w:rsid w:val="00A32CE4"/>
    <w:rsid w:val="00A32E14"/>
    <w:rsid w:val="00A3426F"/>
    <w:rsid w:val="00A34ADA"/>
    <w:rsid w:val="00A34B43"/>
    <w:rsid w:val="00A34FB4"/>
    <w:rsid w:val="00A3520F"/>
    <w:rsid w:val="00A35902"/>
    <w:rsid w:val="00A36176"/>
    <w:rsid w:val="00A3628E"/>
    <w:rsid w:val="00A362F8"/>
    <w:rsid w:val="00A3637D"/>
    <w:rsid w:val="00A36DA4"/>
    <w:rsid w:val="00A372AE"/>
    <w:rsid w:val="00A3750A"/>
    <w:rsid w:val="00A37971"/>
    <w:rsid w:val="00A4014D"/>
    <w:rsid w:val="00A40151"/>
    <w:rsid w:val="00A404CB"/>
    <w:rsid w:val="00A40540"/>
    <w:rsid w:val="00A406D9"/>
    <w:rsid w:val="00A40799"/>
    <w:rsid w:val="00A407F4"/>
    <w:rsid w:val="00A40C4D"/>
    <w:rsid w:val="00A4119B"/>
    <w:rsid w:val="00A4123C"/>
    <w:rsid w:val="00A412FC"/>
    <w:rsid w:val="00A415FB"/>
    <w:rsid w:val="00A421EF"/>
    <w:rsid w:val="00A425D3"/>
    <w:rsid w:val="00A430E1"/>
    <w:rsid w:val="00A433A7"/>
    <w:rsid w:val="00A43B31"/>
    <w:rsid w:val="00A441E6"/>
    <w:rsid w:val="00A441F9"/>
    <w:rsid w:val="00A443B6"/>
    <w:rsid w:val="00A44BB9"/>
    <w:rsid w:val="00A44ED1"/>
    <w:rsid w:val="00A44F0C"/>
    <w:rsid w:val="00A451DF"/>
    <w:rsid w:val="00A4538C"/>
    <w:rsid w:val="00A45AC2"/>
    <w:rsid w:val="00A45BD0"/>
    <w:rsid w:val="00A461D9"/>
    <w:rsid w:val="00A463F3"/>
    <w:rsid w:val="00A466C8"/>
    <w:rsid w:val="00A46852"/>
    <w:rsid w:val="00A47F28"/>
    <w:rsid w:val="00A501E3"/>
    <w:rsid w:val="00A5024C"/>
    <w:rsid w:val="00A5028E"/>
    <w:rsid w:val="00A503E6"/>
    <w:rsid w:val="00A506B4"/>
    <w:rsid w:val="00A508ED"/>
    <w:rsid w:val="00A5115B"/>
    <w:rsid w:val="00A51244"/>
    <w:rsid w:val="00A51343"/>
    <w:rsid w:val="00A521A7"/>
    <w:rsid w:val="00A52DD0"/>
    <w:rsid w:val="00A52FDE"/>
    <w:rsid w:val="00A53052"/>
    <w:rsid w:val="00A530A8"/>
    <w:rsid w:val="00A53111"/>
    <w:rsid w:val="00A5326E"/>
    <w:rsid w:val="00A532F0"/>
    <w:rsid w:val="00A535A5"/>
    <w:rsid w:val="00A53669"/>
    <w:rsid w:val="00A549B9"/>
    <w:rsid w:val="00A55322"/>
    <w:rsid w:val="00A55360"/>
    <w:rsid w:val="00A559E6"/>
    <w:rsid w:val="00A55F3A"/>
    <w:rsid w:val="00A56449"/>
    <w:rsid w:val="00A564A2"/>
    <w:rsid w:val="00A56D83"/>
    <w:rsid w:val="00A574F4"/>
    <w:rsid w:val="00A57993"/>
    <w:rsid w:val="00A57B80"/>
    <w:rsid w:val="00A57D44"/>
    <w:rsid w:val="00A60485"/>
    <w:rsid w:val="00A60592"/>
    <w:rsid w:val="00A60C39"/>
    <w:rsid w:val="00A60EB8"/>
    <w:rsid w:val="00A61A72"/>
    <w:rsid w:val="00A61C4A"/>
    <w:rsid w:val="00A621DB"/>
    <w:rsid w:val="00A62551"/>
    <w:rsid w:val="00A6326F"/>
    <w:rsid w:val="00A63435"/>
    <w:rsid w:val="00A63F51"/>
    <w:rsid w:val="00A64DB0"/>
    <w:rsid w:val="00A65485"/>
    <w:rsid w:val="00A655FF"/>
    <w:rsid w:val="00A65778"/>
    <w:rsid w:val="00A65B7A"/>
    <w:rsid w:val="00A6663B"/>
    <w:rsid w:val="00A66886"/>
    <w:rsid w:val="00A6692A"/>
    <w:rsid w:val="00A66EE7"/>
    <w:rsid w:val="00A674BF"/>
    <w:rsid w:val="00A6761F"/>
    <w:rsid w:val="00A67E2F"/>
    <w:rsid w:val="00A67FB1"/>
    <w:rsid w:val="00A704A8"/>
    <w:rsid w:val="00A707B5"/>
    <w:rsid w:val="00A70CC3"/>
    <w:rsid w:val="00A71CBB"/>
    <w:rsid w:val="00A724B9"/>
    <w:rsid w:val="00A7251D"/>
    <w:rsid w:val="00A72FDE"/>
    <w:rsid w:val="00A73608"/>
    <w:rsid w:val="00A7395A"/>
    <w:rsid w:val="00A73AAE"/>
    <w:rsid w:val="00A73B62"/>
    <w:rsid w:val="00A74232"/>
    <w:rsid w:val="00A74768"/>
    <w:rsid w:val="00A75019"/>
    <w:rsid w:val="00A7533C"/>
    <w:rsid w:val="00A761C5"/>
    <w:rsid w:val="00A761FE"/>
    <w:rsid w:val="00A7690F"/>
    <w:rsid w:val="00A76C88"/>
    <w:rsid w:val="00A76FCD"/>
    <w:rsid w:val="00A77231"/>
    <w:rsid w:val="00A77808"/>
    <w:rsid w:val="00A77A8B"/>
    <w:rsid w:val="00A77C80"/>
    <w:rsid w:val="00A77FC4"/>
    <w:rsid w:val="00A801B9"/>
    <w:rsid w:val="00A80846"/>
    <w:rsid w:val="00A80E47"/>
    <w:rsid w:val="00A80E65"/>
    <w:rsid w:val="00A8148C"/>
    <w:rsid w:val="00A818B4"/>
    <w:rsid w:val="00A8190E"/>
    <w:rsid w:val="00A81BE6"/>
    <w:rsid w:val="00A81CE1"/>
    <w:rsid w:val="00A81F1C"/>
    <w:rsid w:val="00A82F54"/>
    <w:rsid w:val="00A83203"/>
    <w:rsid w:val="00A832EE"/>
    <w:rsid w:val="00A83501"/>
    <w:rsid w:val="00A8372C"/>
    <w:rsid w:val="00A8409C"/>
    <w:rsid w:val="00A84F5F"/>
    <w:rsid w:val="00A8552B"/>
    <w:rsid w:val="00A85782"/>
    <w:rsid w:val="00A85DE3"/>
    <w:rsid w:val="00A866D0"/>
    <w:rsid w:val="00A8676B"/>
    <w:rsid w:val="00A8740E"/>
    <w:rsid w:val="00A8747B"/>
    <w:rsid w:val="00A90778"/>
    <w:rsid w:val="00A907D7"/>
    <w:rsid w:val="00A90C36"/>
    <w:rsid w:val="00A9154F"/>
    <w:rsid w:val="00A9217E"/>
    <w:rsid w:val="00A92212"/>
    <w:rsid w:val="00A92498"/>
    <w:rsid w:val="00A94122"/>
    <w:rsid w:val="00A9484D"/>
    <w:rsid w:val="00A948F7"/>
    <w:rsid w:val="00A95999"/>
    <w:rsid w:val="00A96076"/>
    <w:rsid w:val="00A96276"/>
    <w:rsid w:val="00A96497"/>
    <w:rsid w:val="00A965A0"/>
    <w:rsid w:val="00A96610"/>
    <w:rsid w:val="00A96F23"/>
    <w:rsid w:val="00A978A8"/>
    <w:rsid w:val="00A978ED"/>
    <w:rsid w:val="00A97BE7"/>
    <w:rsid w:val="00AA03E1"/>
    <w:rsid w:val="00AA09B1"/>
    <w:rsid w:val="00AA0D2C"/>
    <w:rsid w:val="00AA0D83"/>
    <w:rsid w:val="00AA113F"/>
    <w:rsid w:val="00AA1D9B"/>
    <w:rsid w:val="00AA21AE"/>
    <w:rsid w:val="00AA247F"/>
    <w:rsid w:val="00AA26C8"/>
    <w:rsid w:val="00AA2BEF"/>
    <w:rsid w:val="00AA2DE7"/>
    <w:rsid w:val="00AA2E94"/>
    <w:rsid w:val="00AA2F9D"/>
    <w:rsid w:val="00AA3250"/>
    <w:rsid w:val="00AA374E"/>
    <w:rsid w:val="00AA3B64"/>
    <w:rsid w:val="00AA3F18"/>
    <w:rsid w:val="00AA3F6E"/>
    <w:rsid w:val="00AA4523"/>
    <w:rsid w:val="00AA4C6B"/>
    <w:rsid w:val="00AA4FAF"/>
    <w:rsid w:val="00AA513F"/>
    <w:rsid w:val="00AA5480"/>
    <w:rsid w:val="00AA57C7"/>
    <w:rsid w:val="00AA5ADF"/>
    <w:rsid w:val="00AA5C6F"/>
    <w:rsid w:val="00AA5C8F"/>
    <w:rsid w:val="00AA6149"/>
    <w:rsid w:val="00AA6299"/>
    <w:rsid w:val="00AA67F8"/>
    <w:rsid w:val="00AA6C08"/>
    <w:rsid w:val="00AA6DC7"/>
    <w:rsid w:val="00AA74DF"/>
    <w:rsid w:val="00AA7841"/>
    <w:rsid w:val="00AA7846"/>
    <w:rsid w:val="00AA7DE1"/>
    <w:rsid w:val="00AA7EFB"/>
    <w:rsid w:val="00AB004F"/>
    <w:rsid w:val="00AB0207"/>
    <w:rsid w:val="00AB0592"/>
    <w:rsid w:val="00AB0BEA"/>
    <w:rsid w:val="00AB1A50"/>
    <w:rsid w:val="00AB1F26"/>
    <w:rsid w:val="00AB21CE"/>
    <w:rsid w:val="00AB233D"/>
    <w:rsid w:val="00AB2AB3"/>
    <w:rsid w:val="00AB2BE1"/>
    <w:rsid w:val="00AB3137"/>
    <w:rsid w:val="00AB358C"/>
    <w:rsid w:val="00AB3620"/>
    <w:rsid w:val="00AB39C0"/>
    <w:rsid w:val="00AB3DB4"/>
    <w:rsid w:val="00AB3EEC"/>
    <w:rsid w:val="00AB40B7"/>
    <w:rsid w:val="00AB41F4"/>
    <w:rsid w:val="00AB443F"/>
    <w:rsid w:val="00AB4C91"/>
    <w:rsid w:val="00AB55C2"/>
    <w:rsid w:val="00AB5BD2"/>
    <w:rsid w:val="00AB5D76"/>
    <w:rsid w:val="00AB5FEE"/>
    <w:rsid w:val="00AB5FEF"/>
    <w:rsid w:val="00AB640A"/>
    <w:rsid w:val="00AB6A0E"/>
    <w:rsid w:val="00AB6FA3"/>
    <w:rsid w:val="00AB718B"/>
    <w:rsid w:val="00AB7601"/>
    <w:rsid w:val="00AC0901"/>
    <w:rsid w:val="00AC0C88"/>
    <w:rsid w:val="00AC0EE0"/>
    <w:rsid w:val="00AC0F00"/>
    <w:rsid w:val="00AC0FCA"/>
    <w:rsid w:val="00AC160E"/>
    <w:rsid w:val="00AC1B78"/>
    <w:rsid w:val="00AC2085"/>
    <w:rsid w:val="00AC2313"/>
    <w:rsid w:val="00AC2CD1"/>
    <w:rsid w:val="00AC3034"/>
    <w:rsid w:val="00AC364A"/>
    <w:rsid w:val="00AC3A5C"/>
    <w:rsid w:val="00AC3C6D"/>
    <w:rsid w:val="00AC3D29"/>
    <w:rsid w:val="00AC4268"/>
    <w:rsid w:val="00AC47CB"/>
    <w:rsid w:val="00AC4804"/>
    <w:rsid w:val="00AC48D1"/>
    <w:rsid w:val="00AC4A45"/>
    <w:rsid w:val="00AC50E3"/>
    <w:rsid w:val="00AC54A0"/>
    <w:rsid w:val="00AC575C"/>
    <w:rsid w:val="00AC57F5"/>
    <w:rsid w:val="00AC5B3A"/>
    <w:rsid w:val="00AC5B95"/>
    <w:rsid w:val="00AC5D3F"/>
    <w:rsid w:val="00AC5FE0"/>
    <w:rsid w:val="00AC6136"/>
    <w:rsid w:val="00AC618C"/>
    <w:rsid w:val="00AC6443"/>
    <w:rsid w:val="00AC71A5"/>
    <w:rsid w:val="00AC721B"/>
    <w:rsid w:val="00AD04E3"/>
    <w:rsid w:val="00AD09C5"/>
    <w:rsid w:val="00AD0ACE"/>
    <w:rsid w:val="00AD0D22"/>
    <w:rsid w:val="00AD15B4"/>
    <w:rsid w:val="00AD1A63"/>
    <w:rsid w:val="00AD23BB"/>
    <w:rsid w:val="00AD2E63"/>
    <w:rsid w:val="00AD2F07"/>
    <w:rsid w:val="00AD329C"/>
    <w:rsid w:val="00AD3CFD"/>
    <w:rsid w:val="00AD3D51"/>
    <w:rsid w:val="00AD4568"/>
    <w:rsid w:val="00AD527E"/>
    <w:rsid w:val="00AD5524"/>
    <w:rsid w:val="00AD5A4C"/>
    <w:rsid w:val="00AD64D4"/>
    <w:rsid w:val="00AD6AE0"/>
    <w:rsid w:val="00AD6BA9"/>
    <w:rsid w:val="00AD6F2D"/>
    <w:rsid w:val="00AD73C9"/>
    <w:rsid w:val="00AD73F1"/>
    <w:rsid w:val="00AD7711"/>
    <w:rsid w:val="00AD78CC"/>
    <w:rsid w:val="00AE0909"/>
    <w:rsid w:val="00AE0C3B"/>
    <w:rsid w:val="00AE0E95"/>
    <w:rsid w:val="00AE152E"/>
    <w:rsid w:val="00AE1AEF"/>
    <w:rsid w:val="00AE1C5A"/>
    <w:rsid w:val="00AE1C74"/>
    <w:rsid w:val="00AE1E98"/>
    <w:rsid w:val="00AE1F40"/>
    <w:rsid w:val="00AE2059"/>
    <w:rsid w:val="00AE20F8"/>
    <w:rsid w:val="00AE2B79"/>
    <w:rsid w:val="00AE2B95"/>
    <w:rsid w:val="00AE47DC"/>
    <w:rsid w:val="00AE4DEE"/>
    <w:rsid w:val="00AE4FAF"/>
    <w:rsid w:val="00AE556D"/>
    <w:rsid w:val="00AE55C4"/>
    <w:rsid w:val="00AE5949"/>
    <w:rsid w:val="00AE5E96"/>
    <w:rsid w:val="00AE63CF"/>
    <w:rsid w:val="00AE6E99"/>
    <w:rsid w:val="00AE7172"/>
    <w:rsid w:val="00AE7C46"/>
    <w:rsid w:val="00AE7E05"/>
    <w:rsid w:val="00AE7FAC"/>
    <w:rsid w:val="00AF081B"/>
    <w:rsid w:val="00AF0E7F"/>
    <w:rsid w:val="00AF1259"/>
    <w:rsid w:val="00AF186F"/>
    <w:rsid w:val="00AF1EA3"/>
    <w:rsid w:val="00AF1F0B"/>
    <w:rsid w:val="00AF3036"/>
    <w:rsid w:val="00AF30AC"/>
    <w:rsid w:val="00AF3AF3"/>
    <w:rsid w:val="00AF4257"/>
    <w:rsid w:val="00AF4B31"/>
    <w:rsid w:val="00AF4C1D"/>
    <w:rsid w:val="00AF57AD"/>
    <w:rsid w:val="00AF5F05"/>
    <w:rsid w:val="00AF7017"/>
    <w:rsid w:val="00AF79C9"/>
    <w:rsid w:val="00AF7AB5"/>
    <w:rsid w:val="00AF7E00"/>
    <w:rsid w:val="00B00112"/>
    <w:rsid w:val="00B003DD"/>
    <w:rsid w:val="00B004F0"/>
    <w:rsid w:val="00B0081E"/>
    <w:rsid w:val="00B015F0"/>
    <w:rsid w:val="00B02236"/>
    <w:rsid w:val="00B02387"/>
    <w:rsid w:val="00B02471"/>
    <w:rsid w:val="00B02FA0"/>
    <w:rsid w:val="00B03049"/>
    <w:rsid w:val="00B030F7"/>
    <w:rsid w:val="00B036A4"/>
    <w:rsid w:val="00B039FA"/>
    <w:rsid w:val="00B03A01"/>
    <w:rsid w:val="00B0403A"/>
    <w:rsid w:val="00B041CD"/>
    <w:rsid w:val="00B0518C"/>
    <w:rsid w:val="00B051F5"/>
    <w:rsid w:val="00B05918"/>
    <w:rsid w:val="00B05DDE"/>
    <w:rsid w:val="00B05F09"/>
    <w:rsid w:val="00B05F86"/>
    <w:rsid w:val="00B064F2"/>
    <w:rsid w:val="00B071D1"/>
    <w:rsid w:val="00B0731E"/>
    <w:rsid w:val="00B07E13"/>
    <w:rsid w:val="00B07EFA"/>
    <w:rsid w:val="00B1054B"/>
    <w:rsid w:val="00B107BA"/>
    <w:rsid w:val="00B10AA4"/>
    <w:rsid w:val="00B117A3"/>
    <w:rsid w:val="00B11D0E"/>
    <w:rsid w:val="00B1203C"/>
    <w:rsid w:val="00B12D51"/>
    <w:rsid w:val="00B1398B"/>
    <w:rsid w:val="00B139C3"/>
    <w:rsid w:val="00B13C8E"/>
    <w:rsid w:val="00B14005"/>
    <w:rsid w:val="00B140E0"/>
    <w:rsid w:val="00B142D3"/>
    <w:rsid w:val="00B14605"/>
    <w:rsid w:val="00B14C93"/>
    <w:rsid w:val="00B15828"/>
    <w:rsid w:val="00B1734B"/>
    <w:rsid w:val="00B1736A"/>
    <w:rsid w:val="00B17A3F"/>
    <w:rsid w:val="00B203C6"/>
    <w:rsid w:val="00B208F0"/>
    <w:rsid w:val="00B20DAE"/>
    <w:rsid w:val="00B20FA8"/>
    <w:rsid w:val="00B2138B"/>
    <w:rsid w:val="00B21917"/>
    <w:rsid w:val="00B21CDB"/>
    <w:rsid w:val="00B21F29"/>
    <w:rsid w:val="00B226E2"/>
    <w:rsid w:val="00B2320E"/>
    <w:rsid w:val="00B23552"/>
    <w:rsid w:val="00B23B5C"/>
    <w:rsid w:val="00B23E01"/>
    <w:rsid w:val="00B23ED5"/>
    <w:rsid w:val="00B24435"/>
    <w:rsid w:val="00B2539A"/>
    <w:rsid w:val="00B2562F"/>
    <w:rsid w:val="00B2583C"/>
    <w:rsid w:val="00B25B0B"/>
    <w:rsid w:val="00B25E15"/>
    <w:rsid w:val="00B25E5D"/>
    <w:rsid w:val="00B2623A"/>
    <w:rsid w:val="00B27A15"/>
    <w:rsid w:val="00B300E1"/>
    <w:rsid w:val="00B30126"/>
    <w:rsid w:val="00B30727"/>
    <w:rsid w:val="00B30DBD"/>
    <w:rsid w:val="00B31181"/>
    <w:rsid w:val="00B312CD"/>
    <w:rsid w:val="00B31BE0"/>
    <w:rsid w:val="00B31CA6"/>
    <w:rsid w:val="00B32289"/>
    <w:rsid w:val="00B324EE"/>
    <w:rsid w:val="00B325ED"/>
    <w:rsid w:val="00B336BD"/>
    <w:rsid w:val="00B336C2"/>
    <w:rsid w:val="00B3373A"/>
    <w:rsid w:val="00B337A1"/>
    <w:rsid w:val="00B33FF6"/>
    <w:rsid w:val="00B34533"/>
    <w:rsid w:val="00B34540"/>
    <w:rsid w:val="00B3467B"/>
    <w:rsid w:val="00B364F5"/>
    <w:rsid w:val="00B365DF"/>
    <w:rsid w:val="00B36CDB"/>
    <w:rsid w:val="00B36D17"/>
    <w:rsid w:val="00B37362"/>
    <w:rsid w:val="00B3788D"/>
    <w:rsid w:val="00B37AA0"/>
    <w:rsid w:val="00B37DFF"/>
    <w:rsid w:val="00B37E31"/>
    <w:rsid w:val="00B37FEF"/>
    <w:rsid w:val="00B40015"/>
    <w:rsid w:val="00B405EB"/>
    <w:rsid w:val="00B40EC3"/>
    <w:rsid w:val="00B41078"/>
    <w:rsid w:val="00B411AD"/>
    <w:rsid w:val="00B414B4"/>
    <w:rsid w:val="00B41808"/>
    <w:rsid w:val="00B41D38"/>
    <w:rsid w:val="00B41F01"/>
    <w:rsid w:val="00B41FAD"/>
    <w:rsid w:val="00B4278C"/>
    <w:rsid w:val="00B42C03"/>
    <w:rsid w:val="00B43597"/>
    <w:rsid w:val="00B43E6D"/>
    <w:rsid w:val="00B43FBB"/>
    <w:rsid w:val="00B440EC"/>
    <w:rsid w:val="00B44272"/>
    <w:rsid w:val="00B4538D"/>
    <w:rsid w:val="00B4593B"/>
    <w:rsid w:val="00B45C82"/>
    <w:rsid w:val="00B45DEF"/>
    <w:rsid w:val="00B45E5C"/>
    <w:rsid w:val="00B46050"/>
    <w:rsid w:val="00B463F3"/>
    <w:rsid w:val="00B47270"/>
    <w:rsid w:val="00B4751A"/>
    <w:rsid w:val="00B50070"/>
    <w:rsid w:val="00B504C7"/>
    <w:rsid w:val="00B50701"/>
    <w:rsid w:val="00B50E12"/>
    <w:rsid w:val="00B51541"/>
    <w:rsid w:val="00B51837"/>
    <w:rsid w:val="00B519B8"/>
    <w:rsid w:val="00B51BB9"/>
    <w:rsid w:val="00B51FDE"/>
    <w:rsid w:val="00B5245A"/>
    <w:rsid w:val="00B526AC"/>
    <w:rsid w:val="00B52EAA"/>
    <w:rsid w:val="00B5308C"/>
    <w:rsid w:val="00B5376A"/>
    <w:rsid w:val="00B53A9E"/>
    <w:rsid w:val="00B54BB7"/>
    <w:rsid w:val="00B54E53"/>
    <w:rsid w:val="00B560B1"/>
    <w:rsid w:val="00B561DB"/>
    <w:rsid w:val="00B5632E"/>
    <w:rsid w:val="00B5663F"/>
    <w:rsid w:val="00B568A8"/>
    <w:rsid w:val="00B56ED4"/>
    <w:rsid w:val="00B5788B"/>
    <w:rsid w:val="00B57ADD"/>
    <w:rsid w:val="00B57E22"/>
    <w:rsid w:val="00B600F5"/>
    <w:rsid w:val="00B606F2"/>
    <w:rsid w:val="00B61227"/>
    <w:rsid w:val="00B61330"/>
    <w:rsid w:val="00B6174F"/>
    <w:rsid w:val="00B61B2C"/>
    <w:rsid w:val="00B61E0B"/>
    <w:rsid w:val="00B62386"/>
    <w:rsid w:val="00B63C69"/>
    <w:rsid w:val="00B641B8"/>
    <w:rsid w:val="00B64268"/>
    <w:rsid w:val="00B64B7C"/>
    <w:rsid w:val="00B64F5B"/>
    <w:rsid w:val="00B65056"/>
    <w:rsid w:val="00B65C5D"/>
    <w:rsid w:val="00B6623C"/>
    <w:rsid w:val="00B66415"/>
    <w:rsid w:val="00B66CB2"/>
    <w:rsid w:val="00B6764E"/>
    <w:rsid w:val="00B679A7"/>
    <w:rsid w:val="00B67D53"/>
    <w:rsid w:val="00B709BE"/>
    <w:rsid w:val="00B70C61"/>
    <w:rsid w:val="00B70C73"/>
    <w:rsid w:val="00B70EA6"/>
    <w:rsid w:val="00B710DF"/>
    <w:rsid w:val="00B711B8"/>
    <w:rsid w:val="00B7187B"/>
    <w:rsid w:val="00B71A3C"/>
    <w:rsid w:val="00B71BD6"/>
    <w:rsid w:val="00B72547"/>
    <w:rsid w:val="00B7433D"/>
    <w:rsid w:val="00B747BA"/>
    <w:rsid w:val="00B751D1"/>
    <w:rsid w:val="00B75275"/>
    <w:rsid w:val="00B756F2"/>
    <w:rsid w:val="00B7601A"/>
    <w:rsid w:val="00B76429"/>
    <w:rsid w:val="00B76538"/>
    <w:rsid w:val="00B76842"/>
    <w:rsid w:val="00B769C6"/>
    <w:rsid w:val="00B76B33"/>
    <w:rsid w:val="00B77750"/>
    <w:rsid w:val="00B77783"/>
    <w:rsid w:val="00B801F7"/>
    <w:rsid w:val="00B803B0"/>
    <w:rsid w:val="00B8064D"/>
    <w:rsid w:val="00B808FB"/>
    <w:rsid w:val="00B810CC"/>
    <w:rsid w:val="00B813D1"/>
    <w:rsid w:val="00B81691"/>
    <w:rsid w:val="00B81D39"/>
    <w:rsid w:val="00B81EFE"/>
    <w:rsid w:val="00B81F84"/>
    <w:rsid w:val="00B825F8"/>
    <w:rsid w:val="00B82715"/>
    <w:rsid w:val="00B83529"/>
    <w:rsid w:val="00B83963"/>
    <w:rsid w:val="00B839D8"/>
    <w:rsid w:val="00B83E75"/>
    <w:rsid w:val="00B8409D"/>
    <w:rsid w:val="00B84381"/>
    <w:rsid w:val="00B8440F"/>
    <w:rsid w:val="00B85099"/>
    <w:rsid w:val="00B853B8"/>
    <w:rsid w:val="00B856F4"/>
    <w:rsid w:val="00B864DC"/>
    <w:rsid w:val="00B86A0C"/>
    <w:rsid w:val="00B86F81"/>
    <w:rsid w:val="00B872D3"/>
    <w:rsid w:val="00B910FC"/>
    <w:rsid w:val="00B916D8"/>
    <w:rsid w:val="00B924E0"/>
    <w:rsid w:val="00B9293C"/>
    <w:rsid w:val="00B929FE"/>
    <w:rsid w:val="00B92B7B"/>
    <w:rsid w:val="00B92FC4"/>
    <w:rsid w:val="00B931D2"/>
    <w:rsid w:val="00B931E3"/>
    <w:rsid w:val="00B933F0"/>
    <w:rsid w:val="00B93C19"/>
    <w:rsid w:val="00B93D9F"/>
    <w:rsid w:val="00B94150"/>
    <w:rsid w:val="00B942AD"/>
    <w:rsid w:val="00B94536"/>
    <w:rsid w:val="00B94547"/>
    <w:rsid w:val="00B9469F"/>
    <w:rsid w:val="00B94730"/>
    <w:rsid w:val="00B947D9"/>
    <w:rsid w:val="00B94B48"/>
    <w:rsid w:val="00B94DE9"/>
    <w:rsid w:val="00B953F9"/>
    <w:rsid w:val="00B95504"/>
    <w:rsid w:val="00B95778"/>
    <w:rsid w:val="00B95C1C"/>
    <w:rsid w:val="00B96439"/>
    <w:rsid w:val="00B96560"/>
    <w:rsid w:val="00B966FE"/>
    <w:rsid w:val="00B967C0"/>
    <w:rsid w:val="00B96885"/>
    <w:rsid w:val="00B96A51"/>
    <w:rsid w:val="00B97094"/>
    <w:rsid w:val="00B970FC"/>
    <w:rsid w:val="00B97227"/>
    <w:rsid w:val="00B97587"/>
    <w:rsid w:val="00B9781C"/>
    <w:rsid w:val="00B978D6"/>
    <w:rsid w:val="00B97C6A"/>
    <w:rsid w:val="00BA03BE"/>
    <w:rsid w:val="00BA0F44"/>
    <w:rsid w:val="00BA0F97"/>
    <w:rsid w:val="00BA143E"/>
    <w:rsid w:val="00BA1E0F"/>
    <w:rsid w:val="00BA211A"/>
    <w:rsid w:val="00BA2335"/>
    <w:rsid w:val="00BA2338"/>
    <w:rsid w:val="00BA2B11"/>
    <w:rsid w:val="00BA2D08"/>
    <w:rsid w:val="00BA2D75"/>
    <w:rsid w:val="00BA3160"/>
    <w:rsid w:val="00BA3483"/>
    <w:rsid w:val="00BA3495"/>
    <w:rsid w:val="00BA361C"/>
    <w:rsid w:val="00BA3809"/>
    <w:rsid w:val="00BA48D7"/>
    <w:rsid w:val="00BA4B88"/>
    <w:rsid w:val="00BA50CC"/>
    <w:rsid w:val="00BA534A"/>
    <w:rsid w:val="00BA5354"/>
    <w:rsid w:val="00BA54FE"/>
    <w:rsid w:val="00BA55BD"/>
    <w:rsid w:val="00BA5E4D"/>
    <w:rsid w:val="00BA6288"/>
    <w:rsid w:val="00BA659F"/>
    <w:rsid w:val="00BA66D2"/>
    <w:rsid w:val="00BA6CE7"/>
    <w:rsid w:val="00BA6D74"/>
    <w:rsid w:val="00BA7557"/>
    <w:rsid w:val="00BA7672"/>
    <w:rsid w:val="00BB030B"/>
    <w:rsid w:val="00BB0376"/>
    <w:rsid w:val="00BB0B07"/>
    <w:rsid w:val="00BB0C30"/>
    <w:rsid w:val="00BB0F1E"/>
    <w:rsid w:val="00BB1002"/>
    <w:rsid w:val="00BB1087"/>
    <w:rsid w:val="00BB1455"/>
    <w:rsid w:val="00BB19B8"/>
    <w:rsid w:val="00BB1D8C"/>
    <w:rsid w:val="00BB1ED7"/>
    <w:rsid w:val="00BB21F2"/>
    <w:rsid w:val="00BB2230"/>
    <w:rsid w:val="00BB2980"/>
    <w:rsid w:val="00BB2B28"/>
    <w:rsid w:val="00BB32E4"/>
    <w:rsid w:val="00BB413A"/>
    <w:rsid w:val="00BB4140"/>
    <w:rsid w:val="00BB4446"/>
    <w:rsid w:val="00BB4566"/>
    <w:rsid w:val="00BB475F"/>
    <w:rsid w:val="00BB4C1D"/>
    <w:rsid w:val="00BB53C4"/>
    <w:rsid w:val="00BB58F3"/>
    <w:rsid w:val="00BB5F02"/>
    <w:rsid w:val="00BB61E7"/>
    <w:rsid w:val="00BB6377"/>
    <w:rsid w:val="00BB652B"/>
    <w:rsid w:val="00BB6A3D"/>
    <w:rsid w:val="00BB6A54"/>
    <w:rsid w:val="00BB6BD2"/>
    <w:rsid w:val="00BB75A8"/>
    <w:rsid w:val="00BB7670"/>
    <w:rsid w:val="00BB7C46"/>
    <w:rsid w:val="00BC00E6"/>
    <w:rsid w:val="00BC0A26"/>
    <w:rsid w:val="00BC0DBA"/>
    <w:rsid w:val="00BC0E00"/>
    <w:rsid w:val="00BC11CF"/>
    <w:rsid w:val="00BC15E4"/>
    <w:rsid w:val="00BC1B3D"/>
    <w:rsid w:val="00BC252A"/>
    <w:rsid w:val="00BC25F8"/>
    <w:rsid w:val="00BC2677"/>
    <w:rsid w:val="00BC3597"/>
    <w:rsid w:val="00BC3A7E"/>
    <w:rsid w:val="00BC4C0D"/>
    <w:rsid w:val="00BC5398"/>
    <w:rsid w:val="00BC557D"/>
    <w:rsid w:val="00BC59CC"/>
    <w:rsid w:val="00BC5BB8"/>
    <w:rsid w:val="00BC5EA0"/>
    <w:rsid w:val="00BC6333"/>
    <w:rsid w:val="00BC6CF3"/>
    <w:rsid w:val="00BC72A3"/>
    <w:rsid w:val="00BC73F4"/>
    <w:rsid w:val="00BC7573"/>
    <w:rsid w:val="00BC780E"/>
    <w:rsid w:val="00BC7CF3"/>
    <w:rsid w:val="00BD0305"/>
    <w:rsid w:val="00BD03DF"/>
    <w:rsid w:val="00BD04C6"/>
    <w:rsid w:val="00BD0B23"/>
    <w:rsid w:val="00BD0CC1"/>
    <w:rsid w:val="00BD1165"/>
    <w:rsid w:val="00BD1732"/>
    <w:rsid w:val="00BD199C"/>
    <w:rsid w:val="00BD1D3F"/>
    <w:rsid w:val="00BD1E66"/>
    <w:rsid w:val="00BD1FAE"/>
    <w:rsid w:val="00BD2AC7"/>
    <w:rsid w:val="00BD2E65"/>
    <w:rsid w:val="00BD3266"/>
    <w:rsid w:val="00BD3281"/>
    <w:rsid w:val="00BD3F66"/>
    <w:rsid w:val="00BD42B3"/>
    <w:rsid w:val="00BD5484"/>
    <w:rsid w:val="00BD5497"/>
    <w:rsid w:val="00BD54FC"/>
    <w:rsid w:val="00BD6AF7"/>
    <w:rsid w:val="00BD6D57"/>
    <w:rsid w:val="00BD787E"/>
    <w:rsid w:val="00BD7890"/>
    <w:rsid w:val="00BD7A9C"/>
    <w:rsid w:val="00BD7F11"/>
    <w:rsid w:val="00BE156E"/>
    <w:rsid w:val="00BE1BC7"/>
    <w:rsid w:val="00BE1FB6"/>
    <w:rsid w:val="00BE2465"/>
    <w:rsid w:val="00BE276A"/>
    <w:rsid w:val="00BE27A0"/>
    <w:rsid w:val="00BE2975"/>
    <w:rsid w:val="00BE2C1B"/>
    <w:rsid w:val="00BE2E0D"/>
    <w:rsid w:val="00BE342F"/>
    <w:rsid w:val="00BE3BC4"/>
    <w:rsid w:val="00BE4A0D"/>
    <w:rsid w:val="00BE4E15"/>
    <w:rsid w:val="00BE5452"/>
    <w:rsid w:val="00BE58BA"/>
    <w:rsid w:val="00BE5FDA"/>
    <w:rsid w:val="00BE62F0"/>
    <w:rsid w:val="00BE64E4"/>
    <w:rsid w:val="00BE6635"/>
    <w:rsid w:val="00BE6DF1"/>
    <w:rsid w:val="00BE7B5B"/>
    <w:rsid w:val="00BE7DA2"/>
    <w:rsid w:val="00BF0169"/>
    <w:rsid w:val="00BF0260"/>
    <w:rsid w:val="00BF0538"/>
    <w:rsid w:val="00BF0B5F"/>
    <w:rsid w:val="00BF2186"/>
    <w:rsid w:val="00BF2236"/>
    <w:rsid w:val="00BF2386"/>
    <w:rsid w:val="00BF2655"/>
    <w:rsid w:val="00BF3170"/>
    <w:rsid w:val="00BF3262"/>
    <w:rsid w:val="00BF3450"/>
    <w:rsid w:val="00BF3697"/>
    <w:rsid w:val="00BF3962"/>
    <w:rsid w:val="00BF3E98"/>
    <w:rsid w:val="00BF4177"/>
    <w:rsid w:val="00BF4227"/>
    <w:rsid w:val="00BF462C"/>
    <w:rsid w:val="00BF4CCA"/>
    <w:rsid w:val="00BF517F"/>
    <w:rsid w:val="00BF55C3"/>
    <w:rsid w:val="00BF5DE6"/>
    <w:rsid w:val="00BF686B"/>
    <w:rsid w:val="00BF689F"/>
    <w:rsid w:val="00BF69C1"/>
    <w:rsid w:val="00BF7482"/>
    <w:rsid w:val="00BF795C"/>
    <w:rsid w:val="00BF7C17"/>
    <w:rsid w:val="00C00036"/>
    <w:rsid w:val="00C00A33"/>
    <w:rsid w:val="00C01051"/>
    <w:rsid w:val="00C016F3"/>
    <w:rsid w:val="00C028AB"/>
    <w:rsid w:val="00C02A6F"/>
    <w:rsid w:val="00C03E26"/>
    <w:rsid w:val="00C04F6E"/>
    <w:rsid w:val="00C0562E"/>
    <w:rsid w:val="00C05A48"/>
    <w:rsid w:val="00C05EC5"/>
    <w:rsid w:val="00C06261"/>
    <w:rsid w:val="00C0634E"/>
    <w:rsid w:val="00C0746F"/>
    <w:rsid w:val="00C10DDC"/>
    <w:rsid w:val="00C112CF"/>
    <w:rsid w:val="00C11577"/>
    <w:rsid w:val="00C11B14"/>
    <w:rsid w:val="00C11B58"/>
    <w:rsid w:val="00C11E04"/>
    <w:rsid w:val="00C1259E"/>
    <w:rsid w:val="00C12F5F"/>
    <w:rsid w:val="00C130C6"/>
    <w:rsid w:val="00C1317D"/>
    <w:rsid w:val="00C13440"/>
    <w:rsid w:val="00C13908"/>
    <w:rsid w:val="00C13B50"/>
    <w:rsid w:val="00C13C29"/>
    <w:rsid w:val="00C13E78"/>
    <w:rsid w:val="00C14606"/>
    <w:rsid w:val="00C147CD"/>
    <w:rsid w:val="00C15290"/>
    <w:rsid w:val="00C15C6C"/>
    <w:rsid w:val="00C15DC0"/>
    <w:rsid w:val="00C15E03"/>
    <w:rsid w:val="00C15EF8"/>
    <w:rsid w:val="00C15FE9"/>
    <w:rsid w:val="00C165DE"/>
    <w:rsid w:val="00C16D0A"/>
    <w:rsid w:val="00C17250"/>
    <w:rsid w:val="00C172BE"/>
    <w:rsid w:val="00C1781D"/>
    <w:rsid w:val="00C17A4D"/>
    <w:rsid w:val="00C17ED0"/>
    <w:rsid w:val="00C200A4"/>
    <w:rsid w:val="00C206D5"/>
    <w:rsid w:val="00C2077B"/>
    <w:rsid w:val="00C20C1D"/>
    <w:rsid w:val="00C20C47"/>
    <w:rsid w:val="00C21144"/>
    <w:rsid w:val="00C21169"/>
    <w:rsid w:val="00C215DD"/>
    <w:rsid w:val="00C21A01"/>
    <w:rsid w:val="00C21F9B"/>
    <w:rsid w:val="00C22479"/>
    <w:rsid w:val="00C22F9C"/>
    <w:rsid w:val="00C249F4"/>
    <w:rsid w:val="00C24CB4"/>
    <w:rsid w:val="00C251CB"/>
    <w:rsid w:val="00C257AF"/>
    <w:rsid w:val="00C25D4D"/>
    <w:rsid w:val="00C25E26"/>
    <w:rsid w:val="00C2648D"/>
    <w:rsid w:val="00C26E2B"/>
    <w:rsid w:val="00C26EFE"/>
    <w:rsid w:val="00C27544"/>
    <w:rsid w:val="00C27D56"/>
    <w:rsid w:val="00C27E48"/>
    <w:rsid w:val="00C27E91"/>
    <w:rsid w:val="00C302BC"/>
    <w:rsid w:val="00C30D9C"/>
    <w:rsid w:val="00C30E74"/>
    <w:rsid w:val="00C3102F"/>
    <w:rsid w:val="00C31259"/>
    <w:rsid w:val="00C317DD"/>
    <w:rsid w:val="00C31F50"/>
    <w:rsid w:val="00C32446"/>
    <w:rsid w:val="00C32963"/>
    <w:rsid w:val="00C32A7C"/>
    <w:rsid w:val="00C33032"/>
    <w:rsid w:val="00C331DA"/>
    <w:rsid w:val="00C3329D"/>
    <w:rsid w:val="00C3340B"/>
    <w:rsid w:val="00C33699"/>
    <w:rsid w:val="00C339D7"/>
    <w:rsid w:val="00C33C2C"/>
    <w:rsid w:val="00C34113"/>
    <w:rsid w:val="00C346EC"/>
    <w:rsid w:val="00C349A9"/>
    <w:rsid w:val="00C34AC4"/>
    <w:rsid w:val="00C350CD"/>
    <w:rsid w:val="00C35234"/>
    <w:rsid w:val="00C3526B"/>
    <w:rsid w:val="00C35A49"/>
    <w:rsid w:val="00C35DDC"/>
    <w:rsid w:val="00C360F6"/>
    <w:rsid w:val="00C3722D"/>
    <w:rsid w:val="00C3730F"/>
    <w:rsid w:val="00C373B6"/>
    <w:rsid w:val="00C37868"/>
    <w:rsid w:val="00C37B58"/>
    <w:rsid w:val="00C40265"/>
    <w:rsid w:val="00C40913"/>
    <w:rsid w:val="00C40A03"/>
    <w:rsid w:val="00C40B30"/>
    <w:rsid w:val="00C40B65"/>
    <w:rsid w:val="00C40D40"/>
    <w:rsid w:val="00C42762"/>
    <w:rsid w:val="00C42827"/>
    <w:rsid w:val="00C43537"/>
    <w:rsid w:val="00C437EF"/>
    <w:rsid w:val="00C43892"/>
    <w:rsid w:val="00C43D27"/>
    <w:rsid w:val="00C44303"/>
    <w:rsid w:val="00C447E2"/>
    <w:rsid w:val="00C448B7"/>
    <w:rsid w:val="00C44D4D"/>
    <w:rsid w:val="00C44F61"/>
    <w:rsid w:val="00C45258"/>
    <w:rsid w:val="00C45C38"/>
    <w:rsid w:val="00C466ED"/>
    <w:rsid w:val="00C46B17"/>
    <w:rsid w:val="00C47977"/>
    <w:rsid w:val="00C50752"/>
    <w:rsid w:val="00C50DD5"/>
    <w:rsid w:val="00C51188"/>
    <w:rsid w:val="00C5170B"/>
    <w:rsid w:val="00C51880"/>
    <w:rsid w:val="00C51CAA"/>
    <w:rsid w:val="00C5278A"/>
    <w:rsid w:val="00C529E9"/>
    <w:rsid w:val="00C52DB1"/>
    <w:rsid w:val="00C53228"/>
    <w:rsid w:val="00C534AE"/>
    <w:rsid w:val="00C53B60"/>
    <w:rsid w:val="00C53BDD"/>
    <w:rsid w:val="00C54423"/>
    <w:rsid w:val="00C546A6"/>
    <w:rsid w:val="00C547B5"/>
    <w:rsid w:val="00C54873"/>
    <w:rsid w:val="00C54D8E"/>
    <w:rsid w:val="00C55268"/>
    <w:rsid w:val="00C55294"/>
    <w:rsid w:val="00C55308"/>
    <w:rsid w:val="00C55662"/>
    <w:rsid w:val="00C559C7"/>
    <w:rsid w:val="00C55D9B"/>
    <w:rsid w:val="00C55EA8"/>
    <w:rsid w:val="00C5645D"/>
    <w:rsid w:val="00C56CA3"/>
    <w:rsid w:val="00C56D69"/>
    <w:rsid w:val="00C56E57"/>
    <w:rsid w:val="00C57A1A"/>
    <w:rsid w:val="00C57E2A"/>
    <w:rsid w:val="00C606E2"/>
    <w:rsid w:val="00C60E45"/>
    <w:rsid w:val="00C60E56"/>
    <w:rsid w:val="00C611EB"/>
    <w:rsid w:val="00C615EF"/>
    <w:rsid w:val="00C61659"/>
    <w:rsid w:val="00C61729"/>
    <w:rsid w:val="00C61766"/>
    <w:rsid w:val="00C61784"/>
    <w:rsid w:val="00C61C33"/>
    <w:rsid w:val="00C61C6F"/>
    <w:rsid w:val="00C622B9"/>
    <w:rsid w:val="00C6290E"/>
    <w:rsid w:val="00C631F3"/>
    <w:rsid w:val="00C63749"/>
    <w:rsid w:val="00C64558"/>
    <w:rsid w:val="00C648F3"/>
    <w:rsid w:val="00C64C50"/>
    <w:rsid w:val="00C64C52"/>
    <w:rsid w:val="00C64D66"/>
    <w:rsid w:val="00C655C0"/>
    <w:rsid w:val="00C659E2"/>
    <w:rsid w:val="00C65CB3"/>
    <w:rsid w:val="00C65FD7"/>
    <w:rsid w:val="00C6606E"/>
    <w:rsid w:val="00C66882"/>
    <w:rsid w:val="00C66A94"/>
    <w:rsid w:val="00C66C1E"/>
    <w:rsid w:val="00C66CB2"/>
    <w:rsid w:val="00C67081"/>
    <w:rsid w:val="00C67AB8"/>
    <w:rsid w:val="00C703D0"/>
    <w:rsid w:val="00C7047C"/>
    <w:rsid w:val="00C705E1"/>
    <w:rsid w:val="00C707A0"/>
    <w:rsid w:val="00C707EF"/>
    <w:rsid w:val="00C714A7"/>
    <w:rsid w:val="00C714AD"/>
    <w:rsid w:val="00C71805"/>
    <w:rsid w:val="00C719E0"/>
    <w:rsid w:val="00C71AD6"/>
    <w:rsid w:val="00C71AE0"/>
    <w:rsid w:val="00C7344F"/>
    <w:rsid w:val="00C7457E"/>
    <w:rsid w:val="00C74C4F"/>
    <w:rsid w:val="00C74FA6"/>
    <w:rsid w:val="00C754E8"/>
    <w:rsid w:val="00C7556C"/>
    <w:rsid w:val="00C757B6"/>
    <w:rsid w:val="00C75DF8"/>
    <w:rsid w:val="00C76F6D"/>
    <w:rsid w:val="00C777A8"/>
    <w:rsid w:val="00C7783A"/>
    <w:rsid w:val="00C77B23"/>
    <w:rsid w:val="00C77D8D"/>
    <w:rsid w:val="00C77E7B"/>
    <w:rsid w:val="00C77F34"/>
    <w:rsid w:val="00C80164"/>
    <w:rsid w:val="00C80221"/>
    <w:rsid w:val="00C8091A"/>
    <w:rsid w:val="00C80BFA"/>
    <w:rsid w:val="00C80C1C"/>
    <w:rsid w:val="00C80FBE"/>
    <w:rsid w:val="00C81062"/>
    <w:rsid w:val="00C81973"/>
    <w:rsid w:val="00C81FE4"/>
    <w:rsid w:val="00C820F7"/>
    <w:rsid w:val="00C822CD"/>
    <w:rsid w:val="00C8263B"/>
    <w:rsid w:val="00C828F6"/>
    <w:rsid w:val="00C82A2E"/>
    <w:rsid w:val="00C8330F"/>
    <w:rsid w:val="00C833D3"/>
    <w:rsid w:val="00C8348C"/>
    <w:rsid w:val="00C842E9"/>
    <w:rsid w:val="00C84AA8"/>
    <w:rsid w:val="00C850C4"/>
    <w:rsid w:val="00C85176"/>
    <w:rsid w:val="00C85833"/>
    <w:rsid w:val="00C860A9"/>
    <w:rsid w:val="00C8632D"/>
    <w:rsid w:val="00C86372"/>
    <w:rsid w:val="00C864F0"/>
    <w:rsid w:val="00C8675A"/>
    <w:rsid w:val="00C9040B"/>
    <w:rsid w:val="00C90E85"/>
    <w:rsid w:val="00C91192"/>
    <w:rsid w:val="00C911C2"/>
    <w:rsid w:val="00C91D2D"/>
    <w:rsid w:val="00C91F41"/>
    <w:rsid w:val="00C92168"/>
    <w:rsid w:val="00C92224"/>
    <w:rsid w:val="00C922E0"/>
    <w:rsid w:val="00C927FF"/>
    <w:rsid w:val="00C92990"/>
    <w:rsid w:val="00C92B58"/>
    <w:rsid w:val="00C92E84"/>
    <w:rsid w:val="00C9367A"/>
    <w:rsid w:val="00C9394E"/>
    <w:rsid w:val="00C93A16"/>
    <w:rsid w:val="00C93E23"/>
    <w:rsid w:val="00C93E9B"/>
    <w:rsid w:val="00C9405F"/>
    <w:rsid w:val="00C941F8"/>
    <w:rsid w:val="00C94304"/>
    <w:rsid w:val="00C944B5"/>
    <w:rsid w:val="00C94E78"/>
    <w:rsid w:val="00C94F9C"/>
    <w:rsid w:val="00C95034"/>
    <w:rsid w:val="00C95437"/>
    <w:rsid w:val="00C95511"/>
    <w:rsid w:val="00C95F08"/>
    <w:rsid w:val="00C96348"/>
    <w:rsid w:val="00C96D51"/>
    <w:rsid w:val="00C96F01"/>
    <w:rsid w:val="00C973C9"/>
    <w:rsid w:val="00C978AF"/>
    <w:rsid w:val="00C97A70"/>
    <w:rsid w:val="00C97F14"/>
    <w:rsid w:val="00CA00FE"/>
    <w:rsid w:val="00CA0261"/>
    <w:rsid w:val="00CA0335"/>
    <w:rsid w:val="00CA0D0E"/>
    <w:rsid w:val="00CA1131"/>
    <w:rsid w:val="00CA218F"/>
    <w:rsid w:val="00CA2501"/>
    <w:rsid w:val="00CA25FD"/>
    <w:rsid w:val="00CA2FB6"/>
    <w:rsid w:val="00CA30D3"/>
    <w:rsid w:val="00CA3373"/>
    <w:rsid w:val="00CA3E19"/>
    <w:rsid w:val="00CA3E3F"/>
    <w:rsid w:val="00CA42FB"/>
    <w:rsid w:val="00CA4841"/>
    <w:rsid w:val="00CA48E3"/>
    <w:rsid w:val="00CA52BF"/>
    <w:rsid w:val="00CA53DA"/>
    <w:rsid w:val="00CA6044"/>
    <w:rsid w:val="00CA6107"/>
    <w:rsid w:val="00CA6271"/>
    <w:rsid w:val="00CA6750"/>
    <w:rsid w:val="00CA6862"/>
    <w:rsid w:val="00CA6B51"/>
    <w:rsid w:val="00CA6F2F"/>
    <w:rsid w:val="00CA753B"/>
    <w:rsid w:val="00CA7740"/>
    <w:rsid w:val="00CA7798"/>
    <w:rsid w:val="00CA7943"/>
    <w:rsid w:val="00CB003D"/>
    <w:rsid w:val="00CB0506"/>
    <w:rsid w:val="00CB0653"/>
    <w:rsid w:val="00CB0D5F"/>
    <w:rsid w:val="00CB0E57"/>
    <w:rsid w:val="00CB1E25"/>
    <w:rsid w:val="00CB1FD6"/>
    <w:rsid w:val="00CB2775"/>
    <w:rsid w:val="00CB3276"/>
    <w:rsid w:val="00CB328A"/>
    <w:rsid w:val="00CB34FA"/>
    <w:rsid w:val="00CB3707"/>
    <w:rsid w:val="00CB46F7"/>
    <w:rsid w:val="00CB5481"/>
    <w:rsid w:val="00CB58CE"/>
    <w:rsid w:val="00CB5F86"/>
    <w:rsid w:val="00CB6913"/>
    <w:rsid w:val="00CB69C2"/>
    <w:rsid w:val="00CB6C7A"/>
    <w:rsid w:val="00CB6E33"/>
    <w:rsid w:val="00CB6EC8"/>
    <w:rsid w:val="00CB70AD"/>
    <w:rsid w:val="00CB7D14"/>
    <w:rsid w:val="00CB7F2C"/>
    <w:rsid w:val="00CC011A"/>
    <w:rsid w:val="00CC0207"/>
    <w:rsid w:val="00CC030A"/>
    <w:rsid w:val="00CC0687"/>
    <w:rsid w:val="00CC0782"/>
    <w:rsid w:val="00CC09E6"/>
    <w:rsid w:val="00CC0FA3"/>
    <w:rsid w:val="00CC18E1"/>
    <w:rsid w:val="00CC1FE7"/>
    <w:rsid w:val="00CC24BC"/>
    <w:rsid w:val="00CC2619"/>
    <w:rsid w:val="00CC2BA7"/>
    <w:rsid w:val="00CC2C0E"/>
    <w:rsid w:val="00CC33B0"/>
    <w:rsid w:val="00CC36B1"/>
    <w:rsid w:val="00CC3E08"/>
    <w:rsid w:val="00CC4035"/>
    <w:rsid w:val="00CC51C5"/>
    <w:rsid w:val="00CC53B2"/>
    <w:rsid w:val="00CC5401"/>
    <w:rsid w:val="00CC59AF"/>
    <w:rsid w:val="00CC5AED"/>
    <w:rsid w:val="00CC63EB"/>
    <w:rsid w:val="00CC6979"/>
    <w:rsid w:val="00CC6AD9"/>
    <w:rsid w:val="00CC707D"/>
    <w:rsid w:val="00CC70DC"/>
    <w:rsid w:val="00CC7658"/>
    <w:rsid w:val="00CC78ED"/>
    <w:rsid w:val="00CC7C29"/>
    <w:rsid w:val="00CC7E84"/>
    <w:rsid w:val="00CC7EB0"/>
    <w:rsid w:val="00CD0102"/>
    <w:rsid w:val="00CD0C47"/>
    <w:rsid w:val="00CD19FF"/>
    <w:rsid w:val="00CD2040"/>
    <w:rsid w:val="00CD22FE"/>
    <w:rsid w:val="00CD26A1"/>
    <w:rsid w:val="00CD2738"/>
    <w:rsid w:val="00CD28DD"/>
    <w:rsid w:val="00CD2C30"/>
    <w:rsid w:val="00CD2CDF"/>
    <w:rsid w:val="00CD3A24"/>
    <w:rsid w:val="00CD4755"/>
    <w:rsid w:val="00CD4BCE"/>
    <w:rsid w:val="00CD4F56"/>
    <w:rsid w:val="00CD53F0"/>
    <w:rsid w:val="00CD5C5B"/>
    <w:rsid w:val="00CD5F8C"/>
    <w:rsid w:val="00CD6A54"/>
    <w:rsid w:val="00CD6B67"/>
    <w:rsid w:val="00CD6E72"/>
    <w:rsid w:val="00CE1400"/>
    <w:rsid w:val="00CE1457"/>
    <w:rsid w:val="00CE1A5D"/>
    <w:rsid w:val="00CE224B"/>
    <w:rsid w:val="00CE2427"/>
    <w:rsid w:val="00CE2485"/>
    <w:rsid w:val="00CE2B9C"/>
    <w:rsid w:val="00CE305B"/>
    <w:rsid w:val="00CE4AB6"/>
    <w:rsid w:val="00CE4BE3"/>
    <w:rsid w:val="00CE4D21"/>
    <w:rsid w:val="00CE5464"/>
    <w:rsid w:val="00CE56A2"/>
    <w:rsid w:val="00CE6672"/>
    <w:rsid w:val="00CE682E"/>
    <w:rsid w:val="00CE6F50"/>
    <w:rsid w:val="00CE7111"/>
    <w:rsid w:val="00CE719D"/>
    <w:rsid w:val="00CE7255"/>
    <w:rsid w:val="00CF04BA"/>
    <w:rsid w:val="00CF0744"/>
    <w:rsid w:val="00CF08D7"/>
    <w:rsid w:val="00CF11C5"/>
    <w:rsid w:val="00CF1357"/>
    <w:rsid w:val="00CF1519"/>
    <w:rsid w:val="00CF1797"/>
    <w:rsid w:val="00CF1A6C"/>
    <w:rsid w:val="00CF1D80"/>
    <w:rsid w:val="00CF1D8D"/>
    <w:rsid w:val="00CF1DED"/>
    <w:rsid w:val="00CF1E2F"/>
    <w:rsid w:val="00CF1EFD"/>
    <w:rsid w:val="00CF275D"/>
    <w:rsid w:val="00CF2ACE"/>
    <w:rsid w:val="00CF2E1C"/>
    <w:rsid w:val="00CF2E1D"/>
    <w:rsid w:val="00CF3666"/>
    <w:rsid w:val="00CF3888"/>
    <w:rsid w:val="00CF3D42"/>
    <w:rsid w:val="00CF3D5E"/>
    <w:rsid w:val="00CF3E16"/>
    <w:rsid w:val="00CF3E49"/>
    <w:rsid w:val="00CF40CA"/>
    <w:rsid w:val="00CF427F"/>
    <w:rsid w:val="00CF4790"/>
    <w:rsid w:val="00CF48FB"/>
    <w:rsid w:val="00CF4A96"/>
    <w:rsid w:val="00CF4E99"/>
    <w:rsid w:val="00CF4F23"/>
    <w:rsid w:val="00CF4FFC"/>
    <w:rsid w:val="00CF5079"/>
    <w:rsid w:val="00CF5D34"/>
    <w:rsid w:val="00CF5D70"/>
    <w:rsid w:val="00CF6981"/>
    <w:rsid w:val="00CF71F7"/>
    <w:rsid w:val="00CF7378"/>
    <w:rsid w:val="00CF77FA"/>
    <w:rsid w:val="00D0051F"/>
    <w:rsid w:val="00D005EA"/>
    <w:rsid w:val="00D00A1C"/>
    <w:rsid w:val="00D00A5E"/>
    <w:rsid w:val="00D00B78"/>
    <w:rsid w:val="00D00F5E"/>
    <w:rsid w:val="00D0152B"/>
    <w:rsid w:val="00D01B09"/>
    <w:rsid w:val="00D01C7B"/>
    <w:rsid w:val="00D02DD5"/>
    <w:rsid w:val="00D02EDC"/>
    <w:rsid w:val="00D02FCB"/>
    <w:rsid w:val="00D04192"/>
    <w:rsid w:val="00D04345"/>
    <w:rsid w:val="00D051BB"/>
    <w:rsid w:val="00D05584"/>
    <w:rsid w:val="00D05A8F"/>
    <w:rsid w:val="00D05C41"/>
    <w:rsid w:val="00D05DAE"/>
    <w:rsid w:val="00D061A4"/>
    <w:rsid w:val="00D061B8"/>
    <w:rsid w:val="00D0646A"/>
    <w:rsid w:val="00D06628"/>
    <w:rsid w:val="00D06CEB"/>
    <w:rsid w:val="00D06D18"/>
    <w:rsid w:val="00D07482"/>
    <w:rsid w:val="00D0784B"/>
    <w:rsid w:val="00D07C61"/>
    <w:rsid w:val="00D07D28"/>
    <w:rsid w:val="00D1049C"/>
    <w:rsid w:val="00D10B2D"/>
    <w:rsid w:val="00D10DA4"/>
    <w:rsid w:val="00D11708"/>
    <w:rsid w:val="00D11CBE"/>
    <w:rsid w:val="00D11D27"/>
    <w:rsid w:val="00D1260D"/>
    <w:rsid w:val="00D1270F"/>
    <w:rsid w:val="00D13193"/>
    <w:rsid w:val="00D13331"/>
    <w:rsid w:val="00D13574"/>
    <w:rsid w:val="00D13932"/>
    <w:rsid w:val="00D13CD6"/>
    <w:rsid w:val="00D13D17"/>
    <w:rsid w:val="00D14606"/>
    <w:rsid w:val="00D14711"/>
    <w:rsid w:val="00D14853"/>
    <w:rsid w:val="00D14B2C"/>
    <w:rsid w:val="00D14C94"/>
    <w:rsid w:val="00D14EFD"/>
    <w:rsid w:val="00D153C7"/>
    <w:rsid w:val="00D15BC8"/>
    <w:rsid w:val="00D15C85"/>
    <w:rsid w:val="00D15FC1"/>
    <w:rsid w:val="00D16121"/>
    <w:rsid w:val="00D16877"/>
    <w:rsid w:val="00D16D29"/>
    <w:rsid w:val="00D16FF8"/>
    <w:rsid w:val="00D17535"/>
    <w:rsid w:val="00D1770A"/>
    <w:rsid w:val="00D20A2D"/>
    <w:rsid w:val="00D212CC"/>
    <w:rsid w:val="00D213AF"/>
    <w:rsid w:val="00D2184D"/>
    <w:rsid w:val="00D22404"/>
    <w:rsid w:val="00D2251F"/>
    <w:rsid w:val="00D23114"/>
    <w:rsid w:val="00D234B4"/>
    <w:rsid w:val="00D2392E"/>
    <w:rsid w:val="00D23B22"/>
    <w:rsid w:val="00D23CAC"/>
    <w:rsid w:val="00D24418"/>
    <w:rsid w:val="00D244CE"/>
    <w:rsid w:val="00D24782"/>
    <w:rsid w:val="00D24BB9"/>
    <w:rsid w:val="00D24C81"/>
    <w:rsid w:val="00D25622"/>
    <w:rsid w:val="00D258AD"/>
    <w:rsid w:val="00D25DF9"/>
    <w:rsid w:val="00D261E3"/>
    <w:rsid w:val="00D26470"/>
    <w:rsid w:val="00D26A95"/>
    <w:rsid w:val="00D26B07"/>
    <w:rsid w:val="00D26C09"/>
    <w:rsid w:val="00D270EE"/>
    <w:rsid w:val="00D278D0"/>
    <w:rsid w:val="00D304E4"/>
    <w:rsid w:val="00D30514"/>
    <w:rsid w:val="00D31262"/>
    <w:rsid w:val="00D321FB"/>
    <w:rsid w:val="00D322D2"/>
    <w:rsid w:val="00D32B3B"/>
    <w:rsid w:val="00D32D7B"/>
    <w:rsid w:val="00D3305E"/>
    <w:rsid w:val="00D330A2"/>
    <w:rsid w:val="00D337AA"/>
    <w:rsid w:val="00D33F79"/>
    <w:rsid w:val="00D34A39"/>
    <w:rsid w:val="00D34D94"/>
    <w:rsid w:val="00D352A2"/>
    <w:rsid w:val="00D359AF"/>
    <w:rsid w:val="00D35BA2"/>
    <w:rsid w:val="00D35BD6"/>
    <w:rsid w:val="00D35E08"/>
    <w:rsid w:val="00D35F09"/>
    <w:rsid w:val="00D3608B"/>
    <w:rsid w:val="00D361A7"/>
    <w:rsid w:val="00D36B2C"/>
    <w:rsid w:val="00D37616"/>
    <w:rsid w:val="00D37EBB"/>
    <w:rsid w:val="00D37EC7"/>
    <w:rsid w:val="00D4013D"/>
    <w:rsid w:val="00D402F6"/>
    <w:rsid w:val="00D4039D"/>
    <w:rsid w:val="00D403E9"/>
    <w:rsid w:val="00D40A4A"/>
    <w:rsid w:val="00D40D61"/>
    <w:rsid w:val="00D42CD4"/>
    <w:rsid w:val="00D43287"/>
    <w:rsid w:val="00D432B1"/>
    <w:rsid w:val="00D43613"/>
    <w:rsid w:val="00D440A6"/>
    <w:rsid w:val="00D441E6"/>
    <w:rsid w:val="00D44545"/>
    <w:rsid w:val="00D45262"/>
    <w:rsid w:val="00D45499"/>
    <w:rsid w:val="00D45792"/>
    <w:rsid w:val="00D4582C"/>
    <w:rsid w:val="00D468B4"/>
    <w:rsid w:val="00D46AD5"/>
    <w:rsid w:val="00D472BF"/>
    <w:rsid w:val="00D509FF"/>
    <w:rsid w:val="00D50C1D"/>
    <w:rsid w:val="00D50E97"/>
    <w:rsid w:val="00D51563"/>
    <w:rsid w:val="00D51AFF"/>
    <w:rsid w:val="00D51BD6"/>
    <w:rsid w:val="00D51D45"/>
    <w:rsid w:val="00D51DA1"/>
    <w:rsid w:val="00D52097"/>
    <w:rsid w:val="00D52388"/>
    <w:rsid w:val="00D52825"/>
    <w:rsid w:val="00D52FE6"/>
    <w:rsid w:val="00D53334"/>
    <w:rsid w:val="00D536B5"/>
    <w:rsid w:val="00D538DF"/>
    <w:rsid w:val="00D53C40"/>
    <w:rsid w:val="00D54229"/>
    <w:rsid w:val="00D547CA"/>
    <w:rsid w:val="00D54B57"/>
    <w:rsid w:val="00D54D15"/>
    <w:rsid w:val="00D554CF"/>
    <w:rsid w:val="00D556BD"/>
    <w:rsid w:val="00D5646A"/>
    <w:rsid w:val="00D565A8"/>
    <w:rsid w:val="00D5664D"/>
    <w:rsid w:val="00D5682D"/>
    <w:rsid w:val="00D5754A"/>
    <w:rsid w:val="00D5778B"/>
    <w:rsid w:val="00D6012C"/>
    <w:rsid w:val="00D60138"/>
    <w:rsid w:val="00D604AD"/>
    <w:rsid w:val="00D60ED0"/>
    <w:rsid w:val="00D615AD"/>
    <w:rsid w:val="00D61B65"/>
    <w:rsid w:val="00D629FD"/>
    <w:rsid w:val="00D63636"/>
    <w:rsid w:val="00D63655"/>
    <w:rsid w:val="00D636F8"/>
    <w:rsid w:val="00D63C4A"/>
    <w:rsid w:val="00D63FD4"/>
    <w:rsid w:val="00D641D7"/>
    <w:rsid w:val="00D641D8"/>
    <w:rsid w:val="00D64B94"/>
    <w:rsid w:val="00D64E28"/>
    <w:rsid w:val="00D64F07"/>
    <w:rsid w:val="00D64FA0"/>
    <w:rsid w:val="00D64FA5"/>
    <w:rsid w:val="00D652AB"/>
    <w:rsid w:val="00D654B7"/>
    <w:rsid w:val="00D65563"/>
    <w:rsid w:val="00D656B2"/>
    <w:rsid w:val="00D65A4E"/>
    <w:rsid w:val="00D65D35"/>
    <w:rsid w:val="00D65D48"/>
    <w:rsid w:val="00D65E8D"/>
    <w:rsid w:val="00D66435"/>
    <w:rsid w:val="00D6665F"/>
    <w:rsid w:val="00D667A1"/>
    <w:rsid w:val="00D6688C"/>
    <w:rsid w:val="00D66BA7"/>
    <w:rsid w:val="00D66D7C"/>
    <w:rsid w:val="00D66F95"/>
    <w:rsid w:val="00D67491"/>
    <w:rsid w:val="00D678B1"/>
    <w:rsid w:val="00D67A9F"/>
    <w:rsid w:val="00D67ACE"/>
    <w:rsid w:val="00D7064F"/>
    <w:rsid w:val="00D70A65"/>
    <w:rsid w:val="00D712A7"/>
    <w:rsid w:val="00D71D4F"/>
    <w:rsid w:val="00D72791"/>
    <w:rsid w:val="00D7296F"/>
    <w:rsid w:val="00D72A2E"/>
    <w:rsid w:val="00D73212"/>
    <w:rsid w:val="00D733AB"/>
    <w:rsid w:val="00D73430"/>
    <w:rsid w:val="00D73658"/>
    <w:rsid w:val="00D73726"/>
    <w:rsid w:val="00D73A5B"/>
    <w:rsid w:val="00D73DEF"/>
    <w:rsid w:val="00D73E06"/>
    <w:rsid w:val="00D74D4E"/>
    <w:rsid w:val="00D75403"/>
    <w:rsid w:val="00D75897"/>
    <w:rsid w:val="00D75D62"/>
    <w:rsid w:val="00D76037"/>
    <w:rsid w:val="00D76952"/>
    <w:rsid w:val="00D76B51"/>
    <w:rsid w:val="00D76E26"/>
    <w:rsid w:val="00D77098"/>
    <w:rsid w:val="00D77437"/>
    <w:rsid w:val="00D777EA"/>
    <w:rsid w:val="00D77870"/>
    <w:rsid w:val="00D779E7"/>
    <w:rsid w:val="00D77CB4"/>
    <w:rsid w:val="00D804C1"/>
    <w:rsid w:val="00D805F8"/>
    <w:rsid w:val="00D80F6A"/>
    <w:rsid w:val="00D8177D"/>
    <w:rsid w:val="00D82953"/>
    <w:rsid w:val="00D82B27"/>
    <w:rsid w:val="00D83062"/>
    <w:rsid w:val="00D83840"/>
    <w:rsid w:val="00D84523"/>
    <w:rsid w:val="00D84A44"/>
    <w:rsid w:val="00D85F4A"/>
    <w:rsid w:val="00D861A2"/>
    <w:rsid w:val="00D86215"/>
    <w:rsid w:val="00D865D7"/>
    <w:rsid w:val="00D87119"/>
    <w:rsid w:val="00D873EA"/>
    <w:rsid w:val="00D87937"/>
    <w:rsid w:val="00D879CD"/>
    <w:rsid w:val="00D87A3F"/>
    <w:rsid w:val="00D902CC"/>
    <w:rsid w:val="00D91370"/>
    <w:rsid w:val="00D919DB"/>
    <w:rsid w:val="00D91AC1"/>
    <w:rsid w:val="00D91E01"/>
    <w:rsid w:val="00D92C1E"/>
    <w:rsid w:val="00D92E1E"/>
    <w:rsid w:val="00D92E65"/>
    <w:rsid w:val="00D92FB4"/>
    <w:rsid w:val="00D930BB"/>
    <w:rsid w:val="00D9323E"/>
    <w:rsid w:val="00D9346E"/>
    <w:rsid w:val="00D9367C"/>
    <w:rsid w:val="00D937E4"/>
    <w:rsid w:val="00D938C9"/>
    <w:rsid w:val="00D939D9"/>
    <w:rsid w:val="00D9445C"/>
    <w:rsid w:val="00D94EC5"/>
    <w:rsid w:val="00D94F18"/>
    <w:rsid w:val="00D95615"/>
    <w:rsid w:val="00D9561E"/>
    <w:rsid w:val="00D958E2"/>
    <w:rsid w:val="00D959C9"/>
    <w:rsid w:val="00D96B5B"/>
    <w:rsid w:val="00D97287"/>
    <w:rsid w:val="00D979C8"/>
    <w:rsid w:val="00D97C0B"/>
    <w:rsid w:val="00DA00F2"/>
    <w:rsid w:val="00DA0182"/>
    <w:rsid w:val="00DA0223"/>
    <w:rsid w:val="00DA0F4F"/>
    <w:rsid w:val="00DA1105"/>
    <w:rsid w:val="00DA1F01"/>
    <w:rsid w:val="00DA2808"/>
    <w:rsid w:val="00DA31BD"/>
    <w:rsid w:val="00DA31E6"/>
    <w:rsid w:val="00DA38DB"/>
    <w:rsid w:val="00DA394A"/>
    <w:rsid w:val="00DA436A"/>
    <w:rsid w:val="00DA498C"/>
    <w:rsid w:val="00DA4C0C"/>
    <w:rsid w:val="00DA557D"/>
    <w:rsid w:val="00DA5772"/>
    <w:rsid w:val="00DA57D9"/>
    <w:rsid w:val="00DA5C83"/>
    <w:rsid w:val="00DA6F18"/>
    <w:rsid w:val="00DA7214"/>
    <w:rsid w:val="00DA73AD"/>
    <w:rsid w:val="00DA7A74"/>
    <w:rsid w:val="00DA7B00"/>
    <w:rsid w:val="00DA7F54"/>
    <w:rsid w:val="00DB02B4"/>
    <w:rsid w:val="00DB0935"/>
    <w:rsid w:val="00DB0C89"/>
    <w:rsid w:val="00DB1025"/>
    <w:rsid w:val="00DB1414"/>
    <w:rsid w:val="00DB1483"/>
    <w:rsid w:val="00DB2A10"/>
    <w:rsid w:val="00DB2B0D"/>
    <w:rsid w:val="00DB2CBA"/>
    <w:rsid w:val="00DB369D"/>
    <w:rsid w:val="00DB3855"/>
    <w:rsid w:val="00DB38F2"/>
    <w:rsid w:val="00DB3922"/>
    <w:rsid w:val="00DB3E33"/>
    <w:rsid w:val="00DB3FBB"/>
    <w:rsid w:val="00DB40D1"/>
    <w:rsid w:val="00DB4523"/>
    <w:rsid w:val="00DB4A0D"/>
    <w:rsid w:val="00DB4B8A"/>
    <w:rsid w:val="00DB4DB7"/>
    <w:rsid w:val="00DB5D53"/>
    <w:rsid w:val="00DB6996"/>
    <w:rsid w:val="00DB6BE9"/>
    <w:rsid w:val="00DB6D9D"/>
    <w:rsid w:val="00DB6DF2"/>
    <w:rsid w:val="00DB72D0"/>
    <w:rsid w:val="00DB7616"/>
    <w:rsid w:val="00DB7A29"/>
    <w:rsid w:val="00DB7F74"/>
    <w:rsid w:val="00DC003C"/>
    <w:rsid w:val="00DC0E18"/>
    <w:rsid w:val="00DC110C"/>
    <w:rsid w:val="00DC1204"/>
    <w:rsid w:val="00DC1421"/>
    <w:rsid w:val="00DC1448"/>
    <w:rsid w:val="00DC1A6C"/>
    <w:rsid w:val="00DC1E6F"/>
    <w:rsid w:val="00DC217C"/>
    <w:rsid w:val="00DC266C"/>
    <w:rsid w:val="00DC28CE"/>
    <w:rsid w:val="00DC2AC3"/>
    <w:rsid w:val="00DC2B08"/>
    <w:rsid w:val="00DC3E7F"/>
    <w:rsid w:val="00DC3F32"/>
    <w:rsid w:val="00DC4797"/>
    <w:rsid w:val="00DC49BA"/>
    <w:rsid w:val="00DC4A83"/>
    <w:rsid w:val="00DC5446"/>
    <w:rsid w:val="00DC5597"/>
    <w:rsid w:val="00DC5712"/>
    <w:rsid w:val="00DC585A"/>
    <w:rsid w:val="00DC6120"/>
    <w:rsid w:val="00DC67D4"/>
    <w:rsid w:val="00DC6B77"/>
    <w:rsid w:val="00DC6D81"/>
    <w:rsid w:val="00DC7487"/>
    <w:rsid w:val="00DC7901"/>
    <w:rsid w:val="00DC7BEF"/>
    <w:rsid w:val="00DD0085"/>
    <w:rsid w:val="00DD088B"/>
    <w:rsid w:val="00DD0EF5"/>
    <w:rsid w:val="00DD1110"/>
    <w:rsid w:val="00DD153D"/>
    <w:rsid w:val="00DD18DE"/>
    <w:rsid w:val="00DD2173"/>
    <w:rsid w:val="00DD235B"/>
    <w:rsid w:val="00DD24CD"/>
    <w:rsid w:val="00DD2D76"/>
    <w:rsid w:val="00DD3277"/>
    <w:rsid w:val="00DD36AB"/>
    <w:rsid w:val="00DD3EB8"/>
    <w:rsid w:val="00DD4A81"/>
    <w:rsid w:val="00DD593D"/>
    <w:rsid w:val="00DD6E29"/>
    <w:rsid w:val="00DD770B"/>
    <w:rsid w:val="00DD771C"/>
    <w:rsid w:val="00DD7724"/>
    <w:rsid w:val="00DD7B82"/>
    <w:rsid w:val="00DD7DC4"/>
    <w:rsid w:val="00DE0437"/>
    <w:rsid w:val="00DE0BC3"/>
    <w:rsid w:val="00DE0C5D"/>
    <w:rsid w:val="00DE132A"/>
    <w:rsid w:val="00DE14B6"/>
    <w:rsid w:val="00DE19E9"/>
    <w:rsid w:val="00DE1A3E"/>
    <w:rsid w:val="00DE1DDD"/>
    <w:rsid w:val="00DE2F37"/>
    <w:rsid w:val="00DE3390"/>
    <w:rsid w:val="00DE3413"/>
    <w:rsid w:val="00DE3DE1"/>
    <w:rsid w:val="00DE4574"/>
    <w:rsid w:val="00DE4641"/>
    <w:rsid w:val="00DE54A8"/>
    <w:rsid w:val="00DE58AA"/>
    <w:rsid w:val="00DE5BA7"/>
    <w:rsid w:val="00DE5BD5"/>
    <w:rsid w:val="00DE61F9"/>
    <w:rsid w:val="00DE703C"/>
    <w:rsid w:val="00DE72FA"/>
    <w:rsid w:val="00DF000E"/>
    <w:rsid w:val="00DF0314"/>
    <w:rsid w:val="00DF0657"/>
    <w:rsid w:val="00DF0B68"/>
    <w:rsid w:val="00DF0DD1"/>
    <w:rsid w:val="00DF17B5"/>
    <w:rsid w:val="00DF1A34"/>
    <w:rsid w:val="00DF1A54"/>
    <w:rsid w:val="00DF297F"/>
    <w:rsid w:val="00DF2F52"/>
    <w:rsid w:val="00DF3239"/>
    <w:rsid w:val="00DF3C9D"/>
    <w:rsid w:val="00DF3FAD"/>
    <w:rsid w:val="00DF4205"/>
    <w:rsid w:val="00DF43AA"/>
    <w:rsid w:val="00DF45E1"/>
    <w:rsid w:val="00DF4A06"/>
    <w:rsid w:val="00DF4AA0"/>
    <w:rsid w:val="00DF5F53"/>
    <w:rsid w:val="00DF63B8"/>
    <w:rsid w:val="00DF64F5"/>
    <w:rsid w:val="00DF6712"/>
    <w:rsid w:val="00DF6945"/>
    <w:rsid w:val="00DF6EBE"/>
    <w:rsid w:val="00DF7215"/>
    <w:rsid w:val="00DF754B"/>
    <w:rsid w:val="00DF757C"/>
    <w:rsid w:val="00DF78AC"/>
    <w:rsid w:val="00DF7AA3"/>
    <w:rsid w:val="00DF7B63"/>
    <w:rsid w:val="00DF7C1F"/>
    <w:rsid w:val="00E003B3"/>
    <w:rsid w:val="00E00FC1"/>
    <w:rsid w:val="00E013CC"/>
    <w:rsid w:val="00E01E5C"/>
    <w:rsid w:val="00E02425"/>
    <w:rsid w:val="00E02C57"/>
    <w:rsid w:val="00E02C64"/>
    <w:rsid w:val="00E035AA"/>
    <w:rsid w:val="00E03D7A"/>
    <w:rsid w:val="00E03E11"/>
    <w:rsid w:val="00E03E18"/>
    <w:rsid w:val="00E04479"/>
    <w:rsid w:val="00E04F4A"/>
    <w:rsid w:val="00E05095"/>
    <w:rsid w:val="00E05D28"/>
    <w:rsid w:val="00E05F6E"/>
    <w:rsid w:val="00E06739"/>
    <w:rsid w:val="00E068E4"/>
    <w:rsid w:val="00E06EEF"/>
    <w:rsid w:val="00E07316"/>
    <w:rsid w:val="00E0739C"/>
    <w:rsid w:val="00E07617"/>
    <w:rsid w:val="00E07879"/>
    <w:rsid w:val="00E079F7"/>
    <w:rsid w:val="00E07B4F"/>
    <w:rsid w:val="00E07C96"/>
    <w:rsid w:val="00E07D14"/>
    <w:rsid w:val="00E1007D"/>
    <w:rsid w:val="00E100FA"/>
    <w:rsid w:val="00E1098A"/>
    <w:rsid w:val="00E10A6F"/>
    <w:rsid w:val="00E10B71"/>
    <w:rsid w:val="00E1155D"/>
    <w:rsid w:val="00E11675"/>
    <w:rsid w:val="00E11786"/>
    <w:rsid w:val="00E117FD"/>
    <w:rsid w:val="00E121E1"/>
    <w:rsid w:val="00E12445"/>
    <w:rsid w:val="00E12AB6"/>
    <w:rsid w:val="00E12C65"/>
    <w:rsid w:val="00E12E9C"/>
    <w:rsid w:val="00E131DE"/>
    <w:rsid w:val="00E13BCB"/>
    <w:rsid w:val="00E13C0E"/>
    <w:rsid w:val="00E14D3F"/>
    <w:rsid w:val="00E15112"/>
    <w:rsid w:val="00E15851"/>
    <w:rsid w:val="00E15A11"/>
    <w:rsid w:val="00E15E1F"/>
    <w:rsid w:val="00E15F3E"/>
    <w:rsid w:val="00E17041"/>
    <w:rsid w:val="00E176F2"/>
    <w:rsid w:val="00E177FA"/>
    <w:rsid w:val="00E2058A"/>
    <w:rsid w:val="00E2072E"/>
    <w:rsid w:val="00E212C9"/>
    <w:rsid w:val="00E216E6"/>
    <w:rsid w:val="00E21A95"/>
    <w:rsid w:val="00E22302"/>
    <w:rsid w:val="00E225AB"/>
    <w:rsid w:val="00E23351"/>
    <w:rsid w:val="00E23B96"/>
    <w:rsid w:val="00E23F01"/>
    <w:rsid w:val="00E23F2F"/>
    <w:rsid w:val="00E24681"/>
    <w:rsid w:val="00E24966"/>
    <w:rsid w:val="00E24C07"/>
    <w:rsid w:val="00E2558B"/>
    <w:rsid w:val="00E25CB0"/>
    <w:rsid w:val="00E25D0A"/>
    <w:rsid w:val="00E25EF4"/>
    <w:rsid w:val="00E25F62"/>
    <w:rsid w:val="00E26BEE"/>
    <w:rsid w:val="00E26C6F"/>
    <w:rsid w:val="00E27473"/>
    <w:rsid w:val="00E27EC2"/>
    <w:rsid w:val="00E300DA"/>
    <w:rsid w:val="00E30DF7"/>
    <w:rsid w:val="00E30FF1"/>
    <w:rsid w:val="00E316E0"/>
    <w:rsid w:val="00E31BB6"/>
    <w:rsid w:val="00E31D30"/>
    <w:rsid w:val="00E31DA9"/>
    <w:rsid w:val="00E32481"/>
    <w:rsid w:val="00E32FFA"/>
    <w:rsid w:val="00E330F6"/>
    <w:rsid w:val="00E33CFC"/>
    <w:rsid w:val="00E34130"/>
    <w:rsid w:val="00E342A2"/>
    <w:rsid w:val="00E343B5"/>
    <w:rsid w:val="00E344A6"/>
    <w:rsid w:val="00E34532"/>
    <w:rsid w:val="00E34D54"/>
    <w:rsid w:val="00E34DBE"/>
    <w:rsid w:val="00E34FD7"/>
    <w:rsid w:val="00E35322"/>
    <w:rsid w:val="00E35340"/>
    <w:rsid w:val="00E3569A"/>
    <w:rsid w:val="00E35813"/>
    <w:rsid w:val="00E35C2A"/>
    <w:rsid w:val="00E36660"/>
    <w:rsid w:val="00E36813"/>
    <w:rsid w:val="00E36E61"/>
    <w:rsid w:val="00E37609"/>
    <w:rsid w:val="00E37FB2"/>
    <w:rsid w:val="00E37FE2"/>
    <w:rsid w:val="00E40059"/>
    <w:rsid w:val="00E400A3"/>
    <w:rsid w:val="00E405E2"/>
    <w:rsid w:val="00E4073A"/>
    <w:rsid w:val="00E40AAA"/>
    <w:rsid w:val="00E41385"/>
    <w:rsid w:val="00E4222C"/>
    <w:rsid w:val="00E42355"/>
    <w:rsid w:val="00E42629"/>
    <w:rsid w:val="00E42847"/>
    <w:rsid w:val="00E42DF3"/>
    <w:rsid w:val="00E456AF"/>
    <w:rsid w:val="00E458BB"/>
    <w:rsid w:val="00E45972"/>
    <w:rsid w:val="00E45F78"/>
    <w:rsid w:val="00E465C3"/>
    <w:rsid w:val="00E46D40"/>
    <w:rsid w:val="00E47333"/>
    <w:rsid w:val="00E47B43"/>
    <w:rsid w:val="00E47FAC"/>
    <w:rsid w:val="00E50053"/>
    <w:rsid w:val="00E50217"/>
    <w:rsid w:val="00E5083C"/>
    <w:rsid w:val="00E50BF0"/>
    <w:rsid w:val="00E51840"/>
    <w:rsid w:val="00E519BE"/>
    <w:rsid w:val="00E51CDF"/>
    <w:rsid w:val="00E51E0F"/>
    <w:rsid w:val="00E5205A"/>
    <w:rsid w:val="00E52A9C"/>
    <w:rsid w:val="00E52B6A"/>
    <w:rsid w:val="00E53419"/>
    <w:rsid w:val="00E53722"/>
    <w:rsid w:val="00E53A30"/>
    <w:rsid w:val="00E53F99"/>
    <w:rsid w:val="00E53FD9"/>
    <w:rsid w:val="00E54CC8"/>
    <w:rsid w:val="00E54FF4"/>
    <w:rsid w:val="00E551BE"/>
    <w:rsid w:val="00E556A6"/>
    <w:rsid w:val="00E55802"/>
    <w:rsid w:val="00E55B49"/>
    <w:rsid w:val="00E55CC5"/>
    <w:rsid w:val="00E55F1C"/>
    <w:rsid w:val="00E57AB2"/>
    <w:rsid w:val="00E60D4E"/>
    <w:rsid w:val="00E613A5"/>
    <w:rsid w:val="00E6196C"/>
    <w:rsid w:val="00E6223A"/>
    <w:rsid w:val="00E62983"/>
    <w:rsid w:val="00E62AD9"/>
    <w:rsid w:val="00E62C94"/>
    <w:rsid w:val="00E62DBC"/>
    <w:rsid w:val="00E62DDF"/>
    <w:rsid w:val="00E63083"/>
    <w:rsid w:val="00E63094"/>
    <w:rsid w:val="00E63473"/>
    <w:rsid w:val="00E63814"/>
    <w:rsid w:val="00E63EFE"/>
    <w:rsid w:val="00E641EE"/>
    <w:rsid w:val="00E6455E"/>
    <w:rsid w:val="00E64770"/>
    <w:rsid w:val="00E65445"/>
    <w:rsid w:val="00E6569E"/>
    <w:rsid w:val="00E658B7"/>
    <w:rsid w:val="00E66832"/>
    <w:rsid w:val="00E66A2F"/>
    <w:rsid w:val="00E66B11"/>
    <w:rsid w:val="00E66C24"/>
    <w:rsid w:val="00E67152"/>
    <w:rsid w:val="00E6716C"/>
    <w:rsid w:val="00E67B5B"/>
    <w:rsid w:val="00E67CCA"/>
    <w:rsid w:val="00E67D03"/>
    <w:rsid w:val="00E67DAC"/>
    <w:rsid w:val="00E701A0"/>
    <w:rsid w:val="00E7048F"/>
    <w:rsid w:val="00E709AA"/>
    <w:rsid w:val="00E70F54"/>
    <w:rsid w:val="00E7120B"/>
    <w:rsid w:val="00E71F0D"/>
    <w:rsid w:val="00E71FEA"/>
    <w:rsid w:val="00E729A8"/>
    <w:rsid w:val="00E72DDD"/>
    <w:rsid w:val="00E73574"/>
    <w:rsid w:val="00E73859"/>
    <w:rsid w:val="00E73BDB"/>
    <w:rsid w:val="00E74A28"/>
    <w:rsid w:val="00E74A40"/>
    <w:rsid w:val="00E74BBF"/>
    <w:rsid w:val="00E74E3D"/>
    <w:rsid w:val="00E7561D"/>
    <w:rsid w:val="00E75F99"/>
    <w:rsid w:val="00E772B9"/>
    <w:rsid w:val="00E772E6"/>
    <w:rsid w:val="00E772EA"/>
    <w:rsid w:val="00E77428"/>
    <w:rsid w:val="00E7797D"/>
    <w:rsid w:val="00E77C85"/>
    <w:rsid w:val="00E77DF4"/>
    <w:rsid w:val="00E80192"/>
    <w:rsid w:val="00E809DB"/>
    <w:rsid w:val="00E80D4E"/>
    <w:rsid w:val="00E8211E"/>
    <w:rsid w:val="00E823F1"/>
    <w:rsid w:val="00E827D3"/>
    <w:rsid w:val="00E83748"/>
    <w:rsid w:val="00E847D7"/>
    <w:rsid w:val="00E85CE2"/>
    <w:rsid w:val="00E86948"/>
    <w:rsid w:val="00E86CCB"/>
    <w:rsid w:val="00E86F9B"/>
    <w:rsid w:val="00E86FA7"/>
    <w:rsid w:val="00E87047"/>
    <w:rsid w:val="00E87507"/>
    <w:rsid w:val="00E87899"/>
    <w:rsid w:val="00E87B71"/>
    <w:rsid w:val="00E9020E"/>
    <w:rsid w:val="00E903C4"/>
    <w:rsid w:val="00E90E14"/>
    <w:rsid w:val="00E912EB"/>
    <w:rsid w:val="00E91D10"/>
    <w:rsid w:val="00E91D7E"/>
    <w:rsid w:val="00E920F9"/>
    <w:rsid w:val="00E927A4"/>
    <w:rsid w:val="00E9332C"/>
    <w:rsid w:val="00E93759"/>
    <w:rsid w:val="00E937BB"/>
    <w:rsid w:val="00E93963"/>
    <w:rsid w:val="00E9447E"/>
    <w:rsid w:val="00E956D5"/>
    <w:rsid w:val="00E95C36"/>
    <w:rsid w:val="00E95D71"/>
    <w:rsid w:val="00E962C5"/>
    <w:rsid w:val="00E96797"/>
    <w:rsid w:val="00E96829"/>
    <w:rsid w:val="00E96B23"/>
    <w:rsid w:val="00E96BA2"/>
    <w:rsid w:val="00E96CD1"/>
    <w:rsid w:val="00E977A2"/>
    <w:rsid w:val="00E97976"/>
    <w:rsid w:val="00E97E32"/>
    <w:rsid w:val="00E97EE1"/>
    <w:rsid w:val="00EA0092"/>
    <w:rsid w:val="00EA02B9"/>
    <w:rsid w:val="00EA0775"/>
    <w:rsid w:val="00EA0A7E"/>
    <w:rsid w:val="00EA1443"/>
    <w:rsid w:val="00EA1EAD"/>
    <w:rsid w:val="00EA2467"/>
    <w:rsid w:val="00EA3C22"/>
    <w:rsid w:val="00EA3ECE"/>
    <w:rsid w:val="00EA469F"/>
    <w:rsid w:val="00EA498E"/>
    <w:rsid w:val="00EA4C0E"/>
    <w:rsid w:val="00EA4E1F"/>
    <w:rsid w:val="00EA54FC"/>
    <w:rsid w:val="00EA5881"/>
    <w:rsid w:val="00EA642F"/>
    <w:rsid w:val="00EA691C"/>
    <w:rsid w:val="00EA6D82"/>
    <w:rsid w:val="00EB01E4"/>
    <w:rsid w:val="00EB0B58"/>
    <w:rsid w:val="00EB1271"/>
    <w:rsid w:val="00EB19A9"/>
    <w:rsid w:val="00EB1B58"/>
    <w:rsid w:val="00EB22CD"/>
    <w:rsid w:val="00EB256A"/>
    <w:rsid w:val="00EB2A4A"/>
    <w:rsid w:val="00EB2DF4"/>
    <w:rsid w:val="00EB3010"/>
    <w:rsid w:val="00EB31B3"/>
    <w:rsid w:val="00EB33B2"/>
    <w:rsid w:val="00EB37D9"/>
    <w:rsid w:val="00EB3F8F"/>
    <w:rsid w:val="00EB5128"/>
    <w:rsid w:val="00EB531B"/>
    <w:rsid w:val="00EB5566"/>
    <w:rsid w:val="00EB561B"/>
    <w:rsid w:val="00EB5949"/>
    <w:rsid w:val="00EB5E83"/>
    <w:rsid w:val="00EB5F80"/>
    <w:rsid w:val="00EB60F2"/>
    <w:rsid w:val="00EB630C"/>
    <w:rsid w:val="00EB6454"/>
    <w:rsid w:val="00EB658D"/>
    <w:rsid w:val="00EB6892"/>
    <w:rsid w:val="00EB6D14"/>
    <w:rsid w:val="00EB6DBF"/>
    <w:rsid w:val="00EB7454"/>
    <w:rsid w:val="00EB777A"/>
    <w:rsid w:val="00EB7D59"/>
    <w:rsid w:val="00EB7F03"/>
    <w:rsid w:val="00EC033F"/>
    <w:rsid w:val="00EC0DA1"/>
    <w:rsid w:val="00EC0FFB"/>
    <w:rsid w:val="00EC1A56"/>
    <w:rsid w:val="00EC2CA5"/>
    <w:rsid w:val="00EC2CC7"/>
    <w:rsid w:val="00EC3B35"/>
    <w:rsid w:val="00EC3BE0"/>
    <w:rsid w:val="00EC3E69"/>
    <w:rsid w:val="00EC4ABB"/>
    <w:rsid w:val="00EC4F52"/>
    <w:rsid w:val="00EC508A"/>
    <w:rsid w:val="00EC5345"/>
    <w:rsid w:val="00EC5A3D"/>
    <w:rsid w:val="00EC6819"/>
    <w:rsid w:val="00EC6998"/>
    <w:rsid w:val="00EC743E"/>
    <w:rsid w:val="00EC76BD"/>
    <w:rsid w:val="00EC7B72"/>
    <w:rsid w:val="00ED0697"/>
    <w:rsid w:val="00ED06F5"/>
    <w:rsid w:val="00ED070B"/>
    <w:rsid w:val="00ED080C"/>
    <w:rsid w:val="00ED0853"/>
    <w:rsid w:val="00ED0A0F"/>
    <w:rsid w:val="00ED0D26"/>
    <w:rsid w:val="00ED1964"/>
    <w:rsid w:val="00ED19B2"/>
    <w:rsid w:val="00ED1B7C"/>
    <w:rsid w:val="00ED1DA1"/>
    <w:rsid w:val="00ED22B3"/>
    <w:rsid w:val="00ED23AA"/>
    <w:rsid w:val="00ED27AD"/>
    <w:rsid w:val="00ED2ECE"/>
    <w:rsid w:val="00ED2FB5"/>
    <w:rsid w:val="00ED3337"/>
    <w:rsid w:val="00ED3CD5"/>
    <w:rsid w:val="00ED3E25"/>
    <w:rsid w:val="00ED474F"/>
    <w:rsid w:val="00ED47A4"/>
    <w:rsid w:val="00ED4A71"/>
    <w:rsid w:val="00ED4E51"/>
    <w:rsid w:val="00ED4E6E"/>
    <w:rsid w:val="00ED51A8"/>
    <w:rsid w:val="00ED54CE"/>
    <w:rsid w:val="00ED57B1"/>
    <w:rsid w:val="00ED57F4"/>
    <w:rsid w:val="00ED5966"/>
    <w:rsid w:val="00ED610D"/>
    <w:rsid w:val="00ED65D9"/>
    <w:rsid w:val="00ED6694"/>
    <w:rsid w:val="00ED66FF"/>
    <w:rsid w:val="00ED6B9F"/>
    <w:rsid w:val="00ED6C4C"/>
    <w:rsid w:val="00ED6CA1"/>
    <w:rsid w:val="00ED6E05"/>
    <w:rsid w:val="00ED72CF"/>
    <w:rsid w:val="00ED735D"/>
    <w:rsid w:val="00ED76AD"/>
    <w:rsid w:val="00EE011E"/>
    <w:rsid w:val="00EE0CC7"/>
    <w:rsid w:val="00EE0E80"/>
    <w:rsid w:val="00EE0F0B"/>
    <w:rsid w:val="00EE118A"/>
    <w:rsid w:val="00EE1D11"/>
    <w:rsid w:val="00EE1F7C"/>
    <w:rsid w:val="00EE2031"/>
    <w:rsid w:val="00EE2355"/>
    <w:rsid w:val="00EE2368"/>
    <w:rsid w:val="00EE25E4"/>
    <w:rsid w:val="00EE26E8"/>
    <w:rsid w:val="00EE2BE8"/>
    <w:rsid w:val="00EE2FB2"/>
    <w:rsid w:val="00EE3941"/>
    <w:rsid w:val="00EE3DF4"/>
    <w:rsid w:val="00EE405C"/>
    <w:rsid w:val="00EE4184"/>
    <w:rsid w:val="00EE418E"/>
    <w:rsid w:val="00EE41A1"/>
    <w:rsid w:val="00EE4A18"/>
    <w:rsid w:val="00EE4C3F"/>
    <w:rsid w:val="00EE4EDF"/>
    <w:rsid w:val="00EE5A27"/>
    <w:rsid w:val="00EE5F4C"/>
    <w:rsid w:val="00EE6299"/>
    <w:rsid w:val="00EE64D3"/>
    <w:rsid w:val="00EE717E"/>
    <w:rsid w:val="00EE7495"/>
    <w:rsid w:val="00EE77AB"/>
    <w:rsid w:val="00EE77EF"/>
    <w:rsid w:val="00EE7EFC"/>
    <w:rsid w:val="00EE7FFA"/>
    <w:rsid w:val="00EF10B9"/>
    <w:rsid w:val="00EF1185"/>
    <w:rsid w:val="00EF11BC"/>
    <w:rsid w:val="00EF124F"/>
    <w:rsid w:val="00EF23FA"/>
    <w:rsid w:val="00EF26A4"/>
    <w:rsid w:val="00EF2787"/>
    <w:rsid w:val="00EF29B6"/>
    <w:rsid w:val="00EF2BD5"/>
    <w:rsid w:val="00EF2E01"/>
    <w:rsid w:val="00EF2E4D"/>
    <w:rsid w:val="00EF3E5E"/>
    <w:rsid w:val="00EF3F85"/>
    <w:rsid w:val="00EF42D6"/>
    <w:rsid w:val="00EF5305"/>
    <w:rsid w:val="00EF537E"/>
    <w:rsid w:val="00EF5EF3"/>
    <w:rsid w:val="00EF5EF7"/>
    <w:rsid w:val="00EF644A"/>
    <w:rsid w:val="00EF70AD"/>
    <w:rsid w:val="00EF72A9"/>
    <w:rsid w:val="00EF785C"/>
    <w:rsid w:val="00F0047E"/>
    <w:rsid w:val="00F0051A"/>
    <w:rsid w:val="00F00758"/>
    <w:rsid w:val="00F0121D"/>
    <w:rsid w:val="00F0172F"/>
    <w:rsid w:val="00F01817"/>
    <w:rsid w:val="00F01D10"/>
    <w:rsid w:val="00F01DC2"/>
    <w:rsid w:val="00F0224C"/>
    <w:rsid w:val="00F023EA"/>
    <w:rsid w:val="00F02665"/>
    <w:rsid w:val="00F02802"/>
    <w:rsid w:val="00F028CB"/>
    <w:rsid w:val="00F02A1E"/>
    <w:rsid w:val="00F02A94"/>
    <w:rsid w:val="00F02CAC"/>
    <w:rsid w:val="00F02FA5"/>
    <w:rsid w:val="00F03152"/>
    <w:rsid w:val="00F0329D"/>
    <w:rsid w:val="00F036BC"/>
    <w:rsid w:val="00F03832"/>
    <w:rsid w:val="00F03B38"/>
    <w:rsid w:val="00F047D3"/>
    <w:rsid w:val="00F04CEA"/>
    <w:rsid w:val="00F04ED3"/>
    <w:rsid w:val="00F05C90"/>
    <w:rsid w:val="00F05D39"/>
    <w:rsid w:val="00F06331"/>
    <w:rsid w:val="00F063C3"/>
    <w:rsid w:val="00F06B8A"/>
    <w:rsid w:val="00F06E11"/>
    <w:rsid w:val="00F071ED"/>
    <w:rsid w:val="00F07687"/>
    <w:rsid w:val="00F07775"/>
    <w:rsid w:val="00F07A2C"/>
    <w:rsid w:val="00F07AF4"/>
    <w:rsid w:val="00F07D9A"/>
    <w:rsid w:val="00F07DD7"/>
    <w:rsid w:val="00F10146"/>
    <w:rsid w:val="00F10E1C"/>
    <w:rsid w:val="00F115E2"/>
    <w:rsid w:val="00F119CD"/>
    <w:rsid w:val="00F11FA4"/>
    <w:rsid w:val="00F120F6"/>
    <w:rsid w:val="00F1222F"/>
    <w:rsid w:val="00F12CB1"/>
    <w:rsid w:val="00F12F79"/>
    <w:rsid w:val="00F130E7"/>
    <w:rsid w:val="00F13EA2"/>
    <w:rsid w:val="00F1408B"/>
    <w:rsid w:val="00F1474B"/>
    <w:rsid w:val="00F1491F"/>
    <w:rsid w:val="00F15E7B"/>
    <w:rsid w:val="00F162F0"/>
    <w:rsid w:val="00F16346"/>
    <w:rsid w:val="00F17450"/>
    <w:rsid w:val="00F17883"/>
    <w:rsid w:val="00F204B7"/>
    <w:rsid w:val="00F206AB"/>
    <w:rsid w:val="00F2074C"/>
    <w:rsid w:val="00F20B0F"/>
    <w:rsid w:val="00F20EAB"/>
    <w:rsid w:val="00F214D0"/>
    <w:rsid w:val="00F2160A"/>
    <w:rsid w:val="00F21A60"/>
    <w:rsid w:val="00F21C23"/>
    <w:rsid w:val="00F221DC"/>
    <w:rsid w:val="00F2243F"/>
    <w:rsid w:val="00F228AD"/>
    <w:rsid w:val="00F22BA7"/>
    <w:rsid w:val="00F22E6A"/>
    <w:rsid w:val="00F22EDC"/>
    <w:rsid w:val="00F238DD"/>
    <w:rsid w:val="00F23917"/>
    <w:rsid w:val="00F239AF"/>
    <w:rsid w:val="00F23C47"/>
    <w:rsid w:val="00F242AE"/>
    <w:rsid w:val="00F24681"/>
    <w:rsid w:val="00F2476B"/>
    <w:rsid w:val="00F24FC8"/>
    <w:rsid w:val="00F258C8"/>
    <w:rsid w:val="00F2696B"/>
    <w:rsid w:val="00F27736"/>
    <w:rsid w:val="00F27AAE"/>
    <w:rsid w:val="00F27BAC"/>
    <w:rsid w:val="00F27CE6"/>
    <w:rsid w:val="00F27DBE"/>
    <w:rsid w:val="00F27F84"/>
    <w:rsid w:val="00F30236"/>
    <w:rsid w:val="00F308AA"/>
    <w:rsid w:val="00F30BC1"/>
    <w:rsid w:val="00F30FAE"/>
    <w:rsid w:val="00F31122"/>
    <w:rsid w:val="00F312C0"/>
    <w:rsid w:val="00F324DA"/>
    <w:rsid w:val="00F32B7F"/>
    <w:rsid w:val="00F332A2"/>
    <w:rsid w:val="00F338BB"/>
    <w:rsid w:val="00F33FFC"/>
    <w:rsid w:val="00F342A0"/>
    <w:rsid w:val="00F34C10"/>
    <w:rsid w:val="00F34E5E"/>
    <w:rsid w:val="00F355DC"/>
    <w:rsid w:val="00F35677"/>
    <w:rsid w:val="00F363A8"/>
    <w:rsid w:val="00F363B6"/>
    <w:rsid w:val="00F3647D"/>
    <w:rsid w:val="00F36B68"/>
    <w:rsid w:val="00F36CB4"/>
    <w:rsid w:val="00F376B2"/>
    <w:rsid w:val="00F37790"/>
    <w:rsid w:val="00F37832"/>
    <w:rsid w:val="00F37854"/>
    <w:rsid w:val="00F402B8"/>
    <w:rsid w:val="00F405D9"/>
    <w:rsid w:val="00F4095A"/>
    <w:rsid w:val="00F40C29"/>
    <w:rsid w:val="00F4107C"/>
    <w:rsid w:val="00F412DE"/>
    <w:rsid w:val="00F4132F"/>
    <w:rsid w:val="00F41818"/>
    <w:rsid w:val="00F41EA0"/>
    <w:rsid w:val="00F42032"/>
    <w:rsid w:val="00F42175"/>
    <w:rsid w:val="00F4220D"/>
    <w:rsid w:val="00F4360C"/>
    <w:rsid w:val="00F439A3"/>
    <w:rsid w:val="00F43B17"/>
    <w:rsid w:val="00F43DB6"/>
    <w:rsid w:val="00F43EE7"/>
    <w:rsid w:val="00F43FC9"/>
    <w:rsid w:val="00F44082"/>
    <w:rsid w:val="00F442E2"/>
    <w:rsid w:val="00F4459F"/>
    <w:rsid w:val="00F44A13"/>
    <w:rsid w:val="00F452B8"/>
    <w:rsid w:val="00F4574D"/>
    <w:rsid w:val="00F45CEA"/>
    <w:rsid w:val="00F45D4F"/>
    <w:rsid w:val="00F45E71"/>
    <w:rsid w:val="00F46346"/>
    <w:rsid w:val="00F463B3"/>
    <w:rsid w:val="00F46732"/>
    <w:rsid w:val="00F46B52"/>
    <w:rsid w:val="00F477DD"/>
    <w:rsid w:val="00F477F5"/>
    <w:rsid w:val="00F4793F"/>
    <w:rsid w:val="00F47B67"/>
    <w:rsid w:val="00F47EBB"/>
    <w:rsid w:val="00F5015E"/>
    <w:rsid w:val="00F501E0"/>
    <w:rsid w:val="00F50B6E"/>
    <w:rsid w:val="00F50C95"/>
    <w:rsid w:val="00F5159D"/>
    <w:rsid w:val="00F51E94"/>
    <w:rsid w:val="00F52719"/>
    <w:rsid w:val="00F5294B"/>
    <w:rsid w:val="00F52FDB"/>
    <w:rsid w:val="00F537CB"/>
    <w:rsid w:val="00F5391B"/>
    <w:rsid w:val="00F53A6C"/>
    <w:rsid w:val="00F53C39"/>
    <w:rsid w:val="00F540A4"/>
    <w:rsid w:val="00F54289"/>
    <w:rsid w:val="00F543AC"/>
    <w:rsid w:val="00F543E4"/>
    <w:rsid w:val="00F54C46"/>
    <w:rsid w:val="00F54CC3"/>
    <w:rsid w:val="00F54EDE"/>
    <w:rsid w:val="00F55270"/>
    <w:rsid w:val="00F55315"/>
    <w:rsid w:val="00F55325"/>
    <w:rsid w:val="00F55BF5"/>
    <w:rsid w:val="00F55FBC"/>
    <w:rsid w:val="00F562D2"/>
    <w:rsid w:val="00F5630D"/>
    <w:rsid w:val="00F563CB"/>
    <w:rsid w:val="00F56F52"/>
    <w:rsid w:val="00F57728"/>
    <w:rsid w:val="00F57BF1"/>
    <w:rsid w:val="00F57C6B"/>
    <w:rsid w:val="00F57E29"/>
    <w:rsid w:val="00F60230"/>
    <w:rsid w:val="00F606B5"/>
    <w:rsid w:val="00F60934"/>
    <w:rsid w:val="00F60AC6"/>
    <w:rsid w:val="00F60D38"/>
    <w:rsid w:val="00F6112A"/>
    <w:rsid w:val="00F613E6"/>
    <w:rsid w:val="00F6140E"/>
    <w:rsid w:val="00F615AE"/>
    <w:rsid w:val="00F6274E"/>
    <w:rsid w:val="00F62881"/>
    <w:rsid w:val="00F634BC"/>
    <w:rsid w:val="00F637FD"/>
    <w:rsid w:val="00F64030"/>
    <w:rsid w:val="00F64F41"/>
    <w:rsid w:val="00F64F8D"/>
    <w:rsid w:val="00F653B9"/>
    <w:rsid w:val="00F6585D"/>
    <w:rsid w:val="00F65E61"/>
    <w:rsid w:val="00F65FCD"/>
    <w:rsid w:val="00F66240"/>
    <w:rsid w:val="00F66724"/>
    <w:rsid w:val="00F6684C"/>
    <w:rsid w:val="00F669F9"/>
    <w:rsid w:val="00F66A1A"/>
    <w:rsid w:val="00F66E84"/>
    <w:rsid w:val="00F67684"/>
    <w:rsid w:val="00F67D61"/>
    <w:rsid w:val="00F70527"/>
    <w:rsid w:val="00F70937"/>
    <w:rsid w:val="00F70DE8"/>
    <w:rsid w:val="00F71060"/>
    <w:rsid w:val="00F71182"/>
    <w:rsid w:val="00F71455"/>
    <w:rsid w:val="00F71543"/>
    <w:rsid w:val="00F71832"/>
    <w:rsid w:val="00F71C81"/>
    <w:rsid w:val="00F71E18"/>
    <w:rsid w:val="00F7206A"/>
    <w:rsid w:val="00F723AE"/>
    <w:rsid w:val="00F7267D"/>
    <w:rsid w:val="00F72E5A"/>
    <w:rsid w:val="00F7307B"/>
    <w:rsid w:val="00F737EC"/>
    <w:rsid w:val="00F73D38"/>
    <w:rsid w:val="00F73E05"/>
    <w:rsid w:val="00F740AB"/>
    <w:rsid w:val="00F7427F"/>
    <w:rsid w:val="00F743E4"/>
    <w:rsid w:val="00F75931"/>
    <w:rsid w:val="00F76300"/>
    <w:rsid w:val="00F76C60"/>
    <w:rsid w:val="00F76C6B"/>
    <w:rsid w:val="00F76D61"/>
    <w:rsid w:val="00F76F0F"/>
    <w:rsid w:val="00F77340"/>
    <w:rsid w:val="00F775BB"/>
    <w:rsid w:val="00F77CF2"/>
    <w:rsid w:val="00F80636"/>
    <w:rsid w:val="00F82476"/>
    <w:rsid w:val="00F82669"/>
    <w:rsid w:val="00F82802"/>
    <w:rsid w:val="00F82C7C"/>
    <w:rsid w:val="00F8353B"/>
    <w:rsid w:val="00F83610"/>
    <w:rsid w:val="00F8381F"/>
    <w:rsid w:val="00F83A3A"/>
    <w:rsid w:val="00F8412A"/>
    <w:rsid w:val="00F84312"/>
    <w:rsid w:val="00F84338"/>
    <w:rsid w:val="00F843BB"/>
    <w:rsid w:val="00F8450D"/>
    <w:rsid w:val="00F8520E"/>
    <w:rsid w:val="00F853DA"/>
    <w:rsid w:val="00F8607B"/>
    <w:rsid w:val="00F8612D"/>
    <w:rsid w:val="00F862C5"/>
    <w:rsid w:val="00F868A9"/>
    <w:rsid w:val="00F869EF"/>
    <w:rsid w:val="00F86B0A"/>
    <w:rsid w:val="00F872E6"/>
    <w:rsid w:val="00F87523"/>
    <w:rsid w:val="00F87DFD"/>
    <w:rsid w:val="00F9042E"/>
    <w:rsid w:val="00F90D93"/>
    <w:rsid w:val="00F91B27"/>
    <w:rsid w:val="00F91C78"/>
    <w:rsid w:val="00F92194"/>
    <w:rsid w:val="00F92A4E"/>
    <w:rsid w:val="00F92FAE"/>
    <w:rsid w:val="00F92FE6"/>
    <w:rsid w:val="00F9306E"/>
    <w:rsid w:val="00F9369F"/>
    <w:rsid w:val="00F93F5A"/>
    <w:rsid w:val="00F94090"/>
    <w:rsid w:val="00F9465A"/>
    <w:rsid w:val="00F954D8"/>
    <w:rsid w:val="00F9551E"/>
    <w:rsid w:val="00F95950"/>
    <w:rsid w:val="00F95B4C"/>
    <w:rsid w:val="00F964EF"/>
    <w:rsid w:val="00F96C93"/>
    <w:rsid w:val="00F96E32"/>
    <w:rsid w:val="00F971DB"/>
    <w:rsid w:val="00F9735E"/>
    <w:rsid w:val="00F973F0"/>
    <w:rsid w:val="00F9748F"/>
    <w:rsid w:val="00F9758E"/>
    <w:rsid w:val="00F97713"/>
    <w:rsid w:val="00F977CC"/>
    <w:rsid w:val="00F979A7"/>
    <w:rsid w:val="00FA0435"/>
    <w:rsid w:val="00FA05B5"/>
    <w:rsid w:val="00FA0980"/>
    <w:rsid w:val="00FA1045"/>
    <w:rsid w:val="00FA14BB"/>
    <w:rsid w:val="00FA1727"/>
    <w:rsid w:val="00FA189D"/>
    <w:rsid w:val="00FA191D"/>
    <w:rsid w:val="00FA21F5"/>
    <w:rsid w:val="00FA2859"/>
    <w:rsid w:val="00FA44EE"/>
    <w:rsid w:val="00FA46DB"/>
    <w:rsid w:val="00FA5048"/>
    <w:rsid w:val="00FA52EC"/>
    <w:rsid w:val="00FA5A9B"/>
    <w:rsid w:val="00FA5B64"/>
    <w:rsid w:val="00FA638E"/>
    <w:rsid w:val="00FA64C5"/>
    <w:rsid w:val="00FA66AA"/>
    <w:rsid w:val="00FA6E70"/>
    <w:rsid w:val="00FA6F9E"/>
    <w:rsid w:val="00FA73E5"/>
    <w:rsid w:val="00FA7A1E"/>
    <w:rsid w:val="00FA7B5C"/>
    <w:rsid w:val="00FB0AFD"/>
    <w:rsid w:val="00FB0EDC"/>
    <w:rsid w:val="00FB11C3"/>
    <w:rsid w:val="00FB15EF"/>
    <w:rsid w:val="00FB1878"/>
    <w:rsid w:val="00FB1D6E"/>
    <w:rsid w:val="00FB260B"/>
    <w:rsid w:val="00FB26DA"/>
    <w:rsid w:val="00FB28C0"/>
    <w:rsid w:val="00FB29D1"/>
    <w:rsid w:val="00FB2D51"/>
    <w:rsid w:val="00FB2F55"/>
    <w:rsid w:val="00FB30B1"/>
    <w:rsid w:val="00FB37C8"/>
    <w:rsid w:val="00FB3845"/>
    <w:rsid w:val="00FB3C19"/>
    <w:rsid w:val="00FB4074"/>
    <w:rsid w:val="00FB40BA"/>
    <w:rsid w:val="00FB4CCB"/>
    <w:rsid w:val="00FB5AFB"/>
    <w:rsid w:val="00FB5FBF"/>
    <w:rsid w:val="00FB6A1E"/>
    <w:rsid w:val="00FB6CF9"/>
    <w:rsid w:val="00FB6EC0"/>
    <w:rsid w:val="00FB7057"/>
    <w:rsid w:val="00FB7546"/>
    <w:rsid w:val="00FB76AA"/>
    <w:rsid w:val="00FC0279"/>
    <w:rsid w:val="00FC0618"/>
    <w:rsid w:val="00FC0819"/>
    <w:rsid w:val="00FC0B9C"/>
    <w:rsid w:val="00FC1174"/>
    <w:rsid w:val="00FC1302"/>
    <w:rsid w:val="00FC192C"/>
    <w:rsid w:val="00FC23A1"/>
    <w:rsid w:val="00FC2E29"/>
    <w:rsid w:val="00FC2E9F"/>
    <w:rsid w:val="00FC3448"/>
    <w:rsid w:val="00FC349C"/>
    <w:rsid w:val="00FC4525"/>
    <w:rsid w:val="00FC4530"/>
    <w:rsid w:val="00FC49F5"/>
    <w:rsid w:val="00FC4EE7"/>
    <w:rsid w:val="00FC4FE6"/>
    <w:rsid w:val="00FC519F"/>
    <w:rsid w:val="00FC557B"/>
    <w:rsid w:val="00FC5BF7"/>
    <w:rsid w:val="00FC6455"/>
    <w:rsid w:val="00FC6540"/>
    <w:rsid w:val="00FC6960"/>
    <w:rsid w:val="00FC6E5B"/>
    <w:rsid w:val="00FC6EB0"/>
    <w:rsid w:val="00FC7047"/>
    <w:rsid w:val="00FC76C5"/>
    <w:rsid w:val="00FC7A58"/>
    <w:rsid w:val="00FC7A5B"/>
    <w:rsid w:val="00FC7CED"/>
    <w:rsid w:val="00FD0819"/>
    <w:rsid w:val="00FD1189"/>
    <w:rsid w:val="00FD13DF"/>
    <w:rsid w:val="00FD1F1A"/>
    <w:rsid w:val="00FD254A"/>
    <w:rsid w:val="00FD2A8F"/>
    <w:rsid w:val="00FD3059"/>
    <w:rsid w:val="00FD31F4"/>
    <w:rsid w:val="00FD405F"/>
    <w:rsid w:val="00FD44C3"/>
    <w:rsid w:val="00FD4634"/>
    <w:rsid w:val="00FD4E43"/>
    <w:rsid w:val="00FD5125"/>
    <w:rsid w:val="00FD56F8"/>
    <w:rsid w:val="00FD61AD"/>
    <w:rsid w:val="00FD67BF"/>
    <w:rsid w:val="00FD69A8"/>
    <w:rsid w:val="00FD6AD5"/>
    <w:rsid w:val="00FD6B71"/>
    <w:rsid w:val="00FD749D"/>
    <w:rsid w:val="00FD7543"/>
    <w:rsid w:val="00FD7C61"/>
    <w:rsid w:val="00FD7DB3"/>
    <w:rsid w:val="00FE0529"/>
    <w:rsid w:val="00FE0C7F"/>
    <w:rsid w:val="00FE1EB1"/>
    <w:rsid w:val="00FE2098"/>
    <w:rsid w:val="00FE221B"/>
    <w:rsid w:val="00FE26BD"/>
    <w:rsid w:val="00FE313F"/>
    <w:rsid w:val="00FE3842"/>
    <w:rsid w:val="00FE3944"/>
    <w:rsid w:val="00FE3D9A"/>
    <w:rsid w:val="00FE4091"/>
    <w:rsid w:val="00FE4294"/>
    <w:rsid w:val="00FE46F7"/>
    <w:rsid w:val="00FE48BB"/>
    <w:rsid w:val="00FE4B4F"/>
    <w:rsid w:val="00FE560E"/>
    <w:rsid w:val="00FE5D3A"/>
    <w:rsid w:val="00FE752A"/>
    <w:rsid w:val="00FE760A"/>
    <w:rsid w:val="00FE7CEB"/>
    <w:rsid w:val="00FE7EDD"/>
    <w:rsid w:val="00FF0215"/>
    <w:rsid w:val="00FF0360"/>
    <w:rsid w:val="00FF03EC"/>
    <w:rsid w:val="00FF0AB5"/>
    <w:rsid w:val="00FF0F83"/>
    <w:rsid w:val="00FF1411"/>
    <w:rsid w:val="00FF149D"/>
    <w:rsid w:val="00FF1694"/>
    <w:rsid w:val="00FF1B08"/>
    <w:rsid w:val="00FF1BC8"/>
    <w:rsid w:val="00FF1F83"/>
    <w:rsid w:val="00FF2628"/>
    <w:rsid w:val="00FF2B83"/>
    <w:rsid w:val="00FF3110"/>
    <w:rsid w:val="00FF3637"/>
    <w:rsid w:val="00FF41BF"/>
    <w:rsid w:val="00FF4319"/>
    <w:rsid w:val="00FF4C84"/>
    <w:rsid w:val="00FF4CE9"/>
    <w:rsid w:val="00FF527A"/>
    <w:rsid w:val="00FF5799"/>
    <w:rsid w:val="00FF5B7E"/>
    <w:rsid w:val="00FF5F04"/>
    <w:rsid w:val="00FF61F4"/>
    <w:rsid w:val="00FF6347"/>
    <w:rsid w:val="00FF6411"/>
    <w:rsid w:val="00FF6512"/>
    <w:rsid w:val="00FF722D"/>
    <w:rsid w:val="00FF725D"/>
    <w:rsid w:val="00FF77AA"/>
    <w:rsid w:val="00FF79AF"/>
    <w:rsid w:val="00FF7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008400"/>
  <w15:docId w15:val="{20C7AC13-8835-4BFB-95F9-49C053D22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it-IT" w:eastAsia="it-IT"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5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76842"/>
    <w:rPr>
      <w:rFonts w:ascii="Times New Roman" w:eastAsia="Times New Roman" w:hAnsi="Times New Roman"/>
      <w:sz w:val="20"/>
      <w:szCs w:val="20"/>
    </w:rPr>
  </w:style>
  <w:style w:type="paragraph" w:styleId="Titolo1">
    <w:name w:val="heading 1"/>
    <w:aliases w:val="A-Titolo1,t1,Titolo capitolo,level 1,Level 1 Head,H1,fjb1,1,Sommario 11,rlhead1,Capitolo,II+,I,H11,H12,H13,H14,H15,H16,H17,H18,H111,H121,H131,H141,H151,H161,H171,H19,H112,H122,H132,H142,H152,H162,H172,H181,H1111,H1211,H1311,H1411,H1511,toc 1,H"/>
    <w:basedOn w:val="Normale"/>
    <w:next w:val="Normale"/>
    <w:link w:val="Titolo1Carattere"/>
    <w:uiPriority w:val="99"/>
    <w:qFormat/>
    <w:rsid w:val="00137F9A"/>
    <w:pPr>
      <w:keepNext/>
      <w:keepLines/>
      <w:widowControl w:val="0"/>
      <w:numPr>
        <w:numId w:val="4"/>
      </w:numPr>
      <w:spacing w:before="600" w:after="120"/>
      <w:jc w:val="both"/>
      <w:outlineLvl w:val="0"/>
    </w:pPr>
    <w:rPr>
      <w:rFonts w:ascii="Times New Roman Grassetto" w:hAnsi="Times New Roman Grassetto"/>
      <w:b/>
      <w:smallCaps/>
      <w:kern w:val="36"/>
      <w:sz w:val="32"/>
      <w:szCs w:val="32"/>
    </w:rPr>
  </w:style>
  <w:style w:type="paragraph" w:styleId="Titolo2">
    <w:name w:val="heading 2"/>
    <w:aliases w:val="A-Titolo2,Arial 12 Fett Kursiv,Abschnitt,Attribute Heading 2,h2,CAPITOLO,Paragrafo,2 Heading,2ndOrd (A.),Appendix Title,ah1,A1,Main Hd,Second-Order Heading,H2,21,A.B.C.,2,2nd level,Chapter Number/Appendix Letter,chn,l2,t2,ICL,h 3,Numbered - 2"/>
    <w:basedOn w:val="Normale"/>
    <w:next w:val="Normale"/>
    <w:link w:val="Titolo2Carattere"/>
    <w:uiPriority w:val="99"/>
    <w:qFormat/>
    <w:rsid w:val="003056C8"/>
    <w:pPr>
      <w:keepNext/>
      <w:keepLines/>
      <w:numPr>
        <w:ilvl w:val="1"/>
        <w:numId w:val="4"/>
      </w:numPr>
      <w:spacing w:before="360" w:after="120" w:line="276" w:lineRule="auto"/>
      <w:outlineLvl w:val="1"/>
    </w:pPr>
    <w:rPr>
      <w:b/>
      <w:bCs/>
      <w:sz w:val="28"/>
      <w:szCs w:val="28"/>
      <w:lang w:eastAsia="en-US"/>
    </w:rPr>
  </w:style>
  <w:style w:type="paragraph" w:styleId="Titolo3">
    <w:name w:val="heading 3"/>
    <w:aliases w:val="A-Titolo3,H3,Org Heading 1,h1,§,§§,3 Heading,3rdOrd (1.),Unnumbered Head,uh,UH,Third-Order Heading,h3,3,summit,subhead,Titolo paragrafo,y,Paragraaf,head 3,header3,h31,head 31,header31,h32,head 32,header32,h33,head 33,header33,h311,head 311,t3"/>
    <w:basedOn w:val="Normale"/>
    <w:next w:val="Normale"/>
    <w:link w:val="Titolo3Carattere"/>
    <w:uiPriority w:val="99"/>
    <w:qFormat/>
    <w:rsid w:val="003056C8"/>
    <w:pPr>
      <w:keepNext/>
      <w:keepLines/>
      <w:numPr>
        <w:ilvl w:val="2"/>
        <w:numId w:val="4"/>
      </w:numPr>
      <w:spacing w:before="240" w:after="120" w:line="276" w:lineRule="auto"/>
      <w:outlineLvl w:val="2"/>
    </w:pPr>
    <w:rPr>
      <w:b/>
      <w:bCs/>
      <w:sz w:val="24"/>
      <w:szCs w:val="24"/>
      <w:lang w:eastAsia="en-US"/>
    </w:rPr>
  </w:style>
  <w:style w:type="paragraph" w:styleId="Titolo40">
    <w:name w:val="heading 4"/>
    <w:aliases w:val="A-Titolo4,Unterunterabschnitt,h4,H4,a.,dash,Titolo 4.gf,Bullet 1,Heading,4Th,Tit4,t4,First Subheading,4 dash,d,titolo 4,E4,Fourth level,T4,Ref Heading 1,rh1,Heading sql,Ref Heading 11,rh11,Heading sql1,H42,h41,First Subheading1"/>
    <w:basedOn w:val="Titolo3"/>
    <w:next w:val="Normale"/>
    <w:link w:val="Titolo4Carattere"/>
    <w:uiPriority w:val="99"/>
    <w:qFormat/>
    <w:rsid w:val="00E06EEF"/>
    <w:pPr>
      <w:numPr>
        <w:ilvl w:val="0"/>
        <w:numId w:val="0"/>
      </w:numPr>
      <w:outlineLvl w:val="3"/>
    </w:pPr>
  </w:style>
  <w:style w:type="paragraph" w:styleId="Titolo50">
    <w:name w:val="heading 5"/>
    <w:basedOn w:val="Normale"/>
    <w:next w:val="Normale"/>
    <w:link w:val="Titolo5Carattere"/>
    <w:uiPriority w:val="99"/>
    <w:qFormat/>
    <w:rsid w:val="00BA211A"/>
    <w:pPr>
      <w:numPr>
        <w:ilvl w:val="3"/>
        <w:numId w:val="2"/>
      </w:numPr>
      <w:tabs>
        <w:tab w:val="left" w:pos="851"/>
        <w:tab w:val="num" w:pos="1134"/>
      </w:tabs>
      <w:spacing w:before="240" w:after="60"/>
      <w:ind w:left="1276" w:hanging="992"/>
      <w:outlineLvl w:val="4"/>
    </w:pPr>
    <w:rPr>
      <w:b/>
      <w:bCs/>
      <w:i/>
      <w:iCs/>
      <w:sz w:val="26"/>
      <w:szCs w:val="26"/>
    </w:rPr>
  </w:style>
  <w:style w:type="paragraph" w:styleId="Titolo6">
    <w:name w:val="heading 6"/>
    <w:basedOn w:val="Normale"/>
    <w:next w:val="Normale"/>
    <w:link w:val="Titolo6Carattere"/>
    <w:uiPriority w:val="99"/>
    <w:qFormat/>
    <w:rsid w:val="003F6111"/>
    <w:pPr>
      <w:numPr>
        <w:ilvl w:val="5"/>
        <w:numId w:val="2"/>
      </w:numPr>
      <w:spacing w:before="240" w:after="60"/>
      <w:outlineLvl w:val="5"/>
    </w:pPr>
    <w:rPr>
      <w:b/>
      <w:bCs/>
      <w:sz w:val="22"/>
      <w:szCs w:val="22"/>
    </w:rPr>
  </w:style>
  <w:style w:type="paragraph" w:styleId="Titolo7">
    <w:name w:val="heading 7"/>
    <w:basedOn w:val="Normale"/>
    <w:next w:val="Normale"/>
    <w:link w:val="Titolo7Carattere"/>
    <w:uiPriority w:val="99"/>
    <w:qFormat/>
    <w:rsid w:val="003F6111"/>
    <w:pPr>
      <w:numPr>
        <w:ilvl w:val="6"/>
        <w:numId w:val="2"/>
      </w:numPr>
      <w:spacing w:before="240" w:after="60"/>
      <w:outlineLvl w:val="6"/>
    </w:pPr>
    <w:rPr>
      <w:sz w:val="24"/>
      <w:szCs w:val="24"/>
    </w:rPr>
  </w:style>
  <w:style w:type="paragraph" w:styleId="Titolo8">
    <w:name w:val="heading 8"/>
    <w:basedOn w:val="Normale"/>
    <w:next w:val="Normale"/>
    <w:link w:val="Titolo8Carattere"/>
    <w:uiPriority w:val="99"/>
    <w:qFormat/>
    <w:rsid w:val="003F6111"/>
    <w:pPr>
      <w:numPr>
        <w:ilvl w:val="7"/>
        <w:numId w:val="2"/>
      </w:numPr>
      <w:spacing w:before="240" w:after="60"/>
      <w:outlineLvl w:val="7"/>
    </w:pPr>
    <w:rPr>
      <w:i/>
      <w:iCs/>
      <w:sz w:val="24"/>
      <w:szCs w:val="24"/>
    </w:rPr>
  </w:style>
  <w:style w:type="paragraph" w:styleId="Titolo9">
    <w:name w:val="heading 9"/>
    <w:basedOn w:val="Normale"/>
    <w:next w:val="Normale"/>
    <w:link w:val="Titolo9Carattere"/>
    <w:uiPriority w:val="99"/>
    <w:qFormat/>
    <w:rsid w:val="003F6111"/>
    <w:pPr>
      <w:numPr>
        <w:ilvl w:val="8"/>
        <w:numId w:val="2"/>
      </w:numPr>
      <w:spacing w:before="240" w:after="60"/>
      <w:outlineLvl w:val="8"/>
    </w:pPr>
    <w:rPr>
      <w:rFonts w:ascii="Arial" w:hAnsi="Arial"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A-Titolo1 Carattere,t1 Carattere,Titolo capitolo Carattere,level 1 Carattere,Level 1 Head Carattere,H1 Carattere,fjb1 Carattere,1 Carattere,Sommario 11 Carattere,rlhead1 Carattere,Capitolo Carattere,II+ Carattere,I Carattere"/>
    <w:basedOn w:val="Carpredefinitoparagrafo"/>
    <w:link w:val="Titolo1"/>
    <w:uiPriority w:val="99"/>
    <w:locked/>
    <w:rsid w:val="00137F9A"/>
    <w:rPr>
      <w:rFonts w:ascii="Times New Roman Grassetto" w:eastAsia="Times New Roman" w:hAnsi="Times New Roman Grassetto"/>
      <w:b/>
      <w:smallCaps/>
      <w:kern w:val="36"/>
      <w:sz w:val="32"/>
      <w:szCs w:val="32"/>
    </w:rPr>
  </w:style>
  <w:style w:type="character" w:customStyle="1" w:styleId="Titolo2Carattere">
    <w:name w:val="Titolo 2 Carattere"/>
    <w:aliases w:val="A-Titolo2 Carattere,Arial 12 Fett Kursiv Carattere,Abschnitt Carattere,Attribute Heading 2 Carattere,h2 Carattere,CAPITOLO Carattere,Paragrafo Carattere,2 Heading Carattere,2ndOrd (A.) Carattere,Appendix Title Carattere,ah1 Carattere"/>
    <w:basedOn w:val="Carpredefinitoparagrafo"/>
    <w:link w:val="Titolo2"/>
    <w:uiPriority w:val="99"/>
    <w:locked/>
    <w:rsid w:val="003056C8"/>
    <w:rPr>
      <w:rFonts w:ascii="Times New Roman" w:eastAsia="Times New Roman" w:hAnsi="Times New Roman"/>
      <w:b/>
      <w:bCs/>
      <w:sz w:val="28"/>
      <w:szCs w:val="28"/>
      <w:lang w:eastAsia="en-US"/>
    </w:rPr>
  </w:style>
  <w:style w:type="character" w:customStyle="1" w:styleId="Titolo3Carattere">
    <w:name w:val="Titolo 3 Carattere"/>
    <w:aliases w:val="A-Titolo3 Carattere1,H3 Carattere1,Org Heading 1 Carattere1,h1 Carattere1,§ Carattere1,§§ Carattere1,3 Heading Carattere1,3rdOrd (1.) Carattere1,Unnumbered Head Carattere1,uh Carattere1,UH Carattere1,Third-Order Heading Carattere1"/>
    <w:basedOn w:val="Carpredefinitoparagrafo"/>
    <w:link w:val="Titolo3"/>
    <w:uiPriority w:val="99"/>
    <w:locked/>
    <w:rsid w:val="003056C8"/>
    <w:rPr>
      <w:rFonts w:ascii="Times New Roman" w:eastAsia="Times New Roman" w:hAnsi="Times New Roman"/>
      <w:b/>
      <w:bCs/>
      <w:sz w:val="24"/>
      <w:szCs w:val="24"/>
      <w:lang w:eastAsia="en-US"/>
    </w:rPr>
  </w:style>
  <w:style w:type="character" w:customStyle="1" w:styleId="Titolo4Carattere">
    <w:name w:val="Titolo 4 Carattere"/>
    <w:aliases w:val="A-Titolo4 Carattere,Unterunterabschnitt Carattere,h4 Carattere,H4 Carattere,a. Carattere,dash Carattere,Titolo 4.gf Carattere,Bullet 1 Carattere,Heading Carattere,4Th Carattere,Tit4 Carattere,t4 Carattere,First Subheading Carattere"/>
    <w:basedOn w:val="Carpredefinitoparagrafo"/>
    <w:link w:val="Titolo40"/>
    <w:uiPriority w:val="99"/>
    <w:locked/>
    <w:rsid w:val="00E06EEF"/>
    <w:rPr>
      <w:rFonts w:ascii="Times New Roman" w:hAnsi="Times New Roman" w:cs="Times New Roman"/>
      <w:b/>
      <w:bCs/>
      <w:sz w:val="24"/>
      <w:szCs w:val="24"/>
      <w:lang w:eastAsia="en-US"/>
    </w:rPr>
  </w:style>
  <w:style w:type="character" w:customStyle="1" w:styleId="Titolo5Carattere">
    <w:name w:val="Titolo 5 Carattere"/>
    <w:basedOn w:val="Carpredefinitoparagrafo"/>
    <w:link w:val="Titolo50"/>
    <w:uiPriority w:val="99"/>
    <w:locked/>
    <w:rsid w:val="00BA211A"/>
    <w:rPr>
      <w:rFonts w:ascii="Times New Roman" w:eastAsia="Times New Roman" w:hAnsi="Times New Roman"/>
      <w:b/>
      <w:bCs/>
      <w:i/>
      <w:iCs/>
      <w:sz w:val="26"/>
      <w:szCs w:val="26"/>
    </w:rPr>
  </w:style>
  <w:style w:type="character" w:customStyle="1" w:styleId="Titolo6Carattere">
    <w:name w:val="Titolo 6 Carattere"/>
    <w:basedOn w:val="Carpredefinitoparagrafo"/>
    <w:link w:val="Titolo6"/>
    <w:uiPriority w:val="99"/>
    <w:locked/>
    <w:rsid w:val="003F6111"/>
    <w:rPr>
      <w:rFonts w:ascii="Times New Roman" w:eastAsia="Times New Roman" w:hAnsi="Times New Roman"/>
      <w:b/>
      <w:bCs/>
    </w:rPr>
  </w:style>
  <w:style w:type="character" w:customStyle="1" w:styleId="Titolo7Carattere">
    <w:name w:val="Titolo 7 Carattere"/>
    <w:basedOn w:val="Carpredefinitoparagrafo"/>
    <w:link w:val="Titolo7"/>
    <w:uiPriority w:val="99"/>
    <w:locked/>
    <w:rsid w:val="003F6111"/>
    <w:rPr>
      <w:rFonts w:ascii="Times New Roman" w:eastAsia="Times New Roman" w:hAnsi="Times New Roman"/>
      <w:sz w:val="24"/>
      <w:szCs w:val="24"/>
    </w:rPr>
  </w:style>
  <w:style w:type="character" w:customStyle="1" w:styleId="Titolo8Carattere">
    <w:name w:val="Titolo 8 Carattere"/>
    <w:basedOn w:val="Carpredefinitoparagrafo"/>
    <w:link w:val="Titolo8"/>
    <w:uiPriority w:val="99"/>
    <w:locked/>
    <w:rsid w:val="003F6111"/>
    <w:rPr>
      <w:rFonts w:ascii="Times New Roman" w:eastAsia="Times New Roman" w:hAnsi="Times New Roman"/>
      <w:i/>
      <w:iCs/>
      <w:sz w:val="24"/>
      <w:szCs w:val="24"/>
    </w:rPr>
  </w:style>
  <w:style w:type="character" w:customStyle="1" w:styleId="Titolo9Carattere">
    <w:name w:val="Titolo 9 Carattere"/>
    <w:basedOn w:val="Carpredefinitoparagrafo"/>
    <w:link w:val="Titolo9"/>
    <w:uiPriority w:val="99"/>
    <w:locked/>
    <w:rsid w:val="003F6111"/>
    <w:rPr>
      <w:rFonts w:ascii="Arial" w:eastAsia="Times New Roman" w:hAnsi="Arial" w:cs="Arial"/>
    </w:rPr>
  </w:style>
  <w:style w:type="character" w:customStyle="1" w:styleId="Heading1Char">
    <w:name w:val="Heading 1 Char"/>
    <w:aliases w:val="A-Titolo1 Char,t1 Char,Titolo capitolo Char,level 1 Char,Level 1 Head Char,H1 Char,fjb1 Char,1 Char,Sommario 11 Char,rlhead1 Char,Capitolo Char,II+ Char,I Char,H11 Char,H12 Char,H13 Char,H14 Char,H15 Char,H16 Char,H17 Char,H18 Char"/>
    <w:basedOn w:val="Carpredefinitoparagrafo"/>
    <w:uiPriority w:val="99"/>
    <w:locked/>
    <w:rsid w:val="009946FD"/>
    <w:rPr>
      <w:rFonts w:ascii="Cambria" w:hAnsi="Cambria" w:cs="Times New Roman"/>
      <w:b/>
      <w:bCs/>
      <w:kern w:val="32"/>
      <w:sz w:val="32"/>
      <w:szCs w:val="32"/>
    </w:rPr>
  </w:style>
  <w:style w:type="character" w:customStyle="1" w:styleId="Heading2Char">
    <w:name w:val="Heading 2 Char"/>
    <w:aliases w:val="A-Titolo2 Char,Arial 12 Fett Kursiv Char,Abschnitt Char,Attribute Heading 2 Char,h2 Char,CAPITOLO Char,Paragrafo Char,2 Heading Char,2ndOrd (A.) Char,Appendix Title Char,ah1 Char,A1 Char,Main Hd Char,Second-Order Heading Char,H2 Char"/>
    <w:basedOn w:val="Carpredefinitoparagrafo"/>
    <w:uiPriority w:val="99"/>
    <w:semiHidden/>
    <w:locked/>
    <w:rsid w:val="009946FD"/>
    <w:rPr>
      <w:rFonts w:ascii="Cambria" w:hAnsi="Cambria" w:cs="Times New Roman"/>
      <w:b/>
      <w:bCs/>
      <w:i/>
      <w:iCs/>
      <w:sz w:val="28"/>
      <w:szCs w:val="28"/>
    </w:rPr>
  </w:style>
  <w:style w:type="paragraph" w:customStyle="1" w:styleId="Normale2">
    <w:name w:val="Normale2"/>
    <w:basedOn w:val="Normale1"/>
    <w:link w:val="Normale2Carattere"/>
    <w:uiPriority w:val="99"/>
    <w:rsid w:val="00D54D15"/>
    <w:pPr>
      <w:spacing w:before="120"/>
      <w:ind w:firstLine="284"/>
    </w:pPr>
    <w:rPr>
      <w:szCs w:val="24"/>
    </w:rPr>
  </w:style>
  <w:style w:type="paragraph" w:customStyle="1" w:styleId="Normale1">
    <w:name w:val="Normale1"/>
    <w:basedOn w:val="Normale"/>
    <w:link w:val="Normale1Carattere"/>
    <w:uiPriority w:val="99"/>
    <w:rsid w:val="003F6111"/>
    <w:pPr>
      <w:spacing w:after="120"/>
      <w:jc w:val="both"/>
    </w:pPr>
    <w:rPr>
      <w:sz w:val="24"/>
    </w:rPr>
  </w:style>
  <w:style w:type="character" w:customStyle="1" w:styleId="Normale1Carattere">
    <w:name w:val="Normale1 Carattere"/>
    <w:basedOn w:val="Carpredefinitoparagrafo"/>
    <w:link w:val="Normale1"/>
    <w:uiPriority w:val="99"/>
    <w:locked/>
    <w:rsid w:val="009E5A2C"/>
    <w:rPr>
      <w:rFonts w:ascii="Times New Roman" w:hAnsi="Times New Roman" w:cs="Times New Roman"/>
      <w:sz w:val="24"/>
    </w:rPr>
  </w:style>
  <w:style w:type="character" w:customStyle="1" w:styleId="Normale2Carattere">
    <w:name w:val="Normale2 Carattere"/>
    <w:basedOn w:val="Normale1Carattere"/>
    <w:link w:val="Normale2"/>
    <w:uiPriority w:val="99"/>
    <w:locked/>
    <w:rsid w:val="009E5A2C"/>
    <w:rPr>
      <w:rFonts w:ascii="Times New Roman" w:hAnsi="Times New Roman" w:cs="Times New Roman"/>
      <w:sz w:val="24"/>
      <w:szCs w:val="24"/>
    </w:rPr>
  </w:style>
  <w:style w:type="paragraph" w:styleId="Rientrocorpodeltesto3">
    <w:name w:val="Body Text Indent 3"/>
    <w:basedOn w:val="Normale"/>
    <w:link w:val="Rientrocorpodeltesto3Carattere"/>
    <w:uiPriority w:val="99"/>
    <w:rsid w:val="003F6111"/>
    <w:pPr>
      <w:ind w:left="284"/>
    </w:pPr>
    <w:rPr>
      <w:b/>
      <w:sz w:val="32"/>
    </w:rPr>
  </w:style>
  <w:style w:type="character" w:customStyle="1" w:styleId="Rientrocorpodeltesto3Carattere">
    <w:name w:val="Rientro corpo del testo 3 Carattere"/>
    <w:basedOn w:val="Carpredefinitoparagrafo"/>
    <w:link w:val="Rientrocorpodeltesto3"/>
    <w:uiPriority w:val="99"/>
    <w:locked/>
    <w:rsid w:val="003F6111"/>
    <w:rPr>
      <w:rFonts w:ascii="Times New Roman" w:hAnsi="Times New Roman" w:cs="Times New Roman"/>
      <w:b/>
      <w:sz w:val="20"/>
      <w:szCs w:val="20"/>
      <w:lang w:eastAsia="it-IT"/>
    </w:rPr>
  </w:style>
  <w:style w:type="paragraph" w:styleId="Testonotaapidipagina">
    <w:name w:val="footnote text"/>
    <w:basedOn w:val="Normale"/>
    <w:link w:val="TestonotaapidipaginaCarattere"/>
    <w:uiPriority w:val="99"/>
    <w:semiHidden/>
    <w:rsid w:val="003F6111"/>
  </w:style>
  <w:style w:type="character" w:customStyle="1" w:styleId="TestonotaapidipaginaCarattere">
    <w:name w:val="Testo nota a piè di pagina Carattere"/>
    <w:basedOn w:val="Carpredefinitoparagrafo"/>
    <w:link w:val="Testonotaapidipagina"/>
    <w:uiPriority w:val="99"/>
    <w:semiHidden/>
    <w:locked/>
    <w:rsid w:val="003F6111"/>
    <w:rPr>
      <w:rFonts w:ascii="Times New Roman" w:hAnsi="Times New Roman" w:cs="Times New Roman"/>
      <w:sz w:val="20"/>
      <w:szCs w:val="20"/>
      <w:lang w:eastAsia="it-IT"/>
    </w:rPr>
  </w:style>
  <w:style w:type="paragraph" w:styleId="Sommario2">
    <w:name w:val="toc 2"/>
    <w:basedOn w:val="Normale"/>
    <w:next w:val="Normale"/>
    <w:uiPriority w:val="39"/>
    <w:rsid w:val="003F6111"/>
    <w:pPr>
      <w:spacing w:before="240"/>
    </w:pPr>
    <w:rPr>
      <w:b/>
      <w:bCs/>
    </w:rPr>
  </w:style>
  <w:style w:type="paragraph" w:styleId="Sommario3">
    <w:name w:val="toc 3"/>
    <w:basedOn w:val="Normale"/>
    <w:next w:val="Normale"/>
    <w:uiPriority w:val="39"/>
    <w:rsid w:val="003F6111"/>
    <w:pPr>
      <w:ind w:left="200"/>
    </w:pPr>
  </w:style>
  <w:style w:type="paragraph" w:styleId="Sommario4">
    <w:name w:val="toc 4"/>
    <w:basedOn w:val="Normale"/>
    <w:next w:val="Normale"/>
    <w:uiPriority w:val="39"/>
    <w:rsid w:val="003F6111"/>
    <w:pPr>
      <w:ind w:left="400"/>
    </w:pPr>
  </w:style>
  <w:style w:type="paragraph" w:styleId="Rientrocorpodeltesto2">
    <w:name w:val="Body Text Indent 2"/>
    <w:basedOn w:val="Normale"/>
    <w:link w:val="Rientrocorpodeltesto2Carattere"/>
    <w:uiPriority w:val="99"/>
    <w:rsid w:val="003F6111"/>
    <w:pPr>
      <w:ind w:left="284"/>
    </w:pPr>
    <w:rPr>
      <w:b/>
      <w:sz w:val="40"/>
    </w:rPr>
  </w:style>
  <w:style w:type="character" w:customStyle="1" w:styleId="Rientrocorpodeltesto2Carattere">
    <w:name w:val="Rientro corpo del testo 2 Carattere"/>
    <w:basedOn w:val="Carpredefinitoparagrafo"/>
    <w:link w:val="Rientrocorpodeltesto2"/>
    <w:uiPriority w:val="99"/>
    <w:locked/>
    <w:rsid w:val="003F6111"/>
    <w:rPr>
      <w:rFonts w:ascii="Times New Roman" w:hAnsi="Times New Roman" w:cs="Times New Roman"/>
      <w:b/>
      <w:sz w:val="20"/>
      <w:szCs w:val="20"/>
      <w:lang w:eastAsia="it-IT"/>
    </w:rPr>
  </w:style>
  <w:style w:type="paragraph" w:styleId="Rientrocorpodeltesto">
    <w:name w:val="Body Text Indent"/>
    <w:basedOn w:val="Normale"/>
    <w:link w:val="RientrocorpodeltestoCarattere"/>
    <w:uiPriority w:val="99"/>
    <w:rsid w:val="003F6111"/>
    <w:pPr>
      <w:ind w:left="499"/>
      <w:jc w:val="both"/>
    </w:pPr>
    <w:rPr>
      <w:sz w:val="22"/>
    </w:rPr>
  </w:style>
  <w:style w:type="character" w:customStyle="1" w:styleId="RientrocorpodeltestoCarattere">
    <w:name w:val="Rientro corpo del testo Carattere"/>
    <w:basedOn w:val="Carpredefinitoparagrafo"/>
    <w:link w:val="Rientrocorpodeltesto"/>
    <w:uiPriority w:val="99"/>
    <w:locked/>
    <w:rsid w:val="003F6111"/>
    <w:rPr>
      <w:rFonts w:ascii="Times New Roman" w:hAnsi="Times New Roman" w:cs="Times New Roman"/>
      <w:sz w:val="20"/>
      <w:szCs w:val="20"/>
      <w:lang w:eastAsia="it-IT"/>
    </w:rPr>
  </w:style>
  <w:style w:type="paragraph" w:styleId="Corpodeltesto2">
    <w:name w:val="Body Text 2"/>
    <w:basedOn w:val="Normale"/>
    <w:link w:val="Corpodeltesto2Carattere"/>
    <w:uiPriority w:val="99"/>
    <w:rsid w:val="003F6111"/>
    <w:pPr>
      <w:spacing w:after="60"/>
      <w:ind w:right="113"/>
      <w:jc w:val="both"/>
    </w:pPr>
  </w:style>
  <w:style w:type="character" w:customStyle="1" w:styleId="Corpodeltesto2Carattere">
    <w:name w:val="Corpo del testo 2 Carattere"/>
    <w:basedOn w:val="Carpredefinitoparagrafo"/>
    <w:link w:val="Corpodeltesto2"/>
    <w:uiPriority w:val="99"/>
    <w:locked/>
    <w:rsid w:val="003F6111"/>
    <w:rPr>
      <w:rFonts w:ascii="Times New Roman" w:hAnsi="Times New Roman" w:cs="Times New Roman"/>
      <w:sz w:val="20"/>
      <w:szCs w:val="20"/>
      <w:lang w:eastAsia="it-IT"/>
    </w:rPr>
  </w:style>
  <w:style w:type="paragraph" w:styleId="Corpotesto">
    <w:name w:val="Body Text"/>
    <w:basedOn w:val="Normale"/>
    <w:link w:val="CorpotestoCarattere1"/>
    <w:uiPriority w:val="99"/>
    <w:rsid w:val="003F6111"/>
    <w:rPr>
      <w:sz w:val="24"/>
    </w:rPr>
  </w:style>
  <w:style w:type="character" w:customStyle="1" w:styleId="CorpotestoCarattere1">
    <w:name w:val="Corpo testo Carattere1"/>
    <w:basedOn w:val="Carpredefinitoparagrafo"/>
    <w:link w:val="Corpotesto"/>
    <w:uiPriority w:val="99"/>
    <w:locked/>
    <w:rsid w:val="003F6111"/>
    <w:rPr>
      <w:rFonts w:ascii="Times New Roman" w:hAnsi="Times New Roman" w:cs="Times New Roman"/>
      <w:sz w:val="20"/>
      <w:szCs w:val="20"/>
      <w:lang w:eastAsia="it-IT"/>
    </w:rPr>
  </w:style>
  <w:style w:type="character" w:customStyle="1" w:styleId="BodyTextChar">
    <w:name w:val="Body Text Char"/>
    <w:basedOn w:val="Carpredefinitoparagrafo"/>
    <w:uiPriority w:val="99"/>
    <w:semiHidden/>
    <w:locked/>
    <w:rsid w:val="009946FD"/>
    <w:rPr>
      <w:rFonts w:ascii="Times New Roman" w:hAnsi="Times New Roman" w:cs="Times New Roman"/>
      <w:sz w:val="20"/>
      <w:szCs w:val="20"/>
    </w:rPr>
  </w:style>
  <w:style w:type="character" w:styleId="Rimandonotaapidipagina">
    <w:name w:val="footnote reference"/>
    <w:basedOn w:val="Carpredefinitoparagrafo"/>
    <w:uiPriority w:val="99"/>
    <w:semiHidden/>
    <w:rsid w:val="003F6111"/>
    <w:rPr>
      <w:rFonts w:cs="Times New Roman"/>
      <w:vertAlign w:val="superscript"/>
    </w:rPr>
  </w:style>
  <w:style w:type="paragraph" w:styleId="Intestazione">
    <w:name w:val="header"/>
    <w:aliases w:val="foote"/>
    <w:basedOn w:val="Normale"/>
    <w:link w:val="IntestazioneCarattere"/>
    <w:uiPriority w:val="99"/>
    <w:rsid w:val="003F6111"/>
    <w:pPr>
      <w:tabs>
        <w:tab w:val="center" w:pos="4819"/>
        <w:tab w:val="right" w:pos="9638"/>
      </w:tabs>
      <w:ind w:left="499"/>
    </w:pPr>
    <w:rPr>
      <w:sz w:val="22"/>
    </w:rPr>
  </w:style>
  <w:style w:type="character" w:customStyle="1" w:styleId="IntestazioneCarattere">
    <w:name w:val="Intestazione Carattere"/>
    <w:aliases w:val="foote Carattere"/>
    <w:basedOn w:val="Carpredefinitoparagrafo"/>
    <w:link w:val="Intestazione"/>
    <w:uiPriority w:val="99"/>
    <w:locked/>
    <w:rsid w:val="003F6111"/>
    <w:rPr>
      <w:rFonts w:ascii="Times New Roman" w:hAnsi="Times New Roman" w:cs="Times New Roman"/>
      <w:sz w:val="20"/>
      <w:szCs w:val="20"/>
      <w:lang w:eastAsia="it-IT"/>
    </w:rPr>
  </w:style>
  <w:style w:type="paragraph" w:styleId="Pidipagina">
    <w:name w:val="footer"/>
    <w:basedOn w:val="Normale"/>
    <w:link w:val="PidipaginaCarattere"/>
    <w:uiPriority w:val="99"/>
    <w:rsid w:val="003F6111"/>
    <w:pPr>
      <w:tabs>
        <w:tab w:val="center" w:pos="4819"/>
        <w:tab w:val="right" w:pos="9638"/>
      </w:tabs>
      <w:ind w:left="499"/>
    </w:pPr>
    <w:rPr>
      <w:sz w:val="22"/>
    </w:rPr>
  </w:style>
  <w:style w:type="character" w:customStyle="1" w:styleId="PidipaginaCarattere">
    <w:name w:val="Piè di pagina Carattere"/>
    <w:basedOn w:val="Carpredefinitoparagrafo"/>
    <w:link w:val="Pidipagina"/>
    <w:uiPriority w:val="99"/>
    <w:locked/>
    <w:rsid w:val="003F6111"/>
    <w:rPr>
      <w:rFonts w:ascii="Times New Roman" w:hAnsi="Times New Roman" w:cs="Times New Roman"/>
      <w:sz w:val="20"/>
      <w:szCs w:val="20"/>
      <w:lang w:eastAsia="it-IT"/>
    </w:rPr>
  </w:style>
  <w:style w:type="character" w:styleId="Numeropagina">
    <w:name w:val="page number"/>
    <w:basedOn w:val="Carpredefinitoparagrafo"/>
    <w:uiPriority w:val="99"/>
    <w:rsid w:val="003F6111"/>
    <w:rPr>
      <w:rFonts w:cs="Times New Roman"/>
    </w:rPr>
  </w:style>
  <w:style w:type="paragraph" w:customStyle="1" w:styleId="testoGuida">
    <w:name w:val="testo Guida"/>
    <w:basedOn w:val="Rientrocorpodeltesto"/>
    <w:uiPriority w:val="99"/>
    <w:rsid w:val="003F6111"/>
    <w:pPr>
      <w:pBdr>
        <w:top w:val="dashSmallGap" w:sz="4" w:space="1" w:color="auto"/>
        <w:left w:val="dashSmallGap" w:sz="4" w:space="4" w:color="auto"/>
        <w:bottom w:val="dashSmallGap" w:sz="4" w:space="1" w:color="auto"/>
        <w:right w:val="dashSmallGap" w:sz="4" w:space="4" w:color="auto"/>
      </w:pBdr>
      <w:ind w:left="0"/>
    </w:pPr>
    <w:rPr>
      <w:sz w:val="24"/>
    </w:rPr>
  </w:style>
  <w:style w:type="paragraph" w:styleId="Corpodeltesto3">
    <w:name w:val="Body Text 3"/>
    <w:basedOn w:val="Normale"/>
    <w:link w:val="Corpodeltesto3Carattere"/>
    <w:uiPriority w:val="99"/>
    <w:rsid w:val="003F6111"/>
    <w:rPr>
      <w:sz w:val="22"/>
    </w:rPr>
  </w:style>
  <w:style w:type="character" w:customStyle="1" w:styleId="Corpodeltesto3Carattere">
    <w:name w:val="Corpo del testo 3 Carattere"/>
    <w:basedOn w:val="Carpredefinitoparagrafo"/>
    <w:link w:val="Corpodeltesto3"/>
    <w:uiPriority w:val="99"/>
    <w:locked/>
    <w:rsid w:val="003F6111"/>
    <w:rPr>
      <w:rFonts w:ascii="Times New Roman" w:hAnsi="Times New Roman" w:cs="Times New Roman"/>
      <w:sz w:val="20"/>
      <w:szCs w:val="20"/>
      <w:lang w:eastAsia="it-IT"/>
    </w:rPr>
  </w:style>
  <w:style w:type="paragraph" w:styleId="Sommario5">
    <w:name w:val="toc 5"/>
    <w:basedOn w:val="Normale"/>
    <w:next w:val="Normale"/>
    <w:autoRedefine/>
    <w:uiPriority w:val="39"/>
    <w:rsid w:val="003F6111"/>
    <w:pPr>
      <w:ind w:left="600"/>
    </w:pPr>
  </w:style>
  <w:style w:type="paragraph" w:styleId="Sommario6">
    <w:name w:val="toc 6"/>
    <w:basedOn w:val="Normale"/>
    <w:next w:val="Normale"/>
    <w:autoRedefine/>
    <w:uiPriority w:val="39"/>
    <w:rsid w:val="003F6111"/>
    <w:pPr>
      <w:ind w:left="800"/>
    </w:pPr>
  </w:style>
  <w:style w:type="paragraph" w:styleId="Sommario7">
    <w:name w:val="toc 7"/>
    <w:basedOn w:val="Normale"/>
    <w:next w:val="Normale"/>
    <w:autoRedefine/>
    <w:uiPriority w:val="39"/>
    <w:rsid w:val="003F6111"/>
    <w:pPr>
      <w:ind w:left="1000"/>
    </w:pPr>
  </w:style>
  <w:style w:type="paragraph" w:styleId="Sommario8">
    <w:name w:val="toc 8"/>
    <w:basedOn w:val="Normale"/>
    <w:next w:val="Normale"/>
    <w:autoRedefine/>
    <w:uiPriority w:val="39"/>
    <w:rsid w:val="003F6111"/>
    <w:pPr>
      <w:ind w:left="1200"/>
    </w:pPr>
  </w:style>
  <w:style w:type="paragraph" w:styleId="Sommario9">
    <w:name w:val="toc 9"/>
    <w:basedOn w:val="Normale"/>
    <w:next w:val="Normale"/>
    <w:autoRedefine/>
    <w:uiPriority w:val="39"/>
    <w:rsid w:val="003F6111"/>
    <w:pPr>
      <w:ind w:left="1400"/>
    </w:pPr>
  </w:style>
  <w:style w:type="character" w:styleId="Collegamentoipertestuale">
    <w:name w:val="Hyperlink"/>
    <w:basedOn w:val="Carpredefinitoparagrafo"/>
    <w:uiPriority w:val="99"/>
    <w:rsid w:val="003F6111"/>
    <w:rPr>
      <w:rFonts w:cs="Times New Roman"/>
      <w:color w:val="0000FF"/>
      <w:u w:val="single"/>
    </w:rPr>
  </w:style>
  <w:style w:type="character" w:styleId="Collegamentovisitato">
    <w:name w:val="FollowedHyperlink"/>
    <w:basedOn w:val="Carpredefinitoparagrafo"/>
    <w:uiPriority w:val="99"/>
    <w:rsid w:val="003F6111"/>
    <w:rPr>
      <w:rFonts w:cs="Times New Roman"/>
      <w:color w:val="800080"/>
      <w:u w:val="single"/>
    </w:rPr>
  </w:style>
  <w:style w:type="paragraph" w:styleId="Rientronormale">
    <w:name w:val="Normal Indent"/>
    <w:basedOn w:val="Normale"/>
    <w:uiPriority w:val="99"/>
    <w:rsid w:val="003F6111"/>
    <w:pPr>
      <w:ind w:left="708"/>
      <w:jc w:val="both"/>
    </w:pPr>
    <w:rPr>
      <w:sz w:val="24"/>
    </w:rPr>
  </w:style>
  <w:style w:type="paragraph" w:styleId="Mappadocumento">
    <w:name w:val="Document Map"/>
    <w:basedOn w:val="Normale"/>
    <w:link w:val="MappadocumentoCarattere"/>
    <w:uiPriority w:val="99"/>
    <w:semiHidden/>
    <w:rsid w:val="003F6111"/>
    <w:pPr>
      <w:shd w:val="clear" w:color="auto" w:fill="000080"/>
      <w:jc w:val="both"/>
    </w:pPr>
    <w:rPr>
      <w:rFonts w:ascii="Tahoma" w:hAnsi="Tahoma"/>
      <w:sz w:val="24"/>
    </w:rPr>
  </w:style>
  <w:style w:type="character" w:customStyle="1" w:styleId="MappadocumentoCarattere">
    <w:name w:val="Mappa documento Carattere"/>
    <w:basedOn w:val="Carpredefinitoparagrafo"/>
    <w:link w:val="Mappadocumento"/>
    <w:uiPriority w:val="99"/>
    <w:semiHidden/>
    <w:locked/>
    <w:rsid w:val="003F6111"/>
    <w:rPr>
      <w:rFonts w:ascii="Tahoma" w:hAnsi="Tahoma" w:cs="Times New Roman"/>
      <w:sz w:val="20"/>
      <w:szCs w:val="20"/>
      <w:shd w:val="clear" w:color="auto" w:fill="000080"/>
      <w:lang w:eastAsia="it-IT"/>
    </w:rPr>
  </w:style>
  <w:style w:type="paragraph" w:styleId="Testocommento">
    <w:name w:val="annotation text"/>
    <w:basedOn w:val="Normale"/>
    <w:link w:val="TestocommentoCarattere"/>
    <w:uiPriority w:val="99"/>
    <w:rsid w:val="003F6111"/>
    <w:pPr>
      <w:jc w:val="both"/>
    </w:pPr>
    <w:rPr>
      <w:lang w:eastAsia="en-US"/>
    </w:rPr>
  </w:style>
  <w:style w:type="character" w:customStyle="1" w:styleId="TestocommentoCarattere">
    <w:name w:val="Testo commento Carattere"/>
    <w:basedOn w:val="Carpredefinitoparagrafo"/>
    <w:link w:val="Testocommento"/>
    <w:uiPriority w:val="99"/>
    <w:locked/>
    <w:rsid w:val="003F6111"/>
    <w:rPr>
      <w:rFonts w:ascii="Times New Roman" w:hAnsi="Times New Roman" w:cs="Times New Roman"/>
      <w:sz w:val="20"/>
      <w:szCs w:val="20"/>
    </w:rPr>
  </w:style>
  <w:style w:type="character" w:styleId="Enfasicorsivo">
    <w:name w:val="Emphasis"/>
    <w:basedOn w:val="Carpredefinitoparagrafo"/>
    <w:uiPriority w:val="99"/>
    <w:qFormat/>
    <w:rsid w:val="003F6111"/>
    <w:rPr>
      <w:rFonts w:cs="Times New Roman"/>
      <w:i/>
      <w:iCs/>
    </w:rPr>
  </w:style>
  <w:style w:type="character" w:styleId="Rimandocommento">
    <w:name w:val="annotation reference"/>
    <w:basedOn w:val="Carpredefinitoparagrafo"/>
    <w:uiPriority w:val="99"/>
    <w:rsid w:val="003F6111"/>
    <w:rPr>
      <w:rFonts w:cs="Times New Roman"/>
      <w:sz w:val="16"/>
      <w:szCs w:val="16"/>
    </w:rPr>
  </w:style>
  <w:style w:type="paragraph" w:customStyle="1" w:styleId="Soggettocommento1">
    <w:name w:val="Soggetto commento1"/>
    <w:basedOn w:val="Testocommento"/>
    <w:next w:val="Testocommento"/>
    <w:uiPriority w:val="99"/>
    <w:semiHidden/>
    <w:rsid w:val="003F6111"/>
    <w:pPr>
      <w:jc w:val="left"/>
    </w:pPr>
    <w:rPr>
      <w:b/>
      <w:bCs/>
      <w:lang w:eastAsia="it-IT"/>
    </w:rPr>
  </w:style>
  <w:style w:type="paragraph" w:customStyle="1" w:styleId="Testofumetto1">
    <w:name w:val="Testo fumetto1"/>
    <w:basedOn w:val="Normale"/>
    <w:uiPriority w:val="99"/>
    <w:semiHidden/>
    <w:rsid w:val="003F6111"/>
    <w:rPr>
      <w:rFonts w:ascii="Tahoma" w:hAnsi="Tahoma" w:cs="Tahoma"/>
      <w:sz w:val="16"/>
      <w:szCs w:val="16"/>
    </w:rPr>
  </w:style>
  <w:style w:type="paragraph" w:customStyle="1" w:styleId="Titprog">
    <w:name w:val="Tit_prog"/>
    <w:basedOn w:val="Titolo1"/>
    <w:uiPriority w:val="99"/>
    <w:rsid w:val="003F6111"/>
    <w:pPr>
      <w:ind w:left="708" w:hanging="708"/>
      <w:outlineLvl w:val="9"/>
    </w:pPr>
  </w:style>
  <w:style w:type="paragraph" w:customStyle="1" w:styleId="Normale4">
    <w:name w:val="Normale4"/>
    <w:basedOn w:val="Normale"/>
    <w:uiPriority w:val="99"/>
    <w:rsid w:val="003F6111"/>
    <w:pPr>
      <w:spacing w:after="120"/>
      <w:ind w:left="680"/>
      <w:jc w:val="both"/>
    </w:pPr>
    <w:rPr>
      <w:sz w:val="24"/>
    </w:rPr>
  </w:style>
  <w:style w:type="paragraph" w:customStyle="1" w:styleId="NormaleNico">
    <w:name w:val="Normale Nico"/>
    <w:basedOn w:val="Normale"/>
    <w:uiPriority w:val="99"/>
    <w:rsid w:val="003F6111"/>
    <w:pPr>
      <w:spacing w:before="120"/>
      <w:jc w:val="both"/>
    </w:pPr>
    <w:rPr>
      <w:rFonts w:ascii="Verdana" w:hAnsi="Verdana"/>
    </w:rPr>
  </w:style>
  <w:style w:type="paragraph" w:customStyle="1" w:styleId="TestoGuida0">
    <w:name w:val="TestoGuida"/>
    <w:basedOn w:val="Normale2"/>
    <w:uiPriority w:val="99"/>
    <w:rsid w:val="003F6111"/>
    <w:pPr>
      <w:pBdr>
        <w:top w:val="dashSmallGap" w:sz="4" w:space="1" w:color="auto"/>
        <w:left w:val="dashSmallGap" w:sz="4" w:space="4" w:color="auto"/>
        <w:bottom w:val="dashSmallGap" w:sz="4" w:space="0" w:color="auto"/>
        <w:right w:val="dashSmallGap" w:sz="4" w:space="4" w:color="auto"/>
      </w:pBdr>
    </w:pPr>
    <w:rPr>
      <w:b/>
      <w:bCs/>
    </w:rPr>
  </w:style>
  <w:style w:type="paragraph" w:customStyle="1" w:styleId="Tabletext">
    <w:name w:val="Table text"/>
    <w:basedOn w:val="Normale"/>
    <w:uiPriority w:val="99"/>
    <w:rsid w:val="003F6111"/>
    <w:pPr>
      <w:keepLines/>
      <w:spacing w:before="40" w:after="40" w:line="240" w:lineRule="atLeast"/>
      <w:jc w:val="both"/>
    </w:pPr>
  </w:style>
  <w:style w:type="paragraph" w:styleId="Testofumetto">
    <w:name w:val="Balloon Text"/>
    <w:basedOn w:val="Normale"/>
    <w:link w:val="TestofumettoCarattere"/>
    <w:uiPriority w:val="99"/>
    <w:semiHidden/>
    <w:rsid w:val="003F61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3F6111"/>
    <w:rPr>
      <w:rFonts w:ascii="Tahoma" w:hAnsi="Tahoma" w:cs="Tahoma"/>
      <w:sz w:val="16"/>
      <w:szCs w:val="16"/>
      <w:lang w:eastAsia="it-IT"/>
    </w:rPr>
  </w:style>
  <w:style w:type="character" w:styleId="Testosegnaposto">
    <w:name w:val="Placeholder Text"/>
    <w:basedOn w:val="Carpredefinitoparagrafo"/>
    <w:uiPriority w:val="99"/>
    <w:semiHidden/>
    <w:rsid w:val="00112A44"/>
    <w:rPr>
      <w:rFonts w:cs="Times New Roman"/>
      <w:color w:val="808080"/>
    </w:rPr>
  </w:style>
  <w:style w:type="character" w:customStyle="1" w:styleId="CorpotestoCarattere">
    <w:name w:val="Corpo testo Carattere"/>
    <w:basedOn w:val="Carpredefinitoparagrafo"/>
    <w:link w:val="Corpotesto1"/>
    <w:uiPriority w:val="99"/>
    <w:locked/>
    <w:rsid w:val="007D3344"/>
    <w:rPr>
      <w:rFonts w:ascii="Arial" w:hAnsi="Arial" w:cs="Arial"/>
      <w:sz w:val="24"/>
      <w:szCs w:val="24"/>
    </w:rPr>
  </w:style>
  <w:style w:type="paragraph" w:customStyle="1" w:styleId="Corpotesto1">
    <w:name w:val="Corpo testo1"/>
    <w:basedOn w:val="Corpotesto"/>
    <w:link w:val="CorpotestoCarattere"/>
    <w:uiPriority w:val="99"/>
    <w:rsid w:val="007D3344"/>
    <w:pPr>
      <w:autoSpaceDE w:val="0"/>
      <w:autoSpaceDN w:val="0"/>
      <w:spacing w:before="240"/>
      <w:ind w:left="907"/>
      <w:jc w:val="both"/>
    </w:pPr>
    <w:rPr>
      <w:rFonts w:ascii="Arial" w:eastAsia="Calibri" w:hAnsi="Arial" w:cs="Arial"/>
      <w:sz w:val="22"/>
      <w:szCs w:val="24"/>
      <w:lang w:eastAsia="en-US"/>
    </w:rPr>
  </w:style>
  <w:style w:type="paragraph" w:styleId="Didascalia">
    <w:name w:val="caption"/>
    <w:aliases w:val="Carattere"/>
    <w:basedOn w:val="Normale"/>
    <w:next w:val="Normale"/>
    <w:qFormat/>
    <w:rsid w:val="00F1474B"/>
    <w:pPr>
      <w:spacing w:after="200"/>
      <w:jc w:val="center"/>
    </w:pPr>
    <w:rPr>
      <w:b/>
      <w:bCs/>
      <w:color w:val="4F81BD"/>
      <w:sz w:val="18"/>
      <w:szCs w:val="18"/>
    </w:rPr>
  </w:style>
  <w:style w:type="paragraph" w:styleId="Numeroelenco4">
    <w:name w:val="List Number 4"/>
    <w:basedOn w:val="Normale"/>
    <w:uiPriority w:val="99"/>
    <w:rsid w:val="00733E4D"/>
    <w:pPr>
      <w:numPr>
        <w:numId w:val="1"/>
      </w:numPr>
      <w:tabs>
        <w:tab w:val="clear" w:pos="1209"/>
        <w:tab w:val="num" w:pos="1440"/>
      </w:tabs>
      <w:spacing w:after="120"/>
      <w:ind w:left="1440"/>
      <w:jc w:val="both"/>
    </w:pPr>
    <w:rPr>
      <w:rFonts w:ascii="Tahoma" w:hAnsi="Tahoma"/>
      <w:lang w:val="en-GB"/>
    </w:rPr>
  </w:style>
  <w:style w:type="paragraph" w:customStyle="1" w:styleId="AppendiceLiv1">
    <w:name w:val="Appendice Liv.1"/>
    <w:basedOn w:val="Normale"/>
    <w:next w:val="Normale"/>
    <w:uiPriority w:val="99"/>
    <w:rsid w:val="00D37EBB"/>
    <w:pPr>
      <w:keepNext/>
      <w:keepLines/>
      <w:pageBreakBefore/>
      <w:pBdr>
        <w:top w:val="single" w:sz="18" w:space="1" w:color="auto"/>
      </w:pBdr>
      <w:spacing w:before="600" w:after="120"/>
      <w:outlineLvl w:val="0"/>
    </w:pPr>
    <w:rPr>
      <w:rFonts w:ascii="Tahoma" w:hAnsi="Tahoma"/>
      <w:b/>
      <w:caps/>
      <w:sz w:val="28"/>
    </w:rPr>
  </w:style>
  <w:style w:type="paragraph" w:styleId="Soggettocommento">
    <w:name w:val="annotation subject"/>
    <w:basedOn w:val="Testocommento"/>
    <w:next w:val="Testocommento"/>
    <w:link w:val="SoggettocommentoCarattere"/>
    <w:uiPriority w:val="99"/>
    <w:rsid w:val="00733E4D"/>
    <w:pPr>
      <w:jc w:val="left"/>
    </w:pPr>
    <w:rPr>
      <w:b/>
      <w:bCs/>
      <w:lang w:eastAsia="it-IT"/>
    </w:rPr>
  </w:style>
  <w:style w:type="character" w:customStyle="1" w:styleId="SoggettocommentoCarattere">
    <w:name w:val="Soggetto commento Carattere"/>
    <w:basedOn w:val="TestocommentoCarattere"/>
    <w:link w:val="Soggettocommento"/>
    <w:uiPriority w:val="99"/>
    <w:locked/>
    <w:rsid w:val="00733E4D"/>
    <w:rPr>
      <w:rFonts w:ascii="Times New Roman" w:hAnsi="Times New Roman" w:cs="Times New Roman"/>
      <w:b/>
      <w:bCs/>
      <w:sz w:val="20"/>
      <w:szCs w:val="20"/>
      <w:lang w:eastAsia="it-IT"/>
    </w:rPr>
  </w:style>
  <w:style w:type="paragraph" w:styleId="Paragrafoelenco">
    <w:name w:val="List Paragraph"/>
    <w:basedOn w:val="Normale"/>
    <w:uiPriority w:val="34"/>
    <w:qFormat/>
    <w:rsid w:val="00733E4D"/>
    <w:pPr>
      <w:ind w:left="720"/>
      <w:contextualSpacing/>
    </w:pPr>
  </w:style>
  <w:style w:type="character" w:customStyle="1" w:styleId="Heading1Char2">
    <w:name w:val="Heading 1 Char2"/>
    <w:aliases w:val="t1 Char2,Titolo capitolo Char2,level 1 Char2,Level 1 Head Char2,H1 Char2,fjb1 Char2,1 Char2,Sommario 11 Char1,rlhead1 Char2,Capitolo Char2,II+ Char2,I Char2,H11 Char2,H12 Char2,H13 Char2,H14 Char2,H15 Char2,H16 Char1,H17 Char1,H18 Char1"/>
    <w:basedOn w:val="Carpredefinitoparagrafo"/>
    <w:uiPriority w:val="99"/>
    <w:locked/>
    <w:rsid w:val="00967EB8"/>
    <w:rPr>
      <w:rFonts w:ascii="Cambria" w:hAnsi="Cambria" w:cs="Times New Roman"/>
      <w:b/>
      <w:bCs/>
      <w:kern w:val="32"/>
      <w:sz w:val="32"/>
      <w:szCs w:val="32"/>
    </w:rPr>
  </w:style>
  <w:style w:type="character" w:customStyle="1" w:styleId="Heading2Char4">
    <w:name w:val="Heading 2 Char4"/>
    <w:aliases w:val="Arial 12 Fett Kursiv Char4,Abschnitt Char4,Attribute Heading 2 Char4,h2 Char4,CAPITOLO Char4,Paragrafo Char4,2 Heading Char4,2ndOrd (A.) Char4,Appendix Title Char4,ah1 Char4,A1 Char4,Main Hd Char4,Second-Order Heading Char1,H2 Char4"/>
    <w:basedOn w:val="Carpredefinitoparagrafo"/>
    <w:uiPriority w:val="99"/>
    <w:semiHidden/>
    <w:rsid w:val="00967EB8"/>
    <w:rPr>
      <w:rFonts w:ascii="Cambria" w:hAnsi="Cambria" w:cs="Times New Roman"/>
      <w:b/>
      <w:bCs/>
      <w:i/>
      <w:iCs/>
      <w:sz w:val="28"/>
      <w:szCs w:val="28"/>
    </w:rPr>
  </w:style>
  <w:style w:type="character" w:customStyle="1" w:styleId="Heading2Char3">
    <w:name w:val="Heading 2 Char3"/>
    <w:aliases w:val="Arial 12 Fett Kursiv Char3,Abschnitt Char3,Attribute Heading 2 Char3,h2 Char3,CAPITOLO Char3,Paragrafo Char3,2 Heading Char3,2ndOrd (A.) Char3,Appendix Title Char3,ah1 Char3,A1 Char3,Main Hd Char3,Second-Order Heading Char3,H2 Char3"/>
    <w:basedOn w:val="Carpredefinitoparagrafo"/>
    <w:uiPriority w:val="99"/>
    <w:semiHidden/>
    <w:locked/>
    <w:rsid w:val="00967EB8"/>
    <w:rPr>
      <w:rFonts w:ascii="Cambria" w:hAnsi="Cambria" w:cs="Times New Roman"/>
      <w:b/>
      <w:bCs/>
      <w:i/>
      <w:iCs/>
      <w:sz w:val="28"/>
      <w:szCs w:val="28"/>
    </w:rPr>
  </w:style>
  <w:style w:type="character" w:customStyle="1" w:styleId="Heading2Char2">
    <w:name w:val="Heading 2 Char2"/>
    <w:aliases w:val="Arial 12 Fett Kursiv Char2,Abschnitt Char2,Attribute Heading 2 Char2,h2 Char2,CAPITOLO Char2,Paragrafo Char2,2 Heading Char2,2ndOrd (A.) Char2,Appendix Title Char2,ah1 Char2,A1 Char2,Main Hd Char2,Second-Order Heading Char2,H2 Char2"/>
    <w:basedOn w:val="Carpredefinitoparagrafo"/>
    <w:uiPriority w:val="99"/>
    <w:semiHidden/>
    <w:locked/>
    <w:rsid w:val="00967EB8"/>
    <w:rPr>
      <w:rFonts w:ascii="Cambria" w:hAnsi="Cambria" w:cs="Times New Roman"/>
      <w:b/>
      <w:bCs/>
      <w:i/>
      <w:iCs/>
      <w:sz w:val="28"/>
      <w:szCs w:val="28"/>
    </w:rPr>
  </w:style>
  <w:style w:type="paragraph" w:customStyle="1" w:styleId="Bullet">
    <w:name w:val="Bullet"/>
    <w:basedOn w:val="Normale"/>
    <w:uiPriority w:val="99"/>
    <w:rsid w:val="00F9551E"/>
    <w:pPr>
      <w:numPr>
        <w:ilvl w:val="1"/>
        <w:numId w:val="3"/>
      </w:numPr>
    </w:pPr>
  </w:style>
  <w:style w:type="paragraph" w:styleId="Puntoelenco3">
    <w:name w:val="List Bullet 3"/>
    <w:basedOn w:val="Normale"/>
    <w:uiPriority w:val="99"/>
    <w:rsid w:val="0007318A"/>
    <w:pPr>
      <w:tabs>
        <w:tab w:val="num" w:pos="926"/>
      </w:tabs>
      <w:spacing w:before="120"/>
      <w:ind w:left="926" w:hanging="360"/>
      <w:jc w:val="both"/>
    </w:pPr>
    <w:rPr>
      <w:sz w:val="24"/>
      <w:szCs w:val="24"/>
    </w:rPr>
  </w:style>
  <w:style w:type="paragraph" w:customStyle="1" w:styleId="Sezione">
    <w:name w:val="Sezione"/>
    <w:basedOn w:val="Titolo1"/>
    <w:link w:val="SezioneCarattere"/>
    <w:uiPriority w:val="99"/>
    <w:rsid w:val="004E2A02"/>
    <w:rPr>
      <w:kern w:val="28"/>
    </w:rPr>
  </w:style>
  <w:style w:type="character" w:customStyle="1" w:styleId="SezioneCarattere">
    <w:name w:val="Sezione Carattere"/>
    <w:basedOn w:val="Titolo1Carattere"/>
    <w:link w:val="Sezione"/>
    <w:uiPriority w:val="99"/>
    <w:locked/>
    <w:rsid w:val="004C15B1"/>
    <w:rPr>
      <w:rFonts w:ascii="Times New Roman Grassetto" w:eastAsia="Times New Roman" w:hAnsi="Times New Roman Grassetto"/>
      <w:b/>
      <w:smallCaps/>
      <w:kern w:val="28"/>
      <w:sz w:val="32"/>
      <w:szCs w:val="32"/>
    </w:rPr>
  </w:style>
  <w:style w:type="paragraph" w:customStyle="1" w:styleId="A-TitoloSezione">
    <w:name w:val="A-TitoloSezione"/>
    <w:basedOn w:val="Titolo2"/>
    <w:uiPriority w:val="99"/>
    <w:rsid w:val="00342FF6"/>
    <w:pPr>
      <w:numPr>
        <w:numId w:val="5"/>
      </w:numPr>
      <w:tabs>
        <w:tab w:val="num" w:pos="1440"/>
      </w:tabs>
      <w:spacing w:line="240" w:lineRule="auto"/>
      <w:ind w:left="709" w:hanging="709"/>
    </w:pPr>
    <w:rPr>
      <w:caps/>
      <w:sz w:val="32"/>
      <w:szCs w:val="32"/>
      <w:lang w:eastAsia="it-IT"/>
    </w:rPr>
  </w:style>
  <w:style w:type="paragraph" w:customStyle="1" w:styleId="Identato-1">
    <w:name w:val="Identato-1"/>
    <w:basedOn w:val="Normale2"/>
    <w:link w:val="Identato-1Carattere"/>
    <w:uiPriority w:val="99"/>
    <w:rsid w:val="009E5A2C"/>
    <w:pPr>
      <w:ind w:left="2268" w:hanging="2268"/>
    </w:pPr>
  </w:style>
  <w:style w:type="character" w:customStyle="1" w:styleId="Identato-1Carattere">
    <w:name w:val="Identato-1 Carattere"/>
    <w:basedOn w:val="Normale2Carattere"/>
    <w:link w:val="Identato-1"/>
    <w:uiPriority w:val="99"/>
    <w:locked/>
    <w:rsid w:val="009E5A2C"/>
    <w:rPr>
      <w:rFonts w:ascii="Times New Roman" w:hAnsi="Times New Roman" w:cs="Times New Roman"/>
      <w:sz w:val="24"/>
      <w:szCs w:val="24"/>
    </w:rPr>
  </w:style>
  <w:style w:type="paragraph" w:styleId="PreformattatoHTML">
    <w:name w:val="HTML Preformatted"/>
    <w:basedOn w:val="Normale"/>
    <w:link w:val="PreformattatoHTMLCarattere"/>
    <w:uiPriority w:val="99"/>
    <w:semiHidden/>
    <w:rsid w:val="00DC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locked/>
    <w:rsid w:val="00DC2B08"/>
    <w:rPr>
      <w:rFonts w:ascii="Courier New" w:hAnsi="Courier New" w:cs="Courier New"/>
    </w:rPr>
  </w:style>
  <w:style w:type="character" w:styleId="Enfasigrassetto">
    <w:name w:val="Strong"/>
    <w:basedOn w:val="Carpredefinitoparagrafo"/>
    <w:uiPriority w:val="22"/>
    <w:qFormat/>
    <w:rsid w:val="00DC2B08"/>
    <w:rPr>
      <w:rFonts w:ascii="Times New Roman" w:hAnsi="Times New Roman" w:cs="Times New Roman"/>
      <w:b/>
      <w:bCs/>
    </w:rPr>
  </w:style>
  <w:style w:type="character" w:styleId="VariabileHTML">
    <w:name w:val="HTML Variable"/>
    <w:basedOn w:val="Carpredefinitoparagrafo"/>
    <w:uiPriority w:val="99"/>
    <w:semiHidden/>
    <w:rsid w:val="00DC2B08"/>
    <w:rPr>
      <w:rFonts w:ascii="Times New Roman" w:hAnsi="Times New Roman" w:cs="Times New Roman"/>
      <w:i/>
      <w:iCs/>
    </w:rPr>
  </w:style>
  <w:style w:type="paragraph" w:styleId="NormaleWeb">
    <w:name w:val="Normal (Web)"/>
    <w:basedOn w:val="Normale"/>
    <w:uiPriority w:val="99"/>
    <w:semiHidden/>
    <w:rsid w:val="00DC2B08"/>
    <w:pPr>
      <w:spacing w:before="100" w:beforeAutospacing="1" w:after="100" w:afterAutospacing="1"/>
    </w:pPr>
    <w:rPr>
      <w:sz w:val="24"/>
      <w:szCs w:val="24"/>
    </w:rPr>
  </w:style>
  <w:style w:type="paragraph" w:styleId="Puntoelenco">
    <w:name w:val="List Bullet"/>
    <w:basedOn w:val="Normale"/>
    <w:uiPriority w:val="99"/>
    <w:semiHidden/>
    <w:rsid w:val="00DC2B08"/>
    <w:pPr>
      <w:numPr>
        <w:numId w:val="6"/>
      </w:numPr>
      <w:spacing w:after="240"/>
      <w:ind w:left="924" w:hanging="357"/>
      <w:jc w:val="both"/>
    </w:pPr>
    <w:rPr>
      <w:sz w:val="22"/>
    </w:rPr>
  </w:style>
  <w:style w:type="paragraph" w:styleId="Puntoelenco2">
    <w:name w:val="List Bullet 2"/>
    <w:basedOn w:val="Normale"/>
    <w:uiPriority w:val="99"/>
    <w:semiHidden/>
    <w:rsid w:val="00DC2B08"/>
    <w:pPr>
      <w:numPr>
        <w:ilvl w:val="1"/>
        <w:numId w:val="7"/>
      </w:numPr>
      <w:spacing w:before="120"/>
      <w:jc w:val="both"/>
    </w:pPr>
    <w:rPr>
      <w:sz w:val="24"/>
      <w:szCs w:val="24"/>
    </w:rPr>
  </w:style>
  <w:style w:type="paragraph" w:styleId="Titolo">
    <w:name w:val="Title"/>
    <w:basedOn w:val="Normale"/>
    <w:link w:val="TitoloCarattere"/>
    <w:uiPriority w:val="99"/>
    <w:qFormat/>
    <w:rsid w:val="00DC2B08"/>
    <w:pPr>
      <w:spacing w:before="120" w:after="120"/>
      <w:jc w:val="center"/>
      <w:outlineLvl w:val="0"/>
    </w:pPr>
    <w:rPr>
      <w:b/>
      <w:bCs/>
      <w:smallCaps/>
      <w:kern w:val="28"/>
      <w:sz w:val="36"/>
      <w:szCs w:val="36"/>
      <w:u w:val="single"/>
    </w:rPr>
  </w:style>
  <w:style w:type="character" w:customStyle="1" w:styleId="TitoloCarattere">
    <w:name w:val="Titolo Carattere"/>
    <w:basedOn w:val="Carpredefinitoparagrafo"/>
    <w:link w:val="Titolo"/>
    <w:uiPriority w:val="99"/>
    <w:locked/>
    <w:rsid w:val="00DC2B08"/>
    <w:rPr>
      <w:rFonts w:ascii="Times New Roman" w:hAnsi="Times New Roman" w:cs="Times New Roman"/>
      <w:b/>
      <w:bCs/>
      <w:smallCaps/>
      <w:kern w:val="28"/>
      <w:sz w:val="36"/>
      <w:szCs w:val="36"/>
      <w:u w:val="single"/>
    </w:rPr>
  </w:style>
  <w:style w:type="paragraph" w:customStyle="1" w:styleId="RFPText1">
    <w:name w:val="RFP Text1"/>
    <w:basedOn w:val="Normale"/>
    <w:next w:val="Corpotesto"/>
    <w:uiPriority w:val="99"/>
    <w:semiHidden/>
    <w:rsid w:val="00DC2B08"/>
    <w:pPr>
      <w:spacing w:after="120"/>
    </w:pPr>
    <w:rPr>
      <w:rFonts w:ascii="Calibri" w:eastAsia="Calibri" w:hAnsi="Calibri"/>
      <w:sz w:val="24"/>
      <w:szCs w:val="24"/>
      <w:lang w:eastAsia="en-US"/>
    </w:rPr>
  </w:style>
  <w:style w:type="character" w:customStyle="1" w:styleId="CorpodeltestoCarattere1">
    <w:name w:val="Corpo del testo Carattere1"/>
    <w:aliases w:val="bt Carattere1,BODY TEXT Carattere1,body text Carattere1,t Carattere1,Block text Carattere1,Text Carattere1,heading_txt Carattere1,bodytxy2 Carattere1,Para Carattere1,EHPT Carattere1,Body Text2 Carattere1,bt1 Carattere1"/>
    <w:basedOn w:val="Carpredefinitoparagrafo"/>
    <w:uiPriority w:val="99"/>
    <w:semiHidden/>
    <w:rsid w:val="00DC2B08"/>
    <w:rPr>
      <w:rFonts w:ascii="Times New Roman" w:hAnsi="Times New Roman" w:cs="Times New Roman"/>
      <w:sz w:val="24"/>
      <w:szCs w:val="24"/>
      <w:lang w:eastAsia="it-IT"/>
    </w:rPr>
  </w:style>
  <w:style w:type="paragraph" w:styleId="Sottotitolo">
    <w:name w:val="Subtitle"/>
    <w:basedOn w:val="Normale"/>
    <w:next w:val="Normale"/>
    <w:link w:val="SottotitoloCarattere"/>
    <w:uiPriority w:val="99"/>
    <w:qFormat/>
    <w:rsid w:val="00DC2B08"/>
    <w:pPr>
      <w:keepNext/>
      <w:spacing w:before="120" w:after="120"/>
      <w:jc w:val="center"/>
      <w:outlineLvl w:val="1"/>
    </w:pPr>
    <w:rPr>
      <w:i/>
      <w:sz w:val="24"/>
      <w:szCs w:val="24"/>
    </w:rPr>
  </w:style>
  <w:style w:type="character" w:customStyle="1" w:styleId="SottotitoloCarattere">
    <w:name w:val="Sottotitolo Carattere"/>
    <w:basedOn w:val="Carpredefinitoparagrafo"/>
    <w:link w:val="Sottotitolo"/>
    <w:uiPriority w:val="99"/>
    <w:locked/>
    <w:rsid w:val="00DC2B08"/>
    <w:rPr>
      <w:rFonts w:ascii="Times New Roman" w:hAnsi="Times New Roman" w:cs="Times New Roman"/>
      <w:i/>
      <w:sz w:val="24"/>
      <w:szCs w:val="24"/>
    </w:rPr>
  </w:style>
  <w:style w:type="paragraph" w:styleId="Revisione">
    <w:name w:val="Revision"/>
    <w:uiPriority w:val="99"/>
    <w:semiHidden/>
    <w:rsid w:val="00DC2B08"/>
    <w:rPr>
      <w:rFonts w:ascii="Times New Roman" w:eastAsia="Times New Roman" w:hAnsi="Times New Roman"/>
      <w:sz w:val="24"/>
      <w:szCs w:val="24"/>
    </w:rPr>
  </w:style>
  <w:style w:type="paragraph" w:customStyle="1" w:styleId="provvr0">
    <w:name w:val="provv_r0"/>
    <w:basedOn w:val="Normale"/>
    <w:uiPriority w:val="99"/>
    <w:rsid w:val="00DC2B08"/>
    <w:pPr>
      <w:spacing w:before="100" w:beforeAutospacing="1" w:after="100" w:afterAutospacing="1"/>
      <w:jc w:val="both"/>
    </w:pPr>
    <w:rPr>
      <w:sz w:val="24"/>
      <w:szCs w:val="24"/>
    </w:rPr>
  </w:style>
  <w:style w:type="paragraph" w:customStyle="1" w:styleId="Carattere2">
    <w:name w:val="Carattere2"/>
    <w:basedOn w:val="Normale"/>
    <w:uiPriority w:val="99"/>
    <w:rsid w:val="00DC2B08"/>
    <w:pPr>
      <w:spacing w:after="160" w:line="240" w:lineRule="exact"/>
      <w:jc w:val="both"/>
    </w:pPr>
    <w:rPr>
      <w:rFonts w:ascii="Verdana" w:hAnsi="Verdana"/>
      <w:lang w:val="en-US" w:eastAsia="en-US"/>
    </w:rPr>
  </w:style>
  <w:style w:type="paragraph" w:customStyle="1" w:styleId="Default">
    <w:name w:val="Default"/>
    <w:rsid w:val="00DC2B08"/>
    <w:pPr>
      <w:autoSpaceDE w:val="0"/>
      <w:autoSpaceDN w:val="0"/>
      <w:adjustRightInd w:val="0"/>
    </w:pPr>
    <w:rPr>
      <w:rFonts w:ascii="Arial" w:eastAsia="Times New Roman" w:hAnsi="Arial" w:cs="Arial"/>
      <w:color w:val="000000"/>
      <w:sz w:val="24"/>
      <w:szCs w:val="24"/>
    </w:rPr>
  </w:style>
  <w:style w:type="paragraph" w:customStyle="1" w:styleId="BulletIndent-2">
    <w:name w:val="Bullet Indent-2"/>
    <w:basedOn w:val="Normale"/>
    <w:autoRedefine/>
    <w:uiPriority w:val="99"/>
    <w:rsid w:val="00DC2B08"/>
    <w:pPr>
      <w:keepNext/>
      <w:keepLines/>
      <w:numPr>
        <w:numId w:val="8"/>
      </w:numPr>
      <w:tabs>
        <w:tab w:val="left" w:pos="1429"/>
      </w:tabs>
      <w:spacing w:before="120"/>
      <w:ind w:left="357" w:hanging="357"/>
      <w:jc w:val="both"/>
    </w:pPr>
    <w:rPr>
      <w:sz w:val="24"/>
    </w:rPr>
  </w:style>
  <w:style w:type="paragraph" w:customStyle="1" w:styleId="Normale12">
    <w:name w:val="Normale12"/>
    <w:basedOn w:val="Normale"/>
    <w:uiPriority w:val="99"/>
    <w:rsid w:val="00DC2B08"/>
    <w:pPr>
      <w:widowControl w:val="0"/>
      <w:spacing w:before="120"/>
      <w:jc w:val="both"/>
    </w:pPr>
    <w:rPr>
      <w:sz w:val="24"/>
    </w:rPr>
  </w:style>
  <w:style w:type="paragraph" w:customStyle="1" w:styleId="Titolo10">
    <w:name w:val="Titolo1"/>
    <w:basedOn w:val="Titolo1"/>
    <w:next w:val="Normale"/>
    <w:uiPriority w:val="99"/>
    <w:rsid w:val="00DC2B08"/>
    <w:pPr>
      <w:numPr>
        <w:numId w:val="9"/>
      </w:numPr>
      <w:tabs>
        <w:tab w:val="left" w:pos="720"/>
      </w:tabs>
      <w:spacing w:before="360" w:after="240"/>
    </w:pPr>
    <w:rPr>
      <w:color w:val="000000"/>
      <w:kern w:val="28"/>
      <w:lang w:bidi="he-IL"/>
    </w:rPr>
  </w:style>
  <w:style w:type="paragraph" w:customStyle="1" w:styleId="Titolo20">
    <w:name w:val="Titolo2"/>
    <w:basedOn w:val="Titolo10"/>
    <w:next w:val="Normale"/>
    <w:uiPriority w:val="99"/>
    <w:rsid w:val="00DC2B08"/>
    <w:pPr>
      <w:numPr>
        <w:ilvl w:val="1"/>
      </w:numPr>
      <w:tabs>
        <w:tab w:val="num" w:pos="1080"/>
      </w:tabs>
    </w:pPr>
    <w:rPr>
      <w:i/>
      <w:sz w:val="28"/>
    </w:rPr>
  </w:style>
  <w:style w:type="paragraph" w:customStyle="1" w:styleId="Titolo30">
    <w:name w:val="Titolo3"/>
    <w:basedOn w:val="Titolo20"/>
    <w:next w:val="Normale"/>
    <w:uiPriority w:val="99"/>
    <w:rsid w:val="00DC2B08"/>
    <w:pPr>
      <w:numPr>
        <w:ilvl w:val="2"/>
      </w:numPr>
      <w:tabs>
        <w:tab w:val="clear" w:pos="720"/>
        <w:tab w:val="num" w:pos="576"/>
        <w:tab w:val="num" w:pos="1800"/>
      </w:tabs>
      <w:ind w:left="1800" w:hanging="180"/>
    </w:pPr>
  </w:style>
  <w:style w:type="paragraph" w:customStyle="1" w:styleId="Titolo4">
    <w:name w:val="Titolo4"/>
    <w:basedOn w:val="Normale"/>
    <w:next w:val="Normale"/>
    <w:uiPriority w:val="99"/>
    <w:rsid w:val="00DC2B08"/>
    <w:pPr>
      <w:keepNext/>
      <w:numPr>
        <w:ilvl w:val="3"/>
        <w:numId w:val="9"/>
      </w:numPr>
      <w:spacing w:before="240" w:after="200"/>
      <w:jc w:val="both"/>
      <w:outlineLvl w:val="0"/>
    </w:pPr>
    <w:rPr>
      <w:b/>
      <w:i/>
      <w:color w:val="000000"/>
      <w:kern w:val="28"/>
      <w:sz w:val="22"/>
      <w:lang w:bidi="he-IL"/>
    </w:rPr>
  </w:style>
  <w:style w:type="paragraph" w:customStyle="1" w:styleId="titolo5">
    <w:name w:val="titolo5"/>
    <w:basedOn w:val="Titolo3"/>
    <w:uiPriority w:val="99"/>
    <w:rsid w:val="00DC2B08"/>
    <w:pPr>
      <w:keepLines w:val="0"/>
      <w:numPr>
        <w:ilvl w:val="4"/>
        <w:numId w:val="9"/>
      </w:numPr>
      <w:tabs>
        <w:tab w:val="num" w:pos="3600"/>
      </w:tabs>
      <w:spacing w:line="240" w:lineRule="auto"/>
      <w:jc w:val="both"/>
    </w:pPr>
    <w:rPr>
      <w:rFonts w:ascii="Arial" w:hAnsi="Arial"/>
      <w:b w:val="0"/>
      <w:bCs w:val="0"/>
      <w:i/>
      <w:sz w:val="20"/>
      <w:szCs w:val="20"/>
      <w:lang w:eastAsia="it-IT" w:bidi="he-IL"/>
    </w:rPr>
  </w:style>
  <w:style w:type="paragraph" w:customStyle="1" w:styleId="Titolo51">
    <w:name w:val="Titolo5"/>
    <w:basedOn w:val="Normale"/>
    <w:next w:val="Normale"/>
    <w:uiPriority w:val="99"/>
    <w:rsid w:val="00DC2B08"/>
    <w:pPr>
      <w:tabs>
        <w:tab w:val="num" w:pos="1440"/>
      </w:tabs>
      <w:spacing w:before="240" w:after="200"/>
      <w:ind w:left="1008" w:right="641" w:hanging="1008"/>
      <w:jc w:val="both"/>
    </w:pPr>
    <w:rPr>
      <w:b/>
      <w:i/>
      <w:szCs w:val="24"/>
    </w:rPr>
  </w:style>
  <w:style w:type="paragraph" w:customStyle="1" w:styleId="Titolo60">
    <w:name w:val="Titolo6"/>
    <w:basedOn w:val="Normale"/>
    <w:uiPriority w:val="99"/>
    <w:rsid w:val="00DC2B08"/>
    <w:pPr>
      <w:tabs>
        <w:tab w:val="num" w:pos="1800"/>
      </w:tabs>
      <w:spacing w:before="200" w:after="240"/>
      <w:ind w:left="1151" w:right="641" w:hanging="1151"/>
      <w:jc w:val="both"/>
    </w:pPr>
    <w:rPr>
      <w:i/>
      <w:szCs w:val="24"/>
    </w:rPr>
  </w:style>
  <w:style w:type="character" w:customStyle="1" w:styleId="FiguraCarattere">
    <w:name w:val="Figura Carattere"/>
    <w:basedOn w:val="Carpredefinitoparagrafo"/>
    <w:link w:val="Figura"/>
    <w:uiPriority w:val="99"/>
    <w:locked/>
    <w:rsid w:val="00DC2B08"/>
    <w:rPr>
      <w:rFonts w:cs="Times New Roman"/>
      <w:sz w:val="24"/>
      <w:lang w:bidi="he-IL"/>
    </w:rPr>
  </w:style>
  <w:style w:type="paragraph" w:customStyle="1" w:styleId="Figura">
    <w:name w:val="Figura"/>
    <w:basedOn w:val="Normale"/>
    <w:link w:val="FiguraCarattere"/>
    <w:uiPriority w:val="99"/>
    <w:rsid w:val="00DC2B08"/>
    <w:pPr>
      <w:spacing w:before="720" w:after="240"/>
      <w:jc w:val="center"/>
    </w:pPr>
    <w:rPr>
      <w:rFonts w:ascii="Calibri" w:eastAsia="Calibri" w:hAnsi="Calibri"/>
      <w:sz w:val="24"/>
      <w:lang w:bidi="he-IL"/>
    </w:rPr>
  </w:style>
  <w:style w:type="character" w:customStyle="1" w:styleId="BodyTextChar7">
    <w:name w:val="Body Text Char7"/>
    <w:aliases w:val="bt Char,BODY TEXT Char,body text Char,t Char,Block text Char,Text Char,heading_txt Char,bodytxy2 Char,Para Char,EHPT Char,Body Text2 Char,bt1 Char,bodytext Char,BT Char,txt1 Char,T1 Char,Title 1 Char,EDStext Char,sp Char,bullet title Ch"/>
    <w:basedOn w:val="Carpredefinitoparagrafo"/>
    <w:uiPriority w:val="99"/>
    <w:semiHidden/>
    <w:rsid w:val="00DC2B08"/>
    <w:rPr>
      <w:rFonts w:cs="Times New Roman"/>
      <w:sz w:val="24"/>
      <w:szCs w:val="24"/>
    </w:rPr>
  </w:style>
  <w:style w:type="character" w:customStyle="1" w:styleId="BodyTextChar6">
    <w:name w:val="Body Text Char6"/>
    <w:aliases w:val="bt Char6,BODY TEXT Char6,body text Char6,t Char6,Block text Char6,Text Char6,heading_txt Char6,bodytxy2 Char6,Para Char6,EHPT Char6,Body Text2 Char6,bt1 Char6,bodytext Char6,BT Char6,txt1 Char6,T1 Char6,Title 1 Char6,EDStext Char6"/>
    <w:basedOn w:val="Carpredefinitoparagrafo"/>
    <w:uiPriority w:val="99"/>
    <w:semiHidden/>
    <w:locked/>
    <w:rsid w:val="00DC2B08"/>
    <w:rPr>
      <w:rFonts w:ascii="Times New Roman" w:hAnsi="Times New Roman" w:cs="Times New Roman"/>
      <w:sz w:val="24"/>
      <w:szCs w:val="24"/>
    </w:rPr>
  </w:style>
  <w:style w:type="character" w:customStyle="1" w:styleId="BodyTextChar5">
    <w:name w:val="Body Text Char5"/>
    <w:aliases w:val="bt Char5,BODY TEXT Char5,body text Char5,t Char5,Block text Char5,Text Char5,heading_txt Char5,bodytxy2 Char5,Para Char5,EHPT Char5,Body Text2 Char5,bt1 Char5,bodytext Char5,BT Char5,txt1 Char5,T1 Char5,Title 1 Char5,EDStext Char5"/>
    <w:basedOn w:val="Carpredefinitoparagrafo"/>
    <w:uiPriority w:val="99"/>
    <w:semiHidden/>
    <w:locked/>
    <w:rsid w:val="00DC2B08"/>
    <w:rPr>
      <w:rFonts w:ascii="Times New Roman" w:hAnsi="Times New Roman" w:cs="Times New Roman"/>
      <w:sz w:val="24"/>
      <w:szCs w:val="24"/>
    </w:rPr>
  </w:style>
  <w:style w:type="character" w:customStyle="1" w:styleId="BodyTextChar4">
    <w:name w:val="Body Text Char4"/>
    <w:aliases w:val="bt Char4,BODY TEXT Char4,body text Char4,t Char4,Block text Char4,Text Char4,heading_txt Char4,bodytxy2 Char4,Para Char4,EHPT Char4,Body Text2 Char4,bt1 Char4,bodytext Char4,BT Char4,txt1 Char4,T1 Char4,Title 1 Char4,EDStext Char4"/>
    <w:basedOn w:val="Carpredefinitoparagrafo"/>
    <w:uiPriority w:val="99"/>
    <w:semiHidden/>
    <w:locked/>
    <w:rsid w:val="00DC2B08"/>
    <w:rPr>
      <w:rFonts w:ascii="Times New Roman" w:hAnsi="Times New Roman" w:cs="Times New Roman"/>
      <w:sz w:val="24"/>
      <w:szCs w:val="24"/>
    </w:rPr>
  </w:style>
  <w:style w:type="character" w:customStyle="1" w:styleId="BodyTextChar3">
    <w:name w:val="Body Text Char3"/>
    <w:aliases w:val="bt Char3,BODY TEXT Char3,body text Char3,t Char3,Block text Char3,Text Char3,heading_txt Char3,bodytxy2 Char3,Para Char3,EHPT Char3,Body Text2 Char3,bt1 Char3,bodytext Char3,BT Char3,txt1 Char3,T1 Char3,Title 1 Char3,EDStext Char3"/>
    <w:basedOn w:val="Carpredefinitoparagrafo"/>
    <w:uiPriority w:val="99"/>
    <w:semiHidden/>
    <w:locked/>
    <w:rsid w:val="00DC2B08"/>
    <w:rPr>
      <w:rFonts w:ascii="Times New Roman" w:hAnsi="Times New Roman" w:cs="Times New Roman"/>
      <w:sz w:val="24"/>
      <w:szCs w:val="24"/>
    </w:rPr>
  </w:style>
  <w:style w:type="character" w:customStyle="1" w:styleId="BodyTextChar2">
    <w:name w:val="Body Text Char2"/>
    <w:aliases w:val="bt Char2,BODY TEXT Char2,body text Char2,t Char2,Block text Char2,Text Char2,heading_txt Char2,bodytxy2 Char2,Para Char2,EHPT Char2,Body Text2 Char2,bt1 Char2,bodytext Char2,BT Char2,txt1 Char2,T1 Char2,Title 1 Char2,EDStext Char2"/>
    <w:basedOn w:val="Carpredefinitoparagrafo"/>
    <w:uiPriority w:val="99"/>
    <w:semiHidden/>
    <w:locked/>
    <w:rsid w:val="00DC2B08"/>
    <w:rPr>
      <w:rFonts w:ascii="Times New Roman" w:hAnsi="Times New Roman" w:cs="Times New Roman"/>
      <w:sz w:val="24"/>
      <w:szCs w:val="24"/>
    </w:rPr>
  </w:style>
  <w:style w:type="character" w:customStyle="1" w:styleId="Stile">
    <w:name w:val="Stile"/>
    <w:basedOn w:val="Rimandonotaapidipagina"/>
    <w:uiPriority w:val="99"/>
    <w:rsid w:val="00DC2B08"/>
    <w:rPr>
      <w:rFonts w:ascii="Times New Roman" w:hAnsi="Times New Roman" w:cs="Times New Roman"/>
      <w:iCs/>
      <w:vertAlign w:val="superscript"/>
    </w:rPr>
  </w:style>
  <w:style w:type="table" w:styleId="Grigliatabella">
    <w:name w:val="Table Grid"/>
    <w:basedOn w:val="Tabellanormale"/>
    <w:uiPriority w:val="59"/>
    <w:rsid w:val="00DC2B08"/>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uiPriority w:val="99"/>
    <w:rsid w:val="00DC2B08"/>
    <w:pPr>
      <w:spacing w:before="120"/>
      <w:jc w:val="both"/>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Colore11">
    <w:name w:val="Sfondo chiaro - Colore 11"/>
    <w:uiPriority w:val="99"/>
    <w:rsid w:val="00DC2B08"/>
    <w:rPr>
      <w:rFonts w:ascii="Times New Roman" w:eastAsia="Times New Roman" w:hAnsi="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fondomedio1-Colore11">
    <w:name w:val="Sfondo medio 1 - Colore 11"/>
    <w:uiPriority w:val="99"/>
    <w:rsid w:val="00DC2B08"/>
    <w:rPr>
      <w:rFonts w:eastAsia="Times New Roman"/>
      <w:sz w:val="20"/>
      <w:szCs w:val="20"/>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customStyle="1" w:styleId="CorpodeltestoCarattere2">
    <w:name w:val="Corpo del testo Carattere2"/>
    <w:basedOn w:val="Carpredefinitoparagrafo"/>
    <w:uiPriority w:val="99"/>
    <w:semiHidden/>
    <w:rsid w:val="00DC2B08"/>
    <w:rPr>
      <w:rFonts w:cs="Times New Roman"/>
    </w:rPr>
  </w:style>
  <w:style w:type="paragraph" w:styleId="Sommario1">
    <w:name w:val="toc 1"/>
    <w:basedOn w:val="Normale"/>
    <w:next w:val="Normale"/>
    <w:autoRedefine/>
    <w:uiPriority w:val="39"/>
    <w:locked/>
    <w:rsid w:val="00C15FE9"/>
    <w:pPr>
      <w:spacing w:before="360"/>
    </w:pPr>
    <w:rPr>
      <w:rFonts w:ascii="Arial" w:hAnsi="Arial" w:cs="Arial"/>
      <w:b/>
      <w:bCs/>
      <w:caps/>
      <w:sz w:val="24"/>
      <w:szCs w:val="24"/>
    </w:rPr>
  </w:style>
  <w:style w:type="character" w:customStyle="1" w:styleId="A-Titolo3Carattere">
    <w:name w:val="A-Titolo3 Carattere"/>
    <w:aliases w:val="H3 Carattere,Org Heading 1 Carattere,h1 Carattere,§ Carattere,§§ Carattere,3 Heading Carattere,3rdOrd (1.) Carattere,Unnumbered Head Carattere,uh Carattere,UH Carattere,Third-Order Heading Carattere,h3 Carattere,3 Carattere"/>
    <w:basedOn w:val="Carpredefinitoparagrafo"/>
    <w:uiPriority w:val="99"/>
    <w:locked/>
    <w:rsid w:val="00905060"/>
    <w:rPr>
      <w:rFonts w:eastAsia="Times New Roman" w:cs="Times New Roman"/>
      <w:b/>
      <w:bCs/>
      <w:sz w:val="24"/>
      <w:szCs w:val="24"/>
      <w:lang w:val="it-IT" w:eastAsia="en-US" w:bidi="ar-SA"/>
    </w:rPr>
  </w:style>
  <w:style w:type="character" w:customStyle="1" w:styleId="Heading3Char3">
    <w:name w:val="Heading 3 Char3"/>
    <w:aliases w:val="H3 Char3,3 Char3,Headi3 Char3,Section Char3,Level 1 - 1 Char3,h3 Char3,Level 3 Topic Heading Char3,H31 Char3,h31 Char3,Level 3 Topic Heading1 Char3,H32 Char3,h32 Char3,Level 3 Topic Heading2 Char3,H33 Char3,h33 Char3,H34 Cha2"/>
    <w:basedOn w:val="Carpredefinitoparagrafo"/>
    <w:uiPriority w:val="99"/>
    <w:semiHidden/>
    <w:locked/>
    <w:rsid w:val="009B775F"/>
    <w:rPr>
      <w:rFonts w:ascii="Cambria" w:hAnsi="Cambria" w:cs="Times New Roman"/>
      <w:b/>
      <w:bCs/>
      <w:sz w:val="26"/>
      <w:szCs w:val="26"/>
    </w:rPr>
  </w:style>
  <w:style w:type="paragraph" w:customStyle="1" w:styleId="CorpoSTS">
    <w:name w:val="CorpoSTS"/>
    <w:uiPriority w:val="99"/>
    <w:rsid w:val="004D7A2A"/>
    <w:pPr>
      <w:spacing w:before="60" w:line="300" w:lineRule="atLeast"/>
      <w:jc w:val="both"/>
    </w:pPr>
    <w:rPr>
      <w:rFonts w:ascii="Verdana" w:eastAsia="Times New Roman" w:hAnsi="Verdana"/>
      <w:kern w:val="28"/>
      <w:sz w:val="20"/>
      <w:szCs w:val="20"/>
    </w:rPr>
  </w:style>
  <w:style w:type="paragraph" w:customStyle="1" w:styleId="Testatatabella">
    <w:name w:val="Testata tabella"/>
    <w:basedOn w:val="Normale"/>
    <w:uiPriority w:val="99"/>
    <w:rsid w:val="004D7A2A"/>
    <w:pPr>
      <w:keepNext/>
      <w:keepLines/>
      <w:shd w:val="clear" w:color="auto" w:fill="000080"/>
      <w:spacing w:line="240" w:lineRule="exact"/>
      <w:jc w:val="center"/>
    </w:pPr>
    <w:rPr>
      <w:rFonts w:ascii="Verdana" w:hAnsi="Verdana"/>
      <w:b/>
      <w:color w:val="FFFFFF"/>
      <w:kern w:val="18"/>
      <w:sz w:val="18"/>
    </w:rPr>
  </w:style>
  <w:style w:type="paragraph" w:customStyle="1" w:styleId="ColonnaTabella">
    <w:name w:val="Colonna Tabella"/>
    <w:basedOn w:val="Testatatabella"/>
    <w:uiPriority w:val="99"/>
    <w:rsid w:val="004D7A2A"/>
    <w:pPr>
      <w:ind w:left="142"/>
      <w:jc w:val="left"/>
    </w:pPr>
  </w:style>
  <w:style w:type="paragraph" w:customStyle="1" w:styleId="rigatabella">
    <w:name w:val="riga tabella"/>
    <w:basedOn w:val="CorpoSTS"/>
    <w:uiPriority w:val="99"/>
    <w:rsid w:val="004D7A2A"/>
    <w:pPr>
      <w:keepNext/>
      <w:keepLines/>
      <w:spacing w:before="40" w:line="240" w:lineRule="atLeast"/>
    </w:pPr>
    <w:rPr>
      <w:kern w:val="16"/>
      <w:sz w:val="16"/>
    </w:rPr>
  </w:style>
  <w:style w:type="character" w:styleId="Enfasidelicata">
    <w:name w:val="Subtle Emphasis"/>
    <w:basedOn w:val="Carpredefinitoparagrafo"/>
    <w:uiPriority w:val="99"/>
    <w:qFormat/>
    <w:rsid w:val="003A5F03"/>
    <w:rPr>
      <w:rFonts w:cs="Times New Roman"/>
      <w:i/>
      <w:iCs/>
      <w:color w:val="808080"/>
    </w:rPr>
  </w:style>
  <w:style w:type="paragraph" w:styleId="Nessunaspaziatura">
    <w:name w:val="No Spacing"/>
    <w:uiPriority w:val="99"/>
    <w:qFormat/>
    <w:rsid w:val="00DC28CE"/>
    <w:rPr>
      <w:rFonts w:ascii="Times New Roman" w:eastAsia="Times New Roman" w:hAnsi="Times New Roman"/>
      <w:sz w:val="20"/>
      <w:szCs w:val="20"/>
    </w:rPr>
  </w:style>
  <w:style w:type="table" w:customStyle="1" w:styleId="Elencochiaro1">
    <w:name w:val="Elenco chiaro1"/>
    <w:basedOn w:val="Tabellanormale"/>
    <w:uiPriority w:val="61"/>
    <w:rsid w:val="006F200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diceHTML">
    <w:name w:val="HTML Code"/>
    <w:basedOn w:val="Carpredefinitoparagrafo"/>
    <w:uiPriority w:val="99"/>
    <w:semiHidden/>
    <w:unhideWhenUsed/>
    <w:locked/>
    <w:rsid w:val="00A92498"/>
    <w:rPr>
      <w:rFonts w:ascii="Courier New" w:eastAsia="Times New Roman" w:hAnsi="Courier New" w:cs="Courier New"/>
      <w:sz w:val="20"/>
      <w:szCs w:val="20"/>
    </w:rPr>
  </w:style>
  <w:style w:type="paragraph" w:customStyle="1" w:styleId="protocollo">
    <w:name w:val="protocollo"/>
    <w:basedOn w:val="Normale"/>
    <w:rsid w:val="00C448B7"/>
    <w:pPr>
      <w:spacing w:line="560" w:lineRule="exact"/>
      <w:ind w:right="-454"/>
      <w:jc w:val="both"/>
    </w:pPr>
    <w:rPr>
      <w:rFonts w:ascii="Courier New" w:hAnsi="Courier New" w:cs="Courier New"/>
    </w:rPr>
  </w:style>
  <w:style w:type="paragraph" w:customStyle="1" w:styleId="StileStileTitolo1Destro225cmCentrato">
    <w:name w:val="Stile Stile Titolo 1 + Destro 225 cm + Centrato"/>
    <w:basedOn w:val="Normale"/>
    <w:rsid w:val="00C448B7"/>
    <w:pPr>
      <w:keepNext/>
      <w:autoSpaceDE w:val="0"/>
      <w:autoSpaceDN w:val="0"/>
      <w:spacing w:before="240" w:after="240"/>
      <w:ind w:left="992" w:right="1276"/>
      <w:jc w:val="center"/>
      <w:outlineLvl w:val="0"/>
    </w:pPr>
    <w:rPr>
      <w:rFonts w:ascii="Tahoma" w:hAnsi="Tahoma"/>
      <w:b/>
      <w:bCs/>
      <w:sz w:val="22"/>
    </w:rPr>
  </w:style>
  <w:style w:type="paragraph" w:customStyle="1" w:styleId="Paragrafoelenco1">
    <w:name w:val="Paragrafo elenco1"/>
    <w:basedOn w:val="Normale"/>
    <w:rsid w:val="00C448B7"/>
    <w:pPr>
      <w:ind w:left="720"/>
      <w:contextualSpacing/>
    </w:pPr>
    <w:rPr>
      <w:sz w:val="24"/>
      <w:szCs w:val="24"/>
    </w:rPr>
  </w:style>
  <w:style w:type="character" w:customStyle="1" w:styleId="m1">
    <w:name w:val="m1"/>
    <w:rsid w:val="00E66B11"/>
    <w:rPr>
      <w:color w:val="0000FF"/>
    </w:rPr>
  </w:style>
  <w:style w:type="character" w:customStyle="1" w:styleId="b1">
    <w:name w:val="b1"/>
    <w:rsid w:val="00E66B11"/>
    <w:rPr>
      <w:rFonts w:ascii="Courier New" w:hAnsi="Courier New" w:cs="Courier New" w:hint="default"/>
      <w:b/>
      <w:bCs/>
      <w:strike w:val="0"/>
      <w:dstrike w:val="0"/>
      <w:color w:val="FF0000"/>
      <w:u w:val="none"/>
      <w:effect w:val="none"/>
    </w:rPr>
  </w:style>
  <w:style w:type="character" w:customStyle="1" w:styleId="tx1">
    <w:name w:val="tx1"/>
    <w:rsid w:val="00E66B11"/>
    <w:rPr>
      <w:b/>
      <w:bCs/>
    </w:rPr>
  </w:style>
  <w:style w:type="paragraph" w:customStyle="1" w:styleId="Titolo4n">
    <w:name w:val="Titolo 4n"/>
    <w:basedOn w:val="Titolo3"/>
    <w:link w:val="Titolo4nCarattere"/>
    <w:qFormat/>
    <w:rsid w:val="00D72791"/>
    <w:pPr>
      <w:numPr>
        <w:ilvl w:val="3"/>
      </w:numPr>
      <w:tabs>
        <w:tab w:val="left" w:pos="851"/>
      </w:tabs>
      <w:spacing w:before="200" w:after="0"/>
      <w:outlineLvl w:val="9"/>
    </w:pPr>
    <w:rPr>
      <w:b w:val="0"/>
      <w:i/>
    </w:rPr>
  </w:style>
  <w:style w:type="character" w:customStyle="1" w:styleId="Titolo4nCarattere">
    <w:name w:val="Titolo 4n Carattere"/>
    <w:basedOn w:val="Titolo3Carattere"/>
    <w:link w:val="Titolo4n"/>
    <w:rsid w:val="00D72791"/>
    <w:rPr>
      <w:rFonts w:ascii="Times New Roman" w:eastAsia="Times New Roman" w:hAnsi="Times New Roman"/>
      <w:b w:val="0"/>
      <w:bCs/>
      <w:i/>
      <w:sz w:val="24"/>
      <w:szCs w:val="24"/>
      <w:lang w:eastAsia="en-US"/>
    </w:rPr>
  </w:style>
  <w:style w:type="character" w:customStyle="1" w:styleId="content6">
    <w:name w:val="content6"/>
    <w:basedOn w:val="Carpredefinitoparagrafo"/>
    <w:rsid w:val="00047925"/>
  </w:style>
  <w:style w:type="paragraph" w:customStyle="1" w:styleId="Corpotesto11">
    <w:name w:val="Corpo testo11"/>
    <w:basedOn w:val="Corpotesto"/>
    <w:uiPriority w:val="99"/>
    <w:rsid w:val="00017835"/>
    <w:pPr>
      <w:autoSpaceDE w:val="0"/>
      <w:autoSpaceDN w:val="0"/>
      <w:spacing w:before="240"/>
      <w:ind w:left="907"/>
      <w:jc w:val="both"/>
    </w:pPr>
    <w:rPr>
      <w:rFonts w:ascii="Arial" w:eastAsia="Calibri" w:hAnsi="Arial" w:cs="Arial"/>
      <w:sz w:val="22"/>
      <w:szCs w:val="24"/>
      <w:lang w:eastAsia="en-US"/>
    </w:rPr>
  </w:style>
  <w:style w:type="paragraph" w:customStyle="1" w:styleId="Paragrafolettere">
    <w:name w:val="Paragrafo lettere"/>
    <w:basedOn w:val="Normale"/>
    <w:rsid w:val="00442BAC"/>
    <w:pPr>
      <w:numPr>
        <w:numId w:val="48"/>
      </w:numPr>
      <w:autoSpaceDE w:val="0"/>
      <w:autoSpaceDN w:val="0"/>
    </w:pPr>
    <w:rPr>
      <w:rFonts w:ascii="Arial" w:hAnsi="Arial"/>
      <w:szCs w:val="24"/>
    </w:rPr>
  </w:style>
  <w:style w:type="paragraph" w:customStyle="1" w:styleId="paramHeader">
    <w:name w:val="paramHeader"/>
    <w:basedOn w:val="Normale"/>
    <w:link w:val="paramHeaderCarattere"/>
    <w:qFormat/>
    <w:rsid w:val="008C392A"/>
    <w:pPr>
      <w:keepNext/>
      <w:spacing w:before="120" w:after="120"/>
    </w:pPr>
    <w:rPr>
      <w:rFonts w:asciiTheme="minorHAnsi" w:hAnsiTheme="minorHAnsi"/>
      <w:b/>
      <w:sz w:val="24"/>
      <w:szCs w:val="24"/>
      <w:u w:val="single"/>
    </w:rPr>
  </w:style>
  <w:style w:type="character" w:customStyle="1" w:styleId="paramHeaderCarattere">
    <w:name w:val="paramHeader Carattere"/>
    <w:basedOn w:val="Carpredefinitoparagrafo"/>
    <w:link w:val="paramHeader"/>
    <w:rsid w:val="008C392A"/>
    <w:rPr>
      <w:rFonts w:asciiTheme="minorHAnsi" w:eastAsia="Times New Roman" w:hAnsiTheme="minorHAnsi"/>
      <w:b/>
      <w:sz w:val="24"/>
      <w:szCs w:val="24"/>
      <w:u w:val="single"/>
    </w:rPr>
  </w:style>
  <w:style w:type="paragraph" w:styleId="Indicedellefigure">
    <w:name w:val="table of figures"/>
    <w:basedOn w:val="Normale"/>
    <w:next w:val="Normale"/>
    <w:uiPriority w:val="99"/>
    <w:unhideWhenUsed/>
    <w:locked/>
    <w:rsid w:val="00B70C73"/>
  </w:style>
  <w:style w:type="paragraph" w:styleId="Indice1">
    <w:name w:val="index 1"/>
    <w:basedOn w:val="Normale"/>
    <w:next w:val="Normale"/>
    <w:autoRedefine/>
    <w:uiPriority w:val="99"/>
    <w:semiHidden/>
    <w:unhideWhenUsed/>
    <w:locked/>
    <w:rsid w:val="00B70C73"/>
    <w:pPr>
      <w:ind w:left="200" w:hanging="200"/>
    </w:pPr>
  </w:style>
  <w:style w:type="numbering" w:styleId="111111">
    <w:name w:val="Outline List 2"/>
    <w:basedOn w:val="Nessunelenco"/>
    <w:uiPriority w:val="99"/>
    <w:semiHidden/>
    <w:unhideWhenUsed/>
    <w:locked/>
    <w:rsid w:val="003F5316"/>
    <w:pPr>
      <w:numPr>
        <w:numId w:val="139"/>
      </w:numPr>
    </w:pPr>
  </w:style>
  <w:style w:type="paragraph" w:customStyle="1" w:styleId="xnormale2">
    <w:name w:val="x_normale2"/>
    <w:basedOn w:val="Normale"/>
    <w:rsid w:val="00EF785C"/>
    <w:pPr>
      <w:spacing w:before="100" w:beforeAutospacing="1" w:after="100" w:afterAutospacing="1"/>
    </w:pPr>
    <w:rPr>
      <w:sz w:val="24"/>
      <w:szCs w:val="24"/>
    </w:rPr>
  </w:style>
  <w:style w:type="paragraph" w:customStyle="1" w:styleId="xmsolistparagraph">
    <w:name w:val="x_msolistparagraph"/>
    <w:basedOn w:val="Normale"/>
    <w:rsid w:val="00EF785C"/>
    <w:pPr>
      <w:spacing w:before="100" w:beforeAutospacing="1" w:after="100" w:afterAutospacing="1"/>
    </w:pPr>
    <w:rPr>
      <w:sz w:val="24"/>
      <w:szCs w:val="24"/>
    </w:rPr>
  </w:style>
  <w:style w:type="paragraph" w:customStyle="1" w:styleId="xmsonormal">
    <w:name w:val="x_msonormal"/>
    <w:basedOn w:val="Normale"/>
    <w:rsid w:val="00EF785C"/>
    <w:pPr>
      <w:spacing w:before="100" w:beforeAutospacing="1" w:after="100" w:afterAutospacing="1"/>
    </w:pPr>
    <w:rPr>
      <w:sz w:val="24"/>
      <w:szCs w:val="24"/>
    </w:rPr>
  </w:style>
  <w:style w:type="table" w:customStyle="1" w:styleId="Sfondomedio1-Colore12">
    <w:name w:val="Sfondo medio 1 - Colore 12"/>
    <w:basedOn w:val="Tabellanormale"/>
    <w:uiPriority w:val="63"/>
    <w:rsid w:val="00D0152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itolo5n">
    <w:name w:val="Titolo 5n"/>
    <w:basedOn w:val="Titolo4n"/>
    <w:link w:val="Titolo5nCarattere"/>
    <w:qFormat/>
    <w:rsid w:val="00495E9E"/>
    <w:pPr>
      <w:numPr>
        <w:ilvl w:val="4"/>
      </w:numPr>
      <w:tabs>
        <w:tab w:val="clear" w:pos="851"/>
        <w:tab w:val="left" w:pos="1134"/>
      </w:tabs>
    </w:pPr>
    <w:rPr>
      <w:i w:val="0"/>
      <w:sz w:val="22"/>
      <w:szCs w:val="22"/>
    </w:rPr>
  </w:style>
  <w:style w:type="character" w:customStyle="1" w:styleId="Titolo5nCarattere">
    <w:name w:val="Titolo 5n Carattere"/>
    <w:basedOn w:val="Titolo4nCarattere"/>
    <w:link w:val="Titolo5n"/>
    <w:rsid w:val="00495E9E"/>
    <w:rPr>
      <w:rFonts w:ascii="Times New Roman" w:eastAsia="Times New Roman" w:hAnsi="Times New Roman"/>
      <w:b w:val="0"/>
      <w:bCs/>
      <w:i w:val="0"/>
      <w:sz w:val="24"/>
      <w:szCs w:val="24"/>
      <w:lang w:eastAsia="en-US"/>
    </w:rPr>
  </w:style>
  <w:style w:type="table" w:styleId="Sfondomedio1-Colore5">
    <w:name w:val="Medium Shading 1 Accent 5"/>
    <w:basedOn w:val="Tabellanormale"/>
    <w:uiPriority w:val="63"/>
    <w:rsid w:val="0077078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Titolodellibro">
    <w:name w:val="Book Title"/>
    <w:basedOn w:val="Carpredefinitoparagrafo"/>
    <w:uiPriority w:val="33"/>
    <w:qFormat/>
    <w:rsid w:val="00770787"/>
    <w:rPr>
      <w:b/>
      <w:bCs/>
      <w:smallCaps/>
      <w:spacing w:val="5"/>
    </w:rPr>
  </w:style>
  <w:style w:type="paragraph" w:customStyle="1" w:styleId="Titolo3N">
    <w:name w:val="Titolo 3N"/>
    <w:basedOn w:val="Titolo2"/>
    <w:uiPriority w:val="99"/>
    <w:rsid w:val="00770787"/>
    <w:pPr>
      <w:numPr>
        <w:ilvl w:val="2"/>
        <w:numId w:val="168"/>
      </w:numPr>
      <w:spacing w:before="240" w:after="0"/>
    </w:pPr>
    <w:rPr>
      <w:kern w:val="28"/>
      <w:sz w:val="24"/>
      <w:szCs w:val="24"/>
    </w:rPr>
  </w:style>
  <w:style w:type="paragraph" w:customStyle="1" w:styleId="Titolo4A">
    <w:name w:val="Titolo 4A"/>
    <w:basedOn w:val="Titolo3N"/>
    <w:link w:val="Titolo4ACarattere"/>
    <w:qFormat/>
    <w:rsid w:val="00770787"/>
    <w:pPr>
      <w:numPr>
        <w:ilvl w:val="3"/>
      </w:numPr>
      <w:tabs>
        <w:tab w:val="left" w:pos="851"/>
      </w:tabs>
    </w:pPr>
    <w:rPr>
      <w:b w:val="0"/>
      <w:i/>
    </w:rPr>
  </w:style>
  <w:style w:type="character" w:customStyle="1" w:styleId="Titolo4ACarattere">
    <w:name w:val="Titolo 4A Carattere"/>
    <w:basedOn w:val="Carpredefinitoparagrafo"/>
    <w:link w:val="Titolo4A"/>
    <w:rsid w:val="00770787"/>
    <w:rPr>
      <w:rFonts w:ascii="Times New Roman" w:eastAsia="Times New Roman" w:hAnsi="Times New Roman"/>
      <w:bCs/>
      <w:i/>
      <w:kern w:val="28"/>
      <w:sz w:val="24"/>
      <w:szCs w:val="24"/>
      <w:lang w:eastAsia="en-US"/>
    </w:rPr>
  </w:style>
  <w:style w:type="table" w:styleId="Elencochiaro-Colore5">
    <w:name w:val="Light List Accent 5"/>
    <w:basedOn w:val="Tabellanormale"/>
    <w:uiPriority w:val="61"/>
    <w:rsid w:val="0077078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itolosommario">
    <w:name w:val="TOC Heading"/>
    <w:basedOn w:val="Titolo1"/>
    <w:next w:val="Normale"/>
    <w:uiPriority w:val="39"/>
    <w:semiHidden/>
    <w:unhideWhenUsed/>
    <w:qFormat/>
    <w:rsid w:val="00770787"/>
    <w:pPr>
      <w:widowControl/>
      <w:numPr>
        <w:numId w:val="0"/>
      </w:numPr>
      <w:spacing w:before="480" w:after="0" w:line="276" w:lineRule="auto"/>
      <w:jc w:val="left"/>
      <w:outlineLvl w:val="9"/>
    </w:pPr>
    <w:rPr>
      <w:rFonts w:asciiTheme="majorHAnsi" w:eastAsiaTheme="majorEastAsia" w:hAnsiTheme="majorHAnsi" w:cstheme="majorBidi"/>
      <w:bCs/>
      <w:smallCaps w:val="0"/>
      <w:color w:val="365F91" w:themeColor="accent1" w:themeShade="BF"/>
      <w:kern w:val="0"/>
      <w:sz w:val="28"/>
      <w:szCs w:val="28"/>
      <w:lang w:eastAsia="en-US"/>
    </w:rPr>
  </w:style>
  <w:style w:type="paragraph" w:customStyle="1" w:styleId="Titolo2A">
    <w:name w:val="Titolo 2A"/>
    <w:basedOn w:val="Normale"/>
    <w:link w:val="Titolo2ACarattere"/>
    <w:qFormat/>
    <w:rsid w:val="0070738C"/>
    <w:pPr>
      <w:keepNext/>
      <w:keepLines/>
      <w:spacing w:before="240" w:after="120"/>
      <w:ind w:left="792" w:hanging="432"/>
      <w:jc w:val="both"/>
      <w:outlineLvl w:val="0"/>
    </w:pPr>
    <w:rPr>
      <w:b/>
      <w:sz w:val="24"/>
      <w:szCs w:val="24"/>
    </w:rPr>
  </w:style>
  <w:style w:type="character" w:customStyle="1" w:styleId="Titolo2ACarattere">
    <w:name w:val="Titolo 2A Carattere"/>
    <w:basedOn w:val="Carpredefinitoparagrafo"/>
    <w:link w:val="Titolo2A"/>
    <w:rsid w:val="0070738C"/>
    <w:rPr>
      <w:rFonts w:ascii="Times New Roman" w:eastAsia="Times New Roman" w:hAnsi="Times New Roman"/>
      <w:b/>
      <w:sz w:val="24"/>
      <w:szCs w:val="24"/>
    </w:rPr>
  </w:style>
  <w:style w:type="table" w:customStyle="1" w:styleId="Tabellagriglia4-colore11">
    <w:name w:val="Tabella griglia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laelenco4-colore11">
    <w:name w:val="Tabella elenco 4 - colore 11"/>
    <w:basedOn w:val="Tabellanormale"/>
    <w:uiPriority w:val="49"/>
    <w:rsid w:val="0070738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9276">
      <w:bodyDiv w:val="1"/>
      <w:marLeft w:val="0"/>
      <w:marRight w:val="0"/>
      <w:marTop w:val="0"/>
      <w:marBottom w:val="0"/>
      <w:divBdr>
        <w:top w:val="none" w:sz="0" w:space="0" w:color="auto"/>
        <w:left w:val="none" w:sz="0" w:space="0" w:color="auto"/>
        <w:bottom w:val="none" w:sz="0" w:space="0" w:color="auto"/>
        <w:right w:val="none" w:sz="0" w:space="0" w:color="auto"/>
      </w:divBdr>
    </w:div>
    <w:div w:id="9961592">
      <w:bodyDiv w:val="1"/>
      <w:marLeft w:val="0"/>
      <w:marRight w:val="0"/>
      <w:marTop w:val="0"/>
      <w:marBottom w:val="0"/>
      <w:divBdr>
        <w:top w:val="none" w:sz="0" w:space="0" w:color="auto"/>
        <w:left w:val="none" w:sz="0" w:space="0" w:color="auto"/>
        <w:bottom w:val="none" w:sz="0" w:space="0" w:color="auto"/>
        <w:right w:val="none" w:sz="0" w:space="0" w:color="auto"/>
      </w:divBdr>
    </w:div>
    <w:div w:id="11424926">
      <w:bodyDiv w:val="1"/>
      <w:marLeft w:val="0"/>
      <w:marRight w:val="0"/>
      <w:marTop w:val="0"/>
      <w:marBottom w:val="0"/>
      <w:divBdr>
        <w:top w:val="none" w:sz="0" w:space="0" w:color="auto"/>
        <w:left w:val="none" w:sz="0" w:space="0" w:color="auto"/>
        <w:bottom w:val="none" w:sz="0" w:space="0" w:color="auto"/>
        <w:right w:val="none" w:sz="0" w:space="0" w:color="auto"/>
      </w:divBdr>
    </w:div>
    <w:div w:id="12389290">
      <w:bodyDiv w:val="1"/>
      <w:marLeft w:val="0"/>
      <w:marRight w:val="0"/>
      <w:marTop w:val="0"/>
      <w:marBottom w:val="0"/>
      <w:divBdr>
        <w:top w:val="none" w:sz="0" w:space="0" w:color="auto"/>
        <w:left w:val="none" w:sz="0" w:space="0" w:color="auto"/>
        <w:bottom w:val="none" w:sz="0" w:space="0" w:color="auto"/>
        <w:right w:val="none" w:sz="0" w:space="0" w:color="auto"/>
      </w:divBdr>
    </w:div>
    <w:div w:id="15618531">
      <w:bodyDiv w:val="1"/>
      <w:marLeft w:val="0"/>
      <w:marRight w:val="0"/>
      <w:marTop w:val="0"/>
      <w:marBottom w:val="0"/>
      <w:divBdr>
        <w:top w:val="none" w:sz="0" w:space="0" w:color="auto"/>
        <w:left w:val="none" w:sz="0" w:space="0" w:color="auto"/>
        <w:bottom w:val="none" w:sz="0" w:space="0" w:color="auto"/>
        <w:right w:val="none" w:sz="0" w:space="0" w:color="auto"/>
      </w:divBdr>
    </w:div>
    <w:div w:id="16543830">
      <w:bodyDiv w:val="1"/>
      <w:marLeft w:val="0"/>
      <w:marRight w:val="0"/>
      <w:marTop w:val="0"/>
      <w:marBottom w:val="0"/>
      <w:divBdr>
        <w:top w:val="none" w:sz="0" w:space="0" w:color="auto"/>
        <w:left w:val="none" w:sz="0" w:space="0" w:color="auto"/>
        <w:bottom w:val="none" w:sz="0" w:space="0" w:color="auto"/>
        <w:right w:val="none" w:sz="0" w:space="0" w:color="auto"/>
      </w:divBdr>
    </w:div>
    <w:div w:id="20791703">
      <w:bodyDiv w:val="1"/>
      <w:marLeft w:val="0"/>
      <w:marRight w:val="0"/>
      <w:marTop w:val="0"/>
      <w:marBottom w:val="0"/>
      <w:divBdr>
        <w:top w:val="none" w:sz="0" w:space="0" w:color="auto"/>
        <w:left w:val="none" w:sz="0" w:space="0" w:color="auto"/>
        <w:bottom w:val="none" w:sz="0" w:space="0" w:color="auto"/>
        <w:right w:val="none" w:sz="0" w:space="0" w:color="auto"/>
      </w:divBdr>
    </w:div>
    <w:div w:id="49429207">
      <w:bodyDiv w:val="1"/>
      <w:marLeft w:val="0"/>
      <w:marRight w:val="0"/>
      <w:marTop w:val="0"/>
      <w:marBottom w:val="0"/>
      <w:divBdr>
        <w:top w:val="none" w:sz="0" w:space="0" w:color="auto"/>
        <w:left w:val="none" w:sz="0" w:space="0" w:color="auto"/>
        <w:bottom w:val="none" w:sz="0" w:space="0" w:color="auto"/>
        <w:right w:val="none" w:sz="0" w:space="0" w:color="auto"/>
      </w:divBdr>
    </w:div>
    <w:div w:id="55201670">
      <w:bodyDiv w:val="1"/>
      <w:marLeft w:val="0"/>
      <w:marRight w:val="0"/>
      <w:marTop w:val="0"/>
      <w:marBottom w:val="0"/>
      <w:divBdr>
        <w:top w:val="none" w:sz="0" w:space="0" w:color="auto"/>
        <w:left w:val="none" w:sz="0" w:space="0" w:color="auto"/>
        <w:bottom w:val="none" w:sz="0" w:space="0" w:color="auto"/>
        <w:right w:val="none" w:sz="0" w:space="0" w:color="auto"/>
      </w:divBdr>
    </w:div>
    <w:div w:id="59864577">
      <w:bodyDiv w:val="1"/>
      <w:marLeft w:val="0"/>
      <w:marRight w:val="0"/>
      <w:marTop w:val="0"/>
      <w:marBottom w:val="0"/>
      <w:divBdr>
        <w:top w:val="none" w:sz="0" w:space="0" w:color="auto"/>
        <w:left w:val="none" w:sz="0" w:space="0" w:color="auto"/>
        <w:bottom w:val="none" w:sz="0" w:space="0" w:color="auto"/>
        <w:right w:val="none" w:sz="0" w:space="0" w:color="auto"/>
      </w:divBdr>
    </w:div>
    <w:div w:id="66997252">
      <w:bodyDiv w:val="1"/>
      <w:marLeft w:val="0"/>
      <w:marRight w:val="0"/>
      <w:marTop w:val="0"/>
      <w:marBottom w:val="0"/>
      <w:divBdr>
        <w:top w:val="none" w:sz="0" w:space="0" w:color="auto"/>
        <w:left w:val="none" w:sz="0" w:space="0" w:color="auto"/>
        <w:bottom w:val="none" w:sz="0" w:space="0" w:color="auto"/>
        <w:right w:val="none" w:sz="0" w:space="0" w:color="auto"/>
      </w:divBdr>
    </w:div>
    <w:div w:id="67004278">
      <w:bodyDiv w:val="1"/>
      <w:marLeft w:val="0"/>
      <w:marRight w:val="0"/>
      <w:marTop w:val="0"/>
      <w:marBottom w:val="0"/>
      <w:divBdr>
        <w:top w:val="none" w:sz="0" w:space="0" w:color="auto"/>
        <w:left w:val="none" w:sz="0" w:space="0" w:color="auto"/>
        <w:bottom w:val="none" w:sz="0" w:space="0" w:color="auto"/>
        <w:right w:val="none" w:sz="0" w:space="0" w:color="auto"/>
      </w:divBdr>
    </w:div>
    <w:div w:id="71701140">
      <w:marLeft w:val="0"/>
      <w:marRight w:val="0"/>
      <w:marTop w:val="0"/>
      <w:marBottom w:val="0"/>
      <w:divBdr>
        <w:top w:val="none" w:sz="0" w:space="0" w:color="auto"/>
        <w:left w:val="none" w:sz="0" w:space="0" w:color="auto"/>
        <w:bottom w:val="none" w:sz="0" w:space="0" w:color="auto"/>
        <w:right w:val="none" w:sz="0" w:space="0" w:color="auto"/>
      </w:divBdr>
      <w:divsChild>
        <w:div w:id="71701165">
          <w:marLeft w:val="0"/>
          <w:marRight w:val="0"/>
          <w:marTop w:val="0"/>
          <w:marBottom w:val="0"/>
          <w:divBdr>
            <w:top w:val="none" w:sz="0" w:space="0" w:color="auto"/>
            <w:left w:val="none" w:sz="0" w:space="0" w:color="auto"/>
            <w:bottom w:val="none" w:sz="0" w:space="0" w:color="auto"/>
            <w:right w:val="none" w:sz="0" w:space="0" w:color="auto"/>
          </w:divBdr>
        </w:div>
        <w:div w:id="71701176">
          <w:marLeft w:val="0"/>
          <w:marRight w:val="0"/>
          <w:marTop w:val="0"/>
          <w:marBottom w:val="0"/>
          <w:divBdr>
            <w:top w:val="none" w:sz="0" w:space="0" w:color="auto"/>
            <w:left w:val="none" w:sz="0" w:space="0" w:color="auto"/>
            <w:bottom w:val="none" w:sz="0" w:space="0" w:color="auto"/>
            <w:right w:val="none" w:sz="0" w:space="0" w:color="auto"/>
          </w:divBdr>
        </w:div>
      </w:divsChild>
    </w:div>
    <w:div w:id="71701141">
      <w:marLeft w:val="0"/>
      <w:marRight w:val="0"/>
      <w:marTop w:val="0"/>
      <w:marBottom w:val="0"/>
      <w:divBdr>
        <w:top w:val="none" w:sz="0" w:space="0" w:color="auto"/>
        <w:left w:val="none" w:sz="0" w:space="0" w:color="auto"/>
        <w:bottom w:val="none" w:sz="0" w:space="0" w:color="auto"/>
        <w:right w:val="none" w:sz="0" w:space="0" w:color="auto"/>
      </w:divBdr>
    </w:div>
    <w:div w:id="71701142">
      <w:marLeft w:val="0"/>
      <w:marRight w:val="0"/>
      <w:marTop w:val="0"/>
      <w:marBottom w:val="0"/>
      <w:divBdr>
        <w:top w:val="none" w:sz="0" w:space="0" w:color="auto"/>
        <w:left w:val="none" w:sz="0" w:space="0" w:color="auto"/>
        <w:bottom w:val="none" w:sz="0" w:space="0" w:color="auto"/>
        <w:right w:val="none" w:sz="0" w:space="0" w:color="auto"/>
      </w:divBdr>
    </w:div>
    <w:div w:id="71701143">
      <w:marLeft w:val="0"/>
      <w:marRight w:val="0"/>
      <w:marTop w:val="0"/>
      <w:marBottom w:val="0"/>
      <w:divBdr>
        <w:top w:val="none" w:sz="0" w:space="0" w:color="auto"/>
        <w:left w:val="none" w:sz="0" w:space="0" w:color="auto"/>
        <w:bottom w:val="none" w:sz="0" w:space="0" w:color="auto"/>
        <w:right w:val="none" w:sz="0" w:space="0" w:color="auto"/>
      </w:divBdr>
    </w:div>
    <w:div w:id="71701144">
      <w:marLeft w:val="0"/>
      <w:marRight w:val="0"/>
      <w:marTop w:val="0"/>
      <w:marBottom w:val="0"/>
      <w:divBdr>
        <w:top w:val="none" w:sz="0" w:space="0" w:color="auto"/>
        <w:left w:val="none" w:sz="0" w:space="0" w:color="auto"/>
        <w:bottom w:val="none" w:sz="0" w:space="0" w:color="auto"/>
        <w:right w:val="none" w:sz="0" w:space="0" w:color="auto"/>
      </w:divBdr>
    </w:div>
    <w:div w:id="71701145">
      <w:marLeft w:val="0"/>
      <w:marRight w:val="0"/>
      <w:marTop w:val="0"/>
      <w:marBottom w:val="0"/>
      <w:divBdr>
        <w:top w:val="none" w:sz="0" w:space="0" w:color="auto"/>
        <w:left w:val="none" w:sz="0" w:space="0" w:color="auto"/>
        <w:bottom w:val="none" w:sz="0" w:space="0" w:color="auto"/>
        <w:right w:val="none" w:sz="0" w:space="0" w:color="auto"/>
      </w:divBdr>
    </w:div>
    <w:div w:id="71701147">
      <w:marLeft w:val="0"/>
      <w:marRight w:val="0"/>
      <w:marTop w:val="0"/>
      <w:marBottom w:val="0"/>
      <w:divBdr>
        <w:top w:val="none" w:sz="0" w:space="0" w:color="auto"/>
        <w:left w:val="none" w:sz="0" w:space="0" w:color="auto"/>
        <w:bottom w:val="none" w:sz="0" w:space="0" w:color="auto"/>
        <w:right w:val="none" w:sz="0" w:space="0" w:color="auto"/>
      </w:divBdr>
    </w:div>
    <w:div w:id="71701149">
      <w:marLeft w:val="0"/>
      <w:marRight w:val="0"/>
      <w:marTop w:val="0"/>
      <w:marBottom w:val="0"/>
      <w:divBdr>
        <w:top w:val="none" w:sz="0" w:space="0" w:color="auto"/>
        <w:left w:val="none" w:sz="0" w:space="0" w:color="auto"/>
        <w:bottom w:val="none" w:sz="0" w:space="0" w:color="auto"/>
        <w:right w:val="none" w:sz="0" w:space="0" w:color="auto"/>
      </w:divBdr>
    </w:div>
    <w:div w:id="71701150">
      <w:marLeft w:val="0"/>
      <w:marRight w:val="0"/>
      <w:marTop w:val="0"/>
      <w:marBottom w:val="0"/>
      <w:divBdr>
        <w:top w:val="none" w:sz="0" w:space="0" w:color="auto"/>
        <w:left w:val="none" w:sz="0" w:space="0" w:color="auto"/>
        <w:bottom w:val="none" w:sz="0" w:space="0" w:color="auto"/>
        <w:right w:val="none" w:sz="0" w:space="0" w:color="auto"/>
      </w:divBdr>
    </w:div>
    <w:div w:id="71701151">
      <w:marLeft w:val="0"/>
      <w:marRight w:val="0"/>
      <w:marTop w:val="0"/>
      <w:marBottom w:val="0"/>
      <w:divBdr>
        <w:top w:val="none" w:sz="0" w:space="0" w:color="auto"/>
        <w:left w:val="none" w:sz="0" w:space="0" w:color="auto"/>
        <w:bottom w:val="none" w:sz="0" w:space="0" w:color="auto"/>
        <w:right w:val="none" w:sz="0" w:space="0" w:color="auto"/>
      </w:divBdr>
    </w:div>
    <w:div w:id="71701152">
      <w:marLeft w:val="0"/>
      <w:marRight w:val="0"/>
      <w:marTop w:val="0"/>
      <w:marBottom w:val="0"/>
      <w:divBdr>
        <w:top w:val="none" w:sz="0" w:space="0" w:color="auto"/>
        <w:left w:val="none" w:sz="0" w:space="0" w:color="auto"/>
        <w:bottom w:val="none" w:sz="0" w:space="0" w:color="auto"/>
        <w:right w:val="none" w:sz="0" w:space="0" w:color="auto"/>
      </w:divBdr>
    </w:div>
    <w:div w:id="71701153">
      <w:marLeft w:val="0"/>
      <w:marRight w:val="0"/>
      <w:marTop w:val="0"/>
      <w:marBottom w:val="0"/>
      <w:divBdr>
        <w:top w:val="none" w:sz="0" w:space="0" w:color="auto"/>
        <w:left w:val="none" w:sz="0" w:space="0" w:color="auto"/>
        <w:bottom w:val="none" w:sz="0" w:space="0" w:color="auto"/>
        <w:right w:val="none" w:sz="0" w:space="0" w:color="auto"/>
      </w:divBdr>
    </w:div>
    <w:div w:id="71701154">
      <w:marLeft w:val="0"/>
      <w:marRight w:val="0"/>
      <w:marTop w:val="0"/>
      <w:marBottom w:val="0"/>
      <w:divBdr>
        <w:top w:val="none" w:sz="0" w:space="0" w:color="auto"/>
        <w:left w:val="none" w:sz="0" w:space="0" w:color="auto"/>
        <w:bottom w:val="none" w:sz="0" w:space="0" w:color="auto"/>
        <w:right w:val="none" w:sz="0" w:space="0" w:color="auto"/>
      </w:divBdr>
    </w:div>
    <w:div w:id="71701155">
      <w:marLeft w:val="0"/>
      <w:marRight w:val="0"/>
      <w:marTop w:val="0"/>
      <w:marBottom w:val="0"/>
      <w:divBdr>
        <w:top w:val="none" w:sz="0" w:space="0" w:color="auto"/>
        <w:left w:val="none" w:sz="0" w:space="0" w:color="auto"/>
        <w:bottom w:val="none" w:sz="0" w:space="0" w:color="auto"/>
        <w:right w:val="none" w:sz="0" w:space="0" w:color="auto"/>
      </w:divBdr>
    </w:div>
    <w:div w:id="71701156">
      <w:marLeft w:val="0"/>
      <w:marRight w:val="0"/>
      <w:marTop w:val="0"/>
      <w:marBottom w:val="0"/>
      <w:divBdr>
        <w:top w:val="none" w:sz="0" w:space="0" w:color="auto"/>
        <w:left w:val="none" w:sz="0" w:space="0" w:color="auto"/>
        <w:bottom w:val="none" w:sz="0" w:space="0" w:color="auto"/>
        <w:right w:val="none" w:sz="0" w:space="0" w:color="auto"/>
      </w:divBdr>
      <w:divsChild>
        <w:div w:id="71701146">
          <w:marLeft w:val="0"/>
          <w:marRight w:val="0"/>
          <w:marTop w:val="0"/>
          <w:marBottom w:val="0"/>
          <w:divBdr>
            <w:top w:val="none" w:sz="0" w:space="0" w:color="auto"/>
            <w:left w:val="none" w:sz="0" w:space="0" w:color="auto"/>
            <w:bottom w:val="none" w:sz="0" w:space="0" w:color="auto"/>
            <w:right w:val="none" w:sz="0" w:space="0" w:color="auto"/>
          </w:divBdr>
        </w:div>
        <w:div w:id="71701148">
          <w:marLeft w:val="0"/>
          <w:marRight w:val="0"/>
          <w:marTop w:val="0"/>
          <w:marBottom w:val="0"/>
          <w:divBdr>
            <w:top w:val="none" w:sz="0" w:space="0" w:color="auto"/>
            <w:left w:val="none" w:sz="0" w:space="0" w:color="auto"/>
            <w:bottom w:val="none" w:sz="0" w:space="0" w:color="auto"/>
            <w:right w:val="none" w:sz="0" w:space="0" w:color="auto"/>
          </w:divBdr>
        </w:div>
        <w:div w:id="71701163">
          <w:marLeft w:val="0"/>
          <w:marRight w:val="0"/>
          <w:marTop w:val="0"/>
          <w:marBottom w:val="0"/>
          <w:divBdr>
            <w:top w:val="none" w:sz="0" w:space="0" w:color="auto"/>
            <w:left w:val="none" w:sz="0" w:space="0" w:color="auto"/>
            <w:bottom w:val="none" w:sz="0" w:space="0" w:color="auto"/>
            <w:right w:val="none" w:sz="0" w:space="0" w:color="auto"/>
          </w:divBdr>
        </w:div>
        <w:div w:id="71701166">
          <w:marLeft w:val="0"/>
          <w:marRight w:val="0"/>
          <w:marTop w:val="0"/>
          <w:marBottom w:val="0"/>
          <w:divBdr>
            <w:top w:val="none" w:sz="0" w:space="0" w:color="auto"/>
            <w:left w:val="none" w:sz="0" w:space="0" w:color="auto"/>
            <w:bottom w:val="none" w:sz="0" w:space="0" w:color="auto"/>
            <w:right w:val="none" w:sz="0" w:space="0" w:color="auto"/>
          </w:divBdr>
        </w:div>
        <w:div w:id="71701169">
          <w:marLeft w:val="0"/>
          <w:marRight w:val="0"/>
          <w:marTop w:val="0"/>
          <w:marBottom w:val="0"/>
          <w:divBdr>
            <w:top w:val="none" w:sz="0" w:space="0" w:color="auto"/>
            <w:left w:val="none" w:sz="0" w:space="0" w:color="auto"/>
            <w:bottom w:val="none" w:sz="0" w:space="0" w:color="auto"/>
            <w:right w:val="none" w:sz="0" w:space="0" w:color="auto"/>
          </w:divBdr>
        </w:div>
      </w:divsChild>
    </w:div>
    <w:div w:id="71701157">
      <w:marLeft w:val="0"/>
      <w:marRight w:val="0"/>
      <w:marTop w:val="0"/>
      <w:marBottom w:val="0"/>
      <w:divBdr>
        <w:top w:val="none" w:sz="0" w:space="0" w:color="auto"/>
        <w:left w:val="none" w:sz="0" w:space="0" w:color="auto"/>
        <w:bottom w:val="none" w:sz="0" w:space="0" w:color="auto"/>
        <w:right w:val="none" w:sz="0" w:space="0" w:color="auto"/>
      </w:divBdr>
    </w:div>
    <w:div w:id="71701158">
      <w:marLeft w:val="0"/>
      <w:marRight w:val="0"/>
      <w:marTop w:val="0"/>
      <w:marBottom w:val="0"/>
      <w:divBdr>
        <w:top w:val="none" w:sz="0" w:space="0" w:color="auto"/>
        <w:left w:val="none" w:sz="0" w:space="0" w:color="auto"/>
        <w:bottom w:val="none" w:sz="0" w:space="0" w:color="auto"/>
        <w:right w:val="none" w:sz="0" w:space="0" w:color="auto"/>
      </w:divBdr>
    </w:div>
    <w:div w:id="71701159">
      <w:marLeft w:val="0"/>
      <w:marRight w:val="0"/>
      <w:marTop w:val="0"/>
      <w:marBottom w:val="0"/>
      <w:divBdr>
        <w:top w:val="none" w:sz="0" w:space="0" w:color="auto"/>
        <w:left w:val="none" w:sz="0" w:space="0" w:color="auto"/>
        <w:bottom w:val="none" w:sz="0" w:space="0" w:color="auto"/>
        <w:right w:val="none" w:sz="0" w:space="0" w:color="auto"/>
      </w:divBdr>
    </w:div>
    <w:div w:id="71701160">
      <w:marLeft w:val="0"/>
      <w:marRight w:val="0"/>
      <w:marTop w:val="0"/>
      <w:marBottom w:val="0"/>
      <w:divBdr>
        <w:top w:val="none" w:sz="0" w:space="0" w:color="auto"/>
        <w:left w:val="none" w:sz="0" w:space="0" w:color="auto"/>
        <w:bottom w:val="none" w:sz="0" w:space="0" w:color="auto"/>
        <w:right w:val="none" w:sz="0" w:space="0" w:color="auto"/>
      </w:divBdr>
    </w:div>
    <w:div w:id="71701161">
      <w:marLeft w:val="0"/>
      <w:marRight w:val="0"/>
      <w:marTop w:val="0"/>
      <w:marBottom w:val="0"/>
      <w:divBdr>
        <w:top w:val="none" w:sz="0" w:space="0" w:color="auto"/>
        <w:left w:val="none" w:sz="0" w:space="0" w:color="auto"/>
        <w:bottom w:val="none" w:sz="0" w:space="0" w:color="auto"/>
        <w:right w:val="none" w:sz="0" w:space="0" w:color="auto"/>
      </w:divBdr>
    </w:div>
    <w:div w:id="71701162">
      <w:marLeft w:val="0"/>
      <w:marRight w:val="0"/>
      <w:marTop w:val="0"/>
      <w:marBottom w:val="0"/>
      <w:divBdr>
        <w:top w:val="none" w:sz="0" w:space="0" w:color="auto"/>
        <w:left w:val="none" w:sz="0" w:space="0" w:color="auto"/>
        <w:bottom w:val="none" w:sz="0" w:space="0" w:color="auto"/>
        <w:right w:val="none" w:sz="0" w:space="0" w:color="auto"/>
      </w:divBdr>
    </w:div>
    <w:div w:id="71701164">
      <w:marLeft w:val="0"/>
      <w:marRight w:val="0"/>
      <w:marTop w:val="0"/>
      <w:marBottom w:val="0"/>
      <w:divBdr>
        <w:top w:val="none" w:sz="0" w:space="0" w:color="auto"/>
        <w:left w:val="none" w:sz="0" w:space="0" w:color="auto"/>
        <w:bottom w:val="none" w:sz="0" w:space="0" w:color="auto"/>
        <w:right w:val="none" w:sz="0" w:space="0" w:color="auto"/>
      </w:divBdr>
    </w:div>
    <w:div w:id="71701167">
      <w:marLeft w:val="0"/>
      <w:marRight w:val="0"/>
      <w:marTop w:val="0"/>
      <w:marBottom w:val="0"/>
      <w:divBdr>
        <w:top w:val="none" w:sz="0" w:space="0" w:color="auto"/>
        <w:left w:val="none" w:sz="0" w:space="0" w:color="auto"/>
        <w:bottom w:val="none" w:sz="0" w:space="0" w:color="auto"/>
        <w:right w:val="none" w:sz="0" w:space="0" w:color="auto"/>
      </w:divBdr>
    </w:div>
    <w:div w:id="71701168">
      <w:marLeft w:val="0"/>
      <w:marRight w:val="0"/>
      <w:marTop w:val="0"/>
      <w:marBottom w:val="0"/>
      <w:divBdr>
        <w:top w:val="none" w:sz="0" w:space="0" w:color="auto"/>
        <w:left w:val="none" w:sz="0" w:space="0" w:color="auto"/>
        <w:bottom w:val="none" w:sz="0" w:space="0" w:color="auto"/>
        <w:right w:val="none" w:sz="0" w:space="0" w:color="auto"/>
      </w:divBdr>
    </w:div>
    <w:div w:id="71701170">
      <w:marLeft w:val="0"/>
      <w:marRight w:val="0"/>
      <w:marTop w:val="0"/>
      <w:marBottom w:val="0"/>
      <w:divBdr>
        <w:top w:val="none" w:sz="0" w:space="0" w:color="auto"/>
        <w:left w:val="none" w:sz="0" w:space="0" w:color="auto"/>
        <w:bottom w:val="none" w:sz="0" w:space="0" w:color="auto"/>
        <w:right w:val="none" w:sz="0" w:space="0" w:color="auto"/>
      </w:divBdr>
    </w:div>
    <w:div w:id="71701171">
      <w:marLeft w:val="0"/>
      <w:marRight w:val="0"/>
      <w:marTop w:val="0"/>
      <w:marBottom w:val="0"/>
      <w:divBdr>
        <w:top w:val="none" w:sz="0" w:space="0" w:color="auto"/>
        <w:left w:val="none" w:sz="0" w:space="0" w:color="auto"/>
        <w:bottom w:val="none" w:sz="0" w:space="0" w:color="auto"/>
        <w:right w:val="none" w:sz="0" w:space="0" w:color="auto"/>
      </w:divBdr>
    </w:div>
    <w:div w:id="71701172">
      <w:marLeft w:val="0"/>
      <w:marRight w:val="0"/>
      <w:marTop w:val="0"/>
      <w:marBottom w:val="0"/>
      <w:divBdr>
        <w:top w:val="none" w:sz="0" w:space="0" w:color="auto"/>
        <w:left w:val="none" w:sz="0" w:space="0" w:color="auto"/>
        <w:bottom w:val="none" w:sz="0" w:space="0" w:color="auto"/>
        <w:right w:val="none" w:sz="0" w:space="0" w:color="auto"/>
      </w:divBdr>
    </w:div>
    <w:div w:id="71701173">
      <w:marLeft w:val="0"/>
      <w:marRight w:val="0"/>
      <w:marTop w:val="0"/>
      <w:marBottom w:val="0"/>
      <w:divBdr>
        <w:top w:val="none" w:sz="0" w:space="0" w:color="auto"/>
        <w:left w:val="none" w:sz="0" w:space="0" w:color="auto"/>
        <w:bottom w:val="none" w:sz="0" w:space="0" w:color="auto"/>
        <w:right w:val="none" w:sz="0" w:space="0" w:color="auto"/>
      </w:divBdr>
    </w:div>
    <w:div w:id="71701174">
      <w:marLeft w:val="0"/>
      <w:marRight w:val="0"/>
      <w:marTop w:val="0"/>
      <w:marBottom w:val="0"/>
      <w:divBdr>
        <w:top w:val="none" w:sz="0" w:space="0" w:color="auto"/>
        <w:left w:val="none" w:sz="0" w:space="0" w:color="auto"/>
        <w:bottom w:val="none" w:sz="0" w:space="0" w:color="auto"/>
        <w:right w:val="none" w:sz="0" w:space="0" w:color="auto"/>
      </w:divBdr>
    </w:div>
    <w:div w:id="71701175">
      <w:marLeft w:val="0"/>
      <w:marRight w:val="0"/>
      <w:marTop w:val="0"/>
      <w:marBottom w:val="0"/>
      <w:divBdr>
        <w:top w:val="none" w:sz="0" w:space="0" w:color="auto"/>
        <w:left w:val="none" w:sz="0" w:space="0" w:color="auto"/>
        <w:bottom w:val="none" w:sz="0" w:space="0" w:color="auto"/>
        <w:right w:val="none" w:sz="0" w:space="0" w:color="auto"/>
      </w:divBdr>
    </w:div>
    <w:div w:id="84889702">
      <w:bodyDiv w:val="1"/>
      <w:marLeft w:val="0"/>
      <w:marRight w:val="0"/>
      <w:marTop w:val="0"/>
      <w:marBottom w:val="0"/>
      <w:divBdr>
        <w:top w:val="none" w:sz="0" w:space="0" w:color="auto"/>
        <w:left w:val="none" w:sz="0" w:space="0" w:color="auto"/>
        <w:bottom w:val="none" w:sz="0" w:space="0" w:color="auto"/>
        <w:right w:val="none" w:sz="0" w:space="0" w:color="auto"/>
      </w:divBdr>
    </w:div>
    <w:div w:id="85542708">
      <w:bodyDiv w:val="1"/>
      <w:marLeft w:val="0"/>
      <w:marRight w:val="0"/>
      <w:marTop w:val="0"/>
      <w:marBottom w:val="0"/>
      <w:divBdr>
        <w:top w:val="none" w:sz="0" w:space="0" w:color="auto"/>
        <w:left w:val="none" w:sz="0" w:space="0" w:color="auto"/>
        <w:bottom w:val="none" w:sz="0" w:space="0" w:color="auto"/>
        <w:right w:val="none" w:sz="0" w:space="0" w:color="auto"/>
      </w:divBdr>
    </w:div>
    <w:div w:id="95172561">
      <w:bodyDiv w:val="1"/>
      <w:marLeft w:val="0"/>
      <w:marRight w:val="0"/>
      <w:marTop w:val="0"/>
      <w:marBottom w:val="0"/>
      <w:divBdr>
        <w:top w:val="none" w:sz="0" w:space="0" w:color="auto"/>
        <w:left w:val="none" w:sz="0" w:space="0" w:color="auto"/>
        <w:bottom w:val="none" w:sz="0" w:space="0" w:color="auto"/>
        <w:right w:val="none" w:sz="0" w:space="0" w:color="auto"/>
      </w:divBdr>
    </w:div>
    <w:div w:id="95290376">
      <w:bodyDiv w:val="1"/>
      <w:marLeft w:val="0"/>
      <w:marRight w:val="0"/>
      <w:marTop w:val="0"/>
      <w:marBottom w:val="0"/>
      <w:divBdr>
        <w:top w:val="none" w:sz="0" w:space="0" w:color="auto"/>
        <w:left w:val="none" w:sz="0" w:space="0" w:color="auto"/>
        <w:bottom w:val="none" w:sz="0" w:space="0" w:color="auto"/>
        <w:right w:val="none" w:sz="0" w:space="0" w:color="auto"/>
      </w:divBdr>
    </w:div>
    <w:div w:id="101194039">
      <w:bodyDiv w:val="1"/>
      <w:marLeft w:val="0"/>
      <w:marRight w:val="0"/>
      <w:marTop w:val="0"/>
      <w:marBottom w:val="0"/>
      <w:divBdr>
        <w:top w:val="none" w:sz="0" w:space="0" w:color="auto"/>
        <w:left w:val="none" w:sz="0" w:space="0" w:color="auto"/>
        <w:bottom w:val="none" w:sz="0" w:space="0" w:color="auto"/>
        <w:right w:val="none" w:sz="0" w:space="0" w:color="auto"/>
      </w:divBdr>
    </w:div>
    <w:div w:id="102581012">
      <w:bodyDiv w:val="1"/>
      <w:marLeft w:val="0"/>
      <w:marRight w:val="0"/>
      <w:marTop w:val="0"/>
      <w:marBottom w:val="0"/>
      <w:divBdr>
        <w:top w:val="none" w:sz="0" w:space="0" w:color="auto"/>
        <w:left w:val="none" w:sz="0" w:space="0" w:color="auto"/>
        <w:bottom w:val="none" w:sz="0" w:space="0" w:color="auto"/>
        <w:right w:val="none" w:sz="0" w:space="0" w:color="auto"/>
      </w:divBdr>
    </w:div>
    <w:div w:id="109974592">
      <w:bodyDiv w:val="1"/>
      <w:marLeft w:val="0"/>
      <w:marRight w:val="0"/>
      <w:marTop w:val="0"/>
      <w:marBottom w:val="0"/>
      <w:divBdr>
        <w:top w:val="none" w:sz="0" w:space="0" w:color="auto"/>
        <w:left w:val="none" w:sz="0" w:space="0" w:color="auto"/>
        <w:bottom w:val="none" w:sz="0" w:space="0" w:color="auto"/>
        <w:right w:val="none" w:sz="0" w:space="0" w:color="auto"/>
      </w:divBdr>
    </w:div>
    <w:div w:id="113065770">
      <w:bodyDiv w:val="1"/>
      <w:marLeft w:val="0"/>
      <w:marRight w:val="0"/>
      <w:marTop w:val="0"/>
      <w:marBottom w:val="0"/>
      <w:divBdr>
        <w:top w:val="none" w:sz="0" w:space="0" w:color="auto"/>
        <w:left w:val="none" w:sz="0" w:space="0" w:color="auto"/>
        <w:bottom w:val="none" w:sz="0" w:space="0" w:color="auto"/>
        <w:right w:val="none" w:sz="0" w:space="0" w:color="auto"/>
      </w:divBdr>
    </w:div>
    <w:div w:id="116223146">
      <w:bodyDiv w:val="1"/>
      <w:marLeft w:val="0"/>
      <w:marRight w:val="0"/>
      <w:marTop w:val="0"/>
      <w:marBottom w:val="0"/>
      <w:divBdr>
        <w:top w:val="none" w:sz="0" w:space="0" w:color="auto"/>
        <w:left w:val="none" w:sz="0" w:space="0" w:color="auto"/>
        <w:bottom w:val="none" w:sz="0" w:space="0" w:color="auto"/>
        <w:right w:val="none" w:sz="0" w:space="0" w:color="auto"/>
      </w:divBdr>
    </w:div>
    <w:div w:id="119803696">
      <w:bodyDiv w:val="1"/>
      <w:marLeft w:val="0"/>
      <w:marRight w:val="0"/>
      <w:marTop w:val="0"/>
      <w:marBottom w:val="0"/>
      <w:divBdr>
        <w:top w:val="none" w:sz="0" w:space="0" w:color="auto"/>
        <w:left w:val="none" w:sz="0" w:space="0" w:color="auto"/>
        <w:bottom w:val="none" w:sz="0" w:space="0" w:color="auto"/>
        <w:right w:val="none" w:sz="0" w:space="0" w:color="auto"/>
      </w:divBdr>
    </w:div>
    <w:div w:id="120930099">
      <w:bodyDiv w:val="1"/>
      <w:marLeft w:val="0"/>
      <w:marRight w:val="0"/>
      <w:marTop w:val="0"/>
      <w:marBottom w:val="0"/>
      <w:divBdr>
        <w:top w:val="none" w:sz="0" w:space="0" w:color="auto"/>
        <w:left w:val="none" w:sz="0" w:space="0" w:color="auto"/>
        <w:bottom w:val="none" w:sz="0" w:space="0" w:color="auto"/>
        <w:right w:val="none" w:sz="0" w:space="0" w:color="auto"/>
      </w:divBdr>
    </w:div>
    <w:div w:id="135993129">
      <w:bodyDiv w:val="1"/>
      <w:marLeft w:val="0"/>
      <w:marRight w:val="0"/>
      <w:marTop w:val="0"/>
      <w:marBottom w:val="0"/>
      <w:divBdr>
        <w:top w:val="none" w:sz="0" w:space="0" w:color="auto"/>
        <w:left w:val="none" w:sz="0" w:space="0" w:color="auto"/>
        <w:bottom w:val="none" w:sz="0" w:space="0" w:color="auto"/>
        <w:right w:val="none" w:sz="0" w:space="0" w:color="auto"/>
      </w:divBdr>
    </w:div>
    <w:div w:id="151871822">
      <w:bodyDiv w:val="1"/>
      <w:marLeft w:val="0"/>
      <w:marRight w:val="0"/>
      <w:marTop w:val="0"/>
      <w:marBottom w:val="0"/>
      <w:divBdr>
        <w:top w:val="none" w:sz="0" w:space="0" w:color="auto"/>
        <w:left w:val="none" w:sz="0" w:space="0" w:color="auto"/>
        <w:bottom w:val="none" w:sz="0" w:space="0" w:color="auto"/>
        <w:right w:val="none" w:sz="0" w:space="0" w:color="auto"/>
      </w:divBdr>
    </w:div>
    <w:div w:id="153883030">
      <w:bodyDiv w:val="1"/>
      <w:marLeft w:val="0"/>
      <w:marRight w:val="0"/>
      <w:marTop w:val="0"/>
      <w:marBottom w:val="0"/>
      <w:divBdr>
        <w:top w:val="none" w:sz="0" w:space="0" w:color="auto"/>
        <w:left w:val="none" w:sz="0" w:space="0" w:color="auto"/>
        <w:bottom w:val="none" w:sz="0" w:space="0" w:color="auto"/>
        <w:right w:val="none" w:sz="0" w:space="0" w:color="auto"/>
      </w:divBdr>
    </w:div>
    <w:div w:id="157040214">
      <w:bodyDiv w:val="1"/>
      <w:marLeft w:val="0"/>
      <w:marRight w:val="0"/>
      <w:marTop w:val="0"/>
      <w:marBottom w:val="0"/>
      <w:divBdr>
        <w:top w:val="none" w:sz="0" w:space="0" w:color="auto"/>
        <w:left w:val="none" w:sz="0" w:space="0" w:color="auto"/>
        <w:bottom w:val="none" w:sz="0" w:space="0" w:color="auto"/>
        <w:right w:val="none" w:sz="0" w:space="0" w:color="auto"/>
      </w:divBdr>
    </w:div>
    <w:div w:id="159349957">
      <w:bodyDiv w:val="1"/>
      <w:marLeft w:val="0"/>
      <w:marRight w:val="0"/>
      <w:marTop w:val="0"/>
      <w:marBottom w:val="0"/>
      <w:divBdr>
        <w:top w:val="none" w:sz="0" w:space="0" w:color="auto"/>
        <w:left w:val="none" w:sz="0" w:space="0" w:color="auto"/>
        <w:bottom w:val="none" w:sz="0" w:space="0" w:color="auto"/>
        <w:right w:val="none" w:sz="0" w:space="0" w:color="auto"/>
      </w:divBdr>
    </w:div>
    <w:div w:id="159658494">
      <w:bodyDiv w:val="1"/>
      <w:marLeft w:val="0"/>
      <w:marRight w:val="0"/>
      <w:marTop w:val="0"/>
      <w:marBottom w:val="0"/>
      <w:divBdr>
        <w:top w:val="none" w:sz="0" w:space="0" w:color="auto"/>
        <w:left w:val="none" w:sz="0" w:space="0" w:color="auto"/>
        <w:bottom w:val="none" w:sz="0" w:space="0" w:color="auto"/>
        <w:right w:val="none" w:sz="0" w:space="0" w:color="auto"/>
      </w:divBdr>
    </w:div>
    <w:div w:id="168984197">
      <w:bodyDiv w:val="1"/>
      <w:marLeft w:val="0"/>
      <w:marRight w:val="0"/>
      <w:marTop w:val="0"/>
      <w:marBottom w:val="0"/>
      <w:divBdr>
        <w:top w:val="none" w:sz="0" w:space="0" w:color="auto"/>
        <w:left w:val="none" w:sz="0" w:space="0" w:color="auto"/>
        <w:bottom w:val="none" w:sz="0" w:space="0" w:color="auto"/>
        <w:right w:val="none" w:sz="0" w:space="0" w:color="auto"/>
      </w:divBdr>
    </w:div>
    <w:div w:id="174350858">
      <w:bodyDiv w:val="1"/>
      <w:marLeft w:val="0"/>
      <w:marRight w:val="0"/>
      <w:marTop w:val="0"/>
      <w:marBottom w:val="0"/>
      <w:divBdr>
        <w:top w:val="none" w:sz="0" w:space="0" w:color="auto"/>
        <w:left w:val="none" w:sz="0" w:space="0" w:color="auto"/>
        <w:bottom w:val="none" w:sz="0" w:space="0" w:color="auto"/>
        <w:right w:val="none" w:sz="0" w:space="0" w:color="auto"/>
      </w:divBdr>
    </w:div>
    <w:div w:id="174926702">
      <w:bodyDiv w:val="1"/>
      <w:marLeft w:val="0"/>
      <w:marRight w:val="0"/>
      <w:marTop w:val="0"/>
      <w:marBottom w:val="0"/>
      <w:divBdr>
        <w:top w:val="none" w:sz="0" w:space="0" w:color="auto"/>
        <w:left w:val="none" w:sz="0" w:space="0" w:color="auto"/>
        <w:bottom w:val="none" w:sz="0" w:space="0" w:color="auto"/>
        <w:right w:val="none" w:sz="0" w:space="0" w:color="auto"/>
      </w:divBdr>
    </w:div>
    <w:div w:id="180555857">
      <w:bodyDiv w:val="1"/>
      <w:marLeft w:val="0"/>
      <w:marRight w:val="0"/>
      <w:marTop w:val="0"/>
      <w:marBottom w:val="0"/>
      <w:divBdr>
        <w:top w:val="none" w:sz="0" w:space="0" w:color="auto"/>
        <w:left w:val="none" w:sz="0" w:space="0" w:color="auto"/>
        <w:bottom w:val="none" w:sz="0" w:space="0" w:color="auto"/>
        <w:right w:val="none" w:sz="0" w:space="0" w:color="auto"/>
      </w:divBdr>
    </w:div>
    <w:div w:id="183132420">
      <w:bodyDiv w:val="1"/>
      <w:marLeft w:val="0"/>
      <w:marRight w:val="0"/>
      <w:marTop w:val="0"/>
      <w:marBottom w:val="0"/>
      <w:divBdr>
        <w:top w:val="none" w:sz="0" w:space="0" w:color="auto"/>
        <w:left w:val="none" w:sz="0" w:space="0" w:color="auto"/>
        <w:bottom w:val="none" w:sz="0" w:space="0" w:color="auto"/>
        <w:right w:val="none" w:sz="0" w:space="0" w:color="auto"/>
      </w:divBdr>
    </w:div>
    <w:div w:id="199130053">
      <w:bodyDiv w:val="1"/>
      <w:marLeft w:val="0"/>
      <w:marRight w:val="0"/>
      <w:marTop w:val="0"/>
      <w:marBottom w:val="0"/>
      <w:divBdr>
        <w:top w:val="none" w:sz="0" w:space="0" w:color="auto"/>
        <w:left w:val="none" w:sz="0" w:space="0" w:color="auto"/>
        <w:bottom w:val="none" w:sz="0" w:space="0" w:color="auto"/>
        <w:right w:val="none" w:sz="0" w:space="0" w:color="auto"/>
      </w:divBdr>
    </w:div>
    <w:div w:id="201594326">
      <w:bodyDiv w:val="1"/>
      <w:marLeft w:val="0"/>
      <w:marRight w:val="0"/>
      <w:marTop w:val="0"/>
      <w:marBottom w:val="0"/>
      <w:divBdr>
        <w:top w:val="none" w:sz="0" w:space="0" w:color="auto"/>
        <w:left w:val="none" w:sz="0" w:space="0" w:color="auto"/>
        <w:bottom w:val="none" w:sz="0" w:space="0" w:color="auto"/>
        <w:right w:val="none" w:sz="0" w:space="0" w:color="auto"/>
      </w:divBdr>
    </w:div>
    <w:div w:id="209853373">
      <w:bodyDiv w:val="1"/>
      <w:marLeft w:val="0"/>
      <w:marRight w:val="0"/>
      <w:marTop w:val="0"/>
      <w:marBottom w:val="0"/>
      <w:divBdr>
        <w:top w:val="none" w:sz="0" w:space="0" w:color="auto"/>
        <w:left w:val="none" w:sz="0" w:space="0" w:color="auto"/>
        <w:bottom w:val="none" w:sz="0" w:space="0" w:color="auto"/>
        <w:right w:val="none" w:sz="0" w:space="0" w:color="auto"/>
      </w:divBdr>
    </w:div>
    <w:div w:id="211230770">
      <w:bodyDiv w:val="1"/>
      <w:marLeft w:val="0"/>
      <w:marRight w:val="0"/>
      <w:marTop w:val="0"/>
      <w:marBottom w:val="0"/>
      <w:divBdr>
        <w:top w:val="none" w:sz="0" w:space="0" w:color="auto"/>
        <w:left w:val="none" w:sz="0" w:space="0" w:color="auto"/>
        <w:bottom w:val="none" w:sz="0" w:space="0" w:color="auto"/>
        <w:right w:val="none" w:sz="0" w:space="0" w:color="auto"/>
      </w:divBdr>
    </w:div>
    <w:div w:id="221720064">
      <w:bodyDiv w:val="1"/>
      <w:marLeft w:val="0"/>
      <w:marRight w:val="0"/>
      <w:marTop w:val="0"/>
      <w:marBottom w:val="0"/>
      <w:divBdr>
        <w:top w:val="none" w:sz="0" w:space="0" w:color="auto"/>
        <w:left w:val="none" w:sz="0" w:space="0" w:color="auto"/>
        <w:bottom w:val="none" w:sz="0" w:space="0" w:color="auto"/>
        <w:right w:val="none" w:sz="0" w:space="0" w:color="auto"/>
      </w:divBdr>
    </w:div>
    <w:div w:id="225578979">
      <w:bodyDiv w:val="1"/>
      <w:marLeft w:val="0"/>
      <w:marRight w:val="0"/>
      <w:marTop w:val="0"/>
      <w:marBottom w:val="0"/>
      <w:divBdr>
        <w:top w:val="none" w:sz="0" w:space="0" w:color="auto"/>
        <w:left w:val="none" w:sz="0" w:space="0" w:color="auto"/>
        <w:bottom w:val="none" w:sz="0" w:space="0" w:color="auto"/>
        <w:right w:val="none" w:sz="0" w:space="0" w:color="auto"/>
      </w:divBdr>
    </w:div>
    <w:div w:id="227959053">
      <w:bodyDiv w:val="1"/>
      <w:marLeft w:val="0"/>
      <w:marRight w:val="0"/>
      <w:marTop w:val="0"/>
      <w:marBottom w:val="0"/>
      <w:divBdr>
        <w:top w:val="none" w:sz="0" w:space="0" w:color="auto"/>
        <w:left w:val="none" w:sz="0" w:space="0" w:color="auto"/>
        <w:bottom w:val="none" w:sz="0" w:space="0" w:color="auto"/>
        <w:right w:val="none" w:sz="0" w:space="0" w:color="auto"/>
      </w:divBdr>
    </w:div>
    <w:div w:id="244582654">
      <w:bodyDiv w:val="1"/>
      <w:marLeft w:val="0"/>
      <w:marRight w:val="0"/>
      <w:marTop w:val="0"/>
      <w:marBottom w:val="0"/>
      <w:divBdr>
        <w:top w:val="none" w:sz="0" w:space="0" w:color="auto"/>
        <w:left w:val="none" w:sz="0" w:space="0" w:color="auto"/>
        <w:bottom w:val="none" w:sz="0" w:space="0" w:color="auto"/>
        <w:right w:val="none" w:sz="0" w:space="0" w:color="auto"/>
      </w:divBdr>
    </w:div>
    <w:div w:id="246155293">
      <w:bodyDiv w:val="1"/>
      <w:marLeft w:val="0"/>
      <w:marRight w:val="0"/>
      <w:marTop w:val="0"/>
      <w:marBottom w:val="0"/>
      <w:divBdr>
        <w:top w:val="none" w:sz="0" w:space="0" w:color="auto"/>
        <w:left w:val="none" w:sz="0" w:space="0" w:color="auto"/>
        <w:bottom w:val="none" w:sz="0" w:space="0" w:color="auto"/>
        <w:right w:val="none" w:sz="0" w:space="0" w:color="auto"/>
      </w:divBdr>
    </w:div>
    <w:div w:id="247621762">
      <w:bodyDiv w:val="1"/>
      <w:marLeft w:val="0"/>
      <w:marRight w:val="0"/>
      <w:marTop w:val="0"/>
      <w:marBottom w:val="0"/>
      <w:divBdr>
        <w:top w:val="none" w:sz="0" w:space="0" w:color="auto"/>
        <w:left w:val="none" w:sz="0" w:space="0" w:color="auto"/>
        <w:bottom w:val="none" w:sz="0" w:space="0" w:color="auto"/>
        <w:right w:val="none" w:sz="0" w:space="0" w:color="auto"/>
      </w:divBdr>
    </w:div>
    <w:div w:id="251667978">
      <w:bodyDiv w:val="1"/>
      <w:marLeft w:val="0"/>
      <w:marRight w:val="0"/>
      <w:marTop w:val="0"/>
      <w:marBottom w:val="0"/>
      <w:divBdr>
        <w:top w:val="none" w:sz="0" w:space="0" w:color="auto"/>
        <w:left w:val="none" w:sz="0" w:space="0" w:color="auto"/>
        <w:bottom w:val="none" w:sz="0" w:space="0" w:color="auto"/>
        <w:right w:val="none" w:sz="0" w:space="0" w:color="auto"/>
      </w:divBdr>
    </w:div>
    <w:div w:id="251865987">
      <w:bodyDiv w:val="1"/>
      <w:marLeft w:val="0"/>
      <w:marRight w:val="0"/>
      <w:marTop w:val="0"/>
      <w:marBottom w:val="0"/>
      <w:divBdr>
        <w:top w:val="none" w:sz="0" w:space="0" w:color="auto"/>
        <w:left w:val="none" w:sz="0" w:space="0" w:color="auto"/>
        <w:bottom w:val="none" w:sz="0" w:space="0" w:color="auto"/>
        <w:right w:val="none" w:sz="0" w:space="0" w:color="auto"/>
      </w:divBdr>
    </w:div>
    <w:div w:id="264384221">
      <w:bodyDiv w:val="1"/>
      <w:marLeft w:val="0"/>
      <w:marRight w:val="0"/>
      <w:marTop w:val="0"/>
      <w:marBottom w:val="0"/>
      <w:divBdr>
        <w:top w:val="none" w:sz="0" w:space="0" w:color="auto"/>
        <w:left w:val="none" w:sz="0" w:space="0" w:color="auto"/>
        <w:bottom w:val="none" w:sz="0" w:space="0" w:color="auto"/>
        <w:right w:val="none" w:sz="0" w:space="0" w:color="auto"/>
      </w:divBdr>
    </w:div>
    <w:div w:id="265773553">
      <w:bodyDiv w:val="1"/>
      <w:marLeft w:val="0"/>
      <w:marRight w:val="0"/>
      <w:marTop w:val="0"/>
      <w:marBottom w:val="0"/>
      <w:divBdr>
        <w:top w:val="none" w:sz="0" w:space="0" w:color="auto"/>
        <w:left w:val="none" w:sz="0" w:space="0" w:color="auto"/>
        <w:bottom w:val="none" w:sz="0" w:space="0" w:color="auto"/>
        <w:right w:val="none" w:sz="0" w:space="0" w:color="auto"/>
      </w:divBdr>
    </w:div>
    <w:div w:id="300769444">
      <w:bodyDiv w:val="1"/>
      <w:marLeft w:val="0"/>
      <w:marRight w:val="0"/>
      <w:marTop w:val="0"/>
      <w:marBottom w:val="0"/>
      <w:divBdr>
        <w:top w:val="none" w:sz="0" w:space="0" w:color="auto"/>
        <w:left w:val="none" w:sz="0" w:space="0" w:color="auto"/>
        <w:bottom w:val="none" w:sz="0" w:space="0" w:color="auto"/>
        <w:right w:val="none" w:sz="0" w:space="0" w:color="auto"/>
      </w:divBdr>
    </w:div>
    <w:div w:id="304433008">
      <w:bodyDiv w:val="1"/>
      <w:marLeft w:val="0"/>
      <w:marRight w:val="0"/>
      <w:marTop w:val="0"/>
      <w:marBottom w:val="0"/>
      <w:divBdr>
        <w:top w:val="none" w:sz="0" w:space="0" w:color="auto"/>
        <w:left w:val="none" w:sz="0" w:space="0" w:color="auto"/>
        <w:bottom w:val="none" w:sz="0" w:space="0" w:color="auto"/>
        <w:right w:val="none" w:sz="0" w:space="0" w:color="auto"/>
      </w:divBdr>
    </w:div>
    <w:div w:id="332149895">
      <w:bodyDiv w:val="1"/>
      <w:marLeft w:val="0"/>
      <w:marRight w:val="0"/>
      <w:marTop w:val="0"/>
      <w:marBottom w:val="0"/>
      <w:divBdr>
        <w:top w:val="none" w:sz="0" w:space="0" w:color="auto"/>
        <w:left w:val="none" w:sz="0" w:space="0" w:color="auto"/>
        <w:bottom w:val="none" w:sz="0" w:space="0" w:color="auto"/>
        <w:right w:val="none" w:sz="0" w:space="0" w:color="auto"/>
      </w:divBdr>
    </w:div>
    <w:div w:id="335039239">
      <w:bodyDiv w:val="1"/>
      <w:marLeft w:val="0"/>
      <w:marRight w:val="0"/>
      <w:marTop w:val="0"/>
      <w:marBottom w:val="0"/>
      <w:divBdr>
        <w:top w:val="none" w:sz="0" w:space="0" w:color="auto"/>
        <w:left w:val="none" w:sz="0" w:space="0" w:color="auto"/>
        <w:bottom w:val="none" w:sz="0" w:space="0" w:color="auto"/>
        <w:right w:val="none" w:sz="0" w:space="0" w:color="auto"/>
      </w:divBdr>
    </w:div>
    <w:div w:id="350379739">
      <w:bodyDiv w:val="1"/>
      <w:marLeft w:val="0"/>
      <w:marRight w:val="0"/>
      <w:marTop w:val="0"/>
      <w:marBottom w:val="0"/>
      <w:divBdr>
        <w:top w:val="none" w:sz="0" w:space="0" w:color="auto"/>
        <w:left w:val="none" w:sz="0" w:space="0" w:color="auto"/>
        <w:bottom w:val="none" w:sz="0" w:space="0" w:color="auto"/>
        <w:right w:val="none" w:sz="0" w:space="0" w:color="auto"/>
      </w:divBdr>
    </w:div>
    <w:div w:id="351538423">
      <w:bodyDiv w:val="1"/>
      <w:marLeft w:val="0"/>
      <w:marRight w:val="0"/>
      <w:marTop w:val="0"/>
      <w:marBottom w:val="0"/>
      <w:divBdr>
        <w:top w:val="none" w:sz="0" w:space="0" w:color="auto"/>
        <w:left w:val="none" w:sz="0" w:space="0" w:color="auto"/>
        <w:bottom w:val="none" w:sz="0" w:space="0" w:color="auto"/>
        <w:right w:val="none" w:sz="0" w:space="0" w:color="auto"/>
      </w:divBdr>
    </w:div>
    <w:div w:id="351612664">
      <w:bodyDiv w:val="1"/>
      <w:marLeft w:val="0"/>
      <w:marRight w:val="0"/>
      <w:marTop w:val="0"/>
      <w:marBottom w:val="0"/>
      <w:divBdr>
        <w:top w:val="none" w:sz="0" w:space="0" w:color="auto"/>
        <w:left w:val="none" w:sz="0" w:space="0" w:color="auto"/>
        <w:bottom w:val="none" w:sz="0" w:space="0" w:color="auto"/>
        <w:right w:val="none" w:sz="0" w:space="0" w:color="auto"/>
      </w:divBdr>
    </w:div>
    <w:div w:id="360476181">
      <w:bodyDiv w:val="1"/>
      <w:marLeft w:val="0"/>
      <w:marRight w:val="0"/>
      <w:marTop w:val="0"/>
      <w:marBottom w:val="0"/>
      <w:divBdr>
        <w:top w:val="none" w:sz="0" w:space="0" w:color="auto"/>
        <w:left w:val="none" w:sz="0" w:space="0" w:color="auto"/>
        <w:bottom w:val="none" w:sz="0" w:space="0" w:color="auto"/>
        <w:right w:val="none" w:sz="0" w:space="0" w:color="auto"/>
      </w:divBdr>
    </w:div>
    <w:div w:id="361397198">
      <w:bodyDiv w:val="1"/>
      <w:marLeft w:val="0"/>
      <w:marRight w:val="0"/>
      <w:marTop w:val="0"/>
      <w:marBottom w:val="0"/>
      <w:divBdr>
        <w:top w:val="none" w:sz="0" w:space="0" w:color="auto"/>
        <w:left w:val="none" w:sz="0" w:space="0" w:color="auto"/>
        <w:bottom w:val="none" w:sz="0" w:space="0" w:color="auto"/>
        <w:right w:val="none" w:sz="0" w:space="0" w:color="auto"/>
      </w:divBdr>
    </w:div>
    <w:div w:id="362825311">
      <w:bodyDiv w:val="1"/>
      <w:marLeft w:val="0"/>
      <w:marRight w:val="0"/>
      <w:marTop w:val="0"/>
      <w:marBottom w:val="0"/>
      <w:divBdr>
        <w:top w:val="none" w:sz="0" w:space="0" w:color="auto"/>
        <w:left w:val="none" w:sz="0" w:space="0" w:color="auto"/>
        <w:bottom w:val="none" w:sz="0" w:space="0" w:color="auto"/>
        <w:right w:val="none" w:sz="0" w:space="0" w:color="auto"/>
      </w:divBdr>
    </w:div>
    <w:div w:id="363288082">
      <w:bodyDiv w:val="1"/>
      <w:marLeft w:val="0"/>
      <w:marRight w:val="0"/>
      <w:marTop w:val="0"/>
      <w:marBottom w:val="0"/>
      <w:divBdr>
        <w:top w:val="none" w:sz="0" w:space="0" w:color="auto"/>
        <w:left w:val="none" w:sz="0" w:space="0" w:color="auto"/>
        <w:bottom w:val="none" w:sz="0" w:space="0" w:color="auto"/>
        <w:right w:val="none" w:sz="0" w:space="0" w:color="auto"/>
      </w:divBdr>
    </w:div>
    <w:div w:id="366103099">
      <w:bodyDiv w:val="1"/>
      <w:marLeft w:val="0"/>
      <w:marRight w:val="0"/>
      <w:marTop w:val="0"/>
      <w:marBottom w:val="0"/>
      <w:divBdr>
        <w:top w:val="none" w:sz="0" w:space="0" w:color="auto"/>
        <w:left w:val="none" w:sz="0" w:space="0" w:color="auto"/>
        <w:bottom w:val="none" w:sz="0" w:space="0" w:color="auto"/>
        <w:right w:val="none" w:sz="0" w:space="0" w:color="auto"/>
      </w:divBdr>
    </w:div>
    <w:div w:id="366638390">
      <w:bodyDiv w:val="1"/>
      <w:marLeft w:val="0"/>
      <w:marRight w:val="0"/>
      <w:marTop w:val="0"/>
      <w:marBottom w:val="0"/>
      <w:divBdr>
        <w:top w:val="none" w:sz="0" w:space="0" w:color="auto"/>
        <w:left w:val="none" w:sz="0" w:space="0" w:color="auto"/>
        <w:bottom w:val="none" w:sz="0" w:space="0" w:color="auto"/>
        <w:right w:val="none" w:sz="0" w:space="0" w:color="auto"/>
      </w:divBdr>
    </w:div>
    <w:div w:id="368146851">
      <w:bodyDiv w:val="1"/>
      <w:marLeft w:val="0"/>
      <w:marRight w:val="0"/>
      <w:marTop w:val="0"/>
      <w:marBottom w:val="0"/>
      <w:divBdr>
        <w:top w:val="none" w:sz="0" w:space="0" w:color="auto"/>
        <w:left w:val="none" w:sz="0" w:space="0" w:color="auto"/>
        <w:bottom w:val="none" w:sz="0" w:space="0" w:color="auto"/>
        <w:right w:val="none" w:sz="0" w:space="0" w:color="auto"/>
      </w:divBdr>
    </w:div>
    <w:div w:id="373236965">
      <w:bodyDiv w:val="1"/>
      <w:marLeft w:val="0"/>
      <w:marRight w:val="0"/>
      <w:marTop w:val="0"/>
      <w:marBottom w:val="0"/>
      <w:divBdr>
        <w:top w:val="none" w:sz="0" w:space="0" w:color="auto"/>
        <w:left w:val="none" w:sz="0" w:space="0" w:color="auto"/>
        <w:bottom w:val="none" w:sz="0" w:space="0" w:color="auto"/>
        <w:right w:val="none" w:sz="0" w:space="0" w:color="auto"/>
      </w:divBdr>
    </w:div>
    <w:div w:id="379596044">
      <w:bodyDiv w:val="1"/>
      <w:marLeft w:val="0"/>
      <w:marRight w:val="0"/>
      <w:marTop w:val="0"/>
      <w:marBottom w:val="0"/>
      <w:divBdr>
        <w:top w:val="none" w:sz="0" w:space="0" w:color="auto"/>
        <w:left w:val="none" w:sz="0" w:space="0" w:color="auto"/>
        <w:bottom w:val="none" w:sz="0" w:space="0" w:color="auto"/>
        <w:right w:val="none" w:sz="0" w:space="0" w:color="auto"/>
      </w:divBdr>
    </w:div>
    <w:div w:id="383531388">
      <w:bodyDiv w:val="1"/>
      <w:marLeft w:val="0"/>
      <w:marRight w:val="0"/>
      <w:marTop w:val="0"/>
      <w:marBottom w:val="0"/>
      <w:divBdr>
        <w:top w:val="none" w:sz="0" w:space="0" w:color="auto"/>
        <w:left w:val="none" w:sz="0" w:space="0" w:color="auto"/>
        <w:bottom w:val="none" w:sz="0" w:space="0" w:color="auto"/>
        <w:right w:val="none" w:sz="0" w:space="0" w:color="auto"/>
      </w:divBdr>
    </w:div>
    <w:div w:id="393703170">
      <w:bodyDiv w:val="1"/>
      <w:marLeft w:val="0"/>
      <w:marRight w:val="0"/>
      <w:marTop w:val="0"/>
      <w:marBottom w:val="0"/>
      <w:divBdr>
        <w:top w:val="none" w:sz="0" w:space="0" w:color="auto"/>
        <w:left w:val="none" w:sz="0" w:space="0" w:color="auto"/>
        <w:bottom w:val="none" w:sz="0" w:space="0" w:color="auto"/>
        <w:right w:val="none" w:sz="0" w:space="0" w:color="auto"/>
      </w:divBdr>
    </w:div>
    <w:div w:id="396979876">
      <w:bodyDiv w:val="1"/>
      <w:marLeft w:val="0"/>
      <w:marRight w:val="0"/>
      <w:marTop w:val="0"/>
      <w:marBottom w:val="0"/>
      <w:divBdr>
        <w:top w:val="none" w:sz="0" w:space="0" w:color="auto"/>
        <w:left w:val="none" w:sz="0" w:space="0" w:color="auto"/>
        <w:bottom w:val="none" w:sz="0" w:space="0" w:color="auto"/>
        <w:right w:val="none" w:sz="0" w:space="0" w:color="auto"/>
      </w:divBdr>
    </w:div>
    <w:div w:id="402683788">
      <w:bodyDiv w:val="1"/>
      <w:marLeft w:val="0"/>
      <w:marRight w:val="0"/>
      <w:marTop w:val="0"/>
      <w:marBottom w:val="0"/>
      <w:divBdr>
        <w:top w:val="none" w:sz="0" w:space="0" w:color="auto"/>
        <w:left w:val="none" w:sz="0" w:space="0" w:color="auto"/>
        <w:bottom w:val="none" w:sz="0" w:space="0" w:color="auto"/>
        <w:right w:val="none" w:sz="0" w:space="0" w:color="auto"/>
      </w:divBdr>
    </w:div>
    <w:div w:id="423768193">
      <w:bodyDiv w:val="1"/>
      <w:marLeft w:val="0"/>
      <w:marRight w:val="0"/>
      <w:marTop w:val="0"/>
      <w:marBottom w:val="0"/>
      <w:divBdr>
        <w:top w:val="none" w:sz="0" w:space="0" w:color="auto"/>
        <w:left w:val="none" w:sz="0" w:space="0" w:color="auto"/>
        <w:bottom w:val="none" w:sz="0" w:space="0" w:color="auto"/>
        <w:right w:val="none" w:sz="0" w:space="0" w:color="auto"/>
      </w:divBdr>
    </w:div>
    <w:div w:id="424806324">
      <w:bodyDiv w:val="1"/>
      <w:marLeft w:val="0"/>
      <w:marRight w:val="0"/>
      <w:marTop w:val="0"/>
      <w:marBottom w:val="0"/>
      <w:divBdr>
        <w:top w:val="none" w:sz="0" w:space="0" w:color="auto"/>
        <w:left w:val="none" w:sz="0" w:space="0" w:color="auto"/>
        <w:bottom w:val="none" w:sz="0" w:space="0" w:color="auto"/>
        <w:right w:val="none" w:sz="0" w:space="0" w:color="auto"/>
      </w:divBdr>
    </w:div>
    <w:div w:id="433403352">
      <w:bodyDiv w:val="1"/>
      <w:marLeft w:val="0"/>
      <w:marRight w:val="0"/>
      <w:marTop w:val="0"/>
      <w:marBottom w:val="0"/>
      <w:divBdr>
        <w:top w:val="none" w:sz="0" w:space="0" w:color="auto"/>
        <w:left w:val="none" w:sz="0" w:space="0" w:color="auto"/>
        <w:bottom w:val="none" w:sz="0" w:space="0" w:color="auto"/>
        <w:right w:val="none" w:sz="0" w:space="0" w:color="auto"/>
      </w:divBdr>
    </w:div>
    <w:div w:id="442380816">
      <w:bodyDiv w:val="1"/>
      <w:marLeft w:val="0"/>
      <w:marRight w:val="0"/>
      <w:marTop w:val="0"/>
      <w:marBottom w:val="0"/>
      <w:divBdr>
        <w:top w:val="none" w:sz="0" w:space="0" w:color="auto"/>
        <w:left w:val="none" w:sz="0" w:space="0" w:color="auto"/>
        <w:bottom w:val="none" w:sz="0" w:space="0" w:color="auto"/>
        <w:right w:val="none" w:sz="0" w:space="0" w:color="auto"/>
      </w:divBdr>
    </w:div>
    <w:div w:id="448859427">
      <w:bodyDiv w:val="1"/>
      <w:marLeft w:val="0"/>
      <w:marRight w:val="0"/>
      <w:marTop w:val="0"/>
      <w:marBottom w:val="0"/>
      <w:divBdr>
        <w:top w:val="none" w:sz="0" w:space="0" w:color="auto"/>
        <w:left w:val="none" w:sz="0" w:space="0" w:color="auto"/>
        <w:bottom w:val="none" w:sz="0" w:space="0" w:color="auto"/>
        <w:right w:val="none" w:sz="0" w:space="0" w:color="auto"/>
      </w:divBdr>
    </w:div>
    <w:div w:id="463541018">
      <w:bodyDiv w:val="1"/>
      <w:marLeft w:val="0"/>
      <w:marRight w:val="0"/>
      <w:marTop w:val="0"/>
      <w:marBottom w:val="0"/>
      <w:divBdr>
        <w:top w:val="none" w:sz="0" w:space="0" w:color="auto"/>
        <w:left w:val="none" w:sz="0" w:space="0" w:color="auto"/>
        <w:bottom w:val="none" w:sz="0" w:space="0" w:color="auto"/>
        <w:right w:val="none" w:sz="0" w:space="0" w:color="auto"/>
      </w:divBdr>
    </w:div>
    <w:div w:id="464129994">
      <w:bodyDiv w:val="1"/>
      <w:marLeft w:val="0"/>
      <w:marRight w:val="0"/>
      <w:marTop w:val="0"/>
      <w:marBottom w:val="0"/>
      <w:divBdr>
        <w:top w:val="none" w:sz="0" w:space="0" w:color="auto"/>
        <w:left w:val="none" w:sz="0" w:space="0" w:color="auto"/>
        <w:bottom w:val="none" w:sz="0" w:space="0" w:color="auto"/>
        <w:right w:val="none" w:sz="0" w:space="0" w:color="auto"/>
      </w:divBdr>
    </w:div>
    <w:div w:id="464734804">
      <w:bodyDiv w:val="1"/>
      <w:marLeft w:val="0"/>
      <w:marRight w:val="0"/>
      <w:marTop w:val="0"/>
      <w:marBottom w:val="0"/>
      <w:divBdr>
        <w:top w:val="none" w:sz="0" w:space="0" w:color="auto"/>
        <w:left w:val="none" w:sz="0" w:space="0" w:color="auto"/>
        <w:bottom w:val="none" w:sz="0" w:space="0" w:color="auto"/>
        <w:right w:val="none" w:sz="0" w:space="0" w:color="auto"/>
      </w:divBdr>
    </w:div>
    <w:div w:id="469901657">
      <w:bodyDiv w:val="1"/>
      <w:marLeft w:val="0"/>
      <w:marRight w:val="0"/>
      <w:marTop w:val="0"/>
      <w:marBottom w:val="0"/>
      <w:divBdr>
        <w:top w:val="none" w:sz="0" w:space="0" w:color="auto"/>
        <w:left w:val="none" w:sz="0" w:space="0" w:color="auto"/>
        <w:bottom w:val="none" w:sz="0" w:space="0" w:color="auto"/>
        <w:right w:val="none" w:sz="0" w:space="0" w:color="auto"/>
      </w:divBdr>
    </w:div>
    <w:div w:id="470253543">
      <w:bodyDiv w:val="1"/>
      <w:marLeft w:val="0"/>
      <w:marRight w:val="0"/>
      <w:marTop w:val="0"/>
      <w:marBottom w:val="0"/>
      <w:divBdr>
        <w:top w:val="none" w:sz="0" w:space="0" w:color="auto"/>
        <w:left w:val="none" w:sz="0" w:space="0" w:color="auto"/>
        <w:bottom w:val="none" w:sz="0" w:space="0" w:color="auto"/>
        <w:right w:val="none" w:sz="0" w:space="0" w:color="auto"/>
      </w:divBdr>
    </w:div>
    <w:div w:id="486170806">
      <w:bodyDiv w:val="1"/>
      <w:marLeft w:val="0"/>
      <w:marRight w:val="0"/>
      <w:marTop w:val="0"/>
      <w:marBottom w:val="0"/>
      <w:divBdr>
        <w:top w:val="none" w:sz="0" w:space="0" w:color="auto"/>
        <w:left w:val="none" w:sz="0" w:space="0" w:color="auto"/>
        <w:bottom w:val="none" w:sz="0" w:space="0" w:color="auto"/>
        <w:right w:val="none" w:sz="0" w:space="0" w:color="auto"/>
      </w:divBdr>
    </w:div>
    <w:div w:id="497118919">
      <w:bodyDiv w:val="1"/>
      <w:marLeft w:val="0"/>
      <w:marRight w:val="0"/>
      <w:marTop w:val="0"/>
      <w:marBottom w:val="0"/>
      <w:divBdr>
        <w:top w:val="none" w:sz="0" w:space="0" w:color="auto"/>
        <w:left w:val="none" w:sz="0" w:space="0" w:color="auto"/>
        <w:bottom w:val="none" w:sz="0" w:space="0" w:color="auto"/>
        <w:right w:val="none" w:sz="0" w:space="0" w:color="auto"/>
      </w:divBdr>
    </w:div>
    <w:div w:id="499546901">
      <w:bodyDiv w:val="1"/>
      <w:marLeft w:val="0"/>
      <w:marRight w:val="0"/>
      <w:marTop w:val="0"/>
      <w:marBottom w:val="0"/>
      <w:divBdr>
        <w:top w:val="none" w:sz="0" w:space="0" w:color="auto"/>
        <w:left w:val="none" w:sz="0" w:space="0" w:color="auto"/>
        <w:bottom w:val="none" w:sz="0" w:space="0" w:color="auto"/>
        <w:right w:val="none" w:sz="0" w:space="0" w:color="auto"/>
      </w:divBdr>
    </w:div>
    <w:div w:id="516040012">
      <w:bodyDiv w:val="1"/>
      <w:marLeft w:val="0"/>
      <w:marRight w:val="0"/>
      <w:marTop w:val="0"/>
      <w:marBottom w:val="0"/>
      <w:divBdr>
        <w:top w:val="none" w:sz="0" w:space="0" w:color="auto"/>
        <w:left w:val="none" w:sz="0" w:space="0" w:color="auto"/>
        <w:bottom w:val="none" w:sz="0" w:space="0" w:color="auto"/>
        <w:right w:val="none" w:sz="0" w:space="0" w:color="auto"/>
      </w:divBdr>
    </w:div>
    <w:div w:id="520975194">
      <w:bodyDiv w:val="1"/>
      <w:marLeft w:val="0"/>
      <w:marRight w:val="0"/>
      <w:marTop w:val="0"/>
      <w:marBottom w:val="0"/>
      <w:divBdr>
        <w:top w:val="none" w:sz="0" w:space="0" w:color="auto"/>
        <w:left w:val="none" w:sz="0" w:space="0" w:color="auto"/>
        <w:bottom w:val="none" w:sz="0" w:space="0" w:color="auto"/>
        <w:right w:val="none" w:sz="0" w:space="0" w:color="auto"/>
      </w:divBdr>
    </w:div>
    <w:div w:id="522788726">
      <w:bodyDiv w:val="1"/>
      <w:marLeft w:val="0"/>
      <w:marRight w:val="0"/>
      <w:marTop w:val="0"/>
      <w:marBottom w:val="0"/>
      <w:divBdr>
        <w:top w:val="none" w:sz="0" w:space="0" w:color="auto"/>
        <w:left w:val="none" w:sz="0" w:space="0" w:color="auto"/>
        <w:bottom w:val="none" w:sz="0" w:space="0" w:color="auto"/>
        <w:right w:val="none" w:sz="0" w:space="0" w:color="auto"/>
      </w:divBdr>
    </w:div>
    <w:div w:id="526647314">
      <w:bodyDiv w:val="1"/>
      <w:marLeft w:val="0"/>
      <w:marRight w:val="0"/>
      <w:marTop w:val="0"/>
      <w:marBottom w:val="0"/>
      <w:divBdr>
        <w:top w:val="none" w:sz="0" w:space="0" w:color="auto"/>
        <w:left w:val="none" w:sz="0" w:space="0" w:color="auto"/>
        <w:bottom w:val="none" w:sz="0" w:space="0" w:color="auto"/>
        <w:right w:val="none" w:sz="0" w:space="0" w:color="auto"/>
      </w:divBdr>
    </w:div>
    <w:div w:id="528446395">
      <w:bodyDiv w:val="1"/>
      <w:marLeft w:val="0"/>
      <w:marRight w:val="0"/>
      <w:marTop w:val="0"/>
      <w:marBottom w:val="0"/>
      <w:divBdr>
        <w:top w:val="none" w:sz="0" w:space="0" w:color="auto"/>
        <w:left w:val="none" w:sz="0" w:space="0" w:color="auto"/>
        <w:bottom w:val="none" w:sz="0" w:space="0" w:color="auto"/>
        <w:right w:val="none" w:sz="0" w:space="0" w:color="auto"/>
      </w:divBdr>
    </w:div>
    <w:div w:id="543248790">
      <w:bodyDiv w:val="1"/>
      <w:marLeft w:val="0"/>
      <w:marRight w:val="0"/>
      <w:marTop w:val="0"/>
      <w:marBottom w:val="0"/>
      <w:divBdr>
        <w:top w:val="none" w:sz="0" w:space="0" w:color="auto"/>
        <w:left w:val="none" w:sz="0" w:space="0" w:color="auto"/>
        <w:bottom w:val="none" w:sz="0" w:space="0" w:color="auto"/>
        <w:right w:val="none" w:sz="0" w:space="0" w:color="auto"/>
      </w:divBdr>
    </w:div>
    <w:div w:id="552885317">
      <w:bodyDiv w:val="1"/>
      <w:marLeft w:val="0"/>
      <w:marRight w:val="0"/>
      <w:marTop w:val="0"/>
      <w:marBottom w:val="0"/>
      <w:divBdr>
        <w:top w:val="none" w:sz="0" w:space="0" w:color="auto"/>
        <w:left w:val="none" w:sz="0" w:space="0" w:color="auto"/>
        <w:bottom w:val="none" w:sz="0" w:space="0" w:color="auto"/>
        <w:right w:val="none" w:sz="0" w:space="0" w:color="auto"/>
      </w:divBdr>
    </w:div>
    <w:div w:id="558517536">
      <w:bodyDiv w:val="1"/>
      <w:marLeft w:val="0"/>
      <w:marRight w:val="0"/>
      <w:marTop w:val="0"/>
      <w:marBottom w:val="0"/>
      <w:divBdr>
        <w:top w:val="none" w:sz="0" w:space="0" w:color="auto"/>
        <w:left w:val="none" w:sz="0" w:space="0" w:color="auto"/>
        <w:bottom w:val="none" w:sz="0" w:space="0" w:color="auto"/>
        <w:right w:val="none" w:sz="0" w:space="0" w:color="auto"/>
      </w:divBdr>
    </w:div>
    <w:div w:id="558713730">
      <w:bodyDiv w:val="1"/>
      <w:marLeft w:val="0"/>
      <w:marRight w:val="0"/>
      <w:marTop w:val="0"/>
      <w:marBottom w:val="0"/>
      <w:divBdr>
        <w:top w:val="none" w:sz="0" w:space="0" w:color="auto"/>
        <w:left w:val="none" w:sz="0" w:space="0" w:color="auto"/>
        <w:bottom w:val="none" w:sz="0" w:space="0" w:color="auto"/>
        <w:right w:val="none" w:sz="0" w:space="0" w:color="auto"/>
      </w:divBdr>
    </w:div>
    <w:div w:id="561258959">
      <w:bodyDiv w:val="1"/>
      <w:marLeft w:val="0"/>
      <w:marRight w:val="0"/>
      <w:marTop w:val="0"/>
      <w:marBottom w:val="0"/>
      <w:divBdr>
        <w:top w:val="none" w:sz="0" w:space="0" w:color="auto"/>
        <w:left w:val="none" w:sz="0" w:space="0" w:color="auto"/>
        <w:bottom w:val="none" w:sz="0" w:space="0" w:color="auto"/>
        <w:right w:val="none" w:sz="0" w:space="0" w:color="auto"/>
      </w:divBdr>
    </w:div>
    <w:div w:id="565839602">
      <w:bodyDiv w:val="1"/>
      <w:marLeft w:val="0"/>
      <w:marRight w:val="0"/>
      <w:marTop w:val="0"/>
      <w:marBottom w:val="0"/>
      <w:divBdr>
        <w:top w:val="none" w:sz="0" w:space="0" w:color="auto"/>
        <w:left w:val="none" w:sz="0" w:space="0" w:color="auto"/>
        <w:bottom w:val="none" w:sz="0" w:space="0" w:color="auto"/>
        <w:right w:val="none" w:sz="0" w:space="0" w:color="auto"/>
      </w:divBdr>
    </w:div>
    <w:div w:id="579288755">
      <w:bodyDiv w:val="1"/>
      <w:marLeft w:val="0"/>
      <w:marRight w:val="0"/>
      <w:marTop w:val="0"/>
      <w:marBottom w:val="0"/>
      <w:divBdr>
        <w:top w:val="none" w:sz="0" w:space="0" w:color="auto"/>
        <w:left w:val="none" w:sz="0" w:space="0" w:color="auto"/>
        <w:bottom w:val="none" w:sz="0" w:space="0" w:color="auto"/>
        <w:right w:val="none" w:sz="0" w:space="0" w:color="auto"/>
      </w:divBdr>
    </w:div>
    <w:div w:id="580263290">
      <w:bodyDiv w:val="1"/>
      <w:marLeft w:val="0"/>
      <w:marRight w:val="0"/>
      <w:marTop w:val="0"/>
      <w:marBottom w:val="0"/>
      <w:divBdr>
        <w:top w:val="none" w:sz="0" w:space="0" w:color="auto"/>
        <w:left w:val="none" w:sz="0" w:space="0" w:color="auto"/>
        <w:bottom w:val="none" w:sz="0" w:space="0" w:color="auto"/>
        <w:right w:val="none" w:sz="0" w:space="0" w:color="auto"/>
      </w:divBdr>
    </w:div>
    <w:div w:id="581649522">
      <w:bodyDiv w:val="1"/>
      <w:marLeft w:val="0"/>
      <w:marRight w:val="0"/>
      <w:marTop w:val="0"/>
      <w:marBottom w:val="0"/>
      <w:divBdr>
        <w:top w:val="none" w:sz="0" w:space="0" w:color="auto"/>
        <w:left w:val="none" w:sz="0" w:space="0" w:color="auto"/>
        <w:bottom w:val="none" w:sz="0" w:space="0" w:color="auto"/>
        <w:right w:val="none" w:sz="0" w:space="0" w:color="auto"/>
      </w:divBdr>
    </w:div>
    <w:div w:id="596406018">
      <w:bodyDiv w:val="1"/>
      <w:marLeft w:val="0"/>
      <w:marRight w:val="0"/>
      <w:marTop w:val="0"/>
      <w:marBottom w:val="0"/>
      <w:divBdr>
        <w:top w:val="none" w:sz="0" w:space="0" w:color="auto"/>
        <w:left w:val="none" w:sz="0" w:space="0" w:color="auto"/>
        <w:bottom w:val="none" w:sz="0" w:space="0" w:color="auto"/>
        <w:right w:val="none" w:sz="0" w:space="0" w:color="auto"/>
      </w:divBdr>
    </w:div>
    <w:div w:id="596981006">
      <w:bodyDiv w:val="1"/>
      <w:marLeft w:val="0"/>
      <w:marRight w:val="0"/>
      <w:marTop w:val="0"/>
      <w:marBottom w:val="0"/>
      <w:divBdr>
        <w:top w:val="none" w:sz="0" w:space="0" w:color="auto"/>
        <w:left w:val="none" w:sz="0" w:space="0" w:color="auto"/>
        <w:bottom w:val="none" w:sz="0" w:space="0" w:color="auto"/>
        <w:right w:val="none" w:sz="0" w:space="0" w:color="auto"/>
      </w:divBdr>
    </w:div>
    <w:div w:id="598680557">
      <w:bodyDiv w:val="1"/>
      <w:marLeft w:val="0"/>
      <w:marRight w:val="0"/>
      <w:marTop w:val="0"/>
      <w:marBottom w:val="0"/>
      <w:divBdr>
        <w:top w:val="none" w:sz="0" w:space="0" w:color="auto"/>
        <w:left w:val="none" w:sz="0" w:space="0" w:color="auto"/>
        <w:bottom w:val="none" w:sz="0" w:space="0" w:color="auto"/>
        <w:right w:val="none" w:sz="0" w:space="0" w:color="auto"/>
      </w:divBdr>
      <w:divsChild>
        <w:div w:id="1612398453">
          <w:marLeft w:val="0"/>
          <w:marRight w:val="0"/>
          <w:marTop w:val="0"/>
          <w:marBottom w:val="0"/>
          <w:divBdr>
            <w:top w:val="none" w:sz="0" w:space="0" w:color="auto"/>
            <w:left w:val="none" w:sz="0" w:space="0" w:color="auto"/>
            <w:bottom w:val="none" w:sz="0" w:space="0" w:color="auto"/>
            <w:right w:val="none" w:sz="0" w:space="0" w:color="auto"/>
          </w:divBdr>
        </w:div>
        <w:div w:id="83263271">
          <w:marLeft w:val="0"/>
          <w:marRight w:val="0"/>
          <w:marTop w:val="0"/>
          <w:marBottom w:val="0"/>
          <w:divBdr>
            <w:top w:val="none" w:sz="0" w:space="0" w:color="auto"/>
            <w:left w:val="none" w:sz="0" w:space="0" w:color="auto"/>
            <w:bottom w:val="none" w:sz="0" w:space="0" w:color="auto"/>
            <w:right w:val="none" w:sz="0" w:space="0" w:color="auto"/>
          </w:divBdr>
        </w:div>
      </w:divsChild>
    </w:div>
    <w:div w:id="605890982">
      <w:bodyDiv w:val="1"/>
      <w:marLeft w:val="0"/>
      <w:marRight w:val="0"/>
      <w:marTop w:val="0"/>
      <w:marBottom w:val="0"/>
      <w:divBdr>
        <w:top w:val="none" w:sz="0" w:space="0" w:color="auto"/>
        <w:left w:val="none" w:sz="0" w:space="0" w:color="auto"/>
        <w:bottom w:val="none" w:sz="0" w:space="0" w:color="auto"/>
        <w:right w:val="none" w:sz="0" w:space="0" w:color="auto"/>
      </w:divBdr>
    </w:div>
    <w:div w:id="617182192">
      <w:bodyDiv w:val="1"/>
      <w:marLeft w:val="0"/>
      <w:marRight w:val="0"/>
      <w:marTop w:val="0"/>
      <w:marBottom w:val="0"/>
      <w:divBdr>
        <w:top w:val="none" w:sz="0" w:space="0" w:color="auto"/>
        <w:left w:val="none" w:sz="0" w:space="0" w:color="auto"/>
        <w:bottom w:val="none" w:sz="0" w:space="0" w:color="auto"/>
        <w:right w:val="none" w:sz="0" w:space="0" w:color="auto"/>
      </w:divBdr>
    </w:div>
    <w:div w:id="619266930">
      <w:bodyDiv w:val="1"/>
      <w:marLeft w:val="0"/>
      <w:marRight w:val="0"/>
      <w:marTop w:val="0"/>
      <w:marBottom w:val="0"/>
      <w:divBdr>
        <w:top w:val="none" w:sz="0" w:space="0" w:color="auto"/>
        <w:left w:val="none" w:sz="0" w:space="0" w:color="auto"/>
        <w:bottom w:val="none" w:sz="0" w:space="0" w:color="auto"/>
        <w:right w:val="none" w:sz="0" w:space="0" w:color="auto"/>
      </w:divBdr>
    </w:div>
    <w:div w:id="638999159">
      <w:bodyDiv w:val="1"/>
      <w:marLeft w:val="0"/>
      <w:marRight w:val="0"/>
      <w:marTop w:val="0"/>
      <w:marBottom w:val="0"/>
      <w:divBdr>
        <w:top w:val="none" w:sz="0" w:space="0" w:color="auto"/>
        <w:left w:val="none" w:sz="0" w:space="0" w:color="auto"/>
        <w:bottom w:val="none" w:sz="0" w:space="0" w:color="auto"/>
        <w:right w:val="none" w:sz="0" w:space="0" w:color="auto"/>
      </w:divBdr>
    </w:div>
    <w:div w:id="645352226">
      <w:bodyDiv w:val="1"/>
      <w:marLeft w:val="0"/>
      <w:marRight w:val="0"/>
      <w:marTop w:val="0"/>
      <w:marBottom w:val="0"/>
      <w:divBdr>
        <w:top w:val="none" w:sz="0" w:space="0" w:color="auto"/>
        <w:left w:val="none" w:sz="0" w:space="0" w:color="auto"/>
        <w:bottom w:val="none" w:sz="0" w:space="0" w:color="auto"/>
        <w:right w:val="none" w:sz="0" w:space="0" w:color="auto"/>
      </w:divBdr>
    </w:div>
    <w:div w:id="658535235">
      <w:bodyDiv w:val="1"/>
      <w:marLeft w:val="0"/>
      <w:marRight w:val="0"/>
      <w:marTop w:val="0"/>
      <w:marBottom w:val="0"/>
      <w:divBdr>
        <w:top w:val="none" w:sz="0" w:space="0" w:color="auto"/>
        <w:left w:val="none" w:sz="0" w:space="0" w:color="auto"/>
        <w:bottom w:val="none" w:sz="0" w:space="0" w:color="auto"/>
        <w:right w:val="none" w:sz="0" w:space="0" w:color="auto"/>
      </w:divBdr>
    </w:div>
    <w:div w:id="664282884">
      <w:bodyDiv w:val="1"/>
      <w:marLeft w:val="0"/>
      <w:marRight w:val="0"/>
      <w:marTop w:val="0"/>
      <w:marBottom w:val="0"/>
      <w:divBdr>
        <w:top w:val="none" w:sz="0" w:space="0" w:color="auto"/>
        <w:left w:val="none" w:sz="0" w:space="0" w:color="auto"/>
        <w:bottom w:val="none" w:sz="0" w:space="0" w:color="auto"/>
        <w:right w:val="none" w:sz="0" w:space="0" w:color="auto"/>
      </w:divBdr>
    </w:div>
    <w:div w:id="670640935">
      <w:bodyDiv w:val="1"/>
      <w:marLeft w:val="0"/>
      <w:marRight w:val="0"/>
      <w:marTop w:val="0"/>
      <w:marBottom w:val="0"/>
      <w:divBdr>
        <w:top w:val="none" w:sz="0" w:space="0" w:color="auto"/>
        <w:left w:val="none" w:sz="0" w:space="0" w:color="auto"/>
        <w:bottom w:val="none" w:sz="0" w:space="0" w:color="auto"/>
        <w:right w:val="none" w:sz="0" w:space="0" w:color="auto"/>
      </w:divBdr>
    </w:div>
    <w:div w:id="677197680">
      <w:bodyDiv w:val="1"/>
      <w:marLeft w:val="0"/>
      <w:marRight w:val="0"/>
      <w:marTop w:val="0"/>
      <w:marBottom w:val="0"/>
      <w:divBdr>
        <w:top w:val="none" w:sz="0" w:space="0" w:color="auto"/>
        <w:left w:val="none" w:sz="0" w:space="0" w:color="auto"/>
        <w:bottom w:val="none" w:sz="0" w:space="0" w:color="auto"/>
        <w:right w:val="none" w:sz="0" w:space="0" w:color="auto"/>
      </w:divBdr>
    </w:div>
    <w:div w:id="708840944">
      <w:bodyDiv w:val="1"/>
      <w:marLeft w:val="0"/>
      <w:marRight w:val="0"/>
      <w:marTop w:val="0"/>
      <w:marBottom w:val="0"/>
      <w:divBdr>
        <w:top w:val="none" w:sz="0" w:space="0" w:color="auto"/>
        <w:left w:val="none" w:sz="0" w:space="0" w:color="auto"/>
        <w:bottom w:val="none" w:sz="0" w:space="0" w:color="auto"/>
        <w:right w:val="none" w:sz="0" w:space="0" w:color="auto"/>
      </w:divBdr>
    </w:div>
    <w:div w:id="727190305">
      <w:bodyDiv w:val="1"/>
      <w:marLeft w:val="0"/>
      <w:marRight w:val="0"/>
      <w:marTop w:val="0"/>
      <w:marBottom w:val="0"/>
      <w:divBdr>
        <w:top w:val="none" w:sz="0" w:space="0" w:color="auto"/>
        <w:left w:val="none" w:sz="0" w:space="0" w:color="auto"/>
        <w:bottom w:val="none" w:sz="0" w:space="0" w:color="auto"/>
        <w:right w:val="none" w:sz="0" w:space="0" w:color="auto"/>
      </w:divBdr>
    </w:div>
    <w:div w:id="743643390">
      <w:bodyDiv w:val="1"/>
      <w:marLeft w:val="0"/>
      <w:marRight w:val="0"/>
      <w:marTop w:val="0"/>
      <w:marBottom w:val="0"/>
      <w:divBdr>
        <w:top w:val="none" w:sz="0" w:space="0" w:color="auto"/>
        <w:left w:val="none" w:sz="0" w:space="0" w:color="auto"/>
        <w:bottom w:val="none" w:sz="0" w:space="0" w:color="auto"/>
        <w:right w:val="none" w:sz="0" w:space="0" w:color="auto"/>
      </w:divBdr>
    </w:div>
    <w:div w:id="754014188">
      <w:bodyDiv w:val="1"/>
      <w:marLeft w:val="0"/>
      <w:marRight w:val="0"/>
      <w:marTop w:val="0"/>
      <w:marBottom w:val="0"/>
      <w:divBdr>
        <w:top w:val="none" w:sz="0" w:space="0" w:color="auto"/>
        <w:left w:val="none" w:sz="0" w:space="0" w:color="auto"/>
        <w:bottom w:val="none" w:sz="0" w:space="0" w:color="auto"/>
        <w:right w:val="none" w:sz="0" w:space="0" w:color="auto"/>
      </w:divBdr>
    </w:div>
    <w:div w:id="754522383">
      <w:bodyDiv w:val="1"/>
      <w:marLeft w:val="0"/>
      <w:marRight w:val="0"/>
      <w:marTop w:val="0"/>
      <w:marBottom w:val="0"/>
      <w:divBdr>
        <w:top w:val="none" w:sz="0" w:space="0" w:color="auto"/>
        <w:left w:val="none" w:sz="0" w:space="0" w:color="auto"/>
        <w:bottom w:val="none" w:sz="0" w:space="0" w:color="auto"/>
        <w:right w:val="none" w:sz="0" w:space="0" w:color="auto"/>
      </w:divBdr>
    </w:div>
    <w:div w:id="761293931">
      <w:bodyDiv w:val="1"/>
      <w:marLeft w:val="0"/>
      <w:marRight w:val="0"/>
      <w:marTop w:val="0"/>
      <w:marBottom w:val="0"/>
      <w:divBdr>
        <w:top w:val="none" w:sz="0" w:space="0" w:color="auto"/>
        <w:left w:val="none" w:sz="0" w:space="0" w:color="auto"/>
        <w:bottom w:val="none" w:sz="0" w:space="0" w:color="auto"/>
        <w:right w:val="none" w:sz="0" w:space="0" w:color="auto"/>
      </w:divBdr>
    </w:div>
    <w:div w:id="763959313">
      <w:bodyDiv w:val="1"/>
      <w:marLeft w:val="0"/>
      <w:marRight w:val="0"/>
      <w:marTop w:val="0"/>
      <w:marBottom w:val="0"/>
      <w:divBdr>
        <w:top w:val="none" w:sz="0" w:space="0" w:color="auto"/>
        <w:left w:val="none" w:sz="0" w:space="0" w:color="auto"/>
        <w:bottom w:val="none" w:sz="0" w:space="0" w:color="auto"/>
        <w:right w:val="none" w:sz="0" w:space="0" w:color="auto"/>
      </w:divBdr>
    </w:div>
    <w:div w:id="774638896">
      <w:bodyDiv w:val="1"/>
      <w:marLeft w:val="0"/>
      <w:marRight w:val="0"/>
      <w:marTop w:val="0"/>
      <w:marBottom w:val="0"/>
      <w:divBdr>
        <w:top w:val="none" w:sz="0" w:space="0" w:color="auto"/>
        <w:left w:val="none" w:sz="0" w:space="0" w:color="auto"/>
        <w:bottom w:val="none" w:sz="0" w:space="0" w:color="auto"/>
        <w:right w:val="none" w:sz="0" w:space="0" w:color="auto"/>
      </w:divBdr>
    </w:div>
    <w:div w:id="789980166">
      <w:bodyDiv w:val="1"/>
      <w:marLeft w:val="0"/>
      <w:marRight w:val="0"/>
      <w:marTop w:val="0"/>
      <w:marBottom w:val="0"/>
      <w:divBdr>
        <w:top w:val="none" w:sz="0" w:space="0" w:color="auto"/>
        <w:left w:val="none" w:sz="0" w:space="0" w:color="auto"/>
        <w:bottom w:val="none" w:sz="0" w:space="0" w:color="auto"/>
        <w:right w:val="none" w:sz="0" w:space="0" w:color="auto"/>
      </w:divBdr>
    </w:div>
    <w:div w:id="792019895">
      <w:bodyDiv w:val="1"/>
      <w:marLeft w:val="0"/>
      <w:marRight w:val="0"/>
      <w:marTop w:val="0"/>
      <w:marBottom w:val="0"/>
      <w:divBdr>
        <w:top w:val="none" w:sz="0" w:space="0" w:color="auto"/>
        <w:left w:val="none" w:sz="0" w:space="0" w:color="auto"/>
        <w:bottom w:val="none" w:sz="0" w:space="0" w:color="auto"/>
        <w:right w:val="none" w:sz="0" w:space="0" w:color="auto"/>
      </w:divBdr>
    </w:div>
    <w:div w:id="793016534">
      <w:bodyDiv w:val="1"/>
      <w:marLeft w:val="0"/>
      <w:marRight w:val="0"/>
      <w:marTop w:val="0"/>
      <w:marBottom w:val="0"/>
      <w:divBdr>
        <w:top w:val="none" w:sz="0" w:space="0" w:color="auto"/>
        <w:left w:val="none" w:sz="0" w:space="0" w:color="auto"/>
        <w:bottom w:val="none" w:sz="0" w:space="0" w:color="auto"/>
        <w:right w:val="none" w:sz="0" w:space="0" w:color="auto"/>
      </w:divBdr>
    </w:div>
    <w:div w:id="815101508">
      <w:bodyDiv w:val="1"/>
      <w:marLeft w:val="0"/>
      <w:marRight w:val="0"/>
      <w:marTop w:val="0"/>
      <w:marBottom w:val="0"/>
      <w:divBdr>
        <w:top w:val="none" w:sz="0" w:space="0" w:color="auto"/>
        <w:left w:val="none" w:sz="0" w:space="0" w:color="auto"/>
        <w:bottom w:val="none" w:sz="0" w:space="0" w:color="auto"/>
        <w:right w:val="none" w:sz="0" w:space="0" w:color="auto"/>
      </w:divBdr>
    </w:div>
    <w:div w:id="817310616">
      <w:bodyDiv w:val="1"/>
      <w:marLeft w:val="0"/>
      <w:marRight w:val="0"/>
      <w:marTop w:val="0"/>
      <w:marBottom w:val="0"/>
      <w:divBdr>
        <w:top w:val="none" w:sz="0" w:space="0" w:color="auto"/>
        <w:left w:val="none" w:sz="0" w:space="0" w:color="auto"/>
        <w:bottom w:val="none" w:sz="0" w:space="0" w:color="auto"/>
        <w:right w:val="none" w:sz="0" w:space="0" w:color="auto"/>
      </w:divBdr>
    </w:div>
    <w:div w:id="818034972">
      <w:bodyDiv w:val="1"/>
      <w:marLeft w:val="0"/>
      <w:marRight w:val="0"/>
      <w:marTop w:val="0"/>
      <w:marBottom w:val="0"/>
      <w:divBdr>
        <w:top w:val="none" w:sz="0" w:space="0" w:color="auto"/>
        <w:left w:val="none" w:sz="0" w:space="0" w:color="auto"/>
        <w:bottom w:val="none" w:sz="0" w:space="0" w:color="auto"/>
        <w:right w:val="none" w:sz="0" w:space="0" w:color="auto"/>
      </w:divBdr>
    </w:div>
    <w:div w:id="823474897">
      <w:bodyDiv w:val="1"/>
      <w:marLeft w:val="0"/>
      <w:marRight w:val="0"/>
      <w:marTop w:val="0"/>
      <w:marBottom w:val="0"/>
      <w:divBdr>
        <w:top w:val="none" w:sz="0" w:space="0" w:color="auto"/>
        <w:left w:val="none" w:sz="0" w:space="0" w:color="auto"/>
        <w:bottom w:val="none" w:sz="0" w:space="0" w:color="auto"/>
        <w:right w:val="none" w:sz="0" w:space="0" w:color="auto"/>
      </w:divBdr>
    </w:div>
    <w:div w:id="824203163">
      <w:bodyDiv w:val="1"/>
      <w:marLeft w:val="0"/>
      <w:marRight w:val="0"/>
      <w:marTop w:val="0"/>
      <w:marBottom w:val="0"/>
      <w:divBdr>
        <w:top w:val="none" w:sz="0" w:space="0" w:color="auto"/>
        <w:left w:val="none" w:sz="0" w:space="0" w:color="auto"/>
        <w:bottom w:val="none" w:sz="0" w:space="0" w:color="auto"/>
        <w:right w:val="none" w:sz="0" w:space="0" w:color="auto"/>
      </w:divBdr>
    </w:div>
    <w:div w:id="834422954">
      <w:bodyDiv w:val="1"/>
      <w:marLeft w:val="0"/>
      <w:marRight w:val="0"/>
      <w:marTop w:val="0"/>
      <w:marBottom w:val="0"/>
      <w:divBdr>
        <w:top w:val="none" w:sz="0" w:space="0" w:color="auto"/>
        <w:left w:val="none" w:sz="0" w:space="0" w:color="auto"/>
        <w:bottom w:val="none" w:sz="0" w:space="0" w:color="auto"/>
        <w:right w:val="none" w:sz="0" w:space="0" w:color="auto"/>
      </w:divBdr>
    </w:div>
    <w:div w:id="844131670">
      <w:bodyDiv w:val="1"/>
      <w:marLeft w:val="0"/>
      <w:marRight w:val="0"/>
      <w:marTop w:val="0"/>
      <w:marBottom w:val="0"/>
      <w:divBdr>
        <w:top w:val="none" w:sz="0" w:space="0" w:color="auto"/>
        <w:left w:val="none" w:sz="0" w:space="0" w:color="auto"/>
        <w:bottom w:val="none" w:sz="0" w:space="0" w:color="auto"/>
        <w:right w:val="none" w:sz="0" w:space="0" w:color="auto"/>
      </w:divBdr>
    </w:div>
    <w:div w:id="857351793">
      <w:bodyDiv w:val="1"/>
      <w:marLeft w:val="0"/>
      <w:marRight w:val="0"/>
      <w:marTop w:val="0"/>
      <w:marBottom w:val="0"/>
      <w:divBdr>
        <w:top w:val="none" w:sz="0" w:space="0" w:color="auto"/>
        <w:left w:val="none" w:sz="0" w:space="0" w:color="auto"/>
        <w:bottom w:val="none" w:sz="0" w:space="0" w:color="auto"/>
        <w:right w:val="none" w:sz="0" w:space="0" w:color="auto"/>
      </w:divBdr>
    </w:div>
    <w:div w:id="861821296">
      <w:bodyDiv w:val="1"/>
      <w:marLeft w:val="0"/>
      <w:marRight w:val="0"/>
      <w:marTop w:val="0"/>
      <w:marBottom w:val="0"/>
      <w:divBdr>
        <w:top w:val="none" w:sz="0" w:space="0" w:color="auto"/>
        <w:left w:val="none" w:sz="0" w:space="0" w:color="auto"/>
        <w:bottom w:val="none" w:sz="0" w:space="0" w:color="auto"/>
        <w:right w:val="none" w:sz="0" w:space="0" w:color="auto"/>
      </w:divBdr>
    </w:div>
    <w:div w:id="869227049">
      <w:bodyDiv w:val="1"/>
      <w:marLeft w:val="0"/>
      <w:marRight w:val="0"/>
      <w:marTop w:val="0"/>
      <w:marBottom w:val="0"/>
      <w:divBdr>
        <w:top w:val="none" w:sz="0" w:space="0" w:color="auto"/>
        <w:left w:val="none" w:sz="0" w:space="0" w:color="auto"/>
        <w:bottom w:val="none" w:sz="0" w:space="0" w:color="auto"/>
        <w:right w:val="none" w:sz="0" w:space="0" w:color="auto"/>
      </w:divBdr>
    </w:div>
    <w:div w:id="871456609">
      <w:bodyDiv w:val="1"/>
      <w:marLeft w:val="0"/>
      <w:marRight w:val="0"/>
      <w:marTop w:val="0"/>
      <w:marBottom w:val="0"/>
      <w:divBdr>
        <w:top w:val="none" w:sz="0" w:space="0" w:color="auto"/>
        <w:left w:val="none" w:sz="0" w:space="0" w:color="auto"/>
        <w:bottom w:val="none" w:sz="0" w:space="0" w:color="auto"/>
        <w:right w:val="none" w:sz="0" w:space="0" w:color="auto"/>
      </w:divBdr>
    </w:div>
    <w:div w:id="873927607">
      <w:bodyDiv w:val="1"/>
      <w:marLeft w:val="0"/>
      <w:marRight w:val="0"/>
      <w:marTop w:val="0"/>
      <w:marBottom w:val="0"/>
      <w:divBdr>
        <w:top w:val="none" w:sz="0" w:space="0" w:color="auto"/>
        <w:left w:val="none" w:sz="0" w:space="0" w:color="auto"/>
        <w:bottom w:val="none" w:sz="0" w:space="0" w:color="auto"/>
        <w:right w:val="none" w:sz="0" w:space="0" w:color="auto"/>
      </w:divBdr>
    </w:div>
    <w:div w:id="877205429">
      <w:bodyDiv w:val="1"/>
      <w:marLeft w:val="0"/>
      <w:marRight w:val="0"/>
      <w:marTop w:val="0"/>
      <w:marBottom w:val="0"/>
      <w:divBdr>
        <w:top w:val="none" w:sz="0" w:space="0" w:color="auto"/>
        <w:left w:val="none" w:sz="0" w:space="0" w:color="auto"/>
        <w:bottom w:val="none" w:sz="0" w:space="0" w:color="auto"/>
        <w:right w:val="none" w:sz="0" w:space="0" w:color="auto"/>
      </w:divBdr>
    </w:div>
    <w:div w:id="915014267">
      <w:bodyDiv w:val="1"/>
      <w:marLeft w:val="0"/>
      <w:marRight w:val="0"/>
      <w:marTop w:val="0"/>
      <w:marBottom w:val="0"/>
      <w:divBdr>
        <w:top w:val="none" w:sz="0" w:space="0" w:color="auto"/>
        <w:left w:val="none" w:sz="0" w:space="0" w:color="auto"/>
        <w:bottom w:val="none" w:sz="0" w:space="0" w:color="auto"/>
        <w:right w:val="none" w:sz="0" w:space="0" w:color="auto"/>
      </w:divBdr>
    </w:div>
    <w:div w:id="920026362">
      <w:bodyDiv w:val="1"/>
      <w:marLeft w:val="0"/>
      <w:marRight w:val="0"/>
      <w:marTop w:val="0"/>
      <w:marBottom w:val="0"/>
      <w:divBdr>
        <w:top w:val="none" w:sz="0" w:space="0" w:color="auto"/>
        <w:left w:val="none" w:sz="0" w:space="0" w:color="auto"/>
        <w:bottom w:val="none" w:sz="0" w:space="0" w:color="auto"/>
        <w:right w:val="none" w:sz="0" w:space="0" w:color="auto"/>
      </w:divBdr>
    </w:div>
    <w:div w:id="931934597">
      <w:bodyDiv w:val="1"/>
      <w:marLeft w:val="0"/>
      <w:marRight w:val="0"/>
      <w:marTop w:val="0"/>
      <w:marBottom w:val="0"/>
      <w:divBdr>
        <w:top w:val="none" w:sz="0" w:space="0" w:color="auto"/>
        <w:left w:val="none" w:sz="0" w:space="0" w:color="auto"/>
        <w:bottom w:val="none" w:sz="0" w:space="0" w:color="auto"/>
        <w:right w:val="none" w:sz="0" w:space="0" w:color="auto"/>
      </w:divBdr>
    </w:div>
    <w:div w:id="955255349">
      <w:bodyDiv w:val="1"/>
      <w:marLeft w:val="0"/>
      <w:marRight w:val="0"/>
      <w:marTop w:val="0"/>
      <w:marBottom w:val="0"/>
      <w:divBdr>
        <w:top w:val="none" w:sz="0" w:space="0" w:color="auto"/>
        <w:left w:val="none" w:sz="0" w:space="0" w:color="auto"/>
        <w:bottom w:val="none" w:sz="0" w:space="0" w:color="auto"/>
        <w:right w:val="none" w:sz="0" w:space="0" w:color="auto"/>
      </w:divBdr>
    </w:div>
    <w:div w:id="956646045">
      <w:bodyDiv w:val="1"/>
      <w:marLeft w:val="0"/>
      <w:marRight w:val="0"/>
      <w:marTop w:val="0"/>
      <w:marBottom w:val="0"/>
      <w:divBdr>
        <w:top w:val="none" w:sz="0" w:space="0" w:color="auto"/>
        <w:left w:val="none" w:sz="0" w:space="0" w:color="auto"/>
        <w:bottom w:val="none" w:sz="0" w:space="0" w:color="auto"/>
        <w:right w:val="none" w:sz="0" w:space="0" w:color="auto"/>
      </w:divBdr>
    </w:div>
    <w:div w:id="963848883">
      <w:bodyDiv w:val="1"/>
      <w:marLeft w:val="0"/>
      <w:marRight w:val="0"/>
      <w:marTop w:val="0"/>
      <w:marBottom w:val="0"/>
      <w:divBdr>
        <w:top w:val="none" w:sz="0" w:space="0" w:color="auto"/>
        <w:left w:val="none" w:sz="0" w:space="0" w:color="auto"/>
        <w:bottom w:val="none" w:sz="0" w:space="0" w:color="auto"/>
        <w:right w:val="none" w:sz="0" w:space="0" w:color="auto"/>
      </w:divBdr>
    </w:div>
    <w:div w:id="964192127">
      <w:bodyDiv w:val="1"/>
      <w:marLeft w:val="0"/>
      <w:marRight w:val="0"/>
      <w:marTop w:val="0"/>
      <w:marBottom w:val="0"/>
      <w:divBdr>
        <w:top w:val="none" w:sz="0" w:space="0" w:color="auto"/>
        <w:left w:val="none" w:sz="0" w:space="0" w:color="auto"/>
        <w:bottom w:val="none" w:sz="0" w:space="0" w:color="auto"/>
        <w:right w:val="none" w:sz="0" w:space="0" w:color="auto"/>
      </w:divBdr>
    </w:div>
    <w:div w:id="964846316">
      <w:bodyDiv w:val="1"/>
      <w:marLeft w:val="0"/>
      <w:marRight w:val="0"/>
      <w:marTop w:val="0"/>
      <w:marBottom w:val="0"/>
      <w:divBdr>
        <w:top w:val="none" w:sz="0" w:space="0" w:color="auto"/>
        <w:left w:val="none" w:sz="0" w:space="0" w:color="auto"/>
        <w:bottom w:val="none" w:sz="0" w:space="0" w:color="auto"/>
        <w:right w:val="none" w:sz="0" w:space="0" w:color="auto"/>
      </w:divBdr>
    </w:div>
    <w:div w:id="970480418">
      <w:bodyDiv w:val="1"/>
      <w:marLeft w:val="0"/>
      <w:marRight w:val="0"/>
      <w:marTop w:val="0"/>
      <w:marBottom w:val="0"/>
      <w:divBdr>
        <w:top w:val="none" w:sz="0" w:space="0" w:color="auto"/>
        <w:left w:val="none" w:sz="0" w:space="0" w:color="auto"/>
        <w:bottom w:val="none" w:sz="0" w:space="0" w:color="auto"/>
        <w:right w:val="none" w:sz="0" w:space="0" w:color="auto"/>
      </w:divBdr>
    </w:div>
    <w:div w:id="979270104">
      <w:bodyDiv w:val="1"/>
      <w:marLeft w:val="0"/>
      <w:marRight w:val="0"/>
      <w:marTop w:val="0"/>
      <w:marBottom w:val="0"/>
      <w:divBdr>
        <w:top w:val="none" w:sz="0" w:space="0" w:color="auto"/>
        <w:left w:val="none" w:sz="0" w:space="0" w:color="auto"/>
        <w:bottom w:val="none" w:sz="0" w:space="0" w:color="auto"/>
        <w:right w:val="none" w:sz="0" w:space="0" w:color="auto"/>
      </w:divBdr>
    </w:div>
    <w:div w:id="984819383">
      <w:bodyDiv w:val="1"/>
      <w:marLeft w:val="0"/>
      <w:marRight w:val="0"/>
      <w:marTop w:val="0"/>
      <w:marBottom w:val="0"/>
      <w:divBdr>
        <w:top w:val="none" w:sz="0" w:space="0" w:color="auto"/>
        <w:left w:val="none" w:sz="0" w:space="0" w:color="auto"/>
        <w:bottom w:val="none" w:sz="0" w:space="0" w:color="auto"/>
        <w:right w:val="none" w:sz="0" w:space="0" w:color="auto"/>
      </w:divBdr>
    </w:div>
    <w:div w:id="992878464">
      <w:bodyDiv w:val="1"/>
      <w:marLeft w:val="0"/>
      <w:marRight w:val="0"/>
      <w:marTop w:val="0"/>
      <w:marBottom w:val="0"/>
      <w:divBdr>
        <w:top w:val="none" w:sz="0" w:space="0" w:color="auto"/>
        <w:left w:val="none" w:sz="0" w:space="0" w:color="auto"/>
        <w:bottom w:val="none" w:sz="0" w:space="0" w:color="auto"/>
        <w:right w:val="none" w:sz="0" w:space="0" w:color="auto"/>
      </w:divBdr>
    </w:div>
    <w:div w:id="1001928821">
      <w:bodyDiv w:val="1"/>
      <w:marLeft w:val="0"/>
      <w:marRight w:val="0"/>
      <w:marTop w:val="0"/>
      <w:marBottom w:val="0"/>
      <w:divBdr>
        <w:top w:val="none" w:sz="0" w:space="0" w:color="auto"/>
        <w:left w:val="none" w:sz="0" w:space="0" w:color="auto"/>
        <w:bottom w:val="none" w:sz="0" w:space="0" w:color="auto"/>
        <w:right w:val="none" w:sz="0" w:space="0" w:color="auto"/>
      </w:divBdr>
    </w:div>
    <w:div w:id="1003779496">
      <w:bodyDiv w:val="1"/>
      <w:marLeft w:val="0"/>
      <w:marRight w:val="0"/>
      <w:marTop w:val="0"/>
      <w:marBottom w:val="0"/>
      <w:divBdr>
        <w:top w:val="none" w:sz="0" w:space="0" w:color="auto"/>
        <w:left w:val="none" w:sz="0" w:space="0" w:color="auto"/>
        <w:bottom w:val="none" w:sz="0" w:space="0" w:color="auto"/>
        <w:right w:val="none" w:sz="0" w:space="0" w:color="auto"/>
      </w:divBdr>
    </w:div>
    <w:div w:id="1023942340">
      <w:bodyDiv w:val="1"/>
      <w:marLeft w:val="0"/>
      <w:marRight w:val="0"/>
      <w:marTop w:val="0"/>
      <w:marBottom w:val="0"/>
      <w:divBdr>
        <w:top w:val="none" w:sz="0" w:space="0" w:color="auto"/>
        <w:left w:val="none" w:sz="0" w:space="0" w:color="auto"/>
        <w:bottom w:val="none" w:sz="0" w:space="0" w:color="auto"/>
        <w:right w:val="none" w:sz="0" w:space="0" w:color="auto"/>
      </w:divBdr>
    </w:div>
    <w:div w:id="1050807003">
      <w:bodyDiv w:val="1"/>
      <w:marLeft w:val="0"/>
      <w:marRight w:val="0"/>
      <w:marTop w:val="0"/>
      <w:marBottom w:val="0"/>
      <w:divBdr>
        <w:top w:val="none" w:sz="0" w:space="0" w:color="auto"/>
        <w:left w:val="none" w:sz="0" w:space="0" w:color="auto"/>
        <w:bottom w:val="none" w:sz="0" w:space="0" w:color="auto"/>
        <w:right w:val="none" w:sz="0" w:space="0" w:color="auto"/>
      </w:divBdr>
    </w:div>
    <w:div w:id="1052995787">
      <w:bodyDiv w:val="1"/>
      <w:marLeft w:val="0"/>
      <w:marRight w:val="0"/>
      <w:marTop w:val="0"/>
      <w:marBottom w:val="0"/>
      <w:divBdr>
        <w:top w:val="none" w:sz="0" w:space="0" w:color="auto"/>
        <w:left w:val="none" w:sz="0" w:space="0" w:color="auto"/>
        <w:bottom w:val="none" w:sz="0" w:space="0" w:color="auto"/>
        <w:right w:val="none" w:sz="0" w:space="0" w:color="auto"/>
      </w:divBdr>
    </w:div>
    <w:div w:id="1054744223">
      <w:bodyDiv w:val="1"/>
      <w:marLeft w:val="0"/>
      <w:marRight w:val="0"/>
      <w:marTop w:val="0"/>
      <w:marBottom w:val="0"/>
      <w:divBdr>
        <w:top w:val="none" w:sz="0" w:space="0" w:color="auto"/>
        <w:left w:val="none" w:sz="0" w:space="0" w:color="auto"/>
        <w:bottom w:val="none" w:sz="0" w:space="0" w:color="auto"/>
        <w:right w:val="none" w:sz="0" w:space="0" w:color="auto"/>
      </w:divBdr>
    </w:div>
    <w:div w:id="1060327525">
      <w:bodyDiv w:val="1"/>
      <w:marLeft w:val="0"/>
      <w:marRight w:val="0"/>
      <w:marTop w:val="0"/>
      <w:marBottom w:val="0"/>
      <w:divBdr>
        <w:top w:val="none" w:sz="0" w:space="0" w:color="auto"/>
        <w:left w:val="none" w:sz="0" w:space="0" w:color="auto"/>
        <w:bottom w:val="none" w:sz="0" w:space="0" w:color="auto"/>
        <w:right w:val="none" w:sz="0" w:space="0" w:color="auto"/>
      </w:divBdr>
    </w:div>
    <w:div w:id="1067798643">
      <w:bodyDiv w:val="1"/>
      <w:marLeft w:val="0"/>
      <w:marRight w:val="0"/>
      <w:marTop w:val="0"/>
      <w:marBottom w:val="0"/>
      <w:divBdr>
        <w:top w:val="none" w:sz="0" w:space="0" w:color="auto"/>
        <w:left w:val="none" w:sz="0" w:space="0" w:color="auto"/>
        <w:bottom w:val="none" w:sz="0" w:space="0" w:color="auto"/>
        <w:right w:val="none" w:sz="0" w:space="0" w:color="auto"/>
      </w:divBdr>
    </w:div>
    <w:div w:id="1080979148">
      <w:bodyDiv w:val="1"/>
      <w:marLeft w:val="0"/>
      <w:marRight w:val="0"/>
      <w:marTop w:val="0"/>
      <w:marBottom w:val="0"/>
      <w:divBdr>
        <w:top w:val="none" w:sz="0" w:space="0" w:color="auto"/>
        <w:left w:val="none" w:sz="0" w:space="0" w:color="auto"/>
        <w:bottom w:val="none" w:sz="0" w:space="0" w:color="auto"/>
        <w:right w:val="none" w:sz="0" w:space="0" w:color="auto"/>
      </w:divBdr>
    </w:div>
    <w:div w:id="1083572406">
      <w:bodyDiv w:val="1"/>
      <w:marLeft w:val="0"/>
      <w:marRight w:val="0"/>
      <w:marTop w:val="0"/>
      <w:marBottom w:val="0"/>
      <w:divBdr>
        <w:top w:val="none" w:sz="0" w:space="0" w:color="auto"/>
        <w:left w:val="none" w:sz="0" w:space="0" w:color="auto"/>
        <w:bottom w:val="none" w:sz="0" w:space="0" w:color="auto"/>
        <w:right w:val="none" w:sz="0" w:space="0" w:color="auto"/>
      </w:divBdr>
    </w:div>
    <w:div w:id="1092973392">
      <w:bodyDiv w:val="1"/>
      <w:marLeft w:val="0"/>
      <w:marRight w:val="0"/>
      <w:marTop w:val="0"/>
      <w:marBottom w:val="0"/>
      <w:divBdr>
        <w:top w:val="none" w:sz="0" w:space="0" w:color="auto"/>
        <w:left w:val="none" w:sz="0" w:space="0" w:color="auto"/>
        <w:bottom w:val="none" w:sz="0" w:space="0" w:color="auto"/>
        <w:right w:val="none" w:sz="0" w:space="0" w:color="auto"/>
      </w:divBdr>
    </w:div>
    <w:div w:id="1095899185">
      <w:bodyDiv w:val="1"/>
      <w:marLeft w:val="0"/>
      <w:marRight w:val="0"/>
      <w:marTop w:val="0"/>
      <w:marBottom w:val="0"/>
      <w:divBdr>
        <w:top w:val="none" w:sz="0" w:space="0" w:color="auto"/>
        <w:left w:val="none" w:sz="0" w:space="0" w:color="auto"/>
        <w:bottom w:val="none" w:sz="0" w:space="0" w:color="auto"/>
        <w:right w:val="none" w:sz="0" w:space="0" w:color="auto"/>
      </w:divBdr>
    </w:div>
    <w:div w:id="1132593702">
      <w:bodyDiv w:val="1"/>
      <w:marLeft w:val="0"/>
      <w:marRight w:val="0"/>
      <w:marTop w:val="0"/>
      <w:marBottom w:val="0"/>
      <w:divBdr>
        <w:top w:val="none" w:sz="0" w:space="0" w:color="auto"/>
        <w:left w:val="none" w:sz="0" w:space="0" w:color="auto"/>
        <w:bottom w:val="none" w:sz="0" w:space="0" w:color="auto"/>
        <w:right w:val="none" w:sz="0" w:space="0" w:color="auto"/>
      </w:divBdr>
    </w:div>
    <w:div w:id="1133907410">
      <w:bodyDiv w:val="1"/>
      <w:marLeft w:val="0"/>
      <w:marRight w:val="0"/>
      <w:marTop w:val="0"/>
      <w:marBottom w:val="0"/>
      <w:divBdr>
        <w:top w:val="none" w:sz="0" w:space="0" w:color="auto"/>
        <w:left w:val="none" w:sz="0" w:space="0" w:color="auto"/>
        <w:bottom w:val="none" w:sz="0" w:space="0" w:color="auto"/>
        <w:right w:val="none" w:sz="0" w:space="0" w:color="auto"/>
      </w:divBdr>
    </w:div>
    <w:div w:id="1140733833">
      <w:bodyDiv w:val="1"/>
      <w:marLeft w:val="0"/>
      <w:marRight w:val="0"/>
      <w:marTop w:val="0"/>
      <w:marBottom w:val="0"/>
      <w:divBdr>
        <w:top w:val="none" w:sz="0" w:space="0" w:color="auto"/>
        <w:left w:val="none" w:sz="0" w:space="0" w:color="auto"/>
        <w:bottom w:val="none" w:sz="0" w:space="0" w:color="auto"/>
        <w:right w:val="none" w:sz="0" w:space="0" w:color="auto"/>
      </w:divBdr>
    </w:div>
    <w:div w:id="1147357070">
      <w:bodyDiv w:val="1"/>
      <w:marLeft w:val="0"/>
      <w:marRight w:val="0"/>
      <w:marTop w:val="0"/>
      <w:marBottom w:val="0"/>
      <w:divBdr>
        <w:top w:val="none" w:sz="0" w:space="0" w:color="auto"/>
        <w:left w:val="none" w:sz="0" w:space="0" w:color="auto"/>
        <w:bottom w:val="none" w:sz="0" w:space="0" w:color="auto"/>
        <w:right w:val="none" w:sz="0" w:space="0" w:color="auto"/>
      </w:divBdr>
    </w:div>
    <w:div w:id="1150556512">
      <w:bodyDiv w:val="1"/>
      <w:marLeft w:val="0"/>
      <w:marRight w:val="0"/>
      <w:marTop w:val="0"/>
      <w:marBottom w:val="0"/>
      <w:divBdr>
        <w:top w:val="none" w:sz="0" w:space="0" w:color="auto"/>
        <w:left w:val="none" w:sz="0" w:space="0" w:color="auto"/>
        <w:bottom w:val="none" w:sz="0" w:space="0" w:color="auto"/>
        <w:right w:val="none" w:sz="0" w:space="0" w:color="auto"/>
      </w:divBdr>
    </w:div>
    <w:div w:id="1151292887">
      <w:bodyDiv w:val="1"/>
      <w:marLeft w:val="0"/>
      <w:marRight w:val="0"/>
      <w:marTop w:val="0"/>
      <w:marBottom w:val="0"/>
      <w:divBdr>
        <w:top w:val="none" w:sz="0" w:space="0" w:color="auto"/>
        <w:left w:val="none" w:sz="0" w:space="0" w:color="auto"/>
        <w:bottom w:val="none" w:sz="0" w:space="0" w:color="auto"/>
        <w:right w:val="none" w:sz="0" w:space="0" w:color="auto"/>
      </w:divBdr>
    </w:div>
    <w:div w:id="1181771625">
      <w:bodyDiv w:val="1"/>
      <w:marLeft w:val="0"/>
      <w:marRight w:val="0"/>
      <w:marTop w:val="0"/>
      <w:marBottom w:val="0"/>
      <w:divBdr>
        <w:top w:val="none" w:sz="0" w:space="0" w:color="auto"/>
        <w:left w:val="none" w:sz="0" w:space="0" w:color="auto"/>
        <w:bottom w:val="none" w:sz="0" w:space="0" w:color="auto"/>
        <w:right w:val="none" w:sz="0" w:space="0" w:color="auto"/>
      </w:divBdr>
    </w:div>
    <w:div w:id="1183860106">
      <w:bodyDiv w:val="1"/>
      <w:marLeft w:val="0"/>
      <w:marRight w:val="0"/>
      <w:marTop w:val="0"/>
      <w:marBottom w:val="0"/>
      <w:divBdr>
        <w:top w:val="none" w:sz="0" w:space="0" w:color="auto"/>
        <w:left w:val="none" w:sz="0" w:space="0" w:color="auto"/>
        <w:bottom w:val="none" w:sz="0" w:space="0" w:color="auto"/>
        <w:right w:val="none" w:sz="0" w:space="0" w:color="auto"/>
      </w:divBdr>
    </w:div>
    <w:div w:id="1193156594">
      <w:bodyDiv w:val="1"/>
      <w:marLeft w:val="0"/>
      <w:marRight w:val="0"/>
      <w:marTop w:val="0"/>
      <w:marBottom w:val="0"/>
      <w:divBdr>
        <w:top w:val="none" w:sz="0" w:space="0" w:color="auto"/>
        <w:left w:val="none" w:sz="0" w:space="0" w:color="auto"/>
        <w:bottom w:val="none" w:sz="0" w:space="0" w:color="auto"/>
        <w:right w:val="none" w:sz="0" w:space="0" w:color="auto"/>
      </w:divBdr>
    </w:div>
    <w:div w:id="1195653790">
      <w:bodyDiv w:val="1"/>
      <w:marLeft w:val="0"/>
      <w:marRight w:val="0"/>
      <w:marTop w:val="0"/>
      <w:marBottom w:val="0"/>
      <w:divBdr>
        <w:top w:val="none" w:sz="0" w:space="0" w:color="auto"/>
        <w:left w:val="none" w:sz="0" w:space="0" w:color="auto"/>
        <w:bottom w:val="none" w:sz="0" w:space="0" w:color="auto"/>
        <w:right w:val="none" w:sz="0" w:space="0" w:color="auto"/>
      </w:divBdr>
    </w:div>
    <w:div w:id="1207255835">
      <w:bodyDiv w:val="1"/>
      <w:marLeft w:val="0"/>
      <w:marRight w:val="0"/>
      <w:marTop w:val="0"/>
      <w:marBottom w:val="0"/>
      <w:divBdr>
        <w:top w:val="none" w:sz="0" w:space="0" w:color="auto"/>
        <w:left w:val="none" w:sz="0" w:space="0" w:color="auto"/>
        <w:bottom w:val="none" w:sz="0" w:space="0" w:color="auto"/>
        <w:right w:val="none" w:sz="0" w:space="0" w:color="auto"/>
      </w:divBdr>
    </w:div>
    <w:div w:id="1207595735">
      <w:bodyDiv w:val="1"/>
      <w:marLeft w:val="0"/>
      <w:marRight w:val="0"/>
      <w:marTop w:val="0"/>
      <w:marBottom w:val="0"/>
      <w:divBdr>
        <w:top w:val="none" w:sz="0" w:space="0" w:color="auto"/>
        <w:left w:val="none" w:sz="0" w:space="0" w:color="auto"/>
        <w:bottom w:val="none" w:sz="0" w:space="0" w:color="auto"/>
        <w:right w:val="none" w:sz="0" w:space="0" w:color="auto"/>
      </w:divBdr>
    </w:div>
    <w:div w:id="1213007688">
      <w:bodyDiv w:val="1"/>
      <w:marLeft w:val="0"/>
      <w:marRight w:val="0"/>
      <w:marTop w:val="0"/>
      <w:marBottom w:val="0"/>
      <w:divBdr>
        <w:top w:val="none" w:sz="0" w:space="0" w:color="auto"/>
        <w:left w:val="none" w:sz="0" w:space="0" w:color="auto"/>
        <w:bottom w:val="none" w:sz="0" w:space="0" w:color="auto"/>
        <w:right w:val="none" w:sz="0" w:space="0" w:color="auto"/>
      </w:divBdr>
    </w:div>
    <w:div w:id="1215309438">
      <w:bodyDiv w:val="1"/>
      <w:marLeft w:val="0"/>
      <w:marRight w:val="0"/>
      <w:marTop w:val="0"/>
      <w:marBottom w:val="0"/>
      <w:divBdr>
        <w:top w:val="none" w:sz="0" w:space="0" w:color="auto"/>
        <w:left w:val="none" w:sz="0" w:space="0" w:color="auto"/>
        <w:bottom w:val="none" w:sz="0" w:space="0" w:color="auto"/>
        <w:right w:val="none" w:sz="0" w:space="0" w:color="auto"/>
      </w:divBdr>
      <w:divsChild>
        <w:div w:id="472676766">
          <w:marLeft w:val="720"/>
          <w:marRight w:val="0"/>
          <w:marTop w:val="280"/>
          <w:marBottom w:val="280"/>
          <w:divBdr>
            <w:top w:val="none" w:sz="0" w:space="0" w:color="auto"/>
            <w:left w:val="none" w:sz="0" w:space="0" w:color="auto"/>
            <w:bottom w:val="none" w:sz="0" w:space="0" w:color="auto"/>
            <w:right w:val="none" w:sz="0" w:space="0" w:color="auto"/>
          </w:divBdr>
        </w:div>
        <w:div w:id="1192765007">
          <w:marLeft w:val="720"/>
          <w:marRight w:val="0"/>
          <w:marTop w:val="280"/>
          <w:marBottom w:val="280"/>
          <w:divBdr>
            <w:top w:val="none" w:sz="0" w:space="0" w:color="auto"/>
            <w:left w:val="none" w:sz="0" w:space="0" w:color="auto"/>
            <w:bottom w:val="none" w:sz="0" w:space="0" w:color="auto"/>
            <w:right w:val="none" w:sz="0" w:space="0" w:color="auto"/>
          </w:divBdr>
        </w:div>
      </w:divsChild>
    </w:div>
    <w:div w:id="1216166360">
      <w:bodyDiv w:val="1"/>
      <w:marLeft w:val="0"/>
      <w:marRight w:val="0"/>
      <w:marTop w:val="0"/>
      <w:marBottom w:val="0"/>
      <w:divBdr>
        <w:top w:val="none" w:sz="0" w:space="0" w:color="auto"/>
        <w:left w:val="none" w:sz="0" w:space="0" w:color="auto"/>
        <w:bottom w:val="none" w:sz="0" w:space="0" w:color="auto"/>
        <w:right w:val="none" w:sz="0" w:space="0" w:color="auto"/>
      </w:divBdr>
    </w:div>
    <w:div w:id="1217665184">
      <w:bodyDiv w:val="1"/>
      <w:marLeft w:val="0"/>
      <w:marRight w:val="0"/>
      <w:marTop w:val="0"/>
      <w:marBottom w:val="0"/>
      <w:divBdr>
        <w:top w:val="none" w:sz="0" w:space="0" w:color="auto"/>
        <w:left w:val="none" w:sz="0" w:space="0" w:color="auto"/>
        <w:bottom w:val="none" w:sz="0" w:space="0" w:color="auto"/>
        <w:right w:val="none" w:sz="0" w:space="0" w:color="auto"/>
      </w:divBdr>
    </w:div>
    <w:div w:id="1219046845">
      <w:bodyDiv w:val="1"/>
      <w:marLeft w:val="0"/>
      <w:marRight w:val="0"/>
      <w:marTop w:val="0"/>
      <w:marBottom w:val="0"/>
      <w:divBdr>
        <w:top w:val="none" w:sz="0" w:space="0" w:color="auto"/>
        <w:left w:val="none" w:sz="0" w:space="0" w:color="auto"/>
        <w:bottom w:val="none" w:sz="0" w:space="0" w:color="auto"/>
        <w:right w:val="none" w:sz="0" w:space="0" w:color="auto"/>
      </w:divBdr>
    </w:div>
    <w:div w:id="1219976534">
      <w:bodyDiv w:val="1"/>
      <w:marLeft w:val="0"/>
      <w:marRight w:val="0"/>
      <w:marTop w:val="0"/>
      <w:marBottom w:val="0"/>
      <w:divBdr>
        <w:top w:val="none" w:sz="0" w:space="0" w:color="auto"/>
        <w:left w:val="none" w:sz="0" w:space="0" w:color="auto"/>
        <w:bottom w:val="none" w:sz="0" w:space="0" w:color="auto"/>
        <w:right w:val="none" w:sz="0" w:space="0" w:color="auto"/>
      </w:divBdr>
    </w:div>
    <w:div w:id="1222213214">
      <w:bodyDiv w:val="1"/>
      <w:marLeft w:val="0"/>
      <w:marRight w:val="0"/>
      <w:marTop w:val="0"/>
      <w:marBottom w:val="0"/>
      <w:divBdr>
        <w:top w:val="none" w:sz="0" w:space="0" w:color="auto"/>
        <w:left w:val="none" w:sz="0" w:space="0" w:color="auto"/>
        <w:bottom w:val="none" w:sz="0" w:space="0" w:color="auto"/>
        <w:right w:val="none" w:sz="0" w:space="0" w:color="auto"/>
      </w:divBdr>
    </w:div>
    <w:div w:id="1233350177">
      <w:bodyDiv w:val="1"/>
      <w:marLeft w:val="0"/>
      <w:marRight w:val="0"/>
      <w:marTop w:val="0"/>
      <w:marBottom w:val="0"/>
      <w:divBdr>
        <w:top w:val="none" w:sz="0" w:space="0" w:color="auto"/>
        <w:left w:val="none" w:sz="0" w:space="0" w:color="auto"/>
        <w:bottom w:val="none" w:sz="0" w:space="0" w:color="auto"/>
        <w:right w:val="none" w:sz="0" w:space="0" w:color="auto"/>
      </w:divBdr>
    </w:div>
    <w:div w:id="1251157342">
      <w:bodyDiv w:val="1"/>
      <w:marLeft w:val="0"/>
      <w:marRight w:val="0"/>
      <w:marTop w:val="0"/>
      <w:marBottom w:val="0"/>
      <w:divBdr>
        <w:top w:val="none" w:sz="0" w:space="0" w:color="auto"/>
        <w:left w:val="none" w:sz="0" w:space="0" w:color="auto"/>
        <w:bottom w:val="none" w:sz="0" w:space="0" w:color="auto"/>
        <w:right w:val="none" w:sz="0" w:space="0" w:color="auto"/>
      </w:divBdr>
    </w:div>
    <w:div w:id="1258905460">
      <w:bodyDiv w:val="1"/>
      <w:marLeft w:val="0"/>
      <w:marRight w:val="0"/>
      <w:marTop w:val="0"/>
      <w:marBottom w:val="0"/>
      <w:divBdr>
        <w:top w:val="none" w:sz="0" w:space="0" w:color="auto"/>
        <w:left w:val="none" w:sz="0" w:space="0" w:color="auto"/>
        <w:bottom w:val="none" w:sz="0" w:space="0" w:color="auto"/>
        <w:right w:val="none" w:sz="0" w:space="0" w:color="auto"/>
      </w:divBdr>
    </w:div>
    <w:div w:id="1260335408">
      <w:bodyDiv w:val="1"/>
      <w:marLeft w:val="0"/>
      <w:marRight w:val="0"/>
      <w:marTop w:val="0"/>
      <w:marBottom w:val="0"/>
      <w:divBdr>
        <w:top w:val="none" w:sz="0" w:space="0" w:color="auto"/>
        <w:left w:val="none" w:sz="0" w:space="0" w:color="auto"/>
        <w:bottom w:val="none" w:sz="0" w:space="0" w:color="auto"/>
        <w:right w:val="none" w:sz="0" w:space="0" w:color="auto"/>
      </w:divBdr>
    </w:div>
    <w:div w:id="1267496256">
      <w:bodyDiv w:val="1"/>
      <w:marLeft w:val="0"/>
      <w:marRight w:val="0"/>
      <w:marTop w:val="0"/>
      <w:marBottom w:val="0"/>
      <w:divBdr>
        <w:top w:val="none" w:sz="0" w:space="0" w:color="auto"/>
        <w:left w:val="none" w:sz="0" w:space="0" w:color="auto"/>
        <w:bottom w:val="none" w:sz="0" w:space="0" w:color="auto"/>
        <w:right w:val="none" w:sz="0" w:space="0" w:color="auto"/>
      </w:divBdr>
    </w:div>
    <w:div w:id="1277568260">
      <w:bodyDiv w:val="1"/>
      <w:marLeft w:val="0"/>
      <w:marRight w:val="0"/>
      <w:marTop w:val="0"/>
      <w:marBottom w:val="0"/>
      <w:divBdr>
        <w:top w:val="none" w:sz="0" w:space="0" w:color="auto"/>
        <w:left w:val="none" w:sz="0" w:space="0" w:color="auto"/>
        <w:bottom w:val="none" w:sz="0" w:space="0" w:color="auto"/>
        <w:right w:val="none" w:sz="0" w:space="0" w:color="auto"/>
      </w:divBdr>
    </w:div>
    <w:div w:id="1283541147">
      <w:bodyDiv w:val="1"/>
      <w:marLeft w:val="0"/>
      <w:marRight w:val="0"/>
      <w:marTop w:val="0"/>
      <w:marBottom w:val="0"/>
      <w:divBdr>
        <w:top w:val="none" w:sz="0" w:space="0" w:color="auto"/>
        <w:left w:val="none" w:sz="0" w:space="0" w:color="auto"/>
        <w:bottom w:val="none" w:sz="0" w:space="0" w:color="auto"/>
        <w:right w:val="none" w:sz="0" w:space="0" w:color="auto"/>
      </w:divBdr>
    </w:div>
    <w:div w:id="1284653402">
      <w:bodyDiv w:val="1"/>
      <w:marLeft w:val="0"/>
      <w:marRight w:val="0"/>
      <w:marTop w:val="0"/>
      <w:marBottom w:val="0"/>
      <w:divBdr>
        <w:top w:val="none" w:sz="0" w:space="0" w:color="auto"/>
        <w:left w:val="none" w:sz="0" w:space="0" w:color="auto"/>
        <w:bottom w:val="none" w:sz="0" w:space="0" w:color="auto"/>
        <w:right w:val="none" w:sz="0" w:space="0" w:color="auto"/>
      </w:divBdr>
    </w:div>
    <w:div w:id="1286503977">
      <w:bodyDiv w:val="1"/>
      <w:marLeft w:val="0"/>
      <w:marRight w:val="0"/>
      <w:marTop w:val="0"/>
      <w:marBottom w:val="0"/>
      <w:divBdr>
        <w:top w:val="none" w:sz="0" w:space="0" w:color="auto"/>
        <w:left w:val="none" w:sz="0" w:space="0" w:color="auto"/>
        <w:bottom w:val="none" w:sz="0" w:space="0" w:color="auto"/>
        <w:right w:val="none" w:sz="0" w:space="0" w:color="auto"/>
      </w:divBdr>
    </w:div>
    <w:div w:id="1290237925">
      <w:bodyDiv w:val="1"/>
      <w:marLeft w:val="0"/>
      <w:marRight w:val="0"/>
      <w:marTop w:val="0"/>
      <w:marBottom w:val="0"/>
      <w:divBdr>
        <w:top w:val="none" w:sz="0" w:space="0" w:color="auto"/>
        <w:left w:val="none" w:sz="0" w:space="0" w:color="auto"/>
        <w:bottom w:val="none" w:sz="0" w:space="0" w:color="auto"/>
        <w:right w:val="none" w:sz="0" w:space="0" w:color="auto"/>
      </w:divBdr>
    </w:div>
    <w:div w:id="1291010017">
      <w:bodyDiv w:val="1"/>
      <w:marLeft w:val="0"/>
      <w:marRight w:val="0"/>
      <w:marTop w:val="0"/>
      <w:marBottom w:val="0"/>
      <w:divBdr>
        <w:top w:val="none" w:sz="0" w:space="0" w:color="auto"/>
        <w:left w:val="none" w:sz="0" w:space="0" w:color="auto"/>
        <w:bottom w:val="none" w:sz="0" w:space="0" w:color="auto"/>
        <w:right w:val="none" w:sz="0" w:space="0" w:color="auto"/>
      </w:divBdr>
    </w:div>
    <w:div w:id="1295406016">
      <w:bodyDiv w:val="1"/>
      <w:marLeft w:val="0"/>
      <w:marRight w:val="0"/>
      <w:marTop w:val="0"/>
      <w:marBottom w:val="0"/>
      <w:divBdr>
        <w:top w:val="none" w:sz="0" w:space="0" w:color="auto"/>
        <w:left w:val="none" w:sz="0" w:space="0" w:color="auto"/>
        <w:bottom w:val="none" w:sz="0" w:space="0" w:color="auto"/>
        <w:right w:val="none" w:sz="0" w:space="0" w:color="auto"/>
      </w:divBdr>
    </w:div>
    <w:div w:id="1302734296">
      <w:bodyDiv w:val="1"/>
      <w:marLeft w:val="0"/>
      <w:marRight w:val="0"/>
      <w:marTop w:val="0"/>
      <w:marBottom w:val="0"/>
      <w:divBdr>
        <w:top w:val="none" w:sz="0" w:space="0" w:color="auto"/>
        <w:left w:val="none" w:sz="0" w:space="0" w:color="auto"/>
        <w:bottom w:val="none" w:sz="0" w:space="0" w:color="auto"/>
        <w:right w:val="none" w:sz="0" w:space="0" w:color="auto"/>
      </w:divBdr>
    </w:div>
    <w:div w:id="1303079091">
      <w:bodyDiv w:val="1"/>
      <w:marLeft w:val="0"/>
      <w:marRight w:val="0"/>
      <w:marTop w:val="0"/>
      <w:marBottom w:val="0"/>
      <w:divBdr>
        <w:top w:val="none" w:sz="0" w:space="0" w:color="auto"/>
        <w:left w:val="none" w:sz="0" w:space="0" w:color="auto"/>
        <w:bottom w:val="none" w:sz="0" w:space="0" w:color="auto"/>
        <w:right w:val="none" w:sz="0" w:space="0" w:color="auto"/>
      </w:divBdr>
    </w:div>
    <w:div w:id="1306814922">
      <w:bodyDiv w:val="1"/>
      <w:marLeft w:val="0"/>
      <w:marRight w:val="0"/>
      <w:marTop w:val="0"/>
      <w:marBottom w:val="0"/>
      <w:divBdr>
        <w:top w:val="none" w:sz="0" w:space="0" w:color="auto"/>
        <w:left w:val="none" w:sz="0" w:space="0" w:color="auto"/>
        <w:bottom w:val="none" w:sz="0" w:space="0" w:color="auto"/>
        <w:right w:val="none" w:sz="0" w:space="0" w:color="auto"/>
      </w:divBdr>
    </w:div>
    <w:div w:id="1306858348">
      <w:bodyDiv w:val="1"/>
      <w:marLeft w:val="0"/>
      <w:marRight w:val="0"/>
      <w:marTop w:val="0"/>
      <w:marBottom w:val="0"/>
      <w:divBdr>
        <w:top w:val="none" w:sz="0" w:space="0" w:color="auto"/>
        <w:left w:val="none" w:sz="0" w:space="0" w:color="auto"/>
        <w:bottom w:val="none" w:sz="0" w:space="0" w:color="auto"/>
        <w:right w:val="none" w:sz="0" w:space="0" w:color="auto"/>
      </w:divBdr>
    </w:div>
    <w:div w:id="1326979268">
      <w:bodyDiv w:val="1"/>
      <w:marLeft w:val="0"/>
      <w:marRight w:val="0"/>
      <w:marTop w:val="0"/>
      <w:marBottom w:val="0"/>
      <w:divBdr>
        <w:top w:val="none" w:sz="0" w:space="0" w:color="auto"/>
        <w:left w:val="none" w:sz="0" w:space="0" w:color="auto"/>
        <w:bottom w:val="none" w:sz="0" w:space="0" w:color="auto"/>
        <w:right w:val="none" w:sz="0" w:space="0" w:color="auto"/>
      </w:divBdr>
    </w:div>
    <w:div w:id="1328053504">
      <w:bodyDiv w:val="1"/>
      <w:marLeft w:val="0"/>
      <w:marRight w:val="0"/>
      <w:marTop w:val="0"/>
      <w:marBottom w:val="0"/>
      <w:divBdr>
        <w:top w:val="none" w:sz="0" w:space="0" w:color="auto"/>
        <w:left w:val="none" w:sz="0" w:space="0" w:color="auto"/>
        <w:bottom w:val="none" w:sz="0" w:space="0" w:color="auto"/>
        <w:right w:val="none" w:sz="0" w:space="0" w:color="auto"/>
      </w:divBdr>
    </w:div>
    <w:div w:id="1344282010">
      <w:bodyDiv w:val="1"/>
      <w:marLeft w:val="0"/>
      <w:marRight w:val="0"/>
      <w:marTop w:val="0"/>
      <w:marBottom w:val="0"/>
      <w:divBdr>
        <w:top w:val="none" w:sz="0" w:space="0" w:color="auto"/>
        <w:left w:val="none" w:sz="0" w:space="0" w:color="auto"/>
        <w:bottom w:val="none" w:sz="0" w:space="0" w:color="auto"/>
        <w:right w:val="none" w:sz="0" w:space="0" w:color="auto"/>
      </w:divBdr>
    </w:div>
    <w:div w:id="1346134300">
      <w:bodyDiv w:val="1"/>
      <w:marLeft w:val="0"/>
      <w:marRight w:val="0"/>
      <w:marTop w:val="0"/>
      <w:marBottom w:val="0"/>
      <w:divBdr>
        <w:top w:val="none" w:sz="0" w:space="0" w:color="auto"/>
        <w:left w:val="none" w:sz="0" w:space="0" w:color="auto"/>
        <w:bottom w:val="none" w:sz="0" w:space="0" w:color="auto"/>
        <w:right w:val="none" w:sz="0" w:space="0" w:color="auto"/>
      </w:divBdr>
    </w:div>
    <w:div w:id="1347056163">
      <w:bodyDiv w:val="1"/>
      <w:marLeft w:val="0"/>
      <w:marRight w:val="0"/>
      <w:marTop w:val="0"/>
      <w:marBottom w:val="0"/>
      <w:divBdr>
        <w:top w:val="none" w:sz="0" w:space="0" w:color="auto"/>
        <w:left w:val="none" w:sz="0" w:space="0" w:color="auto"/>
        <w:bottom w:val="none" w:sz="0" w:space="0" w:color="auto"/>
        <w:right w:val="none" w:sz="0" w:space="0" w:color="auto"/>
      </w:divBdr>
    </w:div>
    <w:div w:id="1354041571">
      <w:bodyDiv w:val="1"/>
      <w:marLeft w:val="0"/>
      <w:marRight w:val="0"/>
      <w:marTop w:val="0"/>
      <w:marBottom w:val="0"/>
      <w:divBdr>
        <w:top w:val="none" w:sz="0" w:space="0" w:color="auto"/>
        <w:left w:val="none" w:sz="0" w:space="0" w:color="auto"/>
        <w:bottom w:val="none" w:sz="0" w:space="0" w:color="auto"/>
        <w:right w:val="none" w:sz="0" w:space="0" w:color="auto"/>
      </w:divBdr>
    </w:div>
    <w:div w:id="1361972106">
      <w:bodyDiv w:val="1"/>
      <w:marLeft w:val="0"/>
      <w:marRight w:val="0"/>
      <w:marTop w:val="0"/>
      <w:marBottom w:val="0"/>
      <w:divBdr>
        <w:top w:val="none" w:sz="0" w:space="0" w:color="auto"/>
        <w:left w:val="none" w:sz="0" w:space="0" w:color="auto"/>
        <w:bottom w:val="none" w:sz="0" w:space="0" w:color="auto"/>
        <w:right w:val="none" w:sz="0" w:space="0" w:color="auto"/>
      </w:divBdr>
    </w:div>
    <w:div w:id="1362513306">
      <w:bodyDiv w:val="1"/>
      <w:marLeft w:val="0"/>
      <w:marRight w:val="0"/>
      <w:marTop w:val="0"/>
      <w:marBottom w:val="0"/>
      <w:divBdr>
        <w:top w:val="none" w:sz="0" w:space="0" w:color="auto"/>
        <w:left w:val="none" w:sz="0" w:space="0" w:color="auto"/>
        <w:bottom w:val="none" w:sz="0" w:space="0" w:color="auto"/>
        <w:right w:val="none" w:sz="0" w:space="0" w:color="auto"/>
      </w:divBdr>
    </w:div>
    <w:div w:id="1371766405">
      <w:bodyDiv w:val="1"/>
      <w:marLeft w:val="0"/>
      <w:marRight w:val="0"/>
      <w:marTop w:val="0"/>
      <w:marBottom w:val="0"/>
      <w:divBdr>
        <w:top w:val="none" w:sz="0" w:space="0" w:color="auto"/>
        <w:left w:val="none" w:sz="0" w:space="0" w:color="auto"/>
        <w:bottom w:val="none" w:sz="0" w:space="0" w:color="auto"/>
        <w:right w:val="none" w:sz="0" w:space="0" w:color="auto"/>
      </w:divBdr>
    </w:div>
    <w:div w:id="1378511553">
      <w:bodyDiv w:val="1"/>
      <w:marLeft w:val="0"/>
      <w:marRight w:val="0"/>
      <w:marTop w:val="0"/>
      <w:marBottom w:val="0"/>
      <w:divBdr>
        <w:top w:val="none" w:sz="0" w:space="0" w:color="auto"/>
        <w:left w:val="none" w:sz="0" w:space="0" w:color="auto"/>
        <w:bottom w:val="none" w:sz="0" w:space="0" w:color="auto"/>
        <w:right w:val="none" w:sz="0" w:space="0" w:color="auto"/>
      </w:divBdr>
    </w:div>
    <w:div w:id="1379746835">
      <w:bodyDiv w:val="1"/>
      <w:marLeft w:val="0"/>
      <w:marRight w:val="0"/>
      <w:marTop w:val="0"/>
      <w:marBottom w:val="0"/>
      <w:divBdr>
        <w:top w:val="none" w:sz="0" w:space="0" w:color="auto"/>
        <w:left w:val="none" w:sz="0" w:space="0" w:color="auto"/>
        <w:bottom w:val="none" w:sz="0" w:space="0" w:color="auto"/>
        <w:right w:val="none" w:sz="0" w:space="0" w:color="auto"/>
      </w:divBdr>
    </w:div>
    <w:div w:id="1383334835">
      <w:bodyDiv w:val="1"/>
      <w:marLeft w:val="0"/>
      <w:marRight w:val="0"/>
      <w:marTop w:val="0"/>
      <w:marBottom w:val="0"/>
      <w:divBdr>
        <w:top w:val="none" w:sz="0" w:space="0" w:color="auto"/>
        <w:left w:val="none" w:sz="0" w:space="0" w:color="auto"/>
        <w:bottom w:val="none" w:sz="0" w:space="0" w:color="auto"/>
        <w:right w:val="none" w:sz="0" w:space="0" w:color="auto"/>
      </w:divBdr>
    </w:div>
    <w:div w:id="1404334286">
      <w:bodyDiv w:val="1"/>
      <w:marLeft w:val="0"/>
      <w:marRight w:val="0"/>
      <w:marTop w:val="0"/>
      <w:marBottom w:val="0"/>
      <w:divBdr>
        <w:top w:val="none" w:sz="0" w:space="0" w:color="auto"/>
        <w:left w:val="none" w:sz="0" w:space="0" w:color="auto"/>
        <w:bottom w:val="none" w:sz="0" w:space="0" w:color="auto"/>
        <w:right w:val="none" w:sz="0" w:space="0" w:color="auto"/>
      </w:divBdr>
    </w:div>
    <w:div w:id="1404795214">
      <w:bodyDiv w:val="1"/>
      <w:marLeft w:val="0"/>
      <w:marRight w:val="0"/>
      <w:marTop w:val="0"/>
      <w:marBottom w:val="0"/>
      <w:divBdr>
        <w:top w:val="none" w:sz="0" w:space="0" w:color="auto"/>
        <w:left w:val="none" w:sz="0" w:space="0" w:color="auto"/>
        <w:bottom w:val="none" w:sz="0" w:space="0" w:color="auto"/>
        <w:right w:val="none" w:sz="0" w:space="0" w:color="auto"/>
      </w:divBdr>
    </w:div>
    <w:div w:id="1406492596">
      <w:bodyDiv w:val="1"/>
      <w:marLeft w:val="0"/>
      <w:marRight w:val="0"/>
      <w:marTop w:val="0"/>
      <w:marBottom w:val="0"/>
      <w:divBdr>
        <w:top w:val="none" w:sz="0" w:space="0" w:color="auto"/>
        <w:left w:val="none" w:sz="0" w:space="0" w:color="auto"/>
        <w:bottom w:val="none" w:sz="0" w:space="0" w:color="auto"/>
        <w:right w:val="none" w:sz="0" w:space="0" w:color="auto"/>
      </w:divBdr>
    </w:div>
    <w:div w:id="1421754926">
      <w:bodyDiv w:val="1"/>
      <w:marLeft w:val="0"/>
      <w:marRight w:val="0"/>
      <w:marTop w:val="0"/>
      <w:marBottom w:val="0"/>
      <w:divBdr>
        <w:top w:val="none" w:sz="0" w:space="0" w:color="auto"/>
        <w:left w:val="none" w:sz="0" w:space="0" w:color="auto"/>
        <w:bottom w:val="none" w:sz="0" w:space="0" w:color="auto"/>
        <w:right w:val="none" w:sz="0" w:space="0" w:color="auto"/>
      </w:divBdr>
    </w:div>
    <w:div w:id="1423989411">
      <w:bodyDiv w:val="1"/>
      <w:marLeft w:val="0"/>
      <w:marRight w:val="0"/>
      <w:marTop w:val="0"/>
      <w:marBottom w:val="0"/>
      <w:divBdr>
        <w:top w:val="none" w:sz="0" w:space="0" w:color="auto"/>
        <w:left w:val="none" w:sz="0" w:space="0" w:color="auto"/>
        <w:bottom w:val="none" w:sz="0" w:space="0" w:color="auto"/>
        <w:right w:val="none" w:sz="0" w:space="0" w:color="auto"/>
      </w:divBdr>
    </w:div>
    <w:div w:id="1426268537">
      <w:bodyDiv w:val="1"/>
      <w:marLeft w:val="0"/>
      <w:marRight w:val="0"/>
      <w:marTop w:val="0"/>
      <w:marBottom w:val="0"/>
      <w:divBdr>
        <w:top w:val="none" w:sz="0" w:space="0" w:color="auto"/>
        <w:left w:val="none" w:sz="0" w:space="0" w:color="auto"/>
        <w:bottom w:val="none" w:sz="0" w:space="0" w:color="auto"/>
        <w:right w:val="none" w:sz="0" w:space="0" w:color="auto"/>
      </w:divBdr>
    </w:div>
    <w:div w:id="1435057415">
      <w:bodyDiv w:val="1"/>
      <w:marLeft w:val="0"/>
      <w:marRight w:val="0"/>
      <w:marTop w:val="0"/>
      <w:marBottom w:val="0"/>
      <w:divBdr>
        <w:top w:val="none" w:sz="0" w:space="0" w:color="auto"/>
        <w:left w:val="none" w:sz="0" w:space="0" w:color="auto"/>
        <w:bottom w:val="none" w:sz="0" w:space="0" w:color="auto"/>
        <w:right w:val="none" w:sz="0" w:space="0" w:color="auto"/>
      </w:divBdr>
    </w:div>
    <w:div w:id="1441796997">
      <w:bodyDiv w:val="1"/>
      <w:marLeft w:val="0"/>
      <w:marRight w:val="0"/>
      <w:marTop w:val="0"/>
      <w:marBottom w:val="0"/>
      <w:divBdr>
        <w:top w:val="none" w:sz="0" w:space="0" w:color="auto"/>
        <w:left w:val="none" w:sz="0" w:space="0" w:color="auto"/>
        <w:bottom w:val="none" w:sz="0" w:space="0" w:color="auto"/>
        <w:right w:val="none" w:sz="0" w:space="0" w:color="auto"/>
      </w:divBdr>
    </w:div>
    <w:div w:id="1444182642">
      <w:bodyDiv w:val="1"/>
      <w:marLeft w:val="0"/>
      <w:marRight w:val="0"/>
      <w:marTop w:val="0"/>
      <w:marBottom w:val="0"/>
      <w:divBdr>
        <w:top w:val="none" w:sz="0" w:space="0" w:color="auto"/>
        <w:left w:val="none" w:sz="0" w:space="0" w:color="auto"/>
        <w:bottom w:val="none" w:sz="0" w:space="0" w:color="auto"/>
        <w:right w:val="none" w:sz="0" w:space="0" w:color="auto"/>
      </w:divBdr>
    </w:div>
    <w:div w:id="1447190009">
      <w:bodyDiv w:val="1"/>
      <w:marLeft w:val="0"/>
      <w:marRight w:val="0"/>
      <w:marTop w:val="0"/>
      <w:marBottom w:val="0"/>
      <w:divBdr>
        <w:top w:val="none" w:sz="0" w:space="0" w:color="auto"/>
        <w:left w:val="none" w:sz="0" w:space="0" w:color="auto"/>
        <w:bottom w:val="none" w:sz="0" w:space="0" w:color="auto"/>
        <w:right w:val="none" w:sz="0" w:space="0" w:color="auto"/>
      </w:divBdr>
    </w:div>
    <w:div w:id="1453085846">
      <w:bodyDiv w:val="1"/>
      <w:marLeft w:val="0"/>
      <w:marRight w:val="0"/>
      <w:marTop w:val="0"/>
      <w:marBottom w:val="0"/>
      <w:divBdr>
        <w:top w:val="none" w:sz="0" w:space="0" w:color="auto"/>
        <w:left w:val="none" w:sz="0" w:space="0" w:color="auto"/>
        <w:bottom w:val="none" w:sz="0" w:space="0" w:color="auto"/>
        <w:right w:val="none" w:sz="0" w:space="0" w:color="auto"/>
      </w:divBdr>
    </w:div>
    <w:div w:id="1456098932">
      <w:bodyDiv w:val="1"/>
      <w:marLeft w:val="0"/>
      <w:marRight w:val="0"/>
      <w:marTop w:val="0"/>
      <w:marBottom w:val="0"/>
      <w:divBdr>
        <w:top w:val="none" w:sz="0" w:space="0" w:color="auto"/>
        <w:left w:val="none" w:sz="0" w:space="0" w:color="auto"/>
        <w:bottom w:val="none" w:sz="0" w:space="0" w:color="auto"/>
        <w:right w:val="none" w:sz="0" w:space="0" w:color="auto"/>
      </w:divBdr>
    </w:div>
    <w:div w:id="1456481511">
      <w:bodyDiv w:val="1"/>
      <w:marLeft w:val="0"/>
      <w:marRight w:val="0"/>
      <w:marTop w:val="0"/>
      <w:marBottom w:val="0"/>
      <w:divBdr>
        <w:top w:val="none" w:sz="0" w:space="0" w:color="auto"/>
        <w:left w:val="none" w:sz="0" w:space="0" w:color="auto"/>
        <w:bottom w:val="none" w:sz="0" w:space="0" w:color="auto"/>
        <w:right w:val="none" w:sz="0" w:space="0" w:color="auto"/>
      </w:divBdr>
    </w:div>
    <w:div w:id="1489634557">
      <w:bodyDiv w:val="1"/>
      <w:marLeft w:val="0"/>
      <w:marRight w:val="0"/>
      <w:marTop w:val="0"/>
      <w:marBottom w:val="0"/>
      <w:divBdr>
        <w:top w:val="none" w:sz="0" w:space="0" w:color="auto"/>
        <w:left w:val="none" w:sz="0" w:space="0" w:color="auto"/>
        <w:bottom w:val="none" w:sz="0" w:space="0" w:color="auto"/>
        <w:right w:val="none" w:sz="0" w:space="0" w:color="auto"/>
      </w:divBdr>
    </w:div>
    <w:div w:id="1495758942">
      <w:bodyDiv w:val="1"/>
      <w:marLeft w:val="0"/>
      <w:marRight w:val="0"/>
      <w:marTop w:val="0"/>
      <w:marBottom w:val="0"/>
      <w:divBdr>
        <w:top w:val="none" w:sz="0" w:space="0" w:color="auto"/>
        <w:left w:val="none" w:sz="0" w:space="0" w:color="auto"/>
        <w:bottom w:val="none" w:sz="0" w:space="0" w:color="auto"/>
        <w:right w:val="none" w:sz="0" w:space="0" w:color="auto"/>
      </w:divBdr>
    </w:div>
    <w:div w:id="1502817899">
      <w:bodyDiv w:val="1"/>
      <w:marLeft w:val="0"/>
      <w:marRight w:val="0"/>
      <w:marTop w:val="0"/>
      <w:marBottom w:val="0"/>
      <w:divBdr>
        <w:top w:val="none" w:sz="0" w:space="0" w:color="auto"/>
        <w:left w:val="none" w:sz="0" w:space="0" w:color="auto"/>
        <w:bottom w:val="none" w:sz="0" w:space="0" w:color="auto"/>
        <w:right w:val="none" w:sz="0" w:space="0" w:color="auto"/>
      </w:divBdr>
    </w:div>
    <w:div w:id="1513295283">
      <w:bodyDiv w:val="1"/>
      <w:marLeft w:val="0"/>
      <w:marRight w:val="0"/>
      <w:marTop w:val="0"/>
      <w:marBottom w:val="0"/>
      <w:divBdr>
        <w:top w:val="none" w:sz="0" w:space="0" w:color="auto"/>
        <w:left w:val="none" w:sz="0" w:space="0" w:color="auto"/>
        <w:bottom w:val="none" w:sz="0" w:space="0" w:color="auto"/>
        <w:right w:val="none" w:sz="0" w:space="0" w:color="auto"/>
      </w:divBdr>
    </w:div>
    <w:div w:id="1514102816">
      <w:bodyDiv w:val="1"/>
      <w:marLeft w:val="0"/>
      <w:marRight w:val="0"/>
      <w:marTop w:val="0"/>
      <w:marBottom w:val="0"/>
      <w:divBdr>
        <w:top w:val="none" w:sz="0" w:space="0" w:color="auto"/>
        <w:left w:val="none" w:sz="0" w:space="0" w:color="auto"/>
        <w:bottom w:val="none" w:sz="0" w:space="0" w:color="auto"/>
        <w:right w:val="none" w:sz="0" w:space="0" w:color="auto"/>
      </w:divBdr>
    </w:div>
    <w:div w:id="1518158121">
      <w:bodyDiv w:val="1"/>
      <w:marLeft w:val="0"/>
      <w:marRight w:val="0"/>
      <w:marTop w:val="0"/>
      <w:marBottom w:val="0"/>
      <w:divBdr>
        <w:top w:val="none" w:sz="0" w:space="0" w:color="auto"/>
        <w:left w:val="none" w:sz="0" w:space="0" w:color="auto"/>
        <w:bottom w:val="none" w:sz="0" w:space="0" w:color="auto"/>
        <w:right w:val="none" w:sz="0" w:space="0" w:color="auto"/>
      </w:divBdr>
    </w:div>
    <w:div w:id="1519614108">
      <w:bodyDiv w:val="1"/>
      <w:marLeft w:val="0"/>
      <w:marRight w:val="0"/>
      <w:marTop w:val="0"/>
      <w:marBottom w:val="0"/>
      <w:divBdr>
        <w:top w:val="none" w:sz="0" w:space="0" w:color="auto"/>
        <w:left w:val="none" w:sz="0" w:space="0" w:color="auto"/>
        <w:bottom w:val="none" w:sz="0" w:space="0" w:color="auto"/>
        <w:right w:val="none" w:sz="0" w:space="0" w:color="auto"/>
      </w:divBdr>
    </w:div>
    <w:div w:id="1523278616">
      <w:bodyDiv w:val="1"/>
      <w:marLeft w:val="0"/>
      <w:marRight w:val="0"/>
      <w:marTop w:val="0"/>
      <w:marBottom w:val="0"/>
      <w:divBdr>
        <w:top w:val="none" w:sz="0" w:space="0" w:color="auto"/>
        <w:left w:val="none" w:sz="0" w:space="0" w:color="auto"/>
        <w:bottom w:val="none" w:sz="0" w:space="0" w:color="auto"/>
        <w:right w:val="none" w:sz="0" w:space="0" w:color="auto"/>
      </w:divBdr>
    </w:div>
    <w:div w:id="1528518427">
      <w:bodyDiv w:val="1"/>
      <w:marLeft w:val="0"/>
      <w:marRight w:val="0"/>
      <w:marTop w:val="0"/>
      <w:marBottom w:val="0"/>
      <w:divBdr>
        <w:top w:val="none" w:sz="0" w:space="0" w:color="auto"/>
        <w:left w:val="none" w:sz="0" w:space="0" w:color="auto"/>
        <w:bottom w:val="none" w:sz="0" w:space="0" w:color="auto"/>
        <w:right w:val="none" w:sz="0" w:space="0" w:color="auto"/>
      </w:divBdr>
    </w:div>
    <w:div w:id="1544291754">
      <w:bodyDiv w:val="1"/>
      <w:marLeft w:val="0"/>
      <w:marRight w:val="0"/>
      <w:marTop w:val="0"/>
      <w:marBottom w:val="0"/>
      <w:divBdr>
        <w:top w:val="none" w:sz="0" w:space="0" w:color="auto"/>
        <w:left w:val="none" w:sz="0" w:space="0" w:color="auto"/>
        <w:bottom w:val="none" w:sz="0" w:space="0" w:color="auto"/>
        <w:right w:val="none" w:sz="0" w:space="0" w:color="auto"/>
      </w:divBdr>
    </w:div>
    <w:div w:id="1544639777">
      <w:bodyDiv w:val="1"/>
      <w:marLeft w:val="0"/>
      <w:marRight w:val="0"/>
      <w:marTop w:val="0"/>
      <w:marBottom w:val="0"/>
      <w:divBdr>
        <w:top w:val="none" w:sz="0" w:space="0" w:color="auto"/>
        <w:left w:val="none" w:sz="0" w:space="0" w:color="auto"/>
        <w:bottom w:val="none" w:sz="0" w:space="0" w:color="auto"/>
        <w:right w:val="none" w:sz="0" w:space="0" w:color="auto"/>
      </w:divBdr>
    </w:div>
    <w:div w:id="1550798471">
      <w:bodyDiv w:val="1"/>
      <w:marLeft w:val="0"/>
      <w:marRight w:val="0"/>
      <w:marTop w:val="0"/>
      <w:marBottom w:val="0"/>
      <w:divBdr>
        <w:top w:val="none" w:sz="0" w:space="0" w:color="auto"/>
        <w:left w:val="none" w:sz="0" w:space="0" w:color="auto"/>
        <w:bottom w:val="none" w:sz="0" w:space="0" w:color="auto"/>
        <w:right w:val="none" w:sz="0" w:space="0" w:color="auto"/>
      </w:divBdr>
    </w:div>
    <w:div w:id="1559894621">
      <w:bodyDiv w:val="1"/>
      <w:marLeft w:val="0"/>
      <w:marRight w:val="0"/>
      <w:marTop w:val="0"/>
      <w:marBottom w:val="0"/>
      <w:divBdr>
        <w:top w:val="none" w:sz="0" w:space="0" w:color="auto"/>
        <w:left w:val="none" w:sz="0" w:space="0" w:color="auto"/>
        <w:bottom w:val="none" w:sz="0" w:space="0" w:color="auto"/>
        <w:right w:val="none" w:sz="0" w:space="0" w:color="auto"/>
      </w:divBdr>
    </w:div>
    <w:div w:id="1568226604">
      <w:bodyDiv w:val="1"/>
      <w:marLeft w:val="0"/>
      <w:marRight w:val="0"/>
      <w:marTop w:val="0"/>
      <w:marBottom w:val="0"/>
      <w:divBdr>
        <w:top w:val="none" w:sz="0" w:space="0" w:color="auto"/>
        <w:left w:val="none" w:sz="0" w:space="0" w:color="auto"/>
        <w:bottom w:val="none" w:sz="0" w:space="0" w:color="auto"/>
        <w:right w:val="none" w:sz="0" w:space="0" w:color="auto"/>
      </w:divBdr>
    </w:div>
    <w:div w:id="1571305055">
      <w:bodyDiv w:val="1"/>
      <w:marLeft w:val="0"/>
      <w:marRight w:val="0"/>
      <w:marTop w:val="0"/>
      <w:marBottom w:val="0"/>
      <w:divBdr>
        <w:top w:val="none" w:sz="0" w:space="0" w:color="auto"/>
        <w:left w:val="none" w:sz="0" w:space="0" w:color="auto"/>
        <w:bottom w:val="none" w:sz="0" w:space="0" w:color="auto"/>
        <w:right w:val="none" w:sz="0" w:space="0" w:color="auto"/>
      </w:divBdr>
      <w:divsChild>
        <w:div w:id="204026022">
          <w:marLeft w:val="720"/>
          <w:marRight w:val="0"/>
          <w:marTop w:val="280"/>
          <w:marBottom w:val="280"/>
          <w:divBdr>
            <w:top w:val="none" w:sz="0" w:space="0" w:color="auto"/>
            <w:left w:val="none" w:sz="0" w:space="0" w:color="auto"/>
            <w:bottom w:val="none" w:sz="0" w:space="0" w:color="auto"/>
            <w:right w:val="none" w:sz="0" w:space="0" w:color="auto"/>
          </w:divBdr>
        </w:div>
        <w:div w:id="1802917696">
          <w:marLeft w:val="720"/>
          <w:marRight w:val="0"/>
          <w:marTop w:val="280"/>
          <w:marBottom w:val="280"/>
          <w:divBdr>
            <w:top w:val="none" w:sz="0" w:space="0" w:color="auto"/>
            <w:left w:val="none" w:sz="0" w:space="0" w:color="auto"/>
            <w:bottom w:val="none" w:sz="0" w:space="0" w:color="auto"/>
            <w:right w:val="none" w:sz="0" w:space="0" w:color="auto"/>
          </w:divBdr>
        </w:div>
      </w:divsChild>
    </w:div>
    <w:div w:id="1574773213">
      <w:bodyDiv w:val="1"/>
      <w:marLeft w:val="0"/>
      <w:marRight w:val="0"/>
      <w:marTop w:val="0"/>
      <w:marBottom w:val="0"/>
      <w:divBdr>
        <w:top w:val="none" w:sz="0" w:space="0" w:color="auto"/>
        <w:left w:val="none" w:sz="0" w:space="0" w:color="auto"/>
        <w:bottom w:val="none" w:sz="0" w:space="0" w:color="auto"/>
        <w:right w:val="none" w:sz="0" w:space="0" w:color="auto"/>
      </w:divBdr>
    </w:div>
    <w:div w:id="1588808239">
      <w:bodyDiv w:val="1"/>
      <w:marLeft w:val="0"/>
      <w:marRight w:val="0"/>
      <w:marTop w:val="0"/>
      <w:marBottom w:val="0"/>
      <w:divBdr>
        <w:top w:val="none" w:sz="0" w:space="0" w:color="auto"/>
        <w:left w:val="none" w:sz="0" w:space="0" w:color="auto"/>
        <w:bottom w:val="none" w:sz="0" w:space="0" w:color="auto"/>
        <w:right w:val="none" w:sz="0" w:space="0" w:color="auto"/>
      </w:divBdr>
    </w:div>
    <w:div w:id="1616908877">
      <w:bodyDiv w:val="1"/>
      <w:marLeft w:val="0"/>
      <w:marRight w:val="0"/>
      <w:marTop w:val="0"/>
      <w:marBottom w:val="0"/>
      <w:divBdr>
        <w:top w:val="none" w:sz="0" w:space="0" w:color="auto"/>
        <w:left w:val="none" w:sz="0" w:space="0" w:color="auto"/>
        <w:bottom w:val="none" w:sz="0" w:space="0" w:color="auto"/>
        <w:right w:val="none" w:sz="0" w:space="0" w:color="auto"/>
      </w:divBdr>
    </w:div>
    <w:div w:id="1621060653">
      <w:bodyDiv w:val="1"/>
      <w:marLeft w:val="0"/>
      <w:marRight w:val="0"/>
      <w:marTop w:val="0"/>
      <w:marBottom w:val="0"/>
      <w:divBdr>
        <w:top w:val="none" w:sz="0" w:space="0" w:color="auto"/>
        <w:left w:val="none" w:sz="0" w:space="0" w:color="auto"/>
        <w:bottom w:val="none" w:sz="0" w:space="0" w:color="auto"/>
        <w:right w:val="none" w:sz="0" w:space="0" w:color="auto"/>
      </w:divBdr>
    </w:div>
    <w:div w:id="1623733930">
      <w:bodyDiv w:val="1"/>
      <w:marLeft w:val="0"/>
      <w:marRight w:val="0"/>
      <w:marTop w:val="0"/>
      <w:marBottom w:val="0"/>
      <w:divBdr>
        <w:top w:val="none" w:sz="0" w:space="0" w:color="auto"/>
        <w:left w:val="none" w:sz="0" w:space="0" w:color="auto"/>
        <w:bottom w:val="none" w:sz="0" w:space="0" w:color="auto"/>
        <w:right w:val="none" w:sz="0" w:space="0" w:color="auto"/>
      </w:divBdr>
    </w:div>
    <w:div w:id="1624925535">
      <w:bodyDiv w:val="1"/>
      <w:marLeft w:val="0"/>
      <w:marRight w:val="0"/>
      <w:marTop w:val="0"/>
      <w:marBottom w:val="0"/>
      <w:divBdr>
        <w:top w:val="none" w:sz="0" w:space="0" w:color="auto"/>
        <w:left w:val="none" w:sz="0" w:space="0" w:color="auto"/>
        <w:bottom w:val="none" w:sz="0" w:space="0" w:color="auto"/>
        <w:right w:val="none" w:sz="0" w:space="0" w:color="auto"/>
      </w:divBdr>
    </w:div>
    <w:div w:id="1626738664">
      <w:bodyDiv w:val="1"/>
      <w:marLeft w:val="0"/>
      <w:marRight w:val="0"/>
      <w:marTop w:val="0"/>
      <w:marBottom w:val="0"/>
      <w:divBdr>
        <w:top w:val="none" w:sz="0" w:space="0" w:color="auto"/>
        <w:left w:val="none" w:sz="0" w:space="0" w:color="auto"/>
        <w:bottom w:val="none" w:sz="0" w:space="0" w:color="auto"/>
        <w:right w:val="none" w:sz="0" w:space="0" w:color="auto"/>
      </w:divBdr>
    </w:div>
    <w:div w:id="1632781380">
      <w:bodyDiv w:val="1"/>
      <w:marLeft w:val="0"/>
      <w:marRight w:val="0"/>
      <w:marTop w:val="0"/>
      <w:marBottom w:val="0"/>
      <w:divBdr>
        <w:top w:val="none" w:sz="0" w:space="0" w:color="auto"/>
        <w:left w:val="none" w:sz="0" w:space="0" w:color="auto"/>
        <w:bottom w:val="none" w:sz="0" w:space="0" w:color="auto"/>
        <w:right w:val="none" w:sz="0" w:space="0" w:color="auto"/>
      </w:divBdr>
    </w:div>
    <w:div w:id="1639070351">
      <w:bodyDiv w:val="1"/>
      <w:marLeft w:val="0"/>
      <w:marRight w:val="0"/>
      <w:marTop w:val="0"/>
      <w:marBottom w:val="0"/>
      <w:divBdr>
        <w:top w:val="none" w:sz="0" w:space="0" w:color="auto"/>
        <w:left w:val="none" w:sz="0" w:space="0" w:color="auto"/>
        <w:bottom w:val="none" w:sz="0" w:space="0" w:color="auto"/>
        <w:right w:val="none" w:sz="0" w:space="0" w:color="auto"/>
      </w:divBdr>
    </w:div>
    <w:div w:id="1644189251">
      <w:bodyDiv w:val="1"/>
      <w:marLeft w:val="0"/>
      <w:marRight w:val="0"/>
      <w:marTop w:val="0"/>
      <w:marBottom w:val="0"/>
      <w:divBdr>
        <w:top w:val="none" w:sz="0" w:space="0" w:color="auto"/>
        <w:left w:val="none" w:sz="0" w:space="0" w:color="auto"/>
        <w:bottom w:val="none" w:sz="0" w:space="0" w:color="auto"/>
        <w:right w:val="none" w:sz="0" w:space="0" w:color="auto"/>
      </w:divBdr>
    </w:div>
    <w:div w:id="1654025498">
      <w:bodyDiv w:val="1"/>
      <w:marLeft w:val="0"/>
      <w:marRight w:val="0"/>
      <w:marTop w:val="0"/>
      <w:marBottom w:val="0"/>
      <w:divBdr>
        <w:top w:val="none" w:sz="0" w:space="0" w:color="auto"/>
        <w:left w:val="none" w:sz="0" w:space="0" w:color="auto"/>
        <w:bottom w:val="none" w:sz="0" w:space="0" w:color="auto"/>
        <w:right w:val="none" w:sz="0" w:space="0" w:color="auto"/>
      </w:divBdr>
    </w:div>
    <w:div w:id="1658148152">
      <w:bodyDiv w:val="1"/>
      <w:marLeft w:val="0"/>
      <w:marRight w:val="0"/>
      <w:marTop w:val="0"/>
      <w:marBottom w:val="0"/>
      <w:divBdr>
        <w:top w:val="none" w:sz="0" w:space="0" w:color="auto"/>
        <w:left w:val="none" w:sz="0" w:space="0" w:color="auto"/>
        <w:bottom w:val="none" w:sz="0" w:space="0" w:color="auto"/>
        <w:right w:val="none" w:sz="0" w:space="0" w:color="auto"/>
      </w:divBdr>
    </w:div>
    <w:div w:id="1659839975">
      <w:bodyDiv w:val="1"/>
      <w:marLeft w:val="0"/>
      <w:marRight w:val="0"/>
      <w:marTop w:val="0"/>
      <w:marBottom w:val="0"/>
      <w:divBdr>
        <w:top w:val="none" w:sz="0" w:space="0" w:color="auto"/>
        <w:left w:val="none" w:sz="0" w:space="0" w:color="auto"/>
        <w:bottom w:val="none" w:sz="0" w:space="0" w:color="auto"/>
        <w:right w:val="none" w:sz="0" w:space="0" w:color="auto"/>
      </w:divBdr>
    </w:div>
    <w:div w:id="1660958826">
      <w:bodyDiv w:val="1"/>
      <w:marLeft w:val="0"/>
      <w:marRight w:val="0"/>
      <w:marTop w:val="0"/>
      <w:marBottom w:val="0"/>
      <w:divBdr>
        <w:top w:val="none" w:sz="0" w:space="0" w:color="auto"/>
        <w:left w:val="none" w:sz="0" w:space="0" w:color="auto"/>
        <w:bottom w:val="none" w:sz="0" w:space="0" w:color="auto"/>
        <w:right w:val="none" w:sz="0" w:space="0" w:color="auto"/>
      </w:divBdr>
    </w:div>
    <w:div w:id="1661272530">
      <w:bodyDiv w:val="1"/>
      <w:marLeft w:val="0"/>
      <w:marRight w:val="0"/>
      <w:marTop w:val="0"/>
      <w:marBottom w:val="0"/>
      <w:divBdr>
        <w:top w:val="none" w:sz="0" w:space="0" w:color="auto"/>
        <w:left w:val="none" w:sz="0" w:space="0" w:color="auto"/>
        <w:bottom w:val="none" w:sz="0" w:space="0" w:color="auto"/>
        <w:right w:val="none" w:sz="0" w:space="0" w:color="auto"/>
      </w:divBdr>
    </w:div>
    <w:div w:id="1665430504">
      <w:bodyDiv w:val="1"/>
      <w:marLeft w:val="0"/>
      <w:marRight w:val="0"/>
      <w:marTop w:val="0"/>
      <w:marBottom w:val="0"/>
      <w:divBdr>
        <w:top w:val="none" w:sz="0" w:space="0" w:color="auto"/>
        <w:left w:val="none" w:sz="0" w:space="0" w:color="auto"/>
        <w:bottom w:val="none" w:sz="0" w:space="0" w:color="auto"/>
        <w:right w:val="none" w:sz="0" w:space="0" w:color="auto"/>
      </w:divBdr>
    </w:div>
    <w:div w:id="1666938544">
      <w:bodyDiv w:val="1"/>
      <w:marLeft w:val="0"/>
      <w:marRight w:val="0"/>
      <w:marTop w:val="0"/>
      <w:marBottom w:val="0"/>
      <w:divBdr>
        <w:top w:val="none" w:sz="0" w:space="0" w:color="auto"/>
        <w:left w:val="none" w:sz="0" w:space="0" w:color="auto"/>
        <w:bottom w:val="none" w:sz="0" w:space="0" w:color="auto"/>
        <w:right w:val="none" w:sz="0" w:space="0" w:color="auto"/>
      </w:divBdr>
    </w:div>
    <w:div w:id="1672218113">
      <w:bodyDiv w:val="1"/>
      <w:marLeft w:val="0"/>
      <w:marRight w:val="0"/>
      <w:marTop w:val="0"/>
      <w:marBottom w:val="0"/>
      <w:divBdr>
        <w:top w:val="none" w:sz="0" w:space="0" w:color="auto"/>
        <w:left w:val="none" w:sz="0" w:space="0" w:color="auto"/>
        <w:bottom w:val="none" w:sz="0" w:space="0" w:color="auto"/>
        <w:right w:val="none" w:sz="0" w:space="0" w:color="auto"/>
      </w:divBdr>
    </w:div>
    <w:div w:id="1676228426">
      <w:bodyDiv w:val="1"/>
      <w:marLeft w:val="0"/>
      <w:marRight w:val="0"/>
      <w:marTop w:val="0"/>
      <w:marBottom w:val="0"/>
      <w:divBdr>
        <w:top w:val="none" w:sz="0" w:space="0" w:color="auto"/>
        <w:left w:val="none" w:sz="0" w:space="0" w:color="auto"/>
        <w:bottom w:val="none" w:sz="0" w:space="0" w:color="auto"/>
        <w:right w:val="none" w:sz="0" w:space="0" w:color="auto"/>
      </w:divBdr>
    </w:div>
    <w:div w:id="1678925958">
      <w:bodyDiv w:val="1"/>
      <w:marLeft w:val="0"/>
      <w:marRight w:val="0"/>
      <w:marTop w:val="0"/>
      <w:marBottom w:val="0"/>
      <w:divBdr>
        <w:top w:val="none" w:sz="0" w:space="0" w:color="auto"/>
        <w:left w:val="none" w:sz="0" w:space="0" w:color="auto"/>
        <w:bottom w:val="none" w:sz="0" w:space="0" w:color="auto"/>
        <w:right w:val="none" w:sz="0" w:space="0" w:color="auto"/>
      </w:divBdr>
    </w:div>
    <w:div w:id="1684627551">
      <w:bodyDiv w:val="1"/>
      <w:marLeft w:val="0"/>
      <w:marRight w:val="0"/>
      <w:marTop w:val="0"/>
      <w:marBottom w:val="0"/>
      <w:divBdr>
        <w:top w:val="none" w:sz="0" w:space="0" w:color="auto"/>
        <w:left w:val="none" w:sz="0" w:space="0" w:color="auto"/>
        <w:bottom w:val="none" w:sz="0" w:space="0" w:color="auto"/>
        <w:right w:val="none" w:sz="0" w:space="0" w:color="auto"/>
      </w:divBdr>
    </w:div>
    <w:div w:id="1696927714">
      <w:bodyDiv w:val="1"/>
      <w:marLeft w:val="0"/>
      <w:marRight w:val="0"/>
      <w:marTop w:val="0"/>
      <w:marBottom w:val="0"/>
      <w:divBdr>
        <w:top w:val="none" w:sz="0" w:space="0" w:color="auto"/>
        <w:left w:val="none" w:sz="0" w:space="0" w:color="auto"/>
        <w:bottom w:val="none" w:sz="0" w:space="0" w:color="auto"/>
        <w:right w:val="none" w:sz="0" w:space="0" w:color="auto"/>
      </w:divBdr>
      <w:divsChild>
        <w:div w:id="341199957">
          <w:marLeft w:val="0"/>
          <w:marRight w:val="0"/>
          <w:marTop w:val="0"/>
          <w:marBottom w:val="0"/>
          <w:divBdr>
            <w:top w:val="none" w:sz="0" w:space="0" w:color="auto"/>
            <w:left w:val="none" w:sz="0" w:space="0" w:color="auto"/>
            <w:bottom w:val="none" w:sz="0" w:space="0" w:color="auto"/>
            <w:right w:val="none" w:sz="0" w:space="0" w:color="auto"/>
          </w:divBdr>
        </w:div>
      </w:divsChild>
    </w:div>
    <w:div w:id="1697458955">
      <w:bodyDiv w:val="1"/>
      <w:marLeft w:val="0"/>
      <w:marRight w:val="0"/>
      <w:marTop w:val="0"/>
      <w:marBottom w:val="0"/>
      <w:divBdr>
        <w:top w:val="none" w:sz="0" w:space="0" w:color="auto"/>
        <w:left w:val="none" w:sz="0" w:space="0" w:color="auto"/>
        <w:bottom w:val="none" w:sz="0" w:space="0" w:color="auto"/>
        <w:right w:val="none" w:sz="0" w:space="0" w:color="auto"/>
      </w:divBdr>
    </w:div>
    <w:div w:id="1706827165">
      <w:bodyDiv w:val="1"/>
      <w:marLeft w:val="0"/>
      <w:marRight w:val="0"/>
      <w:marTop w:val="0"/>
      <w:marBottom w:val="0"/>
      <w:divBdr>
        <w:top w:val="none" w:sz="0" w:space="0" w:color="auto"/>
        <w:left w:val="none" w:sz="0" w:space="0" w:color="auto"/>
        <w:bottom w:val="none" w:sz="0" w:space="0" w:color="auto"/>
        <w:right w:val="none" w:sz="0" w:space="0" w:color="auto"/>
      </w:divBdr>
    </w:div>
    <w:div w:id="1724138234">
      <w:bodyDiv w:val="1"/>
      <w:marLeft w:val="0"/>
      <w:marRight w:val="0"/>
      <w:marTop w:val="0"/>
      <w:marBottom w:val="0"/>
      <w:divBdr>
        <w:top w:val="none" w:sz="0" w:space="0" w:color="auto"/>
        <w:left w:val="none" w:sz="0" w:space="0" w:color="auto"/>
        <w:bottom w:val="none" w:sz="0" w:space="0" w:color="auto"/>
        <w:right w:val="none" w:sz="0" w:space="0" w:color="auto"/>
      </w:divBdr>
    </w:div>
    <w:div w:id="1741899764">
      <w:bodyDiv w:val="1"/>
      <w:marLeft w:val="0"/>
      <w:marRight w:val="0"/>
      <w:marTop w:val="0"/>
      <w:marBottom w:val="0"/>
      <w:divBdr>
        <w:top w:val="none" w:sz="0" w:space="0" w:color="auto"/>
        <w:left w:val="none" w:sz="0" w:space="0" w:color="auto"/>
        <w:bottom w:val="none" w:sz="0" w:space="0" w:color="auto"/>
        <w:right w:val="none" w:sz="0" w:space="0" w:color="auto"/>
      </w:divBdr>
    </w:div>
    <w:div w:id="1744570462">
      <w:bodyDiv w:val="1"/>
      <w:marLeft w:val="0"/>
      <w:marRight w:val="0"/>
      <w:marTop w:val="0"/>
      <w:marBottom w:val="0"/>
      <w:divBdr>
        <w:top w:val="none" w:sz="0" w:space="0" w:color="auto"/>
        <w:left w:val="none" w:sz="0" w:space="0" w:color="auto"/>
        <w:bottom w:val="none" w:sz="0" w:space="0" w:color="auto"/>
        <w:right w:val="none" w:sz="0" w:space="0" w:color="auto"/>
      </w:divBdr>
    </w:div>
    <w:div w:id="1746294212">
      <w:bodyDiv w:val="1"/>
      <w:marLeft w:val="0"/>
      <w:marRight w:val="0"/>
      <w:marTop w:val="0"/>
      <w:marBottom w:val="0"/>
      <w:divBdr>
        <w:top w:val="none" w:sz="0" w:space="0" w:color="auto"/>
        <w:left w:val="none" w:sz="0" w:space="0" w:color="auto"/>
        <w:bottom w:val="none" w:sz="0" w:space="0" w:color="auto"/>
        <w:right w:val="none" w:sz="0" w:space="0" w:color="auto"/>
      </w:divBdr>
    </w:div>
    <w:div w:id="1749882024">
      <w:bodyDiv w:val="1"/>
      <w:marLeft w:val="0"/>
      <w:marRight w:val="0"/>
      <w:marTop w:val="0"/>
      <w:marBottom w:val="0"/>
      <w:divBdr>
        <w:top w:val="none" w:sz="0" w:space="0" w:color="auto"/>
        <w:left w:val="none" w:sz="0" w:space="0" w:color="auto"/>
        <w:bottom w:val="none" w:sz="0" w:space="0" w:color="auto"/>
        <w:right w:val="none" w:sz="0" w:space="0" w:color="auto"/>
      </w:divBdr>
    </w:div>
    <w:div w:id="1750076891">
      <w:bodyDiv w:val="1"/>
      <w:marLeft w:val="0"/>
      <w:marRight w:val="0"/>
      <w:marTop w:val="0"/>
      <w:marBottom w:val="0"/>
      <w:divBdr>
        <w:top w:val="none" w:sz="0" w:space="0" w:color="auto"/>
        <w:left w:val="none" w:sz="0" w:space="0" w:color="auto"/>
        <w:bottom w:val="none" w:sz="0" w:space="0" w:color="auto"/>
        <w:right w:val="none" w:sz="0" w:space="0" w:color="auto"/>
      </w:divBdr>
    </w:div>
    <w:div w:id="1756436357">
      <w:bodyDiv w:val="1"/>
      <w:marLeft w:val="0"/>
      <w:marRight w:val="0"/>
      <w:marTop w:val="0"/>
      <w:marBottom w:val="0"/>
      <w:divBdr>
        <w:top w:val="none" w:sz="0" w:space="0" w:color="auto"/>
        <w:left w:val="none" w:sz="0" w:space="0" w:color="auto"/>
        <w:bottom w:val="none" w:sz="0" w:space="0" w:color="auto"/>
        <w:right w:val="none" w:sz="0" w:space="0" w:color="auto"/>
      </w:divBdr>
    </w:div>
    <w:div w:id="1757937990">
      <w:bodyDiv w:val="1"/>
      <w:marLeft w:val="0"/>
      <w:marRight w:val="0"/>
      <w:marTop w:val="0"/>
      <w:marBottom w:val="0"/>
      <w:divBdr>
        <w:top w:val="none" w:sz="0" w:space="0" w:color="auto"/>
        <w:left w:val="none" w:sz="0" w:space="0" w:color="auto"/>
        <w:bottom w:val="none" w:sz="0" w:space="0" w:color="auto"/>
        <w:right w:val="none" w:sz="0" w:space="0" w:color="auto"/>
      </w:divBdr>
    </w:div>
    <w:div w:id="1771706333">
      <w:bodyDiv w:val="1"/>
      <w:marLeft w:val="0"/>
      <w:marRight w:val="0"/>
      <w:marTop w:val="0"/>
      <w:marBottom w:val="0"/>
      <w:divBdr>
        <w:top w:val="none" w:sz="0" w:space="0" w:color="auto"/>
        <w:left w:val="none" w:sz="0" w:space="0" w:color="auto"/>
        <w:bottom w:val="none" w:sz="0" w:space="0" w:color="auto"/>
        <w:right w:val="none" w:sz="0" w:space="0" w:color="auto"/>
      </w:divBdr>
    </w:div>
    <w:div w:id="1781030349">
      <w:bodyDiv w:val="1"/>
      <w:marLeft w:val="0"/>
      <w:marRight w:val="0"/>
      <w:marTop w:val="0"/>
      <w:marBottom w:val="0"/>
      <w:divBdr>
        <w:top w:val="none" w:sz="0" w:space="0" w:color="auto"/>
        <w:left w:val="none" w:sz="0" w:space="0" w:color="auto"/>
        <w:bottom w:val="none" w:sz="0" w:space="0" w:color="auto"/>
        <w:right w:val="none" w:sz="0" w:space="0" w:color="auto"/>
      </w:divBdr>
    </w:div>
    <w:div w:id="1786655629">
      <w:bodyDiv w:val="1"/>
      <w:marLeft w:val="0"/>
      <w:marRight w:val="0"/>
      <w:marTop w:val="0"/>
      <w:marBottom w:val="0"/>
      <w:divBdr>
        <w:top w:val="none" w:sz="0" w:space="0" w:color="auto"/>
        <w:left w:val="none" w:sz="0" w:space="0" w:color="auto"/>
        <w:bottom w:val="none" w:sz="0" w:space="0" w:color="auto"/>
        <w:right w:val="none" w:sz="0" w:space="0" w:color="auto"/>
      </w:divBdr>
    </w:div>
    <w:div w:id="1799372315">
      <w:bodyDiv w:val="1"/>
      <w:marLeft w:val="0"/>
      <w:marRight w:val="0"/>
      <w:marTop w:val="0"/>
      <w:marBottom w:val="0"/>
      <w:divBdr>
        <w:top w:val="none" w:sz="0" w:space="0" w:color="auto"/>
        <w:left w:val="none" w:sz="0" w:space="0" w:color="auto"/>
        <w:bottom w:val="none" w:sz="0" w:space="0" w:color="auto"/>
        <w:right w:val="none" w:sz="0" w:space="0" w:color="auto"/>
      </w:divBdr>
    </w:div>
    <w:div w:id="1801148084">
      <w:bodyDiv w:val="1"/>
      <w:marLeft w:val="0"/>
      <w:marRight w:val="0"/>
      <w:marTop w:val="0"/>
      <w:marBottom w:val="0"/>
      <w:divBdr>
        <w:top w:val="none" w:sz="0" w:space="0" w:color="auto"/>
        <w:left w:val="none" w:sz="0" w:space="0" w:color="auto"/>
        <w:bottom w:val="none" w:sz="0" w:space="0" w:color="auto"/>
        <w:right w:val="none" w:sz="0" w:space="0" w:color="auto"/>
      </w:divBdr>
    </w:div>
    <w:div w:id="1807428997">
      <w:bodyDiv w:val="1"/>
      <w:marLeft w:val="0"/>
      <w:marRight w:val="0"/>
      <w:marTop w:val="0"/>
      <w:marBottom w:val="0"/>
      <w:divBdr>
        <w:top w:val="none" w:sz="0" w:space="0" w:color="auto"/>
        <w:left w:val="none" w:sz="0" w:space="0" w:color="auto"/>
        <w:bottom w:val="none" w:sz="0" w:space="0" w:color="auto"/>
        <w:right w:val="none" w:sz="0" w:space="0" w:color="auto"/>
      </w:divBdr>
    </w:div>
    <w:div w:id="1815444399">
      <w:bodyDiv w:val="1"/>
      <w:marLeft w:val="0"/>
      <w:marRight w:val="0"/>
      <w:marTop w:val="0"/>
      <w:marBottom w:val="0"/>
      <w:divBdr>
        <w:top w:val="none" w:sz="0" w:space="0" w:color="auto"/>
        <w:left w:val="none" w:sz="0" w:space="0" w:color="auto"/>
        <w:bottom w:val="none" w:sz="0" w:space="0" w:color="auto"/>
        <w:right w:val="none" w:sz="0" w:space="0" w:color="auto"/>
      </w:divBdr>
    </w:div>
    <w:div w:id="1819569186">
      <w:bodyDiv w:val="1"/>
      <w:marLeft w:val="0"/>
      <w:marRight w:val="0"/>
      <w:marTop w:val="0"/>
      <w:marBottom w:val="0"/>
      <w:divBdr>
        <w:top w:val="none" w:sz="0" w:space="0" w:color="auto"/>
        <w:left w:val="none" w:sz="0" w:space="0" w:color="auto"/>
        <w:bottom w:val="none" w:sz="0" w:space="0" w:color="auto"/>
        <w:right w:val="none" w:sz="0" w:space="0" w:color="auto"/>
      </w:divBdr>
    </w:div>
    <w:div w:id="1820999959">
      <w:bodyDiv w:val="1"/>
      <w:marLeft w:val="0"/>
      <w:marRight w:val="0"/>
      <w:marTop w:val="0"/>
      <w:marBottom w:val="0"/>
      <w:divBdr>
        <w:top w:val="none" w:sz="0" w:space="0" w:color="auto"/>
        <w:left w:val="none" w:sz="0" w:space="0" w:color="auto"/>
        <w:bottom w:val="none" w:sz="0" w:space="0" w:color="auto"/>
        <w:right w:val="none" w:sz="0" w:space="0" w:color="auto"/>
      </w:divBdr>
    </w:div>
    <w:div w:id="1822696578">
      <w:bodyDiv w:val="1"/>
      <w:marLeft w:val="0"/>
      <w:marRight w:val="0"/>
      <w:marTop w:val="0"/>
      <w:marBottom w:val="0"/>
      <w:divBdr>
        <w:top w:val="none" w:sz="0" w:space="0" w:color="auto"/>
        <w:left w:val="none" w:sz="0" w:space="0" w:color="auto"/>
        <w:bottom w:val="none" w:sz="0" w:space="0" w:color="auto"/>
        <w:right w:val="none" w:sz="0" w:space="0" w:color="auto"/>
      </w:divBdr>
    </w:div>
    <w:div w:id="1823305317">
      <w:bodyDiv w:val="1"/>
      <w:marLeft w:val="0"/>
      <w:marRight w:val="0"/>
      <w:marTop w:val="0"/>
      <w:marBottom w:val="0"/>
      <w:divBdr>
        <w:top w:val="none" w:sz="0" w:space="0" w:color="auto"/>
        <w:left w:val="none" w:sz="0" w:space="0" w:color="auto"/>
        <w:bottom w:val="none" w:sz="0" w:space="0" w:color="auto"/>
        <w:right w:val="none" w:sz="0" w:space="0" w:color="auto"/>
      </w:divBdr>
    </w:div>
    <w:div w:id="1832332291">
      <w:bodyDiv w:val="1"/>
      <w:marLeft w:val="0"/>
      <w:marRight w:val="0"/>
      <w:marTop w:val="0"/>
      <w:marBottom w:val="0"/>
      <w:divBdr>
        <w:top w:val="none" w:sz="0" w:space="0" w:color="auto"/>
        <w:left w:val="none" w:sz="0" w:space="0" w:color="auto"/>
        <w:bottom w:val="none" w:sz="0" w:space="0" w:color="auto"/>
        <w:right w:val="none" w:sz="0" w:space="0" w:color="auto"/>
      </w:divBdr>
    </w:div>
    <w:div w:id="1833984496">
      <w:bodyDiv w:val="1"/>
      <w:marLeft w:val="0"/>
      <w:marRight w:val="0"/>
      <w:marTop w:val="0"/>
      <w:marBottom w:val="0"/>
      <w:divBdr>
        <w:top w:val="none" w:sz="0" w:space="0" w:color="auto"/>
        <w:left w:val="none" w:sz="0" w:space="0" w:color="auto"/>
        <w:bottom w:val="none" w:sz="0" w:space="0" w:color="auto"/>
        <w:right w:val="none" w:sz="0" w:space="0" w:color="auto"/>
      </w:divBdr>
    </w:div>
    <w:div w:id="1835607266">
      <w:bodyDiv w:val="1"/>
      <w:marLeft w:val="0"/>
      <w:marRight w:val="0"/>
      <w:marTop w:val="0"/>
      <w:marBottom w:val="0"/>
      <w:divBdr>
        <w:top w:val="none" w:sz="0" w:space="0" w:color="auto"/>
        <w:left w:val="none" w:sz="0" w:space="0" w:color="auto"/>
        <w:bottom w:val="none" w:sz="0" w:space="0" w:color="auto"/>
        <w:right w:val="none" w:sz="0" w:space="0" w:color="auto"/>
      </w:divBdr>
    </w:div>
    <w:div w:id="1849103263">
      <w:bodyDiv w:val="1"/>
      <w:marLeft w:val="0"/>
      <w:marRight w:val="0"/>
      <w:marTop w:val="0"/>
      <w:marBottom w:val="0"/>
      <w:divBdr>
        <w:top w:val="none" w:sz="0" w:space="0" w:color="auto"/>
        <w:left w:val="none" w:sz="0" w:space="0" w:color="auto"/>
        <w:bottom w:val="none" w:sz="0" w:space="0" w:color="auto"/>
        <w:right w:val="none" w:sz="0" w:space="0" w:color="auto"/>
      </w:divBdr>
    </w:div>
    <w:div w:id="1849367261">
      <w:bodyDiv w:val="1"/>
      <w:marLeft w:val="0"/>
      <w:marRight w:val="0"/>
      <w:marTop w:val="0"/>
      <w:marBottom w:val="0"/>
      <w:divBdr>
        <w:top w:val="none" w:sz="0" w:space="0" w:color="auto"/>
        <w:left w:val="none" w:sz="0" w:space="0" w:color="auto"/>
        <w:bottom w:val="none" w:sz="0" w:space="0" w:color="auto"/>
        <w:right w:val="none" w:sz="0" w:space="0" w:color="auto"/>
      </w:divBdr>
    </w:div>
    <w:div w:id="1855803383">
      <w:bodyDiv w:val="1"/>
      <w:marLeft w:val="0"/>
      <w:marRight w:val="0"/>
      <w:marTop w:val="0"/>
      <w:marBottom w:val="0"/>
      <w:divBdr>
        <w:top w:val="none" w:sz="0" w:space="0" w:color="auto"/>
        <w:left w:val="none" w:sz="0" w:space="0" w:color="auto"/>
        <w:bottom w:val="none" w:sz="0" w:space="0" w:color="auto"/>
        <w:right w:val="none" w:sz="0" w:space="0" w:color="auto"/>
      </w:divBdr>
    </w:div>
    <w:div w:id="1865439427">
      <w:bodyDiv w:val="1"/>
      <w:marLeft w:val="0"/>
      <w:marRight w:val="0"/>
      <w:marTop w:val="0"/>
      <w:marBottom w:val="0"/>
      <w:divBdr>
        <w:top w:val="none" w:sz="0" w:space="0" w:color="auto"/>
        <w:left w:val="none" w:sz="0" w:space="0" w:color="auto"/>
        <w:bottom w:val="none" w:sz="0" w:space="0" w:color="auto"/>
        <w:right w:val="none" w:sz="0" w:space="0" w:color="auto"/>
      </w:divBdr>
    </w:div>
    <w:div w:id="1878464426">
      <w:bodyDiv w:val="1"/>
      <w:marLeft w:val="0"/>
      <w:marRight w:val="0"/>
      <w:marTop w:val="0"/>
      <w:marBottom w:val="0"/>
      <w:divBdr>
        <w:top w:val="none" w:sz="0" w:space="0" w:color="auto"/>
        <w:left w:val="none" w:sz="0" w:space="0" w:color="auto"/>
        <w:bottom w:val="none" w:sz="0" w:space="0" w:color="auto"/>
        <w:right w:val="none" w:sz="0" w:space="0" w:color="auto"/>
      </w:divBdr>
    </w:div>
    <w:div w:id="1878930528">
      <w:bodyDiv w:val="1"/>
      <w:marLeft w:val="0"/>
      <w:marRight w:val="0"/>
      <w:marTop w:val="0"/>
      <w:marBottom w:val="0"/>
      <w:divBdr>
        <w:top w:val="none" w:sz="0" w:space="0" w:color="auto"/>
        <w:left w:val="none" w:sz="0" w:space="0" w:color="auto"/>
        <w:bottom w:val="none" w:sz="0" w:space="0" w:color="auto"/>
        <w:right w:val="none" w:sz="0" w:space="0" w:color="auto"/>
      </w:divBdr>
    </w:div>
    <w:div w:id="1884755259">
      <w:bodyDiv w:val="1"/>
      <w:marLeft w:val="0"/>
      <w:marRight w:val="0"/>
      <w:marTop w:val="0"/>
      <w:marBottom w:val="0"/>
      <w:divBdr>
        <w:top w:val="none" w:sz="0" w:space="0" w:color="auto"/>
        <w:left w:val="none" w:sz="0" w:space="0" w:color="auto"/>
        <w:bottom w:val="none" w:sz="0" w:space="0" w:color="auto"/>
        <w:right w:val="none" w:sz="0" w:space="0" w:color="auto"/>
      </w:divBdr>
    </w:div>
    <w:div w:id="1892422461">
      <w:bodyDiv w:val="1"/>
      <w:marLeft w:val="0"/>
      <w:marRight w:val="0"/>
      <w:marTop w:val="0"/>
      <w:marBottom w:val="0"/>
      <w:divBdr>
        <w:top w:val="none" w:sz="0" w:space="0" w:color="auto"/>
        <w:left w:val="none" w:sz="0" w:space="0" w:color="auto"/>
        <w:bottom w:val="none" w:sz="0" w:space="0" w:color="auto"/>
        <w:right w:val="none" w:sz="0" w:space="0" w:color="auto"/>
      </w:divBdr>
    </w:div>
    <w:div w:id="1906800220">
      <w:bodyDiv w:val="1"/>
      <w:marLeft w:val="0"/>
      <w:marRight w:val="0"/>
      <w:marTop w:val="0"/>
      <w:marBottom w:val="0"/>
      <w:divBdr>
        <w:top w:val="none" w:sz="0" w:space="0" w:color="auto"/>
        <w:left w:val="none" w:sz="0" w:space="0" w:color="auto"/>
        <w:bottom w:val="none" w:sz="0" w:space="0" w:color="auto"/>
        <w:right w:val="none" w:sz="0" w:space="0" w:color="auto"/>
      </w:divBdr>
    </w:div>
    <w:div w:id="1921256763">
      <w:bodyDiv w:val="1"/>
      <w:marLeft w:val="0"/>
      <w:marRight w:val="0"/>
      <w:marTop w:val="0"/>
      <w:marBottom w:val="0"/>
      <w:divBdr>
        <w:top w:val="none" w:sz="0" w:space="0" w:color="auto"/>
        <w:left w:val="none" w:sz="0" w:space="0" w:color="auto"/>
        <w:bottom w:val="none" w:sz="0" w:space="0" w:color="auto"/>
        <w:right w:val="none" w:sz="0" w:space="0" w:color="auto"/>
      </w:divBdr>
    </w:div>
    <w:div w:id="1935170026">
      <w:bodyDiv w:val="1"/>
      <w:marLeft w:val="0"/>
      <w:marRight w:val="0"/>
      <w:marTop w:val="0"/>
      <w:marBottom w:val="0"/>
      <w:divBdr>
        <w:top w:val="none" w:sz="0" w:space="0" w:color="auto"/>
        <w:left w:val="none" w:sz="0" w:space="0" w:color="auto"/>
        <w:bottom w:val="none" w:sz="0" w:space="0" w:color="auto"/>
        <w:right w:val="none" w:sz="0" w:space="0" w:color="auto"/>
      </w:divBdr>
    </w:div>
    <w:div w:id="1940866105">
      <w:bodyDiv w:val="1"/>
      <w:marLeft w:val="0"/>
      <w:marRight w:val="0"/>
      <w:marTop w:val="0"/>
      <w:marBottom w:val="0"/>
      <w:divBdr>
        <w:top w:val="none" w:sz="0" w:space="0" w:color="auto"/>
        <w:left w:val="none" w:sz="0" w:space="0" w:color="auto"/>
        <w:bottom w:val="none" w:sz="0" w:space="0" w:color="auto"/>
        <w:right w:val="none" w:sz="0" w:space="0" w:color="auto"/>
      </w:divBdr>
    </w:div>
    <w:div w:id="1947271684">
      <w:bodyDiv w:val="1"/>
      <w:marLeft w:val="0"/>
      <w:marRight w:val="0"/>
      <w:marTop w:val="0"/>
      <w:marBottom w:val="0"/>
      <w:divBdr>
        <w:top w:val="none" w:sz="0" w:space="0" w:color="auto"/>
        <w:left w:val="none" w:sz="0" w:space="0" w:color="auto"/>
        <w:bottom w:val="none" w:sz="0" w:space="0" w:color="auto"/>
        <w:right w:val="none" w:sz="0" w:space="0" w:color="auto"/>
      </w:divBdr>
    </w:div>
    <w:div w:id="1950815682">
      <w:bodyDiv w:val="1"/>
      <w:marLeft w:val="0"/>
      <w:marRight w:val="0"/>
      <w:marTop w:val="0"/>
      <w:marBottom w:val="0"/>
      <w:divBdr>
        <w:top w:val="none" w:sz="0" w:space="0" w:color="auto"/>
        <w:left w:val="none" w:sz="0" w:space="0" w:color="auto"/>
        <w:bottom w:val="none" w:sz="0" w:space="0" w:color="auto"/>
        <w:right w:val="none" w:sz="0" w:space="0" w:color="auto"/>
      </w:divBdr>
    </w:div>
    <w:div w:id="1956516649">
      <w:bodyDiv w:val="1"/>
      <w:marLeft w:val="0"/>
      <w:marRight w:val="0"/>
      <w:marTop w:val="0"/>
      <w:marBottom w:val="0"/>
      <w:divBdr>
        <w:top w:val="none" w:sz="0" w:space="0" w:color="auto"/>
        <w:left w:val="none" w:sz="0" w:space="0" w:color="auto"/>
        <w:bottom w:val="none" w:sz="0" w:space="0" w:color="auto"/>
        <w:right w:val="none" w:sz="0" w:space="0" w:color="auto"/>
      </w:divBdr>
    </w:div>
    <w:div w:id="1961571027">
      <w:bodyDiv w:val="1"/>
      <w:marLeft w:val="0"/>
      <w:marRight w:val="0"/>
      <w:marTop w:val="0"/>
      <w:marBottom w:val="0"/>
      <w:divBdr>
        <w:top w:val="none" w:sz="0" w:space="0" w:color="auto"/>
        <w:left w:val="none" w:sz="0" w:space="0" w:color="auto"/>
        <w:bottom w:val="none" w:sz="0" w:space="0" w:color="auto"/>
        <w:right w:val="none" w:sz="0" w:space="0" w:color="auto"/>
      </w:divBdr>
    </w:div>
    <w:div w:id="1963531950">
      <w:bodyDiv w:val="1"/>
      <w:marLeft w:val="0"/>
      <w:marRight w:val="0"/>
      <w:marTop w:val="0"/>
      <w:marBottom w:val="0"/>
      <w:divBdr>
        <w:top w:val="none" w:sz="0" w:space="0" w:color="auto"/>
        <w:left w:val="none" w:sz="0" w:space="0" w:color="auto"/>
        <w:bottom w:val="none" w:sz="0" w:space="0" w:color="auto"/>
        <w:right w:val="none" w:sz="0" w:space="0" w:color="auto"/>
      </w:divBdr>
    </w:div>
    <w:div w:id="1965112009">
      <w:bodyDiv w:val="1"/>
      <w:marLeft w:val="0"/>
      <w:marRight w:val="0"/>
      <w:marTop w:val="0"/>
      <w:marBottom w:val="0"/>
      <w:divBdr>
        <w:top w:val="none" w:sz="0" w:space="0" w:color="auto"/>
        <w:left w:val="none" w:sz="0" w:space="0" w:color="auto"/>
        <w:bottom w:val="none" w:sz="0" w:space="0" w:color="auto"/>
        <w:right w:val="none" w:sz="0" w:space="0" w:color="auto"/>
      </w:divBdr>
    </w:div>
    <w:div w:id="1972661953">
      <w:bodyDiv w:val="1"/>
      <w:marLeft w:val="0"/>
      <w:marRight w:val="0"/>
      <w:marTop w:val="0"/>
      <w:marBottom w:val="0"/>
      <w:divBdr>
        <w:top w:val="none" w:sz="0" w:space="0" w:color="auto"/>
        <w:left w:val="none" w:sz="0" w:space="0" w:color="auto"/>
        <w:bottom w:val="none" w:sz="0" w:space="0" w:color="auto"/>
        <w:right w:val="none" w:sz="0" w:space="0" w:color="auto"/>
      </w:divBdr>
    </w:div>
    <w:div w:id="1973822092">
      <w:bodyDiv w:val="1"/>
      <w:marLeft w:val="0"/>
      <w:marRight w:val="0"/>
      <w:marTop w:val="0"/>
      <w:marBottom w:val="0"/>
      <w:divBdr>
        <w:top w:val="none" w:sz="0" w:space="0" w:color="auto"/>
        <w:left w:val="none" w:sz="0" w:space="0" w:color="auto"/>
        <w:bottom w:val="none" w:sz="0" w:space="0" w:color="auto"/>
        <w:right w:val="none" w:sz="0" w:space="0" w:color="auto"/>
      </w:divBdr>
    </w:div>
    <w:div w:id="1987784125">
      <w:bodyDiv w:val="1"/>
      <w:marLeft w:val="0"/>
      <w:marRight w:val="0"/>
      <w:marTop w:val="0"/>
      <w:marBottom w:val="0"/>
      <w:divBdr>
        <w:top w:val="none" w:sz="0" w:space="0" w:color="auto"/>
        <w:left w:val="none" w:sz="0" w:space="0" w:color="auto"/>
        <w:bottom w:val="none" w:sz="0" w:space="0" w:color="auto"/>
        <w:right w:val="none" w:sz="0" w:space="0" w:color="auto"/>
      </w:divBdr>
    </w:div>
    <w:div w:id="2001303197">
      <w:bodyDiv w:val="1"/>
      <w:marLeft w:val="0"/>
      <w:marRight w:val="0"/>
      <w:marTop w:val="0"/>
      <w:marBottom w:val="0"/>
      <w:divBdr>
        <w:top w:val="none" w:sz="0" w:space="0" w:color="auto"/>
        <w:left w:val="none" w:sz="0" w:space="0" w:color="auto"/>
        <w:bottom w:val="none" w:sz="0" w:space="0" w:color="auto"/>
        <w:right w:val="none" w:sz="0" w:space="0" w:color="auto"/>
      </w:divBdr>
    </w:div>
    <w:div w:id="2007005277">
      <w:bodyDiv w:val="1"/>
      <w:marLeft w:val="0"/>
      <w:marRight w:val="0"/>
      <w:marTop w:val="0"/>
      <w:marBottom w:val="0"/>
      <w:divBdr>
        <w:top w:val="none" w:sz="0" w:space="0" w:color="auto"/>
        <w:left w:val="none" w:sz="0" w:space="0" w:color="auto"/>
        <w:bottom w:val="none" w:sz="0" w:space="0" w:color="auto"/>
        <w:right w:val="none" w:sz="0" w:space="0" w:color="auto"/>
      </w:divBdr>
    </w:div>
    <w:div w:id="2007051278">
      <w:bodyDiv w:val="1"/>
      <w:marLeft w:val="0"/>
      <w:marRight w:val="0"/>
      <w:marTop w:val="0"/>
      <w:marBottom w:val="0"/>
      <w:divBdr>
        <w:top w:val="none" w:sz="0" w:space="0" w:color="auto"/>
        <w:left w:val="none" w:sz="0" w:space="0" w:color="auto"/>
        <w:bottom w:val="none" w:sz="0" w:space="0" w:color="auto"/>
        <w:right w:val="none" w:sz="0" w:space="0" w:color="auto"/>
      </w:divBdr>
    </w:div>
    <w:div w:id="2007855243">
      <w:bodyDiv w:val="1"/>
      <w:marLeft w:val="0"/>
      <w:marRight w:val="0"/>
      <w:marTop w:val="0"/>
      <w:marBottom w:val="0"/>
      <w:divBdr>
        <w:top w:val="none" w:sz="0" w:space="0" w:color="auto"/>
        <w:left w:val="none" w:sz="0" w:space="0" w:color="auto"/>
        <w:bottom w:val="none" w:sz="0" w:space="0" w:color="auto"/>
        <w:right w:val="none" w:sz="0" w:space="0" w:color="auto"/>
      </w:divBdr>
    </w:div>
    <w:div w:id="2011713581">
      <w:bodyDiv w:val="1"/>
      <w:marLeft w:val="0"/>
      <w:marRight w:val="0"/>
      <w:marTop w:val="0"/>
      <w:marBottom w:val="0"/>
      <w:divBdr>
        <w:top w:val="none" w:sz="0" w:space="0" w:color="auto"/>
        <w:left w:val="none" w:sz="0" w:space="0" w:color="auto"/>
        <w:bottom w:val="none" w:sz="0" w:space="0" w:color="auto"/>
        <w:right w:val="none" w:sz="0" w:space="0" w:color="auto"/>
      </w:divBdr>
    </w:div>
    <w:div w:id="2021589542">
      <w:bodyDiv w:val="1"/>
      <w:marLeft w:val="0"/>
      <w:marRight w:val="0"/>
      <w:marTop w:val="0"/>
      <w:marBottom w:val="0"/>
      <w:divBdr>
        <w:top w:val="none" w:sz="0" w:space="0" w:color="auto"/>
        <w:left w:val="none" w:sz="0" w:space="0" w:color="auto"/>
        <w:bottom w:val="none" w:sz="0" w:space="0" w:color="auto"/>
        <w:right w:val="none" w:sz="0" w:space="0" w:color="auto"/>
      </w:divBdr>
    </w:div>
    <w:div w:id="2026011400">
      <w:bodyDiv w:val="1"/>
      <w:marLeft w:val="0"/>
      <w:marRight w:val="0"/>
      <w:marTop w:val="0"/>
      <w:marBottom w:val="0"/>
      <w:divBdr>
        <w:top w:val="none" w:sz="0" w:space="0" w:color="auto"/>
        <w:left w:val="none" w:sz="0" w:space="0" w:color="auto"/>
        <w:bottom w:val="none" w:sz="0" w:space="0" w:color="auto"/>
        <w:right w:val="none" w:sz="0" w:space="0" w:color="auto"/>
      </w:divBdr>
    </w:div>
    <w:div w:id="2032560984">
      <w:bodyDiv w:val="1"/>
      <w:marLeft w:val="0"/>
      <w:marRight w:val="0"/>
      <w:marTop w:val="0"/>
      <w:marBottom w:val="0"/>
      <w:divBdr>
        <w:top w:val="none" w:sz="0" w:space="0" w:color="auto"/>
        <w:left w:val="none" w:sz="0" w:space="0" w:color="auto"/>
        <w:bottom w:val="none" w:sz="0" w:space="0" w:color="auto"/>
        <w:right w:val="none" w:sz="0" w:space="0" w:color="auto"/>
      </w:divBdr>
    </w:div>
    <w:div w:id="2042241414">
      <w:bodyDiv w:val="1"/>
      <w:marLeft w:val="0"/>
      <w:marRight w:val="0"/>
      <w:marTop w:val="0"/>
      <w:marBottom w:val="0"/>
      <w:divBdr>
        <w:top w:val="none" w:sz="0" w:space="0" w:color="auto"/>
        <w:left w:val="none" w:sz="0" w:space="0" w:color="auto"/>
        <w:bottom w:val="none" w:sz="0" w:space="0" w:color="auto"/>
        <w:right w:val="none" w:sz="0" w:space="0" w:color="auto"/>
      </w:divBdr>
    </w:div>
    <w:div w:id="2049452467">
      <w:bodyDiv w:val="1"/>
      <w:marLeft w:val="0"/>
      <w:marRight w:val="0"/>
      <w:marTop w:val="0"/>
      <w:marBottom w:val="0"/>
      <w:divBdr>
        <w:top w:val="none" w:sz="0" w:space="0" w:color="auto"/>
        <w:left w:val="none" w:sz="0" w:space="0" w:color="auto"/>
        <w:bottom w:val="none" w:sz="0" w:space="0" w:color="auto"/>
        <w:right w:val="none" w:sz="0" w:space="0" w:color="auto"/>
      </w:divBdr>
    </w:div>
    <w:div w:id="2052487921">
      <w:bodyDiv w:val="1"/>
      <w:marLeft w:val="0"/>
      <w:marRight w:val="0"/>
      <w:marTop w:val="0"/>
      <w:marBottom w:val="0"/>
      <w:divBdr>
        <w:top w:val="none" w:sz="0" w:space="0" w:color="auto"/>
        <w:left w:val="none" w:sz="0" w:space="0" w:color="auto"/>
        <w:bottom w:val="none" w:sz="0" w:space="0" w:color="auto"/>
        <w:right w:val="none" w:sz="0" w:space="0" w:color="auto"/>
      </w:divBdr>
    </w:div>
    <w:div w:id="2052531039">
      <w:bodyDiv w:val="1"/>
      <w:marLeft w:val="0"/>
      <w:marRight w:val="0"/>
      <w:marTop w:val="0"/>
      <w:marBottom w:val="0"/>
      <w:divBdr>
        <w:top w:val="none" w:sz="0" w:space="0" w:color="auto"/>
        <w:left w:val="none" w:sz="0" w:space="0" w:color="auto"/>
        <w:bottom w:val="none" w:sz="0" w:space="0" w:color="auto"/>
        <w:right w:val="none" w:sz="0" w:space="0" w:color="auto"/>
      </w:divBdr>
    </w:div>
    <w:div w:id="2062047920">
      <w:bodyDiv w:val="1"/>
      <w:marLeft w:val="0"/>
      <w:marRight w:val="0"/>
      <w:marTop w:val="0"/>
      <w:marBottom w:val="0"/>
      <w:divBdr>
        <w:top w:val="none" w:sz="0" w:space="0" w:color="auto"/>
        <w:left w:val="none" w:sz="0" w:space="0" w:color="auto"/>
        <w:bottom w:val="none" w:sz="0" w:space="0" w:color="auto"/>
        <w:right w:val="none" w:sz="0" w:space="0" w:color="auto"/>
      </w:divBdr>
    </w:div>
    <w:div w:id="2064712103">
      <w:bodyDiv w:val="1"/>
      <w:marLeft w:val="0"/>
      <w:marRight w:val="0"/>
      <w:marTop w:val="0"/>
      <w:marBottom w:val="0"/>
      <w:divBdr>
        <w:top w:val="none" w:sz="0" w:space="0" w:color="auto"/>
        <w:left w:val="none" w:sz="0" w:space="0" w:color="auto"/>
        <w:bottom w:val="none" w:sz="0" w:space="0" w:color="auto"/>
        <w:right w:val="none" w:sz="0" w:space="0" w:color="auto"/>
      </w:divBdr>
    </w:div>
    <w:div w:id="2070689073">
      <w:bodyDiv w:val="1"/>
      <w:marLeft w:val="0"/>
      <w:marRight w:val="0"/>
      <w:marTop w:val="0"/>
      <w:marBottom w:val="0"/>
      <w:divBdr>
        <w:top w:val="none" w:sz="0" w:space="0" w:color="auto"/>
        <w:left w:val="none" w:sz="0" w:space="0" w:color="auto"/>
        <w:bottom w:val="none" w:sz="0" w:space="0" w:color="auto"/>
        <w:right w:val="none" w:sz="0" w:space="0" w:color="auto"/>
      </w:divBdr>
    </w:div>
    <w:div w:id="2071346070">
      <w:bodyDiv w:val="1"/>
      <w:marLeft w:val="0"/>
      <w:marRight w:val="0"/>
      <w:marTop w:val="0"/>
      <w:marBottom w:val="0"/>
      <w:divBdr>
        <w:top w:val="none" w:sz="0" w:space="0" w:color="auto"/>
        <w:left w:val="none" w:sz="0" w:space="0" w:color="auto"/>
        <w:bottom w:val="none" w:sz="0" w:space="0" w:color="auto"/>
        <w:right w:val="none" w:sz="0" w:space="0" w:color="auto"/>
      </w:divBdr>
    </w:div>
    <w:div w:id="2076120348">
      <w:bodyDiv w:val="1"/>
      <w:marLeft w:val="0"/>
      <w:marRight w:val="0"/>
      <w:marTop w:val="0"/>
      <w:marBottom w:val="0"/>
      <w:divBdr>
        <w:top w:val="none" w:sz="0" w:space="0" w:color="auto"/>
        <w:left w:val="none" w:sz="0" w:space="0" w:color="auto"/>
        <w:bottom w:val="none" w:sz="0" w:space="0" w:color="auto"/>
        <w:right w:val="none" w:sz="0" w:space="0" w:color="auto"/>
      </w:divBdr>
    </w:div>
    <w:div w:id="2076850975">
      <w:bodyDiv w:val="1"/>
      <w:marLeft w:val="0"/>
      <w:marRight w:val="0"/>
      <w:marTop w:val="0"/>
      <w:marBottom w:val="0"/>
      <w:divBdr>
        <w:top w:val="none" w:sz="0" w:space="0" w:color="auto"/>
        <w:left w:val="none" w:sz="0" w:space="0" w:color="auto"/>
        <w:bottom w:val="none" w:sz="0" w:space="0" w:color="auto"/>
        <w:right w:val="none" w:sz="0" w:space="0" w:color="auto"/>
      </w:divBdr>
    </w:div>
    <w:div w:id="2095472565">
      <w:bodyDiv w:val="1"/>
      <w:marLeft w:val="0"/>
      <w:marRight w:val="0"/>
      <w:marTop w:val="0"/>
      <w:marBottom w:val="0"/>
      <w:divBdr>
        <w:top w:val="none" w:sz="0" w:space="0" w:color="auto"/>
        <w:left w:val="none" w:sz="0" w:space="0" w:color="auto"/>
        <w:bottom w:val="none" w:sz="0" w:space="0" w:color="auto"/>
        <w:right w:val="none" w:sz="0" w:space="0" w:color="auto"/>
      </w:divBdr>
    </w:div>
    <w:div w:id="2099203914">
      <w:bodyDiv w:val="1"/>
      <w:marLeft w:val="0"/>
      <w:marRight w:val="0"/>
      <w:marTop w:val="0"/>
      <w:marBottom w:val="0"/>
      <w:divBdr>
        <w:top w:val="none" w:sz="0" w:space="0" w:color="auto"/>
        <w:left w:val="none" w:sz="0" w:space="0" w:color="auto"/>
        <w:bottom w:val="none" w:sz="0" w:space="0" w:color="auto"/>
        <w:right w:val="none" w:sz="0" w:space="0" w:color="auto"/>
      </w:divBdr>
    </w:div>
    <w:div w:id="2104765640">
      <w:bodyDiv w:val="1"/>
      <w:marLeft w:val="0"/>
      <w:marRight w:val="0"/>
      <w:marTop w:val="0"/>
      <w:marBottom w:val="0"/>
      <w:divBdr>
        <w:top w:val="none" w:sz="0" w:space="0" w:color="auto"/>
        <w:left w:val="none" w:sz="0" w:space="0" w:color="auto"/>
        <w:bottom w:val="none" w:sz="0" w:space="0" w:color="auto"/>
        <w:right w:val="none" w:sz="0" w:space="0" w:color="auto"/>
      </w:divBdr>
    </w:div>
    <w:div w:id="2105610155">
      <w:bodyDiv w:val="1"/>
      <w:marLeft w:val="0"/>
      <w:marRight w:val="0"/>
      <w:marTop w:val="0"/>
      <w:marBottom w:val="0"/>
      <w:divBdr>
        <w:top w:val="none" w:sz="0" w:space="0" w:color="auto"/>
        <w:left w:val="none" w:sz="0" w:space="0" w:color="auto"/>
        <w:bottom w:val="none" w:sz="0" w:space="0" w:color="auto"/>
        <w:right w:val="none" w:sz="0" w:space="0" w:color="auto"/>
      </w:divBdr>
    </w:div>
    <w:div w:id="2109691041">
      <w:bodyDiv w:val="1"/>
      <w:marLeft w:val="0"/>
      <w:marRight w:val="0"/>
      <w:marTop w:val="0"/>
      <w:marBottom w:val="0"/>
      <w:divBdr>
        <w:top w:val="none" w:sz="0" w:space="0" w:color="auto"/>
        <w:left w:val="none" w:sz="0" w:space="0" w:color="auto"/>
        <w:bottom w:val="none" w:sz="0" w:space="0" w:color="auto"/>
        <w:right w:val="none" w:sz="0" w:space="0" w:color="auto"/>
      </w:divBdr>
    </w:div>
    <w:div w:id="2124761913">
      <w:bodyDiv w:val="1"/>
      <w:marLeft w:val="0"/>
      <w:marRight w:val="0"/>
      <w:marTop w:val="0"/>
      <w:marBottom w:val="0"/>
      <w:divBdr>
        <w:top w:val="none" w:sz="0" w:space="0" w:color="auto"/>
        <w:left w:val="none" w:sz="0" w:space="0" w:color="auto"/>
        <w:bottom w:val="none" w:sz="0" w:space="0" w:color="auto"/>
        <w:right w:val="none" w:sz="0" w:space="0" w:color="auto"/>
      </w:divBdr>
    </w:div>
    <w:div w:id="2127001491">
      <w:bodyDiv w:val="1"/>
      <w:marLeft w:val="0"/>
      <w:marRight w:val="0"/>
      <w:marTop w:val="0"/>
      <w:marBottom w:val="0"/>
      <w:divBdr>
        <w:top w:val="none" w:sz="0" w:space="0" w:color="auto"/>
        <w:left w:val="none" w:sz="0" w:space="0" w:color="auto"/>
        <w:bottom w:val="none" w:sz="0" w:space="0" w:color="auto"/>
        <w:right w:val="none" w:sz="0" w:space="0" w:color="auto"/>
      </w:divBdr>
    </w:div>
    <w:div w:id="2128045101">
      <w:bodyDiv w:val="1"/>
      <w:marLeft w:val="0"/>
      <w:marRight w:val="0"/>
      <w:marTop w:val="0"/>
      <w:marBottom w:val="0"/>
      <w:divBdr>
        <w:top w:val="none" w:sz="0" w:space="0" w:color="auto"/>
        <w:left w:val="none" w:sz="0" w:space="0" w:color="auto"/>
        <w:bottom w:val="none" w:sz="0" w:space="0" w:color="auto"/>
        <w:right w:val="none" w:sz="0" w:space="0" w:color="auto"/>
      </w:divBdr>
    </w:div>
    <w:div w:id="2132281365">
      <w:bodyDiv w:val="1"/>
      <w:marLeft w:val="0"/>
      <w:marRight w:val="0"/>
      <w:marTop w:val="0"/>
      <w:marBottom w:val="0"/>
      <w:divBdr>
        <w:top w:val="none" w:sz="0" w:space="0" w:color="auto"/>
        <w:left w:val="none" w:sz="0" w:space="0" w:color="auto"/>
        <w:bottom w:val="none" w:sz="0" w:space="0" w:color="auto"/>
        <w:right w:val="none" w:sz="0" w:space="0" w:color="auto"/>
      </w:divBdr>
    </w:div>
    <w:div w:id="2137605506">
      <w:bodyDiv w:val="1"/>
      <w:marLeft w:val="0"/>
      <w:marRight w:val="0"/>
      <w:marTop w:val="0"/>
      <w:marBottom w:val="0"/>
      <w:divBdr>
        <w:top w:val="none" w:sz="0" w:space="0" w:color="auto"/>
        <w:left w:val="none" w:sz="0" w:space="0" w:color="auto"/>
        <w:bottom w:val="none" w:sz="0" w:space="0" w:color="auto"/>
        <w:right w:val="none" w:sz="0" w:space="0" w:color="auto"/>
      </w:divBdr>
    </w:div>
    <w:div w:id="213864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customXml" Target="../customXml/item191.xml"/><Relationship Id="rId205" Type="http://schemas.openxmlformats.org/officeDocument/2006/relationships/customXml" Target="../customXml/item205.xml"/><Relationship Id="rId226" Type="http://schemas.openxmlformats.org/officeDocument/2006/relationships/hyperlink" Target="https://tools.ietf.org/html/rfc3986" TargetMode="Externa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16" Type="http://schemas.openxmlformats.org/officeDocument/2006/relationships/image" Target="media/image3.png"/><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customXml" Target="../customXml/item155.xml"/><Relationship Id="rId171" Type="http://schemas.openxmlformats.org/officeDocument/2006/relationships/customXml" Target="../customXml/item171.xml"/><Relationship Id="rId176" Type="http://schemas.openxmlformats.org/officeDocument/2006/relationships/customXml" Target="../customXml/item176.xml"/><Relationship Id="rId192" Type="http://schemas.openxmlformats.org/officeDocument/2006/relationships/customXml" Target="../customXml/item192.xml"/><Relationship Id="rId197" Type="http://schemas.openxmlformats.org/officeDocument/2006/relationships/customXml" Target="../customXml/item197.xml"/><Relationship Id="rId206" Type="http://schemas.openxmlformats.org/officeDocument/2006/relationships/customXml" Target="../customXml/item206.xml"/><Relationship Id="rId227" Type="http://schemas.openxmlformats.org/officeDocument/2006/relationships/header" Target="header1.xml"/><Relationship Id="rId201" Type="http://schemas.openxmlformats.org/officeDocument/2006/relationships/customXml" Target="../customXml/item201.xml"/><Relationship Id="rId222" Type="http://schemas.openxmlformats.org/officeDocument/2006/relationships/image" Target="media/image9.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customXml" Target="../customXml/item161.xml"/><Relationship Id="rId166" Type="http://schemas.openxmlformats.org/officeDocument/2006/relationships/customXml" Target="../customXml/item166.xml"/><Relationship Id="rId182" Type="http://schemas.openxmlformats.org/officeDocument/2006/relationships/customXml" Target="../customXml/item182.xml"/><Relationship Id="rId187" Type="http://schemas.openxmlformats.org/officeDocument/2006/relationships/customXml" Target="../customXml/item187.xml"/><Relationship Id="rId217"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212" Type="http://schemas.openxmlformats.org/officeDocument/2006/relationships/footnotes" Target="footnotes.xml"/><Relationship Id="rId233" Type="http://schemas.openxmlformats.org/officeDocument/2006/relationships/fontTable" Target="fontTable.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openxmlformats.org/officeDocument/2006/relationships/customXml" Target="../customXml/item151.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172" Type="http://schemas.openxmlformats.org/officeDocument/2006/relationships/customXml" Target="../customXml/item172.xml"/><Relationship Id="rId193" Type="http://schemas.openxmlformats.org/officeDocument/2006/relationships/customXml" Target="../customXml/item193.xml"/><Relationship Id="rId202" Type="http://schemas.openxmlformats.org/officeDocument/2006/relationships/customXml" Target="../customXml/item202.xml"/><Relationship Id="rId207" Type="http://schemas.openxmlformats.org/officeDocument/2006/relationships/customXml" Target="../customXml/item207.xml"/><Relationship Id="rId223" Type="http://schemas.openxmlformats.org/officeDocument/2006/relationships/image" Target="media/image10.png"/><Relationship Id="rId228" Type="http://schemas.openxmlformats.org/officeDocument/2006/relationships/header" Target="header2.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customXml" Target="../customXml/item183.xml"/><Relationship Id="rId213" Type="http://schemas.openxmlformats.org/officeDocument/2006/relationships/endnotes" Target="endnotes.xml"/><Relationship Id="rId218" Type="http://schemas.openxmlformats.org/officeDocument/2006/relationships/image" Target="media/image5.png"/><Relationship Id="rId234"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ustomXml" Target="../customXml/item194.xml"/><Relationship Id="rId199" Type="http://schemas.openxmlformats.org/officeDocument/2006/relationships/customXml" Target="../customXml/item199.xml"/><Relationship Id="rId203" Type="http://schemas.openxmlformats.org/officeDocument/2006/relationships/customXml" Target="../customXml/item203.xml"/><Relationship Id="rId208" Type="http://schemas.openxmlformats.org/officeDocument/2006/relationships/numbering" Target="numbering.xml"/><Relationship Id="rId229" Type="http://schemas.openxmlformats.org/officeDocument/2006/relationships/footer" Target="footer1.xml"/><Relationship Id="rId19" Type="http://schemas.openxmlformats.org/officeDocument/2006/relationships/customXml" Target="../customXml/item19.xml"/><Relationship Id="rId224" Type="http://schemas.openxmlformats.org/officeDocument/2006/relationships/image" Target="media/image11.png"/><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customXml" Target="../customXml/item184.xml"/><Relationship Id="rId189" Type="http://schemas.openxmlformats.org/officeDocument/2006/relationships/customXml" Target="../customXml/item189.xml"/><Relationship Id="rId219" Type="http://schemas.openxmlformats.org/officeDocument/2006/relationships/image" Target="media/image6.png"/><Relationship Id="rId3" Type="http://schemas.openxmlformats.org/officeDocument/2006/relationships/customXml" Target="../customXml/item3.xml"/><Relationship Id="rId214" Type="http://schemas.openxmlformats.org/officeDocument/2006/relationships/image" Target="media/image1.png"/><Relationship Id="rId230" Type="http://schemas.openxmlformats.org/officeDocument/2006/relationships/footer" Target="footer2.xml"/><Relationship Id="rId235" Type="http://schemas.openxmlformats.org/officeDocument/2006/relationships/theme" Target="theme/theme1.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customXml" Target="../customXml/item195.xml"/><Relationship Id="rId209" Type="http://schemas.openxmlformats.org/officeDocument/2006/relationships/styles" Target="styles.xml"/><Relationship Id="rId190" Type="http://schemas.openxmlformats.org/officeDocument/2006/relationships/customXml" Target="../customXml/item190.xml"/><Relationship Id="rId204" Type="http://schemas.openxmlformats.org/officeDocument/2006/relationships/customXml" Target="../customXml/item204.xml"/><Relationship Id="rId220" Type="http://schemas.openxmlformats.org/officeDocument/2006/relationships/image" Target="media/image7.png"/><Relationship Id="rId225" Type="http://schemas.openxmlformats.org/officeDocument/2006/relationships/image" Target="media/image12.png"/><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customXml" Target="../customXml/item185.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settings" Target="settings.xml"/><Relationship Id="rId215" Type="http://schemas.openxmlformats.org/officeDocument/2006/relationships/image" Target="media/image2.png"/><Relationship Id="rId26" Type="http://schemas.openxmlformats.org/officeDocument/2006/relationships/customXml" Target="../customXml/item26.xml"/><Relationship Id="rId231" Type="http://schemas.openxmlformats.org/officeDocument/2006/relationships/header" Target="header3.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customXml" Target="../customXml/item196.xml"/><Relationship Id="rId200" Type="http://schemas.openxmlformats.org/officeDocument/2006/relationships/customXml" Target="../customXml/item200.xml"/><Relationship Id="rId16" Type="http://schemas.openxmlformats.org/officeDocument/2006/relationships/customXml" Target="../customXml/item16.xml"/><Relationship Id="rId221" Type="http://schemas.openxmlformats.org/officeDocument/2006/relationships/image" Target="media/image8.png"/><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211" Type="http://schemas.openxmlformats.org/officeDocument/2006/relationships/webSettings" Target="webSettings.xml"/><Relationship Id="rId232" Type="http://schemas.openxmlformats.org/officeDocument/2006/relationships/footer" Target="footer3.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05BE8B9B9440039084D66D227B2842"/>
        <w:category>
          <w:name w:val="Generale"/>
          <w:gallery w:val="placeholder"/>
        </w:category>
        <w:types>
          <w:type w:val="bbPlcHdr"/>
        </w:types>
        <w:behaviors>
          <w:behavior w:val="content"/>
        </w:behaviors>
        <w:guid w:val="{DE9F572A-D99F-4ACB-9D14-84563A9CE66F}"/>
      </w:docPartPr>
      <w:docPartBody>
        <w:p w:rsidR="006B2644" w:rsidRDefault="006B2644">
          <w:r w:rsidRPr="002419F3">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imes New Roman Grassetto">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08"/>
  <w:hyphenationZone w:val="283"/>
  <w:characterSpacingControl w:val="doNotCompress"/>
  <w:compat>
    <w:useFELayout/>
    <w:compatSetting w:name="compatibilityMode" w:uri="http://schemas.microsoft.com/office/word" w:val="12"/>
  </w:compat>
  <w:rsids>
    <w:rsidRoot w:val="008864F1"/>
    <w:rsid w:val="00011F8E"/>
    <w:rsid w:val="00023BC0"/>
    <w:rsid w:val="00027BE7"/>
    <w:rsid w:val="00040D3F"/>
    <w:rsid w:val="00042B15"/>
    <w:rsid w:val="00054A48"/>
    <w:rsid w:val="00063DA7"/>
    <w:rsid w:val="00063F4E"/>
    <w:rsid w:val="00064FEA"/>
    <w:rsid w:val="00080B8C"/>
    <w:rsid w:val="00081745"/>
    <w:rsid w:val="00082A12"/>
    <w:rsid w:val="00087ECB"/>
    <w:rsid w:val="000944A4"/>
    <w:rsid w:val="000952FD"/>
    <w:rsid w:val="000A0667"/>
    <w:rsid w:val="000A2DCC"/>
    <w:rsid w:val="000A68B4"/>
    <w:rsid w:val="000A7557"/>
    <w:rsid w:val="000B1A64"/>
    <w:rsid w:val="000B46F8"/>
    <w:rsid w:val="000C00F0"/>
    <w:rsid w:val="000C16BD"/>
    <w:rsid w:val="000C57EA"/>
    <w:rsid w:val="000D31D7"/>
    <w:rsid w:val="000E559E"/>
    <w:rsid w:val="00101737"/>
    <w:rsid w:val="00103FFC"/>
    <w:rsid w:val="00110A62"/>
    <w:rsid w:val="00131C93"/>
    <w:rsid w:val="0015050D"/>
    <w:rsid w:val="00150982"/>
    <w:rsid w:val="001522BE"/>
    <w:rsid w:val="00173E87"/>
    <w:rsid w:val="00180C20"/>
    <w:rsid w:val="00181C82"/>
    <w:rsid w:val="00183327"/>
    <w:rsid w:val="001843FF"/>
    <w:rsid w:val="00190496"/>
    <w:rsid w:val="001A0149"/>
    <w:rsid w:val="001A0D2B"/>
    <w:rsid w:val="001B775A"/>
    <w:rsid w:val="001D1F14"/>
    <w:rsid w:val="001D23A7"/>
    <w:rsid w:val="001D3BD7"/>
    <w:rsid w:val="001D4F43"/>
    <w:rsid w:val="001D680D"/>
    <w:rsid w:val="001E7CE6"/>
    <w:rsid w:val="00202262"/>
    <w:rsid w:val="00204A56"/>
    <w:rsid w:val="00210736"/>
    <w:rsid w:val="00215E5D"/>
    <w:rsid w:val="00225BA5"/>
    <w:rsid w:val="00225BC7"/>
    <w:rsid w:val="002371E6"/>
    <w:rsid w:val="00240B4B"/>
    <w:rsid w:val="002470EB"/>
    <w:rsid w:val="002471CE"/>
    <w:rsid w:val="00251805"/>
    <w:rsid w:val="00253488"/>
    <w:rsid w:val="00253612"/>
    <w:rsid w:val="00257A66"/>
    <w:rsid w:val="002626E2"/>
    <w:rsid w:val="002700C1"/>
    <w:rsid w:val="0027771D"/>
    <w:rsid w:val="002837A1"/>
    <w:rsid w:val="00287851"/>
    <w:rsid w:val="002878F8"/>
    <w:rsid w:val="00287E08"/>
    <w:rsid w:val="002B3380"/>
    <w:rsid w:val="002B49F4"/>
    <w:rsid w:val="002B51B9"/>
    <w:rsid w:val="002D4B95"/>
    <w:rsid w:val="002F30FD"/>
    <w:rsid w:val="003003A0"/>
    <w:rsid w:val="00304A89"/>
    <w:rsid w:val="003110DA"/>
    <w:rsid w:val="003114F3"/>
    <w:rsid w:val="00312F8E"/>
    <w:rsid w:val="003256A4"/>
    <w:rsid w:val="00327E35"/>
    <w:rsid w:val="003315D3"/>
    <w:rsid w:val="00333B39"/>
    <w:rsid w:val="00337C72"/>
    <w:rsid w:val="0035231A"/>
    <w:rsid w:val="003533E7"/>
    <w:rsid w:val="00360761"/>
    <w:rsid w:val="00364824"/>
    <w:rsid w:val="003920D8"/>
    <w:rsid w:val="00393D2A"/>
    <w:rsid w:val="003A151F"/>
    <w:rsid w:val="003A1C06"/>
    <w:rsid w:val="003B4FE1"/>
    <w:rsid w:val="003C4520"/>
    <w:rsid w:val="003C652A"/>
    <w:rsid w:val="003D7D54"/>
    <w:rsid w:val="003F68BC"/>
    <w:rsid w:val="00411D3A"/>
    <w:rsid w:val="0041219C"/>
    <w:rsid w:val="00415C3B"/>
    <w:rsid w:val="00426C94"/>
    <w:rsid w:val="00427B7D"/>
    <w:rsid w:val="004328A8"/>
    <w:rsid w:val="0044009B"/>
    <w:rsid w:val="00442E1C"/>
    <w:rsid w:val="00461543"/>
    <w:rsid w:val="00461580"/>
    <w:rsid w:val="004742E2"/>
    <w:rsid w:val="004750AC"/>
    <w:rsid w:val="0047564E"/>
    <w:rsid w:val="004803CC"/>
    <w:rsid w:val="004813DF"/>
    <w:rsid w:val="004845AD"/>
    <w:rsid w:val="00487D69"/>
    <w:rsid w:val="00487E92"/>
    <w:rsid w:val="004A212E"/>
    <w:rsid w:val="004A2EFB"/>
    <w:rsid w:val="004B6C8B"/>
    <w:rsid w:val="004C3446"/>
    <w:rsid w:val="004D76D0"/>
    <w:rsid w:val="004E3B0D"/>
    <w:rsid w:val="004E5A11"/>
    <w:rsid w:val="004E7A1C"/>
    <w:rsid w:val="004F2422"/>
    <w:rsid w:val="004F5466"/>
    <w:rsid w:val="00500709"/>
    <w:rsid w:val="0050789B"/>
    <w:rsid w:val="00517822"/>
    <w:rsid w:val="0052689E"/>
    <w:rsid w:val="0052703E"/>
    <w:rsid w:val="00530085"/>
    <w:rsid w:val="005378DF"/>
    <w:rsid w:val="00542678"/>
    <w:rsid w:val="0054518B"/>
    <w:rsid w:val="0054626C"/>
    <w:rsid w:val="0055281A"/>
    <w:rsid w:val="005568D5"/>
    <w:rsid w:val="00557AB7"/>
    <w:rsid w:val="00557DA5"/>
    <w:rsid w:val="00562C1C"/>
    <w:rsid w:val="00564015"/>
    <w:rsid w:val="005670A2"/>
    <w:rsid w:val="005700F1"/>
    <w:rsid w:val="00571B91"/>
    <w:rsid w:val="0057773F"/>
    <w:rsid w:val="00596127"/>
    <w:rsid w:val="005A183C"/>
    <w:rsid w:val="005A1849"/>
    <w:rsid w:val="005A6CC5"/>
    <w:rsid w:val="005B0A66"/>
    <w:rsid w:val="005B4C0F"/>
    <w:rsid w:val="005C1512"/>
    <w:rsid w:val="005D07AE"/>
    <w:rsid w:val="005E20CF"/>
    <w:rsid w:val="005E6785"/>
    <w:rsid w:val="005F44AA"/>
    <w:rsid w:val="005F4C08"/>
    <w:rsid w:val="00603634"/>
    <w:rsid w:val="00604B7D"/>
    <w:rsid w:val="00606BE8"/>
    <w:rsid w:val="00612D29"/>
    <w:rsid w:val="00615E1E"/>
    <w:rsid w:val="00632E36"/>
    <w:rsid w:val="006421BB"/>
    <w:rsid w:val="00645BDF"/>
    <w:rsid w:val="0065615D"/>
    <w:rsid w:val="00661D1A"/>
    <w:rsid w:val="006659C1"/>
    <w:rsid w:val="00673A9C"/>
    <w:rsid w:val="00681B92"/>
    <w:rsid w:val="00686FA9"/>
    <w:rsid w:val="00694D0F"/>
    <w:rsid w:val="006A327F"/>
    <w:rsid w:val="006A6EEE"/>
    <w:rsid w:val="006B2644"/>
    <w:rsid w:val="006B5A3B"/>
    <w:rsid w:val="006C3619"/>
    <w:rsid w:val="006C39E7"/>
    <w:rsid w:val="006C546B"/>
    <w:rsid w:val="006D11B8"/>
    <w:rsid w:val="006E3EBF"/>
    <w:rsid w:val="00700228"/>
    <w:rsid w:val="007037A1"/>
    <w:rsid w:val="00710F3D"/>
    <w:rsid w:val="0071251A"/>
    <w:rsid w:val="0071287D"/>
    <w:rsid w:val="0071687D"/>
    <w:rsid w:val="00722B2B"/>
    <w:rsid w:val="00733089"/>
    <w:rsid w:val="00734872"/>
    <w:rsid w:val="00737216"/>
    <w:rsid w:val="00745BE1"/>
    <w:rsid w:val="00745DC6"/>
    <w:rsid w:val="00752C24"/>
    <w:rsid w:val="007545D7"/>
    <w:rsid w:val="00771B53"/>
    <w:rsid w:val="007803A8"/>
    <w:rsid w:val="00783237"/>
    <w:rsid w:val="00787CD5"/>
    <w:rsid w:val="0079638A"/>
    <w:rsid w:val="007A50EC"/>
    <w:rsid w:val="007B05D4"/>
    <w:rsid w:val="007B4C28"/>
    <w:rsid w:val="007C4388"/>
    <w:rsid w:val="007D18D8"/>
    <w:rsid w:val="007D4149"/>
    <w:rsid w:val="007D7D94"/>
    <w:rsid w:val="007E5719"/>
    <w:rsid w:val="007E64DE"/>
    <w:rsid w:val="007F58E9"/>
    <w:rsid w:val="008040EB"/>
    <w:rsid w:val="00814430"/>
    <w:rsid w:val="00823A3F"/>
    <w:rsid w:val="008244E6"/>
    <w:rsid w:val="008259EB"/>
    <w:rsid w:val="00826BC2"/>
    <w:rsid w:val="00833B24"/>
    <w:rsid w:val="008436C6"/>
    <w:rsid w:val="008450D4"/>
    <w:rsid w:val="0085730E"/>
    <w:rsid w:val="00857D8E"/>
    <w:rsid w:val="0086647C"/>
    <w:rsid w:val="008671F9"/>
    <w:rsid w:val="00872350"/>
    <w:rsid w:val="00875BE4"/>
    <w:rsid w:val="008864F1"/>
    <w:rsid w:val="008A4D3E"/>
    <w:rsid w:val="008A6EF5"/>
    <w:rsid w:val="008B06E3"/>
    <w:rsid w:val="008B1394"/>
    <w:rsid w:val="008B4430"/>
    <w:rsid w:val="008C0FBC"/>
    <w:rsid w:val="008D4C4C"/>
    <w:rsid w:val="008D53BD"/>
    <w:rsid w:val="008D6DB0"/>
    <w:rsid w:val="008E4593"/>
    <w:rsid w:val="00905A14"/>
    <w:rsid w:val="00922DF6"/>
    <w:rsid w:val="00926FF1"/>
    <w:rsid w:val="00932408"/>
    <w:rsid w:val="00936B07"/>
    <w:rsid w:val="00942AA2"/>
    <w:rsid w:val="00951A81"/>
    <w:rsid w:val="00957E33"/>
    <w:rsid w:val="00960652"/>
    <w:rsid w:val="00966952"/>
    <w:rsid w:val="0096780B"/>
    <w:rsid w:val="00980E37"/>
    <w:rsid w:val="009828F6"/>
    <w:rsid w:val="00984EEE"/>
    <w:rsid w:val="0098587F"/>
    <w:rsid w:val="00994AB9"/>
    <w:rsid w:val="009974FE"/>
    <w:rsid w:val="009A66AE"/>
    <w:rsid w:val="009A6CFB"/>
    <w:rsid w:val="009B2AD8"/>
    <w:rsid w:val="009B4970"/>
    <w:rsid w:val="009B5AC6"/>
    <w:rsid w:val="009B5B30"/>
    <w:rsid w:val="009B7705"/>
    <w:rsid w:val="009C1F72"/>
    <w:rsid w:val="009D3A5F"/>
    <w:rsid w:val="009E0320"/>
    <w:rsid w:val="009E2160"/>
    <w:rsid w:val="009F14F0"/>
    <w:rsid w:val="009F6F4B"/>
    <w:rsid w:val="00A060E4"/>
    <w:rsid w:val="00A104F7"/>
    <w:rsid w:val="00A1085C"/>
    <w:rsid w:val="00A1191D"/>
    <w:rsid w:val="00A14129"/>
    <w:rsid w:val="00A246DF"/>
    <w:rsid w:val="00A338E0"/>
    <w:rsid w:val="00A478B4"/>
    <w:rsid w:val="00A51C93"/>
    <w:rsid w:val="00A527E0"/>
    <w:rsid w:val="00A567F6"/>
    <w:rsid w:val="00A6020B"/>
    <w:rsid w:val="00A71170"/>
    <w:rsid w:val="00A76891"/>
    <w:rsid w:val="00A87828"/>
    <w:rsid w:val="00A91967"/>
    <w:rsid w:val="00AA5D24"/>
    <w:rsid w:val="00AA7E0C"/>
    <w:rsid w:val="00AB6E03"/>
    <w:rsid w:val="00AC08EC"/>
    <w:rsid w:val="00AC0A54"/>
    <w:rsid w:val="00AC0E93"/>
    <w:rsid w:val="00AC2CF5"/>
    <w:rsid w:val="00AD3EC0"/>
    <w:rsid w:val="00AD445C"/>
    <w:rsid w:val="00AD4CC2"/>
    <w:rsid w:val="00AE6927"/>
    <w:rsid w:val="00AF160C"/>
    <w:rsid w:val="00B1073C"/>
    <w:rsid w:val="00B1571E"/>
    <w:rsid w:val="00B234E4"/>
    <w:rsid w:val="00B24174"/>
    <w:rsid w:val="00B33D95"/>
    <w:rsid w:val="00B46C23"/>
    <w:rsid w:val="00B504E0"/>
    <w:rsid w:val="00B51E28"/>
    <w:rsid w:val="00B559F8"/>
    <w:rsid w:val="00B57CDB"/>
    <w:rsid w:val="00B64FF6"/>
    <w:rsid w:val="00B67AA9"/>
    <w:rsid w:val="00B74D3D"/>
    <w:rsid w:val="00B8047C"/>
    <w:rsid w:val="00B868C8"/>
    <w:rsid w:val="00B92F44"/>
    <w:rsid w:val="00B938E7"/>
    <w:rsid w:val="00B96E73"/>
    <w:rsid w:val="00BA0D4D"/>
    <w:rsid w:val="00BC152F"/>
    <w:rsid w:val="00BC32FF"/>
    <w:rsid w:val="00BD14E6"/>
    <w:rsid w:val="00BE097D"/>
    <w:rsid w:val="00BE234B"/>
    <w:rsid w:val="00BF3F0F"/>
    <w:rsid w:val="00BF3FCE"/>
    <w:rsid w:val="00BF54C7"/>
    <w:rsid w:val="00C00F5B"/>
    <w:rsid w:val="00C07B76"/>
    <w:rsid w:val="00C11A0D"/>
    <w:rsid w:val="00C156ED"/>
    <w:rsid w:val="00C2469C"/>
    <w:rsid w:val="00C35664"/>
    <w:rsid w:val="00C40618"/>
    <w:rsid w:val="00C43C0A"/>
    <w:rsid w:val="00C45D14"/>
    <w:rsid w:val="00C47EA4"/>
    <w:rsid w:val="00C54C02"/>
    <w:rsid w:val="00C561C2"/>
    <w:rsid w:val="00C64D67"/>
    <w:rsid w:val="00C67FCD"/>
    <w:rsid w:val="00C72742"/>
    <w:rsid w:val="00C76317"/>
    <w:rsid w:val="00C76715"/>
    <w:rsid w:val="00C81CD9"/>
    <w:rsid w:val="00C8211A"/>
    <w:rsid w:val="00C90711"/>
    <w:rsid w:val="00C9434A"/>
    <w:rsid w:val="00CA03B6"/>
    <w:rsid w:val="00CA10FC"/>
    <w:rsid w:val="00CA5EEE"/>
    <w:rsid w:val="00CA79B4"/>
    <w:rsid w:val="00CB3A4B"/>
    <w:rsid w:val="00CB50F4"/>
    <w:rsid w:val="00CC7E85"/>
    <w:rsid w:val="00CD11C4"/>
    <w:rsid w:val="00CD2D5C"/>
    <w:rsid w:val="00CD3131"/>
    <w:rsid w:val="00CE09BA"/>
    <w:rsid w:val="00CE57E5"/>
    <w:rsid w:val="00CF2DC4"/>
    <w:rsid w:val="00CF33E0"/>
    <w:rsid w:val="00CF7B1A"/>
    <w:rsid w:val="00CF7DE8"/>
    <w:rsid w:val="00D04898"/>
    <w:rsid w:val="00D07BC2"/>
    <w:rsid w:val="00D07BE8"/>
    <w:rsid w:val="00D07EC3"/>
    <w:rsid w:val="00D21838"/>
    <w:rsid w:val="00D2204E"/>
    <w:rsid w:val="00D306E3"/>
    <w:rsid w:val="00D30CE0"/>
    <w:rsid w:val="00D3136A"/>
    <w:rsid w:val="00D33DB3"/>
    <w:rsid w:val="00D4097E"/>
    <w:rsid w:val="00D47186"/>
    <w:rsid w:val="00D613F1"/>
    <w:rsid w:val="00D63F7C"/>
    <w:rsid w:val="00D64C41"/>
    <w:rsid w:val="00D73266"/>
    <w:rsid w:val="00D747A1"/>
    <w:rsid w:val="00D84167"/>
    <w:rsid w:val="00DA3638"/>
    <w:rsid w:val="00DB035D"/>
    <w:rsid w:val="00DB0C47"/>
    <w:rsid w:val="00DB3C2B"/>
    <w:rsid w:val="00DB4FE1"/>
    <w:rsid w:val="00DB606B"/>
    <w:rsid w:val="00DC09E8"/>
    <w:rsid w:val="00DC1589"/>
    <w:rsid w:val="00DC27EE"/>
    <w:rsid w:val="00DC4593"/>
    <w:rsid w:val="00DE4CE7"/>
    <w:rsid w:val="00DE5192"/>
    <w:rsid w:val="00DE58BB"/>
    <w:rsid w:val="00DF47F1"/>
    <w:rsid w:val="00DF5570"/>
    <w:rsid w:val="00DF62B1"/>
    <w:rsid w:val="00DF641A"/>
    <w:rsid w:val="00DF691E"/>
    <w:rsid w:val="00E038D3"/>
    <w:rsid w:val="00E05B49"/>
    <w:rsid w:val="00E22149"/>
    <w:rsid w:val="00E3362A"/>
    <w:rsid w:val="00E36072"/>
    <w:rsid w:val="00E4265D"/>
    <w:rsid w:val="00E47CC8"/>
    <w:rsid w:val="00E70E0C"/>
    <w:rsid w:val="00E7633B"/>
    <w:rsid w:val="00E87525"/>
    <w:rsid w:val="00E96A1D"/>
    <w:rsid w:val="00EB0DA3"/>
    <w:rsid w:val="00EB0E3F"/>
    <w:rsid w:val="00EB21E1"/>
    <w:rsid w:val="00EB7012"/>
    <w:rsid w:val="00ED0065"/>
    <w:rsid w:val="00ED4840"/>
    <w:rsid w:val="00ED6464"/>
    <w:rsid w:val="00ED6FE3"/>
    <w:rsid w:val="00EE4BAA"/>
    <w:rsid w:val="00EE5146"/>
    <w:rsid w:val="00EE741C"/>
    <w:rsid w:val="00EF0640"/>
    <w:rsid w:val="00EF742B"/>
    <w:rsid w:val="00F003DC"/>
    <w:rsid w:val="00F014FB"/>
    <w:rsid w:val="00F074CB"/>
    <w:rsid w:val="00F206A0"/>
    <w:rsid w:val="00F22544"/>
    <w:rsid w:val="00F25F56"/>
    <w:rsid w:val="00F3034F"/>
    <w:rsid w:val="00F318D6"/>
    <w:rsid w:val="00F42BBE"/>
    <w:rsid w:val="00F51CEA"/>
    <w:rsid w:val="00F53492"/>
    <w:rsid w:val="00F53E3B"/>
    <w:rsid w:val="00F7137D"/>
    <w:rsid w:val="00F71A82"/>
    <w:rsid w:val="00F71E5D"/>
    <w:rsid w:val="00F82017"/>
    <w:rsid w:val="00F9100B"/>
    <w:rsid w:val="00FB7601"/>
    <w:rsid w:val="00FC3CCB"/>
    <w:rsid w:val="00FD6759"/>
    <w:rsid w:val="00FD6ADA"/>
    <w:rsid w:val="00FF39C3"/>
    <w:rsid w:val="00FF65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721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6659C1"/>
  </w:style>
  <w:style w:type="paragraph" w:customStyle="1" w:styleId="C8EF3CAB37124BEB8C8EBB05AF7ADCBC">
    <w:name w:val="C8EF3CAB37124BEB8C8EBB05AF7ADCBC"/>
    <w:rsid w:val="006B2644"/>
  </w:style>
  <w:style w:type="paragraph" w:customStyle="1" w:styleId="E426EE1A326347AD8627E390A9587302">
    <w:name w:val="E426EE1A326347AD8627E390A9587302"/>
    <w:rsid w:val="002471CE"/>
  </w:style>
  <w:style w:type="paragraph" w:customStyle="1" w:styleId="44A743AAB22843099EE72F4EDFC75886">
    <w:name w:val="44A743AAB22843099EE72F4EDFC75886"/>
    <w:rsid w:val="00EE741C"/>
  </w:style>
  <w:style w:type="paragraph" w:customStyle="1" w:styleId="D219927B4F4642CAABAC225BD64373D5">
    <w:name w:val="D219927B4F4642CAABAC225BD64373D5"/>
    <w:rsid w:val="00EE741C"/>
  </w:style>
  <w:style w:type="paragraph" w:customStyle="1" w:styleId="2B711FA4D50344F5AAF5E52174D97A66">
    <w:name w:val="2B711FA4D50344F5AAF5E52174D97A66"/>
    <w:rsid w:val="00EE741C"/>
  </w:style>
  <w:style w:type="paragraph" w:customStyle="1" w:styleId="171A57BF7C0649B59018CB14FC7BD4CB">
    <w:name w:val="171A57BF7C0649B59018CB14FC7BD4CB"/>
    <w:rsid w:val="00EE741C"/>
  </w:style>
  <w:style w:type="paragraph" w:customStyle="1" w:styleId="1C9E2D3F81154A02A94EDF32D7CEED2B">
    <w:name w:val="1C9E2D3F81154A02A94EDF32D7CEED2B"/>
    <w:rsid w:val="00EE741C"/>
  </w:style>
  <w:style w:type="paragraph" w:customStyle="1" w:styleId="24D8C69488144B3C9F334036877A5EB5">
    <w:name w:val="24D8C69488144B3C9F334036877A5EB5"/>
    <w:rsid w:val="00C72742"/>
  </w:style>
  <w:style w:type="paragraph" w:customStyle="1" w:styleId="02253970B1F541E19DA7A517665F161C">
    <w:name w:val="02253970B1F541E19DA7A517665F161C"/>
    <w:rsid w:val="00B24174"/>
    <w:pPr>
      <w:spacing w:after="160" w:line="259" w:lineRule="auto"/>
    </w:pPr>
  </w:style>
  <w:style w:type="paragraph" w:customStyle="1" w:styleId="A4437BD06F434F9DAF3DD0F35A7272B2">
    <w:name w:val="A4437BD06F434F9DAF3DD0F35A7272B2"/>
    <w:rsid w:val="00B24174"/>
    <w:pPr>
      <w:spacing w:after="160" w:line="259" w:lineRule="auto"/>
    </w:pPr>
  </w:style>
  <w:style w:type="paragraph" w:customStyle="1" w:styleId="9BB8F87E9D344CE5BC3BC0ACEF82E824">
    <w:name w:val="9BB8F87E9D344CE5BC3BC0ACEF82E824"/>
    <w:rsid w:val="00B24174"/>
    <w:pPr>
      <w:spacing w:after="160" w:line="259" w:lineRule="auto"/>
    </w:pPr>
  </w:style>
  <w:style w:type="paragraph" w:customStyle="1" w:styleId="9294D51EEE2440CD97D0D8427485D714">
    <w:name w:val="9294D51EEE2440CD97D0D8427485D714"/>
    <w:rsid w:val="00DA3638"/>
    <w:pPr>
      <w:spacing w:after="160" w:line="259" w:lineRule="auto"/>
    </w:pPr>
  </w:style>
  <w:style w:type="paragraph" w:customStyle="1" w:styleId="B58B6898283A47BEB8C9DA07012CA7B4">
    <w:name w:val="B58B6898283A47BEB8C9DA07012CA7B4"/>
    <w:rsid w:val="00DA3638"/>
    <w:pPr>
      <w:spacing w:after="160" w:line="259" w:lineRule="auto"/>
    </w:pPr>
  </w:style>
  <w:style w:type="paragraph" w:customStyle="1" w:styleId="C445E775CCDA40A0B7428C88B016BC21">
    <w:name w:val="C445E775CCDA40A0B7428C88B016BC21"/>
    <w:rsid w:val="00DA3638"/>
    <w:pPr>
      <w:spacing w:after="160" w:line="259" w:lineRule="auto"/>
    </w:pPr>
  </w:style>
  <w:style w:type="paragraph" w:customStyle="1" w:styleId="5FE11BDDB60A43F09B5888E177BFAB0E">
    <w:name w:val="5FE11BDDB60A43F09B5888E177BFAB0E"/>
    <w:rsid w:val="00AA5D24"/>
    <w:pPr>
      <w:spacing w:after="160" w:line="259" w:lineRule="auto"/>
    </w:pPr>
  </w:style>
  <w:style w:type="paragraph" w:customStyle="1" w:styleId="28739CD6832E4D1E950CDFE5B0EA9628">
    <w:name w:val="28739CD6832E4D1E950CDFE5B0EA9628"/>
    <w:rsid w:val="006659C1"/>
    <w:pPr>
      <w:spacing w:after="160" w:line="259" w:lineRule="auto"/>
    </w:pPr>
  </w:style>
  <w:style w:type="paragraph" w:customStyle="1" w:styleId="21B01AC9B65945748EEED8ADF9E03977">
    <w:name w:val="21B01AC9B65945748EEED8ADF9E03977"/>
    <w:rsid w:val="006659C1"/>
    <w:pPr>
      <w:spacing w:after="160" w:line="259" w:lineRule="auto"/>
    </w:pPr>
  </w:style>
  <w:style w:type="paragraph" w:customStyle="1" w:styleId="88E959909D9B4DD4B1E22BEF338F9BF1">
    <w:name w:val="88E959909D9B4DD4B1E22BEF338F9BF1"/>
    <w:rsid w:val="006659C1"/>
    <w:pPr>
      <w:spacing w:after="160" w:line="259" w:lineRule="auto"/>
    </w:pPr>
  </w:style>
  <w:style w:type="paragraph" w:customStyle="1" w:styleId="B7A42048B3034C61A9DF6790CE73221C">
    <w:name w:val="B7A42048B3034C61A9DF6790CE73221C"/>
    <w:rsid w:val="006659C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00.xml><?xml version="1.0" encoding="utf-8"?>
<b:Sources xmlns:b="http://schemas.openxmlformats.org/officeDocument/2006/bibliography" xmlns="http://schemas.openxmlformats.org/officeDocument/2006/bibliography" SelectedStyle="\APA.XSL" StyleName="APA Fifth Edition"/>
</file>

<file path=customXml/item101.xml><?xml version="1.0" encoding="utf-8"?>
<b:Sources xmlns:b="http://schemas.openxmlformats.org/officeDocument/2006/bibliography" xmlns="http://schemas.openxmlformats.org/officeDocument/2006/bibliography" SelectedStyle="\APA.XSL" StyleName="APA Fifth Edition"/>
</file>

<file path=customXml/item102.xml><?xml version="1.0" encoding="utf-8"?>
<b:Sources xmlns:b="http://schemas.openxmlformats.org/officeDocument/2006/bibliography" xmlns="http://schemas.openxmlformats.org/officeDocument/2006/bibliography" SelectedStyle="\APA.XSL" StyleName="APA Fifth Edition"/>
</file>

<file path=customXml/item103.xml><?xml version="1.0" encoding="utf-8"?>
<b:Sources xmlns:b="http://schemas.openxmlformats.org/officeDocument/2006/bibliography" xmlns="http://schemas.openxmlformats.org/officeDocument/2006/bibliography" SelectedStyle="\APA.XSL" StyleName="APA Fifth Edition"/>
</file>

<file path=customXml/item104.xml><?xml version="1.0" encoding="utf-8"?>
<b:Sources xmlns:b="http://schemas.openxmlformats.org/officeDocument/2006/bibliography" xmlns="http://schemas.openxmlformats.org/officeDocument/2006/bibliography" SelectedStyle="\APA.XSL" StyleName="APA Fifth Edition"/>
</file>

<file path=customXml/item105.xml><?xml version="1.0" encoding="utf-8"?>
<b:Sources xmlns:b="http://schemas.openxmlformats.org/officeDocument/2006/bibliography" xmlns="http://schemas.openxmlformats.org/officeDocument/2006/bibliography" SelectedStyle="\APA.XSL" StyleName="APA Fifth Edition"/>
</file>

<file path=customXml/item106.xml><?xml version="1.0" encoding="utf-8"?>
<b:Sources xmlns:b="http://schemas.openxmlformats.org/officeDocument/2006/bibliography" xmlns="http://schemas.openxmlformats.org/officeDocument/2006/bibliography" SelectedStyle="\APA.XSL" StyleName="APA Fifth Edition"/>
</file>

<file path=customXml/item107.xml><?xml version="1.0" encoding="utf-8"?>
<b:Sources xmlns:b="http://schemas.openxmlformats.org/officeDocument/2006/bibliography" xmlns="http://schemas.openxmlformats.org/officeDocument/2006/bibliography" SelectedStyle="\APA.XSL" StyleName="APA Fifth Edition"/>
</file>

<file path=customXml/item108.xml><?xml version="1.0" encoding="utf-8"?>
<b:Sources xmlns:b="http://schemas.openxmlformats.org/officeDocument/2006/bibliography" xmlns="http://schemas.openxmlformats.org/officeDocument/2006/bibliography" SelectedStyle="\APA.XSL" StyleName="APA Fifth Edition"/>
</file>

<file path=customXml/item109.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10.xml><?xml version="1.0" encoding="utf-8"?>
<b:Sources xmlns:b="http://schemas.openxmlformats.org/officeDocument/2006/bibliography" xmlns="http://schemas.openxmlformats.org/officeDocument/2006/bibliography" SelectedStyle="\APA.XSL" StyleName="APA Fifth Edition"/>
</file>

<file path=customXml/item111.xml><?xml version="1.0" encoding="utf-8"?>
<b:Sources xmlns:b="http://schemas.openxmlformats.org/officeDocument/2006/bibliography" xmlns="http://schemas.openxmlformats.org/officeDocument/2006/bibliography" SelectedStyle="\APA.XSL" StyleName="APA Fifth Edition"/>
</file>

<file path=customXml/item112.xml><?xml version="1.0" encoding="utf-8"?>
<b:Sources xmlns:b="http://schemas.openxmlformats.org/officeDocument/2006/bibliography" xmlns="http://schemas.openxmlformats.org/officeDocument/2006/bibliography" SelectedStyle="\APA.XSL" StyleName="APA Fifth Edition"/>
</file>

<file path=customXml/item113.xml><?xml version="1.0" encoding="utf-8"?>
<b:Sources xmlns:b="http://schemas.openxmlformats.org/officeDocument/2006/bibliography" xmlns="http://schemas.openxmlformats.org/officeDocument/2006/bibliography" SelectedStyle="\APA.XSL" StyleName="APA Fifth Edition"/>
</file>

<file path=customXml/item114.xml><?xml version="1.0" encoding="utf-8"?>
<b:Sources xmlns:b="http://schemas.openxmlformats.org/officeDocument/2006/bibliography" xmlns="http://schemas.openxmlformats.org/officeDocument/2006/bibliography" SelectedStyle="\APA.XSL" StyleName="APA Fifth Edition"/>
</file>

<file path=customXml/item115.xml><?xml version="1.0" encoding="utf-8"?>
<b:Sources xmlns:b="http://schemas.openxmlformats.org/officeDocument/2006/bibliography" xmlns="http://schemas.openxmlformats.org/officeDocument/2006/bibliography" SelectedStyle="\APA.XSL" StyleName="APA Fifth Edition"/>
</file>

<file path=customXml/item116.xml><?xml version="1.0" encoding="utf-8"?>
<b:Sources xmlns:b="http://schemas.openxmlformats.org/officeDocument/2006/bibliography" xmlns="http://schemas.openxmlformats.org/officeDocument/2006/bibliography" SelectedStyle="\APA.XSL" StyleName="APA Fifth Edition"/>
</file>

<file path=customXml/item117.xml><?xml version="1.0" encoding="utf-8"?>
<b:Sources xmlns:b="http://schemas.openxmlformats.org/officeDocument/2006/bibliography" xmlns="http://schemas.openxmlformats.org/officeDocument/2006/bibliography" SelectedStyle="\APA.XSL" StyleName="APA Fifth Edition"/>
</file>

<file path=customXml/item118.xml><?xml version="1.0" encoding="utf-8"?>
<b:Sources xmlns:b="http://schemas.openxmlformats.org/officeDocument/2006/bibliography" xmlns="http://schemas.openxmlformats.org/officeDocument/2006/bibliography" SelectedStyle="\APA.XSL" StyleName="APA Fifth Edition"/>
</file>

<file path=customXml/item119.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20.xml><?xml version="1.0" encoding="utf-8"?>
<b:Sources xmlns:b="http://schemas.openxmlformats.org/officeDocument/2006/bibliography" xmlns="http://schemas.openxmlformats.org/officeDocument/2006/bibliography" SelectedStyle="\APA.XSL" StyleName="APA Fifth Edition"/>
</file>

<file path=customXml/item121.xml><?xml version="1.0" encoding="utf-8"?>
<b:Sources xmlns:b="http://schemas.openxmlformats.org/officeDocument/2006/bibliography" xmlns="http://schemas.openxmlformats.org/officeDocument/2006/bibliography" SelectedStyle="\APA.XSL" StyleName="APA Fifth Edition"/>
</file>

<file path=customXml/item122.xml><?xml version="1.0" encoding="utf-8"?>
<b:Sources xmlns:b="http://schemas.openxmlformats.org/officeDocument/2006/bibliography" xmlns="http://schemas.openxmlformats.org/officeDocument/2006/bibliography" SelectedStyle="\APA.XSL" StyleName="APA Fifth Edition"/>
</file>

<file path=customXml/item123.xml><?xml version="1.0" encoding="utf-8"?>
<b:Sources xmlns:b="http://schemas.openxmlformats.org/officeDocument/2006/bibliography" xmlns="http://schemas.openxmlformats.org/officeDocument/2006/bibliography" SelectedStyle="\APA.XSL" StyleName="APA Fifth Edition"/>
</file>

<file path=customXml/item124.xml><?xml version="1.0" encoding="utf-8"?>
<b:Sources xmlns:b="http://schemas.openxmlformats.org/officeDocument/2006/bibliography" xmlns="http://schemas.openxmlformats.org/officeDocument/2006/bibliography" SelectedStyle="\APA.XSL" StyleName="APA Fifth Edition"/>
</file>

<file path=customXml/item125.xml><?xml version="1.0" encoding="utf-8"?>
<b:Sources xmlns:b="http://schemas.openxmlformats.org/officeDocument/2006/bibliography" xmlns="http://schemas.openxmlformats.org/officeDocument/2006/bibliography" SelectedStyle="\APA.XSL" StyleName="APA Fifth Edition"/>
</file>

<file path=customXml/item126.xml><?xml version="1.0" encoding="utf-8"?>
<b:Sources xmlns:b="http://schemas.openxmlformats.org/officeDocument/2006/bibliography" xmlns="http://schemas.openxmlformats.org/officeDocument/2006/bibliography" SelectedStyle="\APA.XSL" StyleName="APA Fifth Edition"/>
</file>

<file path=customXml/item127.xml><?xml version="1.0" encoding="utf-8"?>
<b:Sources xmlns:b="http://schemas.openxmlformats.org/officeDocument/2006/bibliography" xmlns="http://schemas.openxmlformats.org/officeDocument/2006/bibliography" SelectedStyle="\APA.XSL" StyleName="APA Fifth Edition"/>
</file>

<file path=customXml/item128.xml><?xml version="1.0" encoding="utf-8"?>
<b:Sources xmlns:b="http://schemas.openxmlformats.org/officeDocument/2006/bibliography" xmlns="http://schemas.openxmlformats.org/officeDocument/2006/bibliography" SelectedStyle="\APA.XSL" StyleName="APA Fifth Edition"/>
</file>

<file path=customXml/item129.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30.xml><?xml version="1.0" encoding="utf-8"?>
<b:Sources xmlns:b="http://schemas.openxmlformats.org/officeDocument/2006/bibliography" xmlns="http://schemas.openxmlformats.org/officeDocument/2006/bibliography" SelectedStyle="\APA.XSL" StyleName="APA Fifth Edition"/>
</file>

<file path=customXml/item131.xml><?xml version="1.0" encoding="utf-8"?>
<b:Sources xmlns:b="http://schemas.openxmlformats.org/officeDocument/2006/bibliography" xmlns="http://schemas.openxmlformats.org/officeDocument/2006/bibliography" SelectedStyle="\APA.XSL" StyleName="APA Fifth Edition"/>
</file>

<file path=customXml/item132.xml><?xml version="1.0" encoding="utf-8"?>
<b:Sources xmlns:b="http://schemas.openxmlformats.org/officeDocument/2006/bibliography" xmlns="http://schemas.openxmlformats.org/officeDocument/2006/bibliography" SelectedStyle="\APA.XSL" StyleName="APA Fifth Edition"/>
</file>

<file path=customXml/item133.xml><?xml version="1.0" encoding="utf-8"?>
<b:Sources xmlns:b="http://schemas.openxmlformats.org/officeDocument/2006/bibliography" xmlns="http://schemas.openxmlformats.org/officeDocument/2006/bibliography" SelectedStyle="\APA.XSL" StyleName="APA Fifth Edition"/>
</file>

<file path=customXml/item134.xml><?xml version="1.0" encoding="utf-8"?>
<b:Sources xmlns:b="http://schemas.openxmlformats.org/officeDocument/2006/bibliography" xmlns="http://schemas.openxmlformats.org/officeDocument/2006/bibliography" SelectedStyle="\APA.XSL" StyleName="APA Fifth Edition"/>
</file>

<file path=customXml/item135.xml><?xml version="1.0" encoding="utf-8"?>
<b:Sources xmlns:b="http://schemas.openxmlformats.org/officeDocument/2006/bibliography" xmlns="http://schemas.openxmlformats.org/officeDocument/2006/bibliography" SelectedStyle="\APA.XSL" StyleName="APA Fifth Edition"/>
</file>

<file path=customXml/item136.xml><?xml version="1.0" encoding="utf-8"?>
<b:Sources xmlns:b="http://schemas.openxmlformats.org/officeDocument/2006/bibliography" xmlns="http://schemas.openxmlformats.org/officeDocument/2006/bibliography" SelectedStyle="\APA.XSL" StyleName="APA Fifth Edition"/>
</file>

<file path=customXml/item137.xml><?xml version="1.0" encoding="utf-8"?>
<b:Sources xmlns:b="http://schemas.openxmlformats.org/officeDocument/2006/bibliography" xmlns="http://schemas.openxmlformats.org/officeDocument/2006/bibliography" SelectedStyle="\APA.XSL" StyleName="APA Fifth Edition"/>
</file>

<file path=customXml/item138.xml><?xml version="1.0" encoding="utf-8"?>
<b:Sources xmlns:b="http://schemas.openxmlformats.org/officeDocument/2006/bibliography" xmlns="http://schemas.openxmlformats.org/officeDocument/2006/bibliography" SelectedStyle="\APA.XSL" StyleName="APA Fifth Edition"/>
</file>

<file path=customXml/item139.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40.xml><?xml version="1.0" encoding="utf-8"?>
<b:Sources xmlns:b="http://schemas.openxmlformats.org/officeDocument/2006/bibliography" xmlns="http://schemas.openxmlformats.org/officeDocument/2006/bibliography" SelectedStyle="\APA.XSL" StyleName="APA Fifth Edition"/>
</file>

<file path=customXml/item141.xml><?xml version="1.0" encoding="utf-8"?>
<b:Sources xmlns:b="http://schemas.openxmlformats.org/officeDocument/2006/bibliography" xmlns="http://schemas.openxmlformats.org/officeDocument/2006/bibliography" SelectedStyle="\APA.XSL" StyleName="APA Fifth Edition"/>
</file>

<file path=customXml/item142.xml><?xml version="1.0" encoding="utf-8"?>
<b:Sources xmlns:b="http://schemas.openxmlformats.org/officeDocument/2006/bibliography" xmlns="http://schemas.openxmlformats.org/officeDocument/2006/bibliography" SelectedStyle="\APA.XSL" StyleName="APA Fifth Edition"/>
</file>

<file path=customXml/item143.xml><?xml version="1.0" encoding="utf-8"?>
<b:Sources xmlns:b="http://schemas.openxmlformats.org/officeDocument/2006/bibliography" xmlns="http://schemas.openxmlformats.org/officeDocument/2006/bibliography" SelectedStyle="\APA.XSL" StyleName="APA Fifth Edition"/>
</file>

<file path=customXml/item144.xml><?xml version="1.0" encoding="utf-8"?>
<b:Sources xmlns:b="http://schemas.openxmlformats.org/officeDocument/2006/bibliography" xmlns="http://schemas.openxmlformats.org/officeDocument/2006/bibliography" SelectedStyle="\APA.XSL" StyleName="APA Fifth Edition"/>
</file>

<file path=customXml/item145.xml><?xml version="1.0" encoding="utf-8"?>
<b:Sources xmlns:b="http://schemas.openxmlformats.org/officeDocument/2006/bibliography" xmlns="http://schemas.openxmlformats.org/officeDocument/2006/bibliography" SelectedStyle="\APA.XSL" StyleName="APA Fifth Edition"/>
</file>

<file path=customXml/item146.xml><?xml version="1.0" encoding="utf-8"?>
<b:Sources xmlns:b="http://schemas.openxmlformats.org/officeDocument/2006/bibliography" xmlns="http://schemas.openxmlformats.org/officeDocument/2006/bibliography" SelectedStyle="\APA.XSL" StyleName="APA Fifth Edition"/>
</file>

<file path=customXml/item147.xml><?xml version="1.0" encoding="utf-8"?>
<b:Sources xmlns:b="http://schemas.openxmlformats.org/officeDocument/2006/bibliography" xmlns="http://schemas.openxmlformats.org/officeDocument/2006/bibliography" SelectedStyle="\APA.XSL" StyleName="APA Fifth Edition"/>
</file>

<file path=customXml/item148.xml><?xml version="1.0" encoding="utf-8"?>
<b:Sources xmlns:b="http://schemas.openxmlformats.org/officeDocument/2006/bibliography" xmlns="http://schemas.openxmlformats.org/officeDocument/2006/bibliography" SelectedStyle="\APA.XSL" StyleName="APA Fifth Edition"/>
</file>

<file path=customXml/item149.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50.xml><?xml version="1.0" encoding="utf-8"?>
<b:Sources xmlns:b="http://schemas.openxmlformats.org/officeDocument/2006/bibliography" xmlns="http://schemas.openxmlformats.org/officeDocument/2006/bibliography" SelectedStyle="\APA.XSL" StyleName="APA Fifth Edition"/>
</file>

<file path=customXml/item151.xml><?xml version="1.0" encoding="utf-8"?>
<b:Sources xmlns:b="http://schemas.openxmlformats.org/officeDocument/2006/bibliography" xmlns="http://schemas.openxmlformats.org/officeDocument/2006/bibliography" SelectedStyle="\APA.XSL" StyleName="APA Fifth Edition"/>
</file>

<file path=customXml/item152.xml><?xml version="1.0" encoding="utf-8"?>
<b:Sources xmlns:b="http://schemas.openxmlformats.org/officeDocument/2006/bibliography" xmlns="http://schemas.openxmlformats.org/officeDocument/2006/bibliography" SelectedStyle="\APA.XSL" StyleName="APA Fifth Edition"/>
</file>

<file path=customXml/item153.xml><?xml version="1.0" encoding="utf-8"?>
<b:Sources xmlns:b="http://schemas.openxmlformats.org/officeDocument/2006/bibliography" xmlns="http://schemas.openxmlformats.org/officeDocument/2006/bibliography" SelectedStyle="\APA.XSL" StyleName="APA Fifth Edition"/>
</file>

<file path=customXml/item154.xml><?xml version="1.0" encoding="utf-8"?>
<b:Sources xmlns:b="http://schemas.openxmlformats.org/officeDocument/2006/bibliography" xmlns="http://schemas.openxmlformats.org/officeDocument/2006/bibliography" SelectedStyle="\APA.XSL" StyleName="APA Fifth Edition"/>
</file>

<file path=customXml/item155.xml><?xml version="1.0" encoding="utf-8"?>
<b:Sources xmlns:b="http://schemas.openxmlformats.org/officeDocument/2006/bibliography" xmlns="http://schemas.openxmlformats.org/officeDocument/2006/bibliography" SelectedStyle="\APA.XSL" StyleName="APA Fifth Edition"/>
</file>

<file path=customXml/item156.xml><?xml version="1.0" encoding="utf-8"?>
<b:Sources xmlns:b="http://schemas.openxmlformats.org/officeDocument/2006/bibliography" xmlns="http://schemas.openxmlformats.org/officeDocument/2006/bibliography" SelectedStyle="\APA.XSL" StyleName="APA Fifth Edition"/>
</file>

<file path=customXml/item157.xml><?xml version="1.0" encoding="utf-8"?>
<b:Sources xmlns:b="http://schemas.openxmlformats.org/officeDocument/2006/bibliography" xmlns="http://schemas.openxmlformats.org/officeDocument/2006/bibliography" SelectedStyle="\APA.XSL" StyleName="APA Fifth Edition"/>
</file>

<file path=customXml/item158.xml><?xml version="1.0" encoding="utf-8"?>
<b:Sources xmlns:b="http://schemas.openxmlformats.org/officeDocument/2006/bibliography" xmlns="http://schemas.openxmlformats.org/officeDocument/2006/bibliography" SelectedStyle="\APA.XSL" StyleName="APA Fifth Edition"/>
</file>

<file path=customXml/item159.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60.xml><?xml version="1.0" encoding="utf-8"?>
<b:Sources xmlns:b="http://schemas.openxmlformats.org/officeDocument/2006/bibliography" xmlns="http://schemas.openxmlformats.org/officeDocument/2006/bibliography" SelectedStyle="\APA.XSL" StyleName="APA Fifth Edition"/>
</file>

<file path=customXml/item161.xml><?xml version="1.0" encoding="utf-8"?>
<b:Sources xmlns:b="http://schemas.openxmlformats.org/officeDocument/2006/bibliography" xmlns="http://schemas.openxmlformats.org/officeDocument/2006/bibliography" SelectedStyle="\APA.XSL" StyleName="APA Fifth Edition"/>
</file>

<file path=customXml/item162.xml><?xml version="1.0" encoding="utf-8"?>
<b:Sources xmlns:b="http://schemas.openxmlformats.org/officeDocument/2006/bibliography" xmlns="http://schemas.openxmlformats.org/officeDocument/2006/bibliography" SelectedStyle="\APA.XSL" StyleName="APA Fifth Edition"/>
</file>

<file path=customXml/item163.xml><?xml version="1.0" encoding="utf-8"?>
<b:Sources xmlns:b="http://schemas.openxmlformats.org/officeDocument/2006/bibliography" xmlns="http://schemas.openxmlformats.org/officeDocument/2006/bibliography" SelectedStyle="\APA.XSL" StyleName="APA Fifth Edition"/>
</file>

<file path=customXml/item164.xml><?xml version="1.0" encoding="utf-8"?>
<b:Sources xmlns:b="http://schemas.openxmlformats.org/officeDocument/2006/bibliography" xmlns="http://schemas.openxmlformats.org/officeDocument/2006/bibliography" SelectedStyle="\APA.XSL" StyleName="APA Fifth Edition"/>
</file>

<file path=customXml/item165.xml><?xml version="1.0" encoding="utf-8"?>
<b:Sources xmlns:b="http://schemas.openxmlformats.org/officeDocument/2006/bibliography" xmlns="http://schemas.openxmlformats.org/officeDocument/2006/bibliography" SelectedStyle="\APA.XSL" StyleName="APA Fifth Edition"/>
</file>

<file path=customXml/item166.xml><?xml version="1.0" encoding="utf-8"?>
<b:Sources xmlns:b="http://schemas.openxmlformats.org/officeDocument/2006/bibliography" xmlns="http://schemas.openxmlformats.org/officeDocument/2006/bibliography" SelectedStyle="\APA.XSL" StyleName="APA Fifth Edition"/>
</file>

<file path=customXml/item167.xml><?xml version="1.0" encoding="utf-8"?>
<b:Sources xmlns:b="http://schemas.openxmlformats.org/officeDocument/2006/bibliography" xmlns="http://schemas.openxmlformats.org/officeDocument/2006/bibliography" SelectedStyle="\APA.XSL" StyleName="APA Fifth Edition"/>
</file>

<file path=customXml/item168.xml><?xml version="1.0" encoding="utf-8"?>
<b:Sources xmlns:b="http://schemas.openxmlformats.org/officeDocument/2006/bibliography" xmlns="http://schemas.openxmlformats.org/officeDocument/2006/bibliography" SelectedStyle="\APA.XSL" StyleName="APA Fifth Edition"/>
</file>

<file path=customXml/item169.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70.xml><?xml version="1.0" encoding="utf-8"?>
<b:Sources xmlns:b="http://schemas.openxmlformats.org/officeDocument/2006/bibliography" xmlns="http://schemas.openxmlformats.org/officeDocument/2006/bibliography" SelectedStyle="\APA.XSL" StyleName="APA Fifth Edition"/>
</file>

<file path=customXml/item171.xml><?xml version="1.0" encoding="utf-8"?>
<b:Sources xmlns:b="http://schemas.openxmlformats.org/officeDocument/2006/bibliography" xmlns="http://schemas.openxmlformats.org/officeDocument/2006/bibliography" SelectedStyle="\APA.XSL" StyleName="APA Fifth Edition"/>
</file>

<file path=customXml/item172.xml><?xml version="1.0" encoding="utf-8"?>
<b:Sources xmlns:b="http://schemas.openxmlformats.org/officeDocument/2006/bibliography" xmlns="http://schemas.openxmlformats.org/officeDocument/2006/bibliography" SelectedStyle="\APA.XSL" StyleName="APA Fifth Edition"/>
</file>

<file path=customXml/item173.xml><?xml version="1.0" encoding="utf-8"?>
<b:Sources xmlns:b="http://schemas.openxmlformats.org/officeDocument/2006/bibliography" xmlns="http://schemas.openxmlformats.org/officeDocument/2006/bibliography" SelectedStyle="\APA.XSL" StyleName="APA Fifth Edition"/>
</file>

<file path=customXml/item174.xml><?xml version="1.0" encoding="utf-8"?>
<b:Sources xmlns:b="http://schemas.openxmlformats.org/officeDocument/2006/bibliography" xmlns="http://schemas.openxmlformats.org/officeDocument/2006/bibliography" SelectedStyle="\APA.XSL" StyleName="APA Fifth Edition"/>
</file>

<file path=customXml/item175.xml><?xml version="1.0" encoding="utf-8"?>
<b:Sources xmlns:b="http://schemas.openxmlformats.org/officeDocument/2006/bibliography" xmlns="http://schemas.openxmlformats.org/officeDocument/2006/bibliography" SelectedStyle="\APA.XSL" StyleName="APA Fifth Edition"/>
</file>

<file path=customXml/item176.xml><?xml version="1.0" encoding="utf-8"?>
<b:Sources xmlns:b="http://schemas.openxmlformats.org/officeDocument/2006/bibliography" xmlns="http://schemas.openxmlformats.org/officeDocument/2006/bibliography" SelectedStyle="\APA.XSL" StyleName="APA Fifth Edition"/>
</file>

<file path=customXml/item177.xml><?xml version="1.0" encoding="utf-8"?>
<b:Sources xmlns:b="http://schemas.openxmlformats.org/officeDocument/2006/bibliography" xmlns="http://schemas.openxmlformats.org/officeDocument/2006/bibliography" SelectedStyle="\APA.XSL" StyleName="APA Fifth Edition"/>
</file>

<file path=customXml/item178.xml><?xml version="1.0" encoding="utf-8"?>
<b:Sources xmlns:b="http://schemas.openxmlformats.org/officeDocument/2006/bibliography" xmlns="http://schemas.openxmlformats.org/officeDocument/2006/bibliography" SelectedStyle="\APA.XSL" StyleName="APA Fifth Edition"/>
</file>

<file path=customXml/item179.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80.xml><?xml version="1.0" encoding="utf-8"?>
<b:Sources xmlns:b="http://schemas.openxmlformats.org/officeDocument/2006/bibliography" xmlns="http://schemas.openxmlformats.org/officeDocument/2006/bibliography" SelectedStyle="\APA.XSL" StyleName="APA Fifth Edition"/>
</file>

<file path=customXml/item181.xml><?xml version="1.0" encoding="utf-8"?>
<b:Sources xmlns:b="http://schemas.openxmlformats.org/officeDocument/2006/bibliography" xmlns="http://schemas.openxmlformats.org/officeDocument/2006/bibliography" SelectedStyle="\APA.XSL" StyleName="APA Fifth Edition"/>
</file>

<file path=customXml/item182.xml><?xml version="1.0" encoding="utf-8"?>
<b:Sources xmlns:b="http://schemas.openxmlformats.org/officeDocument/2006/bibliography" xmlns="http://schemas.openxmlformats.org/officeDocument/2006/bibliography" SelectedStyle="\APA.XSL" StyleName="APA Fifth Edition"/>
</file>

<file path=customXml/item183.xml><?xml version="1.0" encoding="utf-8"?>
<b:Sources xmlns:b="http://schemas.openxmlformats.org/officeDocument/2006/bibliography" xmlns="http://schemas.openxmlformats.org/officeDocument/2006/bibliography" SelectedStyle="\APA.XSL" StyleName="APA Fifth Edition"/>
</file>

<file path=customXml/item184.xml><?xml version="1.0" encoding="utf-8"?>
<b:Sources xmlns:b="http://schemas.openxmlformats.org/officeDocument/2006/bibliography" xmlns="http://schemas.openxmlformats.org/officeDocument/2006/bibliography" SelectedStyle="\APA.XSL" StyleName="APA Fifth Edition"/>
</file>

<file path=customXml/item185.xml><?xml version="1.0" encoding="utf-8"?>
<b:Sources xmlns:b="http://schemas.openxmlformats.org/officeDocument/2006/bibliography" xmlns="http://schemas.openxmlformats.org/officeDocument/2006/bibliography" SelectedStyle="\APA.XSL" StyleName="APA Fifth Edition"/>
</file>

<file path=customXml/item186.xml><?xml version="1.0" encoding="utf-8"?>
<b:Sources xmlns:b="http://schemas.openxmlformats.org/officeDocument/2006/bibliography" xmlns="http://schemas.openxmlformats.org/officeDocument/2006/bibliography" SelectedStyle="\APA.XSL" StyleName="APA Fifth Edition"/>
</file>

<file path=customXml/item187.xml><?xml version="1.0" encoding="utf-8"?>
<b:Sources xmlns:b="http://schemas.openxmlformats.org/officeDocument/2006/bibliography" xmlns="http://schemas.openxmlformats.org/officeDocument/2006/bibliography" SelectedStyle="\APA.XSL" StyleName="APA Fifth Edition"/>
</file>

<file path=customXml/item188.xml><?xml version="1.0" encoding="utf-8"?>
<b:Sources xmlns:b="http://schemas.openxmlformats.org/officeDocument/2006/bibliography" xmlns="http://schemas.openxmlformats.org/officeDocument/2006/bibliography" SelectedStyle="\APA.XSL" StyleName="APA Fifth Edition"/>
</file>

<file path=customXml/item189.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190.xml><?xml version="1.0" encoding="utf-8"?>
<b:Sources xmlns:b="http://schemas.openxmlformats.org/officeDocument/2006/bibliography" xmlns="http://schemas.openxmlformats.org/officeDocument/2006/bibliography" SelectedStyle="\APA.XSL" StyleName="APA Fifth Edition"/>
</file>

<file path=customXml/item191.xml><?xml version="1.0" encoding="utf-8"?>
<b:Sources xmlns:b="http://schemas.openxmlformats.org/officeDocument/2006/bibliography" xmlns="http://schemas.openxmlformats.org/officeDocument/2006/bibliography" SelectedStyle="\APA.XSL" StyleName="APA Fifth Edition"/>
</file>

<file path=customXml/item192.xml><?xml version="1.0" encoding="utf-8"?>
<b:Sources xmlns:b="http://schemas.openxmlformats.org/officeDocument/2006/bibliography" xmlns="http://schemas.openxmlformats.org/officeDocument/2006/bibliography" SelectedStyle="\APA.XSL" StyleName="APA Fifth Edition"/>
</file>

<file path=customXml/item193.xml><?xml version="1.0" encoding="utf-8"?>
<b:Sources xmlns:b="http://schemas.openxmlformats.org/officeDocument/2006/bibliography" xmlns="http://schemas.openxmlformats.org/officeDocument/2006/bibliography" SelectedStyle="\APA.XSL" StyleName="APA Fifth Edition"/>
</file>

<file path=customXml/item194.xml><?xml version="1.0" encoding="utf-8"?>
<b:Sources xmlns:b="http://schemas.openxmlformats.org/officeDocument/2006/bibliography" xmlns="http://schemas.openxmlformats.org/officeDocument/2006/bibliography" SelectedStyle="\APA.XSL" StyleName="APA Fifth Edition"/>
</file>

<file path=customXml/item195.xml><?xml version="1.0" encoding="utf-8"?>
<b:Sources xmlns:b="http://schemas.openxmlformats.org/officeDocument/2006/bibliography" xmlns="http://schemas.openxmlformats.org/officeDocument/2006/bibliography" SelectedStyle="\APA.XSL" StyleName="APA Fifth Edition"/>
</file>

<file path=customXml/item196.xml><?xml version="1.0" encoding="utf-8"?>
<b:Sources xmlns:b="http://schemas.openxmlformats.org/officeDocument/2006/bibliography" xmlns="http://schemas.openxmlformats.org/officeDocument/2006/bibliography" SelectedStyle="\APA.XSL" StyleName="APA Fifth Edition"/>
</file>

<file path=customXml/item197.xml><?xml version="1.0" encoding="utf-8"?>
<b:Sources xmlns:b="http://schemas.openxmlformats.org/officeDocument/2006/bibliography" xmlns="http://schemas.openxmlformats.org/officeDocument/2006/bibliography" SelectedStyle="\APA.XSL" StyleName="APA Fifth Edition"/>
</file>

<file path=customXml/item198.xml><?xml version="1.0" encoding="utf-8"?>
<b:Sources xmlns:b="http://schemas.openxmlformats.org/officeDocument/2006/bibliography" xmlns="http://schemas.openxmlformats.org/officeDocument/2006/bibliography" SelectedStyle="\APA.XSL" StyleName="APA Fifth Edition"/>
</file>

<file path=customXml/item19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00.xml><?xml version="1.0" encoding="utf-8"?>
<b:Sources xmlns:b="http://schemas.openxmlformats.org/officeDocument/2006/bibliography" xmlns="http://schemas.openxmlformats.org/officeDocument/2006/bibliography" SelectedStyle="\APA.XSL" StyleName="APA Fifth Edition"/>
</file>

<file path=customXml/item201.xml><?xml version="1.0" encoding="utf-8"?>
<b:Sources xmlns:b="http://schemas.openxmlformats.org/officeDocument/2006/bibliography" xmlns="http://schemas.openxmlformats.org/officeDocument/2006/bibliography" SelectedStyle="\APA.XSL" StyleName="APA Fifth Edition"/>
</file>

<file path=customXml/item202.xml><?xml version="1.0" encoding="utf-8"?>
<b:Sources xmlns:b="http://schemas.openxmlformats.org/officeDocument/2006/bibliography" xmlns="http://schemas.openxmlformats.org/officeDocument/2006/bibliography" SelectedStyle="\APA.XSL" StyleName="APA Fifth Edition"/>
</file>

<file path=customXml/item203.xml><?xml version="1.0" encoding="utf-8"?>
<b:Sources xmlns:b="http://schemas.openxmlformats.org/officeDocument/2006/bibliography" xmlns="http://schemas.openxmlformats.org/officeDocument/2006/bibliography" SelectedStyle="\APA.XSL" StyleName="APA Fifth Edition"/>
</file>

<file path=customXml/item204.xml><?xml version="1.0" encoding="utf-8"?>
<b:Sources xmlns:b="http://schemas.openxmlformats.org/officeDocument/2006/bibliography" xmlns="http://schemas.openxmlformats.org/officeDocument/2006/bibliography" SelectedStyle="\APA.XSL" StyleName="APA Fifth Edition"/>
</file>

<file path=customXml/item205.xml><?xml version="1.0" encoding="utf-8"?>
<b:Sources xmlns:b="http://schemas.openxmlformats.org/officeDocument/2006/bibliography" xmlns="http://schemas.openxmlformats.org/officeDocument/2006/bibliography" SelectedStyle="\APA.XSL" StyleName="APA Fifth Edition"/>
</file>

<file path=customXml/item206.xml><?xml version="1.0" encoding="utf-8"?>
<b:Sources xmlns:b="http://schemas.openxmlformats.org/officeDocument/2006/bibliography" xmlns="http://schemas.openxmlformats.org/officeDocument/2006/bibliography" SelectedStyle="\APA.XSL" StyleName="APA Fifth Edition"/>
</file>

<file path=customXml/item207.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46.xml><?xml version="1.0" encoding="utf-8"?>
<b:Sources xmlns:b="http://schemas.openxmlformats.org/officeDocument/2006/bibliography" xmlns="http://schemas.openxmlformats.org/officeDocument/2006/bibliography" SelectedStyle="\APA.XSL" StyleName="APA Fifth Edition"/>
</file>

<file path=customXml/item47.xml><?xml version="1.0" encoding="utf-8"?>
<b:Sources xmlns:b="http://schemas.openxmlformats.org/officeDocument/2006/bibliography" xmlns="http://schemas.openxmlformats.org/officeDocument/2006/bibliography" SelectedStyle="\APA.XSL" StyleName="APA Fifth Edition"/>
</file>

<file path=customXml/item48.xml><?xml version="1.0" encoding="utf-8"?>
<b:Sources xmlns:b="http://schemas.openxmlformats.org/officeDocument/2006/bibliography" xmlns="http://schemas.openxmlformats.org/officeDocument/2006/bibliography" SelectedStyle="\APA.XSL" StyleName="APA Fifth Edition"/>
</file>

<file path=customXml/item49.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50.xml><?xml version="1.0" encoding="utf-8"?>
<b:Sources xmlns:b="http://schemas.openxmlformats.org/officeDocument/2006/bibliography" xmlns="http://schemas.openxmlformats.org/officeDocument/2006/bibliography" SelectedStyle="\APA.XSL" StyleName="APA Fifth Edition"/>
</file>

<file path=customXml/item51.xml><?xml version="1.0" encoding="utf-8"?>
<b:Sources xmlns:b="http://schemas.openxmlformats.org/officeDocument/2006/bibliography" xmlns="http://schemas.openxmlformats.org/officeDocument/2006/bibliography" SelectedStyle="\APA.XSL" StyleName="APA Fifth Edition"/>
</file>

<file path=customXml/item52.xml><?xml version="1.0" encoding="utf-8"?>
<b:Sources xmlns:b="http://schemas.openxmlformats.org/officeDocument/2006/bibliography" xmlns="http://schemas.openxmlformats.org/officeDocument/2006/bibliography" SelectedStyle="\APA.XSL" StyleName="APA Fifth Edition"/>
</file>

<file path=customXml/item53.xml><?xml version="1.0" encoding="utf-8"?>
<b:Sources xmlns:b="http://schemas.openxmlformats.org/officeDocument/2006/bibliography" xmlns="http://schemas.openxmlformats.org/officeDocument/2006/bibliography" SelectedStyle="\APA.XSL" StyleName="APA Fifth Edition"/>
</file>

<file path=customXml/item54.xml><?xml version="1.0" encoding="utf-8"?>
<b:Sources xmlns:b="http://schemas.openxmlformats.org/officeDocument/2006/bibliography" xmlns="http://schemas.openxmlformats.org/officeDocument/2006/bibliography" SelectedStyle="\APA.XSL" StyleName="APA Fifth Edition"/>
</file>

<file path=customXml/item55.xml><?xml version="1.0" encoding="utf-8"?>
<b:Sources xmlns:b="http://schemas.openxmlformats.org/officeDocument/2006/bibliography" xmlns="http://schemas.openxmlformats.org/officeDocument/2006/bibliography" SelectedStyle="\APA.XSL" StyleName="APA Fifth Edition"/>
</file>

<file path=customXml/item56.xml><?xml version="1.0" encoding="utf-8"?>
<b:Sources xmlns:b="http://schemas.openxmlformats.org/officeDocument/2006/bibliography" xmlns="http://schemas.openxmlformats.org/officeDocument/2006/bibliography" SelectedStyle="\APA.XSL" StyleName="APA Fifth Edition"/>
</file>

<file path=customXml/item57.xml><?xml version="1.0" encoding="utf-8"?>
<b:Sources xmlns:b="http://schemas.openxmlformats.org/officeDocument/2006/bibliography" xmlns="http://schemas.openxmlformats.org/officeDocument/2006/bibliography" SelectedStyle="\APA.XSL" StyleName="APA Fifth Edition"/>
</file>

<file path=customXml/item58.xml><?xml version="1.0" encoding="utf-8"?>
<b:Sources xmlns:b="http://schemas.openxmlformats.org/officeDocument/2006/bibliography" xmlns="http://schemas.openxmlformats.org/officeDocument/2006/bibliography" SelectedStyle="\APA.XSL" StyleName="APA Fifth Edition"/>
</file>

<file path=customXml/item59.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60.xml><?xml version="1.0" encoding="utf-8"?>
<b:Sources xmlns:b="http://schemas.openxmlformats.org/officeDocument/2006/bibliography" xmlns="http://schemas.openxmlformats.org/officeDocument/2006/bibliography" SelectedStyle="\APA.XSL" StyleName="APA Fifth Edition"/>
</file>

<file path=customXml/item61.xml><?xml version="1.0" encoding="utf-8"?>
<b:Sources xmlns:b="http://schemas.openxmlformats.org/officeDocument/2006/bibliography" xmlns="http://schemas.openxmlformats.org/officeDocument/2006/bibliography" SelectedStyle="\APA.XSL" StyleName="APA Fifth Edition"/>
</file>

<file path=customXml/item62.xml><?xml version="1.0" encoding="utf-8"?>
<b:Sources xmlns:b="http://schemas.openxmlformats.org/officeDocument/2006/bibliography" xmlns="http://schemas.openxmlformats.org/officeDocument/2006/bibliography" SelectedStyle="\APA.XSL" StyleName="APA Fifth Edition"/>
</file>

<file path=customXml/item63.xml><?xml version="1.0" encoding="utf-8"?>
<b:Sources xmlns:b="http://schemas.openxmlformats.org/officeDocument/2006/bibliography" xmlns="http://schemas.openxmlformats.org/officeDocument/2006/bibliography" SelectedStyle="\APA.XSL" StyleName="APA Fifth Edition"/>
</file>

<file path=customXml/item64.xml><?xml version="1.0" encoding="utf-8"?>
<b:Sources xmlns:b="http://schemas.openxmlformats.org/officeDocument/2006/bibliography" xmlns="http://schemas.openxmlformats.org/officeDocument/2006/bibliography" SelectedStyle="\APA.XSL" StyleName="APA Fifth Edition"/>
</file>

<file path=customXml/item65.xml><?xml version="1.0" encoding="utf-8"?>
<b:Sources xmlns:b="http://schemas.openxmlformats.org/officeDocument/2006/bibliography" xmlns="http://schemas.openxmlformats.org/officeDocument/2006/bibliography" SelectedStyle="\APA.XSL" StyleName="APA Fifth Edition"/>
</file>

<file path=customXml/item66.xml><?xml version="1.0" encoding="utf-8"?>
<b:Sources xmlns:b="http://schemas.openxmlformats.org/officeDocument/2006/bibliography" xmlns="http://schemas.openxmlformats.org/officeDocument/2006/bibliography" SelectedStyle="\APA.XSL" StyleName="APA Fifth Edition"/>
</file>

<file path=customXml/item67.xml><?xml version="1.0" encoding="utf-8"?>
<b:Sources xmlns:b="http://schemas.openxmlformats.org/officeDocument/2006/bibliography" xmlns="http://schemas.openxmlformats.org/officeDocument/2006/bibliography" SelectedStyle="\APA.XSL" StyleName="APA Fifth Edition"/>
</file>

<file path=customXml/item68.xml><?xml version="1.0" encoding="utf-8"?>
<b:Sources xmlns:b="http://schemas.openxmlformats.org/officeDocument/2006/bibliography" xmlns="http://schemas.openxmlformats.org/officeDocument/2006/bibliography" SelectedStyle="\APA.XSL" StyleName="APA Fifth Edition"/>
</file>

<file path=customXml/item69.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70.xml><?xml version="1.0" encoding="utf-8"?>
<b:Sources xmlns:b="http://schemas.openxmlformats.org/officeDocument/2006/bibliography" xmlns="http://schemas.openxmlformats.org/officeDocument/2006/bibliography" SelectedStyle="\APA.XSL" StyleName="APA Fifth Edition"/>
</file>

<file path=customXml/item71.xml><?xml version="1.0" encoding="utf-8"?>
<b:Sources xmlns:b="http://schemas.openxmlformats.org/officeDocument/2006/bibliography" xmlns="http://schemas.openxmlformats.org/officeDocument/2006/bibliography" SelectedStyle="\APA.XSL" StyleName="APA Fifth Edition"/>
</file>

<file path=customXml/item72.xml><?xml version="1.0" encoding="utf-8"?>
<b:Sources xmlns:b="http://schemas.openxmlformats.org/officeDocument/2006/bibliography" xmlns="http://schemas.openxmlformats.org/officeDocument/2006/bibliography" SelectedStyle="\APA.XSL" StyleName="APA Fifth Edition"/>
</file>

<file path=customXml/item73.xml><?xml version="1.0" encoding="utf-8"?>
<b:Sources xmlns:b="http://schemas.openxmlformats.org/officeDocument/2006/bibliography" xmlns="http://schemas.openxmlformats.org/officeDocument/2006/bibliography" SelectedStyle="\APA.XSL" StyleName="APA Fifth Edition"/>
</file>

<file path=customXml/item74.xml><?xml version="1.0" encoding="utf-8"?>
<b:Sources xmlns:b="http://schemas.openxmlformats.org/officeDocument/2006/bibliography" xmlns="http://schemas.openxmlformats.org/officeDocument/2006/bibliography" SelectedStyle="\APA.XSL" StyleName="APA Fifth Edition"/>
</file>

<file path=customXml/item75.xml><?xml version="1.0" encoding="utf-8"?>
<b:Sources xmlns:b="http://schemas.openxmlformats.org/officeDocument/2006/bibliography" xmlns="http://schemas.openxmlformats.org/officeDocument/2006/bibliography" SelectedStyle="\APA.XSL" StyleName="APA Fifth Edition"/>
</file>

<file path=customXml/item76.xml><?xml version="1.0" encoding="utf-8"?>
<b:Sources xmlns:b="http://schemas.openxmlformats.org/officeDocument/2006/bibliography" xmlns="http://schemas.openxmlformats.org/officeDocument/2006/bibliography" SelectedStyle="\APA.XSL" StyleName="APA Fifth Edition"/>
</file>

<file path=customXml/item77.xml><?xml version="1.0" encoding="utf-8"?>
<b:Sources xmlns:b="http://schemas.openxmlformats.org/officeDocument/2006/bibliography" xmlns="http://schemas.openxmlformats.org/officeDocument/2006/bibliography" SelectedStyle="\APA.XSL" StyleName="APA Fifth Edition"/>
</file>

<file path=customXml/item78.xml><?xml version="1.0" encoding="utf-8"?>
<b:Sources xmlns:b="http://schemas.openxmlformats.org/officeDocument/2006/bibliography" xmlns="http://schemas.openxmlformats.org/officeDocument/2006/bibliography" SelectedStyle="\APA.XSL" StyleName="APA Fifth Edition"/>
</file>

<file path=customXml/item79.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80.xml><?xml version="1.0" encoding="utf-8"?>
<b:Sources xmlns:b="http://schemas.openxmlformats.org/officeDocument/2006/bibliography" xmlns="http://schemas.openxmlformats.org/officeDocument/2006/bibliography" SelectedStyle="\APA.XSL" StyleName="APA Fifth Edition"/>
</file>

<file path=customXml/item81.xml><?xml version="1.0" encoding="utf-8"?>
<b:Sources xmlns:b="http://schemas.openxmlformats.org/officeDocument/2006/bibliography" xmlns="http://schemas.openxmlformats.org/officeDocument/2006/bibliography" SelectedStyle="\APA.XSL" StyleName="APA Fifth Edition"/>
</file>

<file path=customXml/item82.xml><?xml version="1.0" encoding="utf-8"?>
<b:Sources xmlns:b="http://schemas.openxmlformats.org/officeDocument/2006/bibliography" xmlns="http://schemas.openxmlformats.org/officeDocument/2006/bibliography" SelectedStyle="\APA.XSL" StyleName="APA Fifth Edition"/>
</file>

<file path=customXml/item83.xml><?xml version="1.0" encoding="utf-8"?>
<b:Sources xmlns:b="http://schemas.openxmlformats.org/officeDocument/2006/bibliography" xmlns="http://schemas.openxmlformats.org/officeDocument/2006/bibliography" SelectedStyle="\APA.XSL" StyleName="APA Fifth Edition"/>
</file>

<file path=customXml/item84.xml><?xml version="1.0" encoding="utf-8"?>
<b:Sources xmlns:b="http://schemas.openxmlformats.org/officeDocument/2006/bibliography" xmlns="http://schemas.openxmlformats.org/officeDocument/2006/bibliography" SelectedStyle="\APA.XSL" StyleName="APA Fifth Edition"/>
</file>

<file path=customXml/item85.xml><?xml version="1.0" encoding="utf-8"?>
<b:Sources xmlns:b="http://schemas.openxmlformats.org/officeDocument/2006/bibliography" xmlns="http://schemas.openxmlformats.org/officeDocument/2006/bibliography" SelectedStyle="\APA.XSL" StyleName="APA Fifth Edition"/>
</file>

<file path=customXml/item86.xml><?xml version="1.0" encoding="utf-8"?>
<b:Sources xmlns:b="http://schemas.openxmlformats.org/officeDocument/2006/bibliography" xmlns="http://schemas.openxmlformats.org/officeDocument/2006/bibliography" SelectedStyle="\APA.XSL" StyleName="APA Fifth Edition"/>
</file>

<file path=customXml/item87.xml><?xml version="1.0" encoding="utf-8"?>
<b:Sources xmlns:b="http://schemas.openxmlformats.org/officeDocument/2006/bibliography" xmlns="http://schemas.openxmlformats.org/officeDocument/2006/bibliography" SelectedStyle="\APA.XSL" StyleName="APA Fifth Edition"/>
</file>

<file path=customXml/item88.xml><?xml version="1.0" encoding="utf-8"?>
<b:Sources xmlns:b="http://schemas.openxmlformats.org/officeDocument/2006/bibliography" xmlns="http://schemas.openxmlformats.org/officeDocument/2006/bibliography" SelectedStyle="\APA.XSL" StyleName="APA Fifth Edition"/>
</file>

<file path=customXml/item89.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90.xml><?xml version="1.0" encoding="utf-8"?>
<b:Sources xmlns:b="http://schemas.openxmlformats.org/officeDocument/2006/bibliography" xmlns="http://schemas.openxmlformats.org/officeDocument/2006/bibliography" SelectedStyle="\APA.XSL" StyleName="APA Fifth Edition"/>
</file>

<file path=customXml/item91.xml><?xml version="1.0" encoding="utf-8"?>
<b:Sources xmlns:b="http://schemas.openxmlformats.org/officeDocument/2006/bibliography" xmlns="http://schemas.openxmlformats.org/officeDocument/2006/bibliography" SelectedStyle="\APA.XSL" StyleName="APA Fifth Edition"/>
</file>

<file path=customXml/item92.xml><?xml version="1.0" encoding="utf-8"?>
<b:Sources xmlns:b="http://schemas.openxmlformats.org/officeDocument/2006/bibliography" xmlns="http://schemas.openxmlformats.org/officeDocument/2006/bibliography" SelectedStyle="\APA.XSL" StyleName="APA Fifth Edition"/>
</file>

<file path=customXml/item93.xml><?xml version="1.0" encoding="utf-8"?>
<b:Sources xmlns:b="http://schemas.openxmlformats.org/officeDocument/2006/bibliography" xmlns="http://schemas.openxmlformats.org/officeDocument/2006/bibliography" SelectedStyle="\APA.XSL" StyleName="APA Fifth Edition"/>
</file>

<file path=customXml/item94.xml><?xml version="1.0" encoding="utf-8"?>
<b:Sources xmlns:b="http://schemas.openxmlformats.org/officeDocument/2006/bibliography" xmlns="http://schemas.openxmlformats.org/officeDocument/2006/bibliography" SelectedStyle="\APA.XSL" StyleName="APA Fifth Edition"/>
</file>

<file path=customXml/item95.xml><?xml version="1.0" encoding="utf-8"?>
<b:Sources xmlns:b="http://schemas.openxmlformats.org/officeDocument/2006/bibliography" xmlns="http://schemas.openxmlformats.org/officeDocument/2006/bibliography" SelectedStyle="\APA.XSL" StyleName="APA Fifth Edition"/>
</file>

<file path=customXml/item96.xml><?xml version="1.0" encoding="utf-8"?>
<b:Sources xmlns:b="http://schemas.openxmlformats.org/officeDocument/2006/bibliography" xmlns="http://schemas.openxmlformats.org/officeDocument/2006/bibliography" SelectedStyle="\APA.XSL" StyleName="APA Fifth Edition"/>
</file>

<file path=customXml/item97.xml><?xml version="1.0" encoding="utf-8"?>
<b:Sources xmlns:b="http://schemas.openxmlformats.org/officeDocument/2006/bibliography" xmlns="http://schemas.openxmlformats.org/officeDocument/2006/bibliography" SelectedStyle="\APA.XSL" StyleName="APA Fifth Edition"/>
</file>

<file path=customXml/item98.xml><?xml version="1.0" encoding="utf-8"?>
<b:Sources xmlns:b="http://schemas.openxmlformats.org/officeDocument/2006/bibliography" xmlns="http://schemas.openxmlformats.org/officeDocument/2006/bibliography" SelectedStyle="\APA.XSL" StyleName="APA Fifth Edition"/>
</file>

<file path=customXml/item9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96BE50-89D2-4CDC-8688-8C90AAC9D2D9}">
  <ds:schemaRefs>
    <ds:schemaRef ds:uri="http://schemas.openxmlformats.org/officeDocument/2006/bibliography"/>
  </ds:schemaRefs>
</ds:datastoreItem>
</file>

<file path=customXml/itemProps10.xml><?xml version="1.0" encoding="utf-8"?>
<ds:datastoreItem xmlns:ds="http://schemas.openxmlformats.org/officeDocument/2006/customXml" ds:itemID="{17888E30-EB7F-497F-B1F3-3A1C90686248}">
  <ds:schemaRefs>
    <ds:schemaRef ds:uri="http://schemas.openxmlformats.org/officeDocument/2006/bibliography"/>
  </ds:schemaRefs>
</ds:datastoreItem>
</file>

<file path=customXml/itemProps100.xml><?xml version="1.0" encoding="utf-8"?>
<ds:datastoreItem xmlns:ds="http://schemas.openxmlformats.org/officeDocument/2006/customXml" ds:itemID="{D7581584-C842-4236-8623-4ED65C88F4A3}">
  <ds:schemaRefs>
    <ds:schemaRef ds:uri="http://schemas.openxmlformats.org/officeDocument/2006/bibliography"/>
  </ds:schemaRefs>
</ds:datastoreItem>
</file>

<file path=customXml/itemProps101.xml><?xml version="1.0" encoding="utf-8"?>
<ds:datastoreItem xmlns:ds="http://schemas.openxmlformats.org/officeDocument/2006/customXml" ds:itemID="{568848CC-006E-47FE-810D-72318EE5F72D}">
  <ds:schemaRefs>
    <ds:schemaRef ds:uri="http://schemas.openxmlformats.org/officeDocument/2006/bibliography"/>
  </ds:schemaRefs>
</ds:datastoreItem>
</file>

<file path=customXml/itemProps102.xml><?xml version="1.0" encoding="utf-8"?>
<ds:datastoreItem xmlns:ds="http://schemas.openxmlformats.org/officeDocument/2006/customXml" ds:itemID="{3268C306-4079-431E-8E2D-2B7FF8D69BB7}">
  <ds:schemaRefs>
    <ds:schemaRef ds:uri="http://schemas.openxmlformats.org/officeDocument/2006/bibliography"/>
  </ds:schemaRefs>
</ds:datastoreItem>
</file>

<file path=customXml/itemProps103.xml><?xml version="1.0" encoding="utf-8"?>
<ds:datastoreItem xmlns:ds="http://schemas.openxmlformats.org/officeDocument/2006/customXml" ds:itemID="{C28E7A80-3A1D-4CD3-9174-3C62640D4EA6}">
  <ds:schemaRefs>
    <ds:schemaRef ds:uri="http://schemas.openxmlformats.org/officeDocument/2006/bibliography"/>
  </ds:schemaRefs>
</ds:datastoreItem>
</file>

<file path=customXml/itemProps104.xml><?xml version="1.0" encoding="utf-8"?>
<ds:datastoreItem xmlns:ds="http://schemas.openxmlformats.org/officeDocument/2006/customXml" ds:itemID="{B117412D-786A-4262-8BAD-FA26522B03E3}">
  <ds:schemaRefs>
    <ds:schemaRef ds:uri="http://schemas.openxmlformats.org/officeDocument/2006/bibliography"/>
  </ds:schemaRefs>
</ds:datastoreItem>
</file>

<file path=customXml/itemProps105.xml><?xml version="1.0" encoding="utf-8"?>
<ds:datastoreItem xmlns:ds="http://schemas.openxmlformats.org/officeDocument/2006/customXml" ds:itemID="{FE6FE99E-D33E-4BF6-A6A2-1E010A95224F}">
  <ds:schemaRefs>
    <ds:schemaRef ds:uri="http://schemas.openxmlformats.org/officeDocument/2006/bibliography"/>
  </ds:schemaRefs>
</ds:datastoreItem>
</file>

<file path=customXml/itemProps106.xml><?xml version="1.0" encoding="utf-8"?>
<ds:datastoreItem xmlns:ds="http://schemas.openxmlformats.org/officeDocument/2006/customXml" ds:itemID="{8799B5F1-F4BF-498A-AE1C-F6284362CC8E}">
  <ds:schemaRefs>
    <ds:schemaRef ds:uri="http://schemas.openxmlformats.org/officeDocument/2006/bibliography"/>
  </ds:schemaRefs>
</ds:datastoreItem>
</file>

<file path=customXml/itemProps107.xml><?xml version="1.0" encoding="utf-8"?>
<ds:datastoreItem xmlns:ds="http://schemas.openxmlformats.org/officeDocument/2006/customXml" ds:itemID="{6B10C1D7-624A-4A95-ACA4-1508061EB751}">
  <ds:schemaRefs>
    <ds:schemaRef ds:uri="http://schemas.openxmlformats.org/officeDocument/2006/bibliography"/>
  </ds:schemaRefs>
</ds:datastoreItem>
</file>

<file path=customXml/itemProps108.xml><?xml version="1.0" encoding="utf-8"?>
<ds:datastoreItem xmlns:ds="http://schemas.openxmlformats.org/officeDocument/2006/customXml" ds:itemID="{44A7DDA9-6AF7-4C6A-9852-DF95B1759376}">
  <ds:schemaRefs>
    <ds:schemaRef ds:uri="http://schemas.openxmlformats.org/officeDocument/2006/bibliography"/>
  </ds:schemaRefs>
</ds:datastoreItem>
</file>

<file path=customXml/itemProps109.xml><?xml version="1.0" encoding="utf-8"?>
<ds:datastoreItem xmlns:ds="http://schemas.openxmlformats.org/officeDocument/2006/customXml" ds:itemID="{F43B9F32-6E87-43B0-928A-FF183B71A66D}">
  <ds:schemaRefs>
    <ds:schemaRef ds:uri="http://schemas.openxmlformats.org/officeDocument/2006/bibliography"/>
  </ds:schemaRefs>
</ds:datastoreItem>
</file>

<file path=customXml/itemProps11.xml><?xml version="1.0" encoding="utf-8"?>
<ds:datastoreItem xmlns:ds="http://schemas.openxmlformats.org/officeDocument/2006/customXml" ds:itemID="{B366F135-65BD-42B3-971C-0B662A5BAA29}">
  <ds:schemaRefs>
    <ds:schemaRef ds:uri="http://schemas.openxmlformats.org/officeDocument/2006/bibliography"/>
  </ds:schemaRefs>
</ds:datastoreItem>
</file>

<file path=customXml/itemProps110.xml><?xml version="1.0" encoding="utf-8"?>
<ds:datastoreItem xmlns:ds="http://schemas.openxmlformats.org/officeDocument/2006/customXml" ds:itemID="{3CE6A905-9C2E-44BF-B82F-2A9B2BF65DC8}">
  <ds:schemaRefs>
    <ds:schemaRef ds:uri="http://schemas.openxmlformats.org/officeDocument/2006/bibliography"/>
  </ds:schemaRefs>
</ds:datastoreItem>
</file>

<file path=customXml/itemProps111.xml><?xml version="1.0" encoding="utf-8"?>
<ds:datastoreItem xmlns:ds="http://schemas.openxmlformats.org/officeDocument/2006/customXml" ds:itemID="{1F5BA727-8B11-4DD1-8802-839ED96378FE}">
  <ds:schemaRefs>
    <ds:schemaRef ds:uri="http://schemas.openxmlformats.org/officeDocument/2006/bibliography"/>
  </ds:schemaRefs>
</ds:datastoreItem>
</file>

<file path=customXml/itemProps112.xml><?xml version="1.0" encoding="utf-8"?>
<ds:datastoreItem xmlns:ds="http://schemas.openxmlformats.org/officeDocument/2006/customXml" ds:itemID="{0A51FD7C-4931-4E04-90B9-BF8967C5CBBF}">
  <ds:schemaRefs>
    <ds:schemaRef ds:uri="http://schemas.openxmlformats.org/officeDocument/2006/bibliography"/>
  </ds:schemaRefs>
</ds:datastoreItem>
</file>

<file path=customXml/itemProps113.xml><?xml version="1.0" encoding="utf-8"?>
<ds:datastoreItem xmlns:ds="http://schemas.openxmlformats.org/officeDocument/2006/customXml" ds:itemID="{5277DC07-6A76-47A4-8BF9-B988C697D118}">
  <ds:schemaRefs>
    <ds:schemaRef ds:uri="http://schemas.openxmlformats.org/officeDocument/2006/bibliography"/>
  </ds:schemaRefs>
</ds:datastoreItem>
</file>

<file path=customXml/itemProps114.xml><?xml version="1.0" encoding="utf-8"?>
<ds:datastoreItem xmlns:ds="http://schemas.openxmlformats.org/officeDocument/2006/customXml" ds:itemID="{1AEB993F-B6C6-4ADA-8A35-F85C8F86ECF2}">
  <ds:schemaRefs>
    <ds:schemaRef ds:uri="http://schemas.openxmlformats.org/officeDocument/2006/bibliography"/>
  </ds:schemaRefs>
</ds:datastoreItem>
</file>

<file path=customXml/itemProps115.xml><?xml version="1.0" encoding="utf-8"?>
<ds:datastoreItem xmlns:ds="http://schemas.openxmlformats.org/officeDocument/2006/customXml" ds:itemID="{FA5E539B-CCB5-40FF-B026-EE1894BA0AED}">
  <ds:schemaRefs>
    <ds:schemaRef ds:uri="http://schemas.openxmlformats.org/officeDocument/2006/bibliography"/>
  </ds:schemaRefs>
</ds:datastoreItem>
</file>

<file path=customXml/itemProps116.xml><?xml version="1.0" encoding="utf-8"?>
<ds:datastoreItem xmlns:ds="http://schemas.openxmlformats.org/officeDocument/2006/customXml" ds:itemID="{01683555-6BEB-40B1-A7D2-55BA67E432CF}">
  <ds:schemaRefs>
    <ds:schemaRef ds:uri="http://schemas.openxmlformats.org/officeDocument/2006/bibliography"/>
  </ds:schemaRefs>
</ds:datastoreItem>
</file>

<file path=customXml/itemProps117.xml><?xml version="1.0" encoding="utf-8"?>
<ds:datastoreItem xmlns:ds="http://schemas.openxmlformats.org/officeDocument/2006/customXml" ds:itemID="{A92FD94C-19D4-4D9A-932F-619251984421}">
  <ds:schemaRefs>
    <ds:schemaRef ds:uri="http://schemas.openxmlformats.org/officeDocument/2006/bibliography"/>
  </ds:schemaRefs>
</ds:datastoreItem>
</file>

<file path=customXml/itemProps118.xml><?xml version="1.0" encoding="utf-8"?>
<ds:datastoreItem xmlns:ds="http://schemas.openxmlformats.org/officeDocument/2006/customXml" ds:itemID="{C12C477F-8CC1-4A93-A098-AD169C61E217}">
  <ds:schemaRefs>
    <ds:schemaRef ds:uri="http://schemas.openxmlformats.org/officeDocument/2006/bibliography"/>
  </ds:schemaRefs>
</ds:datastoreItem>
</file>

<file path=customXml/itemProps119.xml><?xml version="1.0" encoding="utf-8"?>
<ds:datastoreItem xmlns:ds="http://schemas.openxmlformats.org/officeDocument/2006/customXml" ds:itemID="{0B57896D-AEE6-42E0-A1A7-8A678DBAF27C}">
  <ds:schemaRefs>
    <ds:schemaRef ds:uri="http://schemas.openxmlformats.org/officeDocument/2006/bibliography"/>
  </ds:schemaRefs>
</ds:datastoreItem>
</file>

<file path=customXml/itemProps12.xml><?xml version="1.0" encoding="utf-8"?>
<ds:datastoreItem xmlns:ds="http://schemas.openxmlformats.org/officeDocument/2006/customXml" ds:itemID="{EBD09F8A-5B27-40C9-BDC9-F4CF4C0D73FF}">
  <ds:schemaRefs>
    <ds:schemaRef ds:uri="http://schemas.openxmlformats.org/officeDocument/2006/bibliography"/>
  </ds:schemaRefs>
</ds:datastoreItem>
</file>

<file path=customXml/itemProps120.xml><?xml version="1.0" encoding="utf-8"?>
<ds:datastoreItem xmlns:ds="http://schemas.openxmlformats.org/officeDocument/2006/customXml" ds:itemID="{A0B05975-46CA-48F8-89A6-2575248A289E}">
  <ds:schemaRefs>
    <ds:schemaRef ds:uri="http://schemas.openxmlformats.org/officeDocument/2006/bibliography"/>
  </ds:schemaRefs>
</ds:datastoreItem>
</file>

<file path=customXml/itemProps121.xml><?xml version="1.0" encoding="utf-8"?>
<ds:datastoreItem xmlns:ds="http://schemas.openxmlformats.org/officeDocument/2006/customXml" ds:itemID="{3B61B4B3-25C2-424F-8B72-B4FCDCB33C01}">
  <ds:schemaRefs>
    <ds:schemaRef ds:uri="http://schemas.openxmlformats.org/officeDocument/2006/bibliography"/>
  </ds:schemaRefs>
</ds:datastoreItem>
</file>

<file path=customXml/itemProps122.xml><?xml version="1.0" encoding="utf-8"?>
<ds:datastoreItem xmlns:ds="http://schemas.openxmlformats.org/officeDocument/2006/customXml" ds:itemID="{FED2A85A-D793-4325-82FF-B37742F2DAEA}">
  <ds:schemaRefs>
    <ds:schemaRef ds:uri="http://schemas.openxmlformats.org/officeDocument/2006/bibliography"/>
  </ds:schemaRefs>
</ds:datastoreItem>
</file>

<file path=customXml/itemProps123.xml><?xml version="1.0" encoding="utf-8"?>
<ds:datastoreItem xmlns:ds="http://schemas.openxmlformats.org/officeDocument/2006/customXml" ds:itemID="{E1A69142-FB82-40A5-9396-C041DCCA4718}">
  <ds:schemaRefs>
    <ds:schemaRef ds:uri="http://schemas.openxmlformats.org/officeDocument/2006/bibliography"/>
  </ds:schemaRefs>
</ds:datastoreItem>
</file>

<file path=customXml/itemProps124.xml><?xml version="1.0" encoding="utf-8"?>
<ds:datastoreItem xmlns:ds="http://schemas.openxmlformats.org/officeDocument/2006/customXml" ds:itemID="{7EE706C2-27E8-4D68-802D-A3F144A25C40}">
  <ds:schemaRefs>
    <ds:schemaRef ds:uri="http://schemas.openxmlformats.org/officeDocument/2006/bibliography"/>
  </ds:schemaRefs>
</ds:datastoreItem>
</file>

<file path=customXml/itemProps125.xml><?xml version="1.0" encoding="utf-8"?>
<ds:datastoreItem xmlns:ds="http://schemas.openxmlformats.org/officeDocument/2006/customXml" ds:itemID="{ED2298ED-F108-4471-ABB2-12CD5362491C}">
  <ds:schemaRefs>
    <ds:schemaRef ds:uri="http://schemas.openxmlformats.org/officeDocument/2006/bibliography"/>
  </ds:schemaRefs>
</ds:datastoreItem>
</file>

<file path=customXml/itemProps126.xml><?xml version="1.0" encoding="utf-8"?>
<ds:datastoreItem xmlns:ds="http://schemas.openxmlformats.org/officeDocument/2006/customXml" ds:itemID="{DD314333-0401-423A-A8D0-3EE5A7E4AD72}">
  <ds:schemaRefs>
    <ds:schemaRef ds:uri="http://schemas.openxmlformats.org/officeDocument/2006/bibliography"/>
  </ds:schemaRefs>
</ds:datastoreItem>
</file>

<file path=customXml/itemProps127.xml><?xml version="1.0" encoding="utf-8"?>
<ds:datastoreItem xmlns:ds="http://schemas.openxmlformats.org/officeDocument/2006/customXml" ds:itemID="{2330C257-3A42-4C64-AA58-256C2BCBCAE1}">
  <ds:schemaRefs>
    <ds:schemaRef ds:uri="http://schemas.openxmlformats.org/officeDocument/2006/bibliography"/>
  </ds:schemaRefs>
</ds:datastoreItem>
</file>

<file path=customXml/itemProps128.xml><?xml version="1.0" encoding="utf-8"?>
<ds:datastoreItem xmlns:ds="http://schemas.openxmlformats.org/officeDocument/2006/customXml" ds:itemID="{77A42B18-0895-4518-95B3-0CF804857C82}">
  <ds:schemaRefs>
    <ds:schemaRef ds:uri="http://schemas.openxmlformats.org/officeDocument/2006/bibliography"/>
  </ds:schemaRefs>
</ds:datastoreItem>
</file>

<file path=customXml/itemProps129.xml><?xml version="1.0" encoding="utf-8"?>
<ds:datastoreItem xmlns:ds="http://schemas.openxmlformats.org/officeDocument/2006/customXml" ds:itemID="{9A3266A7-A289-4BF4-A8F6-BDAD1D638320}">
  <ds:schemaRefs>
    <ds:schemaRef ds:uri="http://schemas.openxmlformats.org/officeDocument/2006/bibliography"/>
  </ds:schemaRefs>
</ds:datastoreItem>
</file>

<file path=customXml/itemProps13.xml><?xml version="1.0" encoding="utf-8"?>
<ds:datastoreItem xmlns:ds="http://schemas.openxmlformats.org/officeDocument/2006/customXml" ds:itemID="{3AF192BA-0F8F-48F0-A978-A2CAFF5C6A02}">
  <ds:schemaRefs>
    <ds:schemaRef ds:uri="http://schemas.openxmlformats.org/officeDocument/2006/bibliography"/>
  </ds:schemaRefs>
</ds:datastoreItem>
</file>

<file path=customXml/itemProps130.xml><?xml version="1.0" encoding="utf-8"?>
<ds:datastoreItem xmlns:ds="http://schemas.openxmlformats.org/officeDocument/2006/customXml" ds:itemID="{954C14AC-71C6-43FE-9E48-995CB016295E}">
  <ds:schemaRefs>
    <ds:schemaRef ds:uri="http://schemas.openxmlformats.org/officeDocument/2006/bibliography"/>
  </ds:schemaRefs>
</ds:datastoreItem>
</file>

<file path=customXml/itemProps131.xml><?xml version="1.0" encoding="utf-8"?>
<ds:datastoreItem xmlns:ds="http://schemas.openxmlformats.org/officeDocument/2006/customXml" ds:itemID="{C27E2C92-9BA1-4BD1-8B6C-AE7B23CAC149}">
  <ds:schemaRefs>
    <ds:schemaRef ds:uri="http://schemas.openxmlformats.org/officeDocument/2006/bibliography"/>
  </ds:schemaRefs>
</ds:datastoreItem>
</file>

<file path=customXml/itemProps132.xml><?xml version="1.0" encoding="utf-8"?>
<ds:datastoreItem xmlns:ds="http://schemas.openxmlformats.org/officeDocument/2006/customXml" ds:itemID="{BC660465-3990-43FE-9928-B43FE409A5A2}">
  <ds:schemaRefs>
    <ds:schemaRef ds:uri="http://schemas.openxmlformats.org/officeDocument/2006/bibliography"/>
  </ds:schemaRefs>
</ds:datastoreItem>
</file>

<file path=customXml/itemProps133.xml><?xml version="1.0" encoding="utf-8"?>
<ds:datastoreItem xmlns:ds="http://schemas.openxmlformats.org/officeDocument/2006/customXml" ds:itemID="{1C6E83CD-2659-4CF4-BE6D-19E57946B1E1}">
  <ds:schemaRefs>
    <ds:schemaRef ds:uri="http://schemas.openxmlformats.org/officeDocument/2006/bibliography"/>
  </ds:schemaRefs>
</ds:datastoreItem>
</file>

<file path=customXml/itemProps134.xml><?xml version="1.0" encoding="utf-8"?>
<ds:datastoreItem xmlns:ds="http://schemas.openxmlformats.org/officeDocument/2006/customXml" ds:itemID="{2D0C43DB-E0F3-4EAF-9AFD-8D22919ADC60}">
  <ds:schemaRefs>
    <ds:schemaRef ds:uri="http://schemas.openxmlformats.org/officeDocument/2006/bibliography"/>
  </ds:schemaRefs>
</ds:datastoreItem>
</file>

<file path=customXml/itemProps135.xml><?xml version="1.0" encoding="utf-8"?>
<ds:datastoreItem xmlns:ds="http://schemas.openxmlformats.org/officeDocument/2006/customXml" ds:itemID="{FE132DB5-3659-49E3-92E6-C6351F08EC4E}">
  <ds:schemaRefs>
    <ds:schemaRef ds:uri="http://schemas.openxmlformats.org/officeDocument/2006/bibliography"/>
  </ds:schemaRefs>
</ds:datastoreItem>
</file>

<file path=customXml/itemProps136.xml><?xml version="1.0" encoding="utf-8"?>
<ds:datastoreItem xmlns:ds="http://schemas.openxmlformats.org/officeDocument/2006/customXml" ds:itemID="{BF962057-F542-4551-B31A-4B1F153B31EF}">
  <ds:schemaRefs>
    <ds:schemaRef ds:uri="http://schemas.openxmlformats.org/officeDocument/2006/bibliography"/>
  </ds:schemaRefs>
</ds:datastoreItem>
</file>

<file path=customXml/itemProps137.xml><?xml version="1.0" encoding="utf-8"?>
<ds:datastoreItem xmlns:ds="http://schemas.openxmlformats.org/officeDocument/2006/customXml" ds:itemID="{D5538533-57A4-4FF6-85C9-FC0FAD87B333}">
  <ds:schemaRefs>
    <ds:schemaRef ds:uri="http://schemas.openxmlformats.org/officeDocument/2006/bibliography"/>
  </ds:schemaRefs>
</ds:datastoreItem>
</file>

<file path=customXml/itemProps138.xml><?xml version="1.0" encoding="utf-8"?>
<ds:datastoreItem xmlns:ds="http://schemas.openxmlformats.org/officeDocument/2006/customXml" ds:itemID="{DBADE926-38D1-4E95-BFBD-3C001AFA69F3}">
  <ds:schemaRefs>
    <ds:schemaRef ds:uri="http://schemas.openxmlformats.org/officeDocument/2006/bibliography"/>
  </ds:schemaRefs>
</ds:datastoreItem>
</file>

<file path=customXml/itemProps139.xml><?xml version="1.0" encoding="utf-8"?>
<ds:datastoreItem xmlns:ds="http://schemas.openxmlformats.org/officeDocument/2006/customXml" ds:itemID="{FDD22097-0D8E-425C-BCDA-3B10331205FF}">
  <ds:schemaRefs>
    <ds:schemaRef ds:uri="http://schemas.openxmlformats.org/officeDocument/2006/bibliography"/>
  </ds:schemaRefs>
</ds:datastoreItem>
</file>

<file path=customXml/itemProps14.xml><?xml version="1.0" encoding="utf-8"?>
<ds:datastoreItem xmlns:ds="http://schemas.openxmlformats.org/officeDocument/2006/customXml" ds:itemID="{84345721-BE76-4561-90D0-74E8B0B5AEC8}">
  <ds:schemaRefs>
    <ds:schemaRef ds:uri="http://schemas.openxmlformats.org/officeDocument/2006/bibliography"/>
  </ds:schemaRefs>
</ds:datastoreItem>
</file>

<file path=customXml/itemProps140.xml><?xml version="1.0" encoding="utf-8"?>
<ds:datastoreItem xmlns:ds="http://schemas.openxmlformats.org/officeDocument/2006/customXml" ds:itemID="{D3C63E0A-0C32-4D91-97ED-53D0362AD8AC}">
  <ds:schemaRefs>
    <ds:schemaRef ds:uri="http://schemas.openxmlformats.org/officeDocument/2006/bibliography"/>
  </ds:schemaRefs>
</ds:datastoreItem>
</file>

<file path=customXml/itemProps141.xml><?xml version="1.0" encoding="utf-8"?>
<ds:datastoreItem xmlns:ds="http://schemas.openxmlformats.org/officeDocument/2006/customXml" ds:itemID="{3EC59721-FAA9-420C-AF51-689802EF7AC1}">
  <ds:schemaRefs>
    <ds:schemaRef ds:uri="http://schemas.openxmlformats.org/officeDocument/2006/bibliography"/>
  </ds:schemaRefs>
</ds:datastoreItem>
</file>

<file path=customXml/itemProps142.xml><?xml version="1.0" encoding="utf-8"?>
<ds:datastoreItem xmlns:ds="http://schemas.openxmlformats.org/officeDocument/2006/customXml" ds:itemID="{6A6F496F-AA40-4F24-8074-AC60A2BBE6FB}">
  <ds:schemaRefs>
    <ds:schemaRef ds:uri="http://schemas.openxmlformats.org/officeDocument/2006/bibliography"/>
  </ds:schemaRefs>
</ds:datastoreItem>
</file>

<file path=customXml/itemProps143.xml><?xml version="1.0" encoding="utf-8"?>
<ds:datastoreItem xmlns:ds="http://schemas.openxmlformats.org/officeDocument/2006/customXml" ds:itemID="{2EE13D19-3B98-40BB-954D-5BC549A5FACD}">
  <ds:schemaRefs>
    <ds:schemaRef ds:uri="http://schemas.openxmlformats.org/officeDocument/2006/bibliography"/>
  </ds:schemaRefs>
</ds:datastoreItem>
</file>

<file path=customXml/itemProps144.xml><?xml version="1.0" encoding="utf-8"?>
<ds:datastoreItem xmlns:ds="http://schemas.openxmlformats.org/officeDocument/2006/customXml" ds:itemID="{E9861461-8795-48D4-9035-04067F87C4F5}">
  <ds:schemaRefs>
    <ds:schemaRef ds:uri="http://schemas.openxmlformats.org/officeDocument/2006/bibliography"/>
  </ds:schemaRefs>
</ds:datastoreItem>
</file>

<file path=customXml/itemProps145.xml><?xml version="1.0" encoding="utf-8"?>
<ds:datastoreItem xmlns:ds="http://schemas.openxmlformats.org/officeDocument/2006/customXml" ds:itemID="{89F054C5-D0B3-401E-8BE6-1BD2A8A6265D}">
  <ds:schemaRefs>
    <ds:schemaRef ds:uri="http://schemas.openxmlformats.org/officeDocument/2006/bibliography"/>
  </ds:schemaRefs>
</ds:datastoreItem>
</file>

<file path=customXml/itemProps146.xml><?xml version="1.0" encoding="utf-8"?>
<ds:datastoreItem xmlns:ds="http://schemas.openxmlformats.org/officeDocument/2006/customXml" ds:itemID="{7E4A6A0E-8D62-40A8-BD12-CF42DAF8EB7D}">
  <ds:schemaRefs>
    <ds:schemaRef ds:uri="http://schemas.openxmlformats.org/officeDocument/2006/bibliography"/>
  </ds:schemaRefs>
</ds:datastoreItem>
</file>

<file path=customXml/itemProps147.xml><?xml version="1.0" encoding="utf-8"?>
<ds:datastoreItem xmlns:ds="http://schemas.openxmlformats.org/officeDocument/2006/customXml" ds:itemID="{A0C0E9C9-1B8E-46A7-8FA2-33CF9B555679}">
  <ds:schemaRefs>
    <ds:schemaRef ds:uri="http://schemas.openxmlformats.org/officeDocument/2006/bibliography"/>
  </ds:schemaRefs>
</ds:datastoreItem>
</file>

<file path=customXml/itemProps148.xml><?xml version="1.0" encoding="utf-8"?>
<ds:datastoreItem xmlns:ds="http://schemas.openxmlformats.org/officeDocument/2006/customXml" ds:itemID="{9079F4C4-D928-45BD-BEA1-E45D46D732FC}">
  <ds:schemaRefs>
    <ds:schemaRef ds:uri="http://schemas.openxmlformats.org/officeDocument/2006/bibliography"/>
  </ds:schemaRefs>
</ds:datastoreItem>
</file>

<file path=customXml/itemProps149.xml><?xml version="1.0" encoding="utf-8"?>
<ds:datastoreItem xmlns:ds="http://schemas.openxmlformats.org/officeDocument/2006/customXml" ds:itemID="{1B7F142E-9CAC-4F2B-B77F-40B3DACE48ED}">
  <ds:schemaRefs>
    <ds:schemaRef ds:uri="http://schemas.openxmlformats.org/officeDocument/2006/bibliography"/>
  </ds:schemaRefs>
</ds:datastoreItem>
</file>

<file path=customXml/itemProps15.xml><?xml version="1.0" encoding="utf-8"?>
<ds:datastoreItem xmlns:ds="http://schemas.openxmlformats.org/officeDocument/2006/customXml" ds:itemID="{863258C3-0C6D-4A1A-83ED-B1AF3E7C224C}">
  <ds:schemaRefs>
    <ds:schemaRef ds:uri="http://schemas.openxmlformats.org/officeDocument/2006/bibliography"/>
  </ds:schemaRefs>
</ds:datastoreItem>
</file>

<file path=customXml/itemProps150.xml><?xml version="1.0" encoding="utf-8"?>
<ds:datastoreItem xmlns:ds="http://schemas.openxmlformats.org/officeDocument/2006/customXml" ds:itemID="{AC4B00CA-3C53-4915-B0DD-81E82714FF19}">
  <ds:schemaRefs>
    <ds:schemaRef ds:uri="http://schemas.openxmlformats.org/officeDocument/2006/bibliography"/>
  </ds:schemaRefs>
</ds:datastoreItem>
</file>

<file path=customXml/itemProps151.xml><?xml version="1.0" encoding="utf-8"?>
<ds:datastoreItem xmlns:ds="http://schemas.openxmlformats.org/officeDocument/2006/customXml" ds:itemID="{BEA2B858-B256-4E0C-881C-F288F7599606}">
  <ds:schemaRefs>
    <ds:schemaRef ds:uri="http://schemas.openxmlformats.org/officeDocument/2006/bibliography"/>
  </ds:schemaRefs>
</ds:datastoreItem>
</file>

<file path=customXml/itemProps152.xml><?xml version="1.0" encoding="utf-8"?>
<ds:datastoreItem xmlns:ds="http://schemas.openxmlformats.org/officeDocument/2006/customXml" ds:itemID="{6AD35641-71A3-4622-8A53-C4B1117EC49E}">
  <ds:schemaRefs>
    <ds:schemaRef ds:uri="http://schemas.openxmlformats.org/officeDocument/2006/bibliography"/>
  </ds:schemaRefs>
</ds:datastoreItem>
</file>

<file path=customXml/itemProps153.xml><?xml version="1.0" encoding="utf-8"?>
<ds:datastoreItem xmlns:ds="http://schemas.openxmlformats.org/officeDocument/2006/customXml" ds:itemID="{3A054817-6003-4E2E-BA09-ACF5FA4CBD36}">
  <ds:schemaRefs>
    <ds:schemaRef ds:uri="http://schemas.openxmlformats.org/officeDocument/2006/bibliography"/>
  </ds:schemaRefs>
</ds:datastoreItem>
</file>

<file path=customXml/itemProps154.xml><?xml version="1.0" encoding="utf-8"?>
<ds:datastoreItem xmlns:ds="http://schemas.openxmlformats.org/officeDocument/2006/customXml" ds:itemID="{25B41145-5A0D-4CFB-9D06-8AC4B28C7383}">
  <ds:schemaRefs>
    <ds:schemaRef ds:uri="http://schemas.openxmlformats.org/officeDocument/2006/bibliography"/>
  </ds:schemaRefs>
</ds:datastoreItem>
</file>

<file path=customXml/itemProps155.xml><?xml version="1.0" encoding="utf-8"?>
<ds:datastoreItem xmlns:ds="http://schemas.openxmlformats.org/officeDocument/2006/customXml" ds:itemID="{DCA7FB53-D8DC-4685-8C52-B7110BFD77D9}">
  <ds:schemaRefs>
    <ds:schemaRef ds:uri="http://schemas.openxmlformats.org/officeDocument/2006/bibliography"/>
  </ds:schemaRefs>
</ds:datastoreItem>
</file>

<file path=customXml/itemProps156.xml><?xml version="1.0" encoding="utf-8"?>
<ds:datastoreItem xmlns:ds="http://schemas.openxmlformats.org/officeDocument/2006/customXml" ds:itemID="{497E9C62-CFA1-49D2-925C-CA66723F8DD8}">
  <ds:schemaRefs>
    <ds:schemaRef ds:uri="http://schemas.openxmlformats.org/officeDocument/2006/bibliography"/>
  </ds:schemaRefs>
</ds:datastoreItem>
</file>

<file path=customXml/itemProps157.xml><?xml version="1.0" encoding="utf-8"?>
<ds:datastoreItem xmlns:ds="http://schemas.openxmlformats.org/officeDocument/2006/customXml" ds:itemID="{27E4F0A8-32C7-4F10-8E62-E2017F591EE3}">
  <ds:schemaRefs>
    <ds:schemaRef ds:uri="http://schemas.openxmlformats.org/officeDocument/2006/bibliography"/>
  </ds:schemaRefs>
</ds:datastoreItem>
</file>

<file path=customXml/itemProps158.xml><?xml version="1.0" encoding="utf-8"?>
<ds:datastoreItem xmlns:ds="http://schemas.openxmlformats.org/officeDocument/2006/customXml" ds:itemID="{75904A9F-9E59-40B7-A560-2A0F68834957}">
  <ds:schemaRefs>
    <ds:schemaRef ds:uri="http://schemas.openxmlformats.org/officeDocument/2006/bibliography"/>
  </ds:schemaRefs>
</ds:datastoreItem>
</file>

<file path=customXml/itemProps159.xml><?xml version="1.0" encoding="utf-8"?>
<ds:datastoreItem xmlns:ds="http://schemas.openxmlformats.org/officeDocument/2006/customXml" ds:itemID="{69C5583E-DED9-4AFE-B4F9-8FB51DB89CE5}">
  <ds:schemaRefs>
    <ds:schemaRef ds:uri="http://schemas.openxmlformats.org/officeDocument/2006/bibliography"/>
  </ds:schemaRefs>
</ds:datastoreItem>
</file>

<file path=customXml/itemProps16.xml><?xml version="1.0" encoding="utf-8"?>
<ds:datastoreItem xmlns:ds="http://schemas.openxmlformats.org/officeDocument/2006/customXml" ds:itemID="{00A33502-EE7D-4C4D-81CF-BA5972913DED}">
  <ds:schemaRefs>
    <ds:schemaRef ds:uri="http://schemas.openxmlformats.org/officeDocument/2006/bibliography"/>
  </ds:schemaRefs>
</ds:datastoreItem>
</file>

<file path=customXml/itemProps160.xml><?xml version="1.0" encoding="utf-8"?>
<ds:datastoreItem xmlns:ds="http://schemas.openxmlformats.org/officeDocument/2006/customXml" ds:itemID="{8382AE61-38F3-4D20-99AA-CA6657F590F0}">
  <ds:schemaRefs>
    <ds:schemaRef ds:uri="http://schemas.openxmlformats.org/officeDocument/2006/bibliography"/>
  </ds:schemaRefs>
</ds:datastoreItem>
</file>

<file path=customXml/itemProps161.xml><?xml version="1.0" encoding="utf-8"?>
<ds:datastoreItem xmlns:ds="http://schemas.openxmlformats.org/officeDocument/2006/customXml" ds:itemID="{AE8B83A8-02DB-4EB2-98E2-2DB9C0058654}">
  <ds:schemaRefs>
    <ds:schemaRef ds:uri="http://schemas.openxmlformats.org/officeDocument/2006/bibliography"/>
  </ds:schemaRefs>
</ds:datastoreItem>
</file>

<file path=customXml/itemProps162.xml><?xml version="1.0" encoding="utf-8"?>
<ds:datastoreItem xmlns:ds="http://schemas.openxmlformats.org/officeDocument/2006/customXml" ds:itemID="{4551EF34-9EF8-4C41-9250-2E103CAE63FB}">
  <ds:schemaRefs>
    <ds:schemaRef ds:uri="http://schemas.openxmlformats.org/officeDocument/2006/bibliography"/>
  </ds:schemaRefs>
</ds:datastoreItem>
</file>

<file path=customXml/itemProps163.xml><?xml version="1.0" encoding="utf-8"?>
<ds:datastoreItem xmlns:ds="http://schemas.openxmlformats.org/officeDocument/2006/customXml" ds:itemID="{C3DBA4DE-BC49-475F-A3D1-9E80533BD606}">
  <ds:schemaRefs>
    <ds:schemaRef ds:uri="http://schemas.openxmlformats.org/officeDocument/2006/bibliography"/>
  </ds:schemaRefs>
</ds:datastoreItem>
</file>

<file path=customXml/itemProps164.xml><?xml version="1.0" encoding="utf-8"?>
<ds:datastoreItem xmlns:ds="http://schemas.openxmlformats.org/officeDocument/2006/customXml" ds:itemID="{B4DA7D78-3EF9-4D7C-819A-C74EBD7350DD}">
  <ds:schemaRefs>
    <ds:schemaRef ds:uri="http://schemas.openxmlformats.org/officeDocument/2006/bibliography"/>
  </ds:schemaRefs>
</ds:datastoreItem>
</file>

<file path=customXml/itemProps165.xml><?xml version="1.0" encoding="utf-8"?>
<ds:datastoreItem xmlns:ds="http://schemas.openxmlformats.org/officeDocument/2006/customXml" ds:itemID="{C1ADD754-558E-4290-83E5-6D06C58EABAA}">
  <ds:schemaRefs>
    <ds:schemaRef ds:uri="http://schemas.openxmlformats.org/officeDocument/2006/bibliography"/>
  </ds:schemaRefs>
</ds:datastoreItem>
</file>

<file path=customXml/itemProps166.xml><?xml version="1.0" encoding="utf-8"?>
<ds:datastoreItem xmlns:ds="http://schemas.openxmlformats.org/officeDocument/2006/customXml" ds:itemID="{0E1B3D6E-991C-4172-B3D4-8ED677838F03}">
  <ds:schemaRefs>
    <ds:schemaRef ds:uri="http://schemas.openxmlformats.org/officeDocument/2006/bibliography"/>
  </ds:schemaRefs>
</ds:datastoreItem>
</file>

<file path=customXml/itemProps167.xml><?xml version="1.0" encoding="utf-8"?>
<ds:datastoreItem xmlns:ds="http://schemas.openxmlformats.org/officeDocument/2006/customXml" ds:itemID="{83CD7EBB-D774-493E-99EC-78DD73C94284}">
  <ds:schemaRefs>
    <ds:schemaRef ds:uri="http://schemas.openxmlformats.org/officeDocument/2006/bibliography"/>
  </ds:schemaRefs>
</ds:datastoreItem>
</file>

<file path=customXml/itemProps168.xml><?xml version="1.0" encoding="utf-8"?>
<ds:datastoreItem xmlns:ds="http://schemas.openxmlformats.org/officeDocument/2006/customXml" ds:itemID="{EB654E48-6D24-4968-A0AE-A1C0DBDED1CB}">
  <ds:schemaRefs>
    <ds:schemaRef ds:uri="http://schemas.openxmlformats.org/officeDocument/2006/bibliography"/>
  </ds:schemaRefs>
</ds:datastoreItem>
</file>

<file path=customXml/itemProps169.xml><?xml version="1.0" encoding="utf-8"?>
<ds:datastoreItem xmlns:ds="http://schemas.openxmlformats.org/officeDocument/2006/customXml" ds:itemID="{9207D270-F99B-4909-9F86-D35161A91C8A}">
  <ds:schemaRefs>
    <ds:schemaRef ds:uri="http://schemas.openxmlformats.org/officeDocument/2006/bibliography"/>
  </ds:schemaRefs>
</ds:datastoreItem>
</file>

<file path=customXml/itemProps17.xml><?xml version="1.0" encoding="utf-8"?>
<ds:datastoreItem xmlns:ds="http://schemas.openxmlformats.org/officeDocument/2006/customXml" ds:itemID="{05097C7A-A3B0-481F-8D7B-5EC42AD098B8}">
  <ds:schemaRefs>
    <ds:schemaRef ds:uri="http://schemas.openxmlformats.org/officeDocument/2006/bibliography"/>
  </ds:schemaRefs>
</ds:datastoreItem>
</file>

<file path=customXml/itemProps170.xml><?xml version="1.0" encoding="utf-8"?>
<ds:datastoreItem xmlns:ds="http://schemas.openxmlformats.org/officeDocument/2006/customXml" ds:itemID="{6C95B566-4665-4608-9AE5-259534E66556}">
  <ds:schemaRefs>
    <ds:schemaRef ds:uri="http://schemas.openxmlformats.org/officeDocument/2006/bibliography"/>
  </ds:schemaRefs>
</ds:datastoreItem>
</file>

<file path=customXml/itemProps171.xml><?xml version="1.0" encoding="utf-8"?>
<ds:datastoreItem xmlns:ds="http://schemas.openxmlformats.org/officeDocument/2006/customXml" ds:itemID="{88FFE2F8-E097-4E60-B4D9-44B94B1FB9B3}">
  <ds:schemaRefs>
    <ds:schemaRef ds:uri="http://schemas.openxmlformats.org/officeDocument/2006/bibliography"/>
  </ds:schemaRefs>
</ds:datastoreItem>
</file>

<file path=customXml/itemProps172.xml><?xml version="1.0" encoding="utf-8"?>
<ds:datastoreItem xmlns:ds="http://schemas.openxmlformats.org/officeDocument/2006/customXml" ds:itemID="{4AC07909-C585-4B9A-AD91-7A8731EA93B6}">
  <ds:schemaRefs>
    <ds:schemaRef ds:uri="http://schemas.openxmlformats.org/officeDocument/2006/bibliography"/>
  </ds:schemaRefs>
</ds:datastoreItem>
</file>

<file path=customXml/itemProps173.xml><?xml version="1.0" encoding="utf-8"?>
<ds:datastoreItem xmlns:ds="http://schemas.openxmlformats.org/officeDocument/2006/customXml" ds:itemID="{1D982C4E-A7A8-4D20-A4DC-244893AED431}">
  <ds:schemaRefs>
    <ds:schemaRef ds:uri="http://schemas.openxmlformats.org/officeDocument/2006/bibliography"/>
  </ds:schemaRefs>
</ds:datastoreItem>
</file>

<file path=customXml/itemProps174.xml><?xml version="1.0" encoding="utf-8"?>
<ds:datastoreItem xmlns:ds="http://schemas.openxmlformats.org/officeDocument/2006/customXml" ds:itemID="{D640CC45-3C93-4F10-9180-93E2AC8B879F}">
  <ds:schemaRefs>
    <ds:schemaRef ds:uri="http://schemas.openxmlformats.org/officeDocument/2006/bibliography"/>
  </ds:schemaRefs>
</ds:datastoreItem>
</file>

<file path=customXml/itemProps175.xml><?xml version="1.0" encoding="utf-8"?>
<ds:datastoreItem xmlns:ds="http://schemas.openxmlformats.org/officeDocument/2006/customXml" ds:itemID="{C50B0603-2BD0-46A1-8EEA-81B6CA2DD371}">
  <ds:schemaRefs>
    <ds:schemaRef ds:uri="http://schemas.openxmlformats.org/officeDocument/2006/bibliography"/>
  </ds:schemaRefs>
</ds:datastoreItem>
</file>

<file path=customXml/itemProps176.xml><?xml version="1.0" encoding="utf-8"?>
<ds:datastoreItem xmlns:ds="http://schemas.openxmlformats.org/officeDocument/2006/customXml" ds:itemID="{EF82E2CA-8A58-4797-A1E2-72FBC99F5DE5}">
  <ds:schemaRefs>
    <ds:schemaRef ds:uri="http://schemas.openxmlformats.org/officeDocument/2006/bibliography"/>
  </ds:schemaRefs>
</ds:datastoreItem>
</file>

<file path=customXml/itemProps177.xml><?xml version="1.0" encoding="utf-8"?>
<ds:datastoreItem xmlns:ds="http://schemas.openxmlformats.org/officeDocument/2006/customXml" ds:itemID="{31A26F48-686C-4082-94ED-3C2BF0E9809A}">
  <ds:schemaRefs>
    <ds:schemaRef ds:uri="http://schemas.openxmlformats.org/officeDocument/2006/bibliography"/>
  </ds:schemaRefs>
</ds:datastoreItem>
</file>

<file path=customXml/itemProps178.xml><?xml version="1.0" encoding="utf-8"?>
<ds:datastoreItem xmlns:ds="http://schemas.openxmlformats.org/officeDocument/2006/customXml" ds:itemID="{3ABCC302-5062-4FFF-971A-E142D4B8C1A2}">
  <ds:schemaRefs>
    <ds:schemaRef ds:uri="http://schemas.openxmlformats.org/officeDocument/2006/bibliography"/>
  </ds:schemaRefs>
</ds:datastoreItem>
</file>

<file path=customXml/itemProps179.xml><?xml version="1.0" encoding="utf-8"?>
<ds:datastoreItem xmlns:ds="http://schemas.openxmlformats.org/officeDocument/2006/customXml" ds:itemID="{9ED215C0-C393-46DE-9FAB-8C3AC9B28E7B}">
  <ds:schemaRefs>
    <ds:schemaRef ds:uri="http://schemas.openxmlformats.org/officeDocument/2006/bibliography"/>
  </ds:schemaRefs>
</ds:datastoreItem>
</file>

<file path=customXml/itemProps18.xml><?xml version="1.0" encoding="utf-8"?>
<ds:datastoreItem xmlns:ds="http://schemas.openxmlformats.org/officeDocument/2006/customXml" ds:itemID="{3B6A954C-23DF-4605-8F44-0924E65B7AFA}">
  <ds:schemaRefs>
    <ds:schemaRef ds:uri="http://schemas.openxmlformats.org/officeDocument/2006/bibliography"/>
  </ds:schemaRefs>
</ds:datastoreItem>
</file>

<file path=customXml/itemProps180.xml><?xml version="1.0" encoding="utf-8"?>
<ds:datastoreItem xmlns:ds="http://schemas.openxmlformats.org/officeDocument/2006/customXml" ds:itemID="{531C9813-D751-473F-B4DF-B7E2D7EC9BF6}">
  <ds:schemaRefs>
    <ds:schemaRef ds:uri="http://schemas.openxmlformats.org/officeDocument/2006/bibliography"/>
  </ds:schemaRefs>
</ds:datastoreItem>
</file>

<file path=customXml/itemProps181.xml><?xml version="1.0" encoding="utf-8"?>
<ds:datastoreItem xmlns:ds="http://schemas.openxmlformats.org/officeDocument/2006/customXml" ds:itemID="{9B565CA1-3B84-4932-B5A8-EAD779E475F8}">
  <ds:schemaRefs>
    <ds:schemaRef ds:uri="http://schemas.openxmlformats.org/officeDocument/2006/bibliography"/>
  </ds:schemaRefs>
</ds:datastoreItem>
</file>

<file path=customXml/itemProps182.xml><?xml version="1.0" encoding="utf-8"?>
<ds:datastoreItem xmlns:ds="http://schemas.openxmlformats.org/officeDocument/2006/customXml" ds:itemID="{AB2088B2-F9F0-4516-8DD3-8B9E11501F95}">
  <ds:schemaRefs>
    <ds:schemaRef ds:uri="http://schemas.openxmlformats.org/officeDocument/2006/bibliography"/>
  </ds:schemaRefs>
</ds:datastoreItem>
</file>

<file path=customXml/itemProps183.xml><?xml version="1.0" encoding="utf-8"?>
<ds:datastoreItem xmlns:ds="http://schemas.openxmlformats.org/officeDocument/2006/customXml" ds:itemID="{AABD6B90-A803-4E67-A945-92691DA75C5C}">
  <ds:schemaRefs>
    <ds:schemaRef ds:uri="http://schemas.openxmlformats.org/officeDocument/2006/bibliography"/>
  </ds:schemaRefs>
</ds:datastoreItem>
</file>

<file path=customXml/itemProps184.xml><?xml version="1.0" encoding="utf-8"?>
<ds:datastoreItem xmlns:ds="http://schemas.openxmlformats.org/officeDocument/2006/customXml" ds:itemID="{BF4D7E7A-AC21-4B82-93E2-367C91AB6B6C}">
  <ds:schemaRefs>
    <ds:schemaRef ds:uri="http://schemas.openxmlformats.org/officeDocument/2006/bibliography"/>
  </ds:schemaRefs>
</ds:datastoreItem>
</file>

<file path=customXml/itemProps185.xml><?xml version="1.0" encoding="utf-8"?>
<ds:datastoreItem xmlns:ds="http://schemas.openxmlformats.org/officeDocument/2006/customXml" ds:itemID="{022AD410-1E81-4676-811C-B2696BB481EC}">
  <ds:schemaRefs>
    <ds:schemaRef ds:uri="http://schemas.openxmlformats.org/officeDocument/2006/bibliography"/>
  </ds:schemaRefs>
</ds:datastoreItem>
</file>

<file path=customXml/itemProps186.xml><?xml version="1.0" encoding="utf-8"?>
<ds:datastoreItem xmlns:ds="http://schemas.openxmlformats.org/officeDocument/2006/customXml" ds:itemID="{AC851BC5-2990-48BB-88D6-CEA478A1110C}">
  <ds:schemaRefs>
    <ds:schemaRef ds:uri="http://schemas.openxmlformats.org/officeDocument/2006/bibliography"/>
  </ds:schemaRefs>
</ds:datastoreItem>
</file>

<file path=customXml/itemProps187.xml><?xml version="1.0" encoding="utf-8"?>
<ds:datastoreItem xmlns:ds="http://schemas.openxmlformats.org/officeDocument/2006/customXml" ds:itemID="{663704B8-AE9A-4726-AD00-8B3F7BA7827E}">
  <ds:schemaRefs>
    <ds:schemaRef ds:uri="http://schemas.openxmlformats.org/officeDocument/2006/bibliography"/>
  </ds:schemaRefs>
</ds:datastoreItem>
</file>

<file path=customXml/itemProps188.xml><?xml version="1.0" encoding="utf-8"?>
<ds:datastoreItem xmlns:ds="http://schemas.openxmlformats.org/officeDocument/2006/customXml" ds:itemID="{DDAE8FEA-02E9-487F-9D4B-2AF40602D314}">
  <ds:schemaRefs>
    <ds:schemaRef ds:uri="http://schemas.openxmlformats.org/officeDocument/2006/bibliography"/>
  </ds:schemaRefs>
</ds:datastoreItem>
</file>

<file path=customXml/itemProps189.xml><?xml version="1.0" encoding="utf-8"?>
<ds:datastoreItem xmlns:ds="http://schemas.openxmlformats.org/officeDocument/2006/customXml" ds:itemID="{A72E3429-2333-4F32-8217-B51D6884ED9D}">
  <ds:schemaRefs>
    <ds:schemaRef ds:uri="http://schemas.openxmlformats.org/officeDocument/2006/bibliography"/>
  </ds:schemaRefs>
</ds:datastoreItem>
</file>

<file path=customXml/itemProps19.xml><?xml version="1.0" encoding="utf-8"?>
<ds:datastoreItem xmlns:ds="http://schemas.openxmlformats.org/officeDocument/2006/customXml" ds:itemID="{51292670-A692-40AC-B540-3681036887B0}">
  <ds:schemaRefs>
    <ds:schemaRef ds:uri="http://schemas.openxmlformats.org/officeDocument/2006/bibliography"/>
  </ds:schemaRefs>
</ds:datastoreItem>
</file>

<file path=customXml/itemProps190.xml><?xml version="1.0" encoding="utf-8"?>
<ds:datastoreItem xmlns:ds="http://schemas.openxmlformats.org/officeDocument/2006/customXml" ds:itemID="{C6774F9A-1495-40B0-8307-871181843D76}">
  <ds:schemaRefs>
    <ds:schemaRef ds:uri="http://schemas.openxmlformats.org/officeDocument/2006/bibliography"/>
  </ds:schemaRefs>
</ds:datastoreItem>
</file>

<file path=customXml/itemProps191.xml><?xml version="1.0" encoding="utf-8"?>
<ds:datastoreItem xmlns:ds="http://schemas.openxmlformats.org/officeDocument/2006/customXml" ds:itemID="{6CFF4602-00E5-4B60-95A2-27B90BD16DE1}">
  <ds:schemaRefs>
    <ds:schemaRef ds:uri="http://schemas.openxmlformats.org/officeDocument/2006/bibliography"/>
  </ds:schemaRefs>
</ds:datastoreItem>
</file>

<file path=customXml/itemProps192.xml><?xml version="1.0" encoding="utf-8"?>
<ds:datastoreItem xmlns:ds="http://schemas.openxmlformats.org/officeDocument/2006/customXml" ds:itemID="{2DEEAD84-0421-4E2B-832A-AADA8AD0CE43}">
  <ds:schemaRefs>
    <ds:schemaRef ds:uri="http://schemas.openxmlformats.org/officeDocument/2006/bibliography"/>
  </ds:schemaRefs>
</ds:datastoreItem>
</file>

<file path=customXml/itemProps193.xml><?xml version="1.0" encoding="utf-8"?>
<ds:datastoreItem xmlns:ds="http://schemas.openxmlformats.org/officeDocument/2006/customXml" ds:itemID="{B89F86D4-773A-42CB-BCD6-CF0898CD8DC0}">
  <ds:schemaRefs>
    <ds:schemaRef ds:uri="http://schemas.openxmlformats.org/officeDocument/2006/bibliography"/>
  </ds:schemaRefs>
</ds:datastoreItem>
</file>

<file path=customXml/itemProps194.xml><?xml version="1.0" encoding="utf-8"?>
<ds:datastoreItem xmlns:ds="http://schemas.openxmlformats.org/officeDocument/2006/customXml" ds:itemID="{610BE172-FCF5-46D4-88CF-F5AA07F79C65}">
  <ds:schemaRefs>
    <ds:schemaRef ds:uri="http://schemas.openxmlformats.org/officeDocument/2006/bibliography"/>
  </ds:schemaRefs>
</ds:datastoreItem>
</file>

<file path=customXml/itemProps195.xml><?xml version="1.0" encoding="utf-8"?>
<ds:datastoreItem xmlns:ds="http://schemas.openxmlformats.org/officeDocument/2006/customXml" ds:itemID="{7AFD8B9E-4912-41A3-86CA-2BD9C5BF9CE8}">
  <ds:schemaRefs>
    <ds:schemaRef ds:uri="http://schemas.openxmlformats.org/officeDocument/2006/bibliography"/>
  </ds:schemaRefs>
</ds:datastoreItem>
</file>

<file path=customXml/itemProps196.xml><?xml version="1.0" encoding="utf-8"?>
<ds:datastoreItem xmlns:ds="http://schemas.openxmlformats.org/officeDocument/2006/customXml" ds:itemID="{050399F7-F9D1-4EA2-AAFC-29238E3EEF57}">
  <ds:schemaRefs>
    <ds:schemaRef ds:uri="http://schemas.openxmlformats.org/officeDocument/2006/bibliography"/>
  </ds:schemaRefs>
</ds:datastoreItem>
</file>

<file path=customXml/itemProps197.xml><?xml version="1.0" encoding="utf-8"?>
<ds:datastoreItem xmlns:ds="http://schemas.openxmlformats.org/officeDocument/2006/customXml" ds:itemID="{F6C5A359-0E62-469C-8939-BF052378A0EF}">
  <ds:schemaRefs>
    <ds:schemaRef ds:uri="http://schemas.openxmlformats.org/officeDocument/2006/bibliography"/>
  </ds:schemaRefs>
</ds:datastoreItem>
</file>

<file path=customXml/itemProps198.xml><?xml version="1.0" encoding="utf-8"?>
<ds:datastoreItem xmlns:ds="http://schemas.openxmlformats.org/officeDocument/2006/customXml" ds:itemID="{AE456B92-5724-48DB-B7F1-1D58A87CFD2F}">
  <ds:schemaRefs>
    <ds:schemaRef ds:uri="http://schemas.openxmlformats.org/officeDocument/2006/bibliography"/>
  </ds:schemaRefs>
</ds:datastoreItem>
</file>

<file path=customXml/itemProps199.xml><?xml version="1.0" encoding="utf-8"?>
<ds:datastoreItem xmlns:ds="http://schemas.openxmlformats.org/officeDocument/2006/customXml" ds:itemID="{351EA91B-EB45-440E-B5F3-73E80D7825FB}">
  <ds:schemaRefs>
    <ds:schemaRef ds:uri="http://schemas.openxmlformats.org/officeDocument/2006/bibliography"/>
  </ds:schemaRefs>
</ds:datastoreItem>
</file>

<file path=customXml/itemProps2.xml><?xml version="1.0" encoding="utf-8"?>
<ds:datastoreItem xmlns:ds="http://schemas.openxmlformats.org/officeDocument/2006/customXml" ds:itemID="{5496303D-A3A8-47C3-9C25-8BCFFC40BBC7}">
  <ds:schemaRefs>
    <ds:schemaRef ds:uri="http://schemas.openxmlformats.org/officeDocument/2006/bibliography"/>
  </ds:schemaRefs>
</ds:datastoreItem>
</file>

<file path=customXml/itemProps20.xml><?xml version="1.0" encoding="utf-8"?>
<ds:datastoreItem xmlns:ds="http://schemas.openxmlformats.org/officeDocument/2006/customXml" ds:itemID="{C8E2E7CC-25A4-4917-8485-DC994368949E}">
  <ds:schemaRefs>
    <ds:schemaRef ds:uri="http://schemas.openxmlformats.org/officeDocument/2006/bibliography"/>
  </ds:schemaRefs>
</ds:datastoreItem>
</file>

<file path=customXml/itemProps200.xml><?xml version="1.0" encoding="utf-8"?>
<ds:datastoreItem xmlns:ds="http://schemas.openxmlformats.org/officeDocument/2006/customXml" ds:itemID="{B4D29260-6EB8-4AEF-BEF9-52BA36B6E4DA}">
  <ds:schemaRefs>
    <ds:schemaRef ds:uri="http://schemas.openxmlformats.org/officeDocument/2006/bibliography"/>
  </ds:schemaRefs>
</ds:datastoreItem>
</file>

<file path=customXml/itemProps201.xml><?xml version="1.0" encoding="utf-8"?>
<ds:datastoreItem xmlns:ds="http://schemas.openxmlformats.org/officeDocument/2006/customXml" ds:itemID="{C2EBB433-6444-4AD1-9819-630295889CF4}">
  <ds:schemaRefs>
    <ds:schemaRef ds:uri="http://schemas.openxmlformats.org/officeDocument/2006/bibliography"/>
  </ds:schemaRefs>
</ds:datastoreItem>
</file>

<file path=customXml/itemProps202.xml><?xml version="1.0" encoding="utf-8"?>
<ds:datastoreItem xmlns:ds="http://schemas.openxmlformats.org/officeDocument/2006/customXml" ds:itemID="{16D1E8A6-A222-4474-9FFB-E25DDA57EF39}">
  <ds:schemaRefs>
    <ds:schemaRef ds:uri="http://schemas.openxmlformats.org/officeDocument/2006/bibliography"/>
  </ds:schemaRefs>
</ds:datastoreItem>
</file>

<file path=customXml/itemProps203.xml><?xml version="1.0" encoding="utf-8"?>
<ds:datastoreItem xmlns:ds="http://schemas.openxmlformats.org/officeDocument/2006/customXml" ds:itemID="{77911461-1266-40B8-892B-373E5DE71D62}">
  <ds:schemaRefs>
    <ds:schemaRef ds:uri="http://schemas.openxmlformats.org/officeDocument/2006/bibliography"/>
  </ds:schemaRefs>
</ds:datastoreItem>
</file>

<file path=customXml/itemProps204.xml><?xml version="1.0" encoding="utf-8"?>
<ds:datastoreItem xmlns:ds="http://schemas.openxmlformats.org/officeDocument/2006/customXml" ds:itemID="{9D83F8AB-DEB9-4F69-B89F-223577670842}">
  <ds:schemaRefs>
    <ds:schemaRef ds:uri="http://schemas.openxmlformats.org/officeDocument/2006/bibliography"/>
  </ds:schemaRefs>
</ds:datastoreItem>
</file>

<file path=customXml/itemProps205.xml><?xml version="1.0" encoding="utf-8"?>
<ds:datastoreItem xmlns:ds="http://schemas.openxmlformats.org/officeDocument/2006/customXml" ds:itemID="{3AB11BCF-DDB6-42E8-AE24-35DE5827B920}">
  <ds:schemaRefs>
    <ds:schemaRef ds:uri="http://schemas.openxmlformats.org/officeDocument/2006/bibliography"/>
  </ds:schemaRefs>
</ds:datastoreItem>
</file>

<file path=customXml/itemProps206.xml><?xml version="1.0" encoding="utf-8"?>
<ds:datastoreItem xmlns:ds="http://schemas.openxmlformats.org/officeDocument/2006/customXml" ds:itemID="{117EE058-B3A0-43A0-BF18-A9969038D11D}">
  <ds:schemaRefs>
    <ds:schemaRef ds:uri="http://schemas.openxmlformats.org/officeDocument/2006/bibliography"/>
  </ds:schemaRefs>
</ds:datastoreItem>
</file>

<file path=customXml/itemProps207.xml><?xml version="1.0" encoding="utf-8"?>
<ds:datastoreItem xmlns:ds="http://schemas.openxmlformats.org/officeDocument/2006/customXml" ds:itemID="{5EEE0300-B628-49E4-BE30-A62E2DA2DAA5}">
  <ds:schemaRefs>
    <ds:schemaRef ds:uri="http://schemas.openxmlformats.org/officeDocument/2006/bibliography"/>
  </ds:schemaRefs>
</ds:datastoreItem>
</file>

<file path=customXml/itemProps21.xml><?xml version="1.0" encoding="utf-8"?>
<ds:datastoreItem xmlns:ds="http://schemas.openxmlformats.org/officeDocument/2006/customXml" ds:itemID="{6DC06A86-73EC-40A6-AE9E-E81E1151D8D0}">
  <ds:schemaRefs>
    <ds:schemaRef ds:uri="http://schemas.openxmlformats.org/officeDocument/2006/bibliography"/>
  </ds:schemaRefs>
</ds:datastoreItem>
</file>

<file path=customXml/itemProps22.xml><?xml version="1.0" encoding="utf-8"?>
<ds:datastoreItem xmlns:ds="http://schemas.openxmlformats.org/officeDocument/2006/customXml" ds:itemID="{071E7273-91D6-48BA-8D82-F1314AE5D855}">
  <ds:schemaRefs>
    <ds:schemaRef ds:uri="http://schemas.openxmlformats.org/officeDocument/2006/bibliography"/>
  </ds:schemaRefs>
</ds:datastoreItem>
</file>

<file path=customXml/itemProps23.xml><?xml version="1.0" encoding="utf-8"?>
<ds:datastoreItem xmlns:ds="http://schemas.openxmlformats.org/officeDocument/2006/customXml" ds:itemID="{C714BD03-529F-4B4D-8588-E039E5CACA2B}">
  <ds:schemaRefs>
    <ds:schemaRef ds:uri="http://schemas.openxmlformats.org/officeDocument/2006/bibliography"/>
  </ds:schemaRefs>
</ds:datastoreItem>
</file>

<file path=customXml/itemProps24.xml><?xml version="1.0" encoding="utf-8"?>
<ds:datastoreItem xmlns:ds="http://schemas.openxmlformats.org/officeDocument/2006/customXml" ds:itemID="{50E986DD-BA06-403E-A312-64D46502BD3A}">
  <ds:schemaRefs>
    <ds:schemaRef ds:uri="http://schemas.openxmlformats.org/officeDocument/2006/bibliography"/>
  </ds:schemaRefs>
</ds:datastoreItem>
</file>

<file path=customXml/itemProps25.xml><?xml version="1.0" encoding="utf-8"?>
<ds:datastoreItem xmlns:ds="http://schemas.openxmlformats.org/officeDocument/2006/customXml" ds:itemID="{A25B5DDB-7B78-4544-9FE6-1A933A7D168B}">
  <ds:schemaRefs>
    <ds:schemaRef ds:uri="http://schemas.openxmlformats.org/officeDocument/2006/bibliography"/>
  </ds:schemaRefs>
</ds:datastoreItem>
</file>

<file path=customXml/itemProps26.xml><?xml version="1.0" encoding="utf-8"?>
<ds:datastoreItem xmlns:ds="http://schemas.openxmlformats.org/officeDocument/2006/customXml" ds:itemID="{59742770-0513-49AC-82F4-9B976694E847}">
  <ds:schemaRefs>
    <ds:schemaRef ds:uri="http://schemas.openxmlformats.org/officeDocument/2006/bibliography"/>
  </ds:schemaRefs>
</ds:datastoreItem>
</file>

<file path=customXml/itemProps27.xml><?xml version="1.0" encoding="utf-8"?>
<ds:datastoreItem xmlns:ds="http://schemas.openxmlformats.org/officeDocument/2006/customXml" ds:itemID="{AA71E7D3-4E92-44D6-8984-F7A5FD6B2FF4}">
  <ds:schemaRefs>
    <ds:schemaRef ds:uri="http://schemas.openxmlformats.org/officeDocument/2006/bibliography"/>
  </ds:schemaRefs>
</ds:datastoreItem>
</file>

<file path=customXml/itemProps28.xml><?xml version="1.0" encoding="utf-8"?>
<ds:datastoreItem xmlns:ds="http://schemas.openxmlformats.org/officeDocument/2006/customXml" ds:itemID="{7AACA59C-F807-4DC5-9CD1-3856FAEA1C96}">
  <ds:schemaRefs>
    <ds:schemaRef ds:uri="http://schemas.openxmlformats.org/officeDocument/2006/bibliography"/>
  </ds:schemaRefs>
</ds:datastoreItem>
</file>

<file path=customXml/itemProps29.xml><?xml version="1.0" encoding="utf-8"?>
<ds:datastoreItem xmlns:ds="http://schemas.openxmlformats.org/officeDocument/2006/customXml" ds:itemID="{A185B340-455B-47B0-8017-EA0926465E41}">
  <ds:schemaRefs>
    <ds:schemaRef ds:uri="http://schemas.openxmlformats.org/officeDocument/2006/bibliography"/>
  </ds:schemaRefs>
</ds:datastoreItem>
</file>

<file path=customXml/itemProps3.xml><?xml version="1.0" encoding="utf-8"?>
<ds:datastoreItem xmlns:ds="http://schemas.openxmlformats.org/officeDocument/2006/customXml" ds:itemID="{84389575-26AD-472F-A79F-8F9F8D95D537}">
  <ds:schemaRefs>
    <ds:schemaRef ds:uri="http://schemas.openxmlformats.org/officeDocument/2006/bibliography"/>
  </ds:schemaRefs>
</ds:datastoreItem>
</file>

<file path=customXml/itemProps30.xml><?xml version="1.0" encoding="utf-8"?>
<ds:datastoreItem xmlns:ds="http://schemas.openxmlformats.org/officeDocument/2006/customXml" ds:itemID="{B10C858E-8860-4B63-BB67-C0A82FB98F35}">
  <ds:schemaRefs>
    <ds:schemaRef ds:uri="http://schemas.openxmlformats.org/officeDocument/2006/bibliography"/>
  </ds:schemaRefs>
</ds:datastoreItem>
</file>

<file path=customXml/itemProps31.xml><?xml version="1.0" encoding="utf-8"?>
<ds:datastoreItem xmlns:ds="http://schemas.openxmlformats.org/officeDocument/2006/customXml" ds:itemID="{8DD9862F-4FC8-4BB4-BD13-C56117BDE653}">
  <ds:schemaRefs>
    <ds:schemaRef ds:uri="http://schemas.openxmlformats.org/officeDocument/2006/bibliography"/>
  </ds:schemaRefs>
</ds:datastoreItem>
</file>

<file path=customXml/itemProps32.xml><?xml version="1.0" encoding="utf-8"?>
<ds:datastoreItem xmlns:ds="http://schemas.openxmlformats.org/officeDocument/2006/customXml" ds:itemID="{CE4FB554-C44A-457F-A41A-25ED8E052D83}">
  <ds:schemaRefs>
    <ds:schemaRef ds:uri="http://schemas.openxmlformats.org/officeDocument/2006/bibliography"/>
  </ds:schemaRefs>
</ds:datastoreItem>
</file>

<file path=customXml/itemProps33.xml><?xml version="1.0" encoding="utf-8"?>
<ds:datastoreItem xmlns:ds="http://schemas.openxmlformats.org/officeDocument/2006/customXml" ds:itemID="{5652C522-063D-45CB-9D1D-1DA6846D0FDD}">
  <ds:schemaRefs>
    <ds:schemaRef ds:uri="http://schemas.openxmlformats.org/officeDocument/2006/bibliography"/>
  </ds:schemaRefs>
</ds:datastoreItem>
</file>

<file path=customXml/itemProps34.xml><?xml version="1.0" encoding="utf-8"?>
<ds:datastoreItem xmlns:ds="http://schemas.openxmlformats.org/officeDocument/2006/customXml" ds:itemID="{EA3444B5-4C28-4A5B-BB99-E204B628FCB6}">
  <ds:schemaRefs>
    <ds:schemaRef ds:uri="http://schemas.openxmlformats.org/officeDocument/2006/bibliography"/>
  </ds:schemaRefs>
</ds:datastoreItem>
</file>

<file path=customXml/itemProps35.xml><?xml version="1.0" encoding="utf-8"?>
<ds:datastoreItem xmlns:ds="http://schemas.openxmlformats.org/officeDocument/2006/customXml" ds:itemID="{FD9B11A1-04B7-4214-ACD3-8E87AFB72865}">
  <ds:schemaRefs>
    <ds:schemaRef ds:uri="http://schemas.openxmlformats.org/officeDocument/2006/bibliography"/>
  </ds:schemaRefs>
</ds:datastoreItem>
</file>

<file path=customXml/itemProps36.xml><?xml version="1.0" encoding="utf-8"?>
<ds:datastoreItem xmlns:ds="http://schemas.openxmlformats.org/officeDocument/2006/customXml" ds:itemID="{BA0A6AF1-20BD-460D-B1D2-FFDB62FD92F7}">
  <ds:schemaRefs>
    <ds:schemaRef ds:uri="http://schemas.openxmlformats.org/officeDocument/2006/bibliography"/>
  </ds:schemaRefs>
</ds:datastoreItem>
</file>

<file path=customXml/itemProps37.xml><?xml version="1.0" encoding="utf-8"?>
<ds:datastoreItem xmlns:ds="http://schemas.openxmlformats.org/officeDocument/2006/customXml" ds:itemID="{3E055CD4-28E6-4DE9-AF85-6B185FDFE3D7}">
  <ds:schemaRefs>
    <ds:schemaRef ds:uri="http://schemas.openxmlformats.org/officeDocument/2006/bibliography"/>
  </ds:schemaRefs>
</ds:datastoreItem>
</file>

<file path=customXml/itemProps38.xml><?xml version="1.0" encoding="utf-8"?>
<ds:datastoreItem xmlns:ds="http://schemas.openxmlformats.org/officeDocument/2006/customXml" ds:itemID="{6AA77EBD-FE68-4A4D-A494-F0D906055FE4}">
  <ds:schemaRefs>
    <ds:schemaRef ds:uri="http://schemas.openxmlformats.org/officeDocument/2006/bibliography"/>
  </ds:schemaRefs>
</ds:datastoreItem>
</file>

<file path=customXml/itemProps39.xml><?xml version="1.0" encoding="utf-8"?>
<ds:datastoreItem xmlns:ds="http://schemas.openxmlformats.org/officeDocument/2006/customXml" ds:itemID="{40880DE1-7DA9-4457-8251-B9D8280A9201}">
  <ds:schemaRefs>
    <ds:schemaRef ds:uri="http://schemas.openxmlformats.org/officeDocument/2006/bibliography"/>
  </ds:schemaRefs>
</ds:datastoreItem>
</file>

<file path=customXml/itemProps4.xml><?xml version="1.0" encoding="utf-8"?>
<ds:datastoreItem xmlns:ds="http://schemas.openxmlformats.org/officeDocument/2006/customXml" ds:itemID="{68BB8AD9-6382-4EB4-8171-3CCE994AACF8}">
  <ds:schemaRefs>
    <ds:schemaRef ds:uri="http://schemas.openxmlformats.org/officeDocument/2006/bibliography"/>
  </ds:schemaRefs>
</ds:datastoreItem>
</file>

<file path=customXml/itemProps40.xml><?xml version="1.0" encoding="utf-8"?>
<ds:datastoreItem xmlns:ds="http://schemas.openxmlformats.org/officeDocument/2006/customXml" ds:itemID="{FAD5D5F2-04FF-4ECB-8201-72A0DBE584E5}">
  <ds:schemaRefs>
    <ds:schemaRef ds:uri="http://schemas.openxmlformats.org/officeDocument/2006/bibliography"/>
  </ds:schemaRefs>
</ds:datastoreItem>
</file>

<file path=customXml/itemProps41.xml><?xml version="1.0" encoding="utf-8"?>
<ds:datastoreItem xmlns:ds="http://schemas.openxmlformats.org/officeDocument/2006/customXml" ds:itemID="{002E73B6-0B50-4760-B818-08AEDDE8B240}">
  <ds:schemaRefs>
    <ds:schemaRef ds:uri="http://schemas.openxmlformats.org/officeDocument/2006/bibliography"/>
  </ds:schemaRefs>
</ds:datastoreItem>
</file>

<file path=customXml/itemProps42.xml><?xml version="1.0" encoding="utf-8"?>
<ds:datastoreItem xmlns:ds="http://schemas.openxmlformats.org/officeDocument/2006/customXml" ds:itemID="{BE80AA1B-E196-4857-AA99-3AA8DAE56B89}">
  <ds:schemaRefs>
    <ds:schemaRef ds:uri="http://schemas.openxmlformats.org/officeDocument/2006/bibliography"/>
  </ds:schemaRefs>
</ds:datastoreItem>
</file>

<file path=customXml/itemProps43.xml><?xml version="1.0" encoding="utf-8"?>
<ds:datastoreItem xmlns:ds="http://schemas.openxmlformats.org/officeDocument/2006/customXml" ds:itemID="{BE3A79B1-C5E9-4301-B993-18D9B2435B7E}">
  <ds:schemaRefs>
    <ds:schemaRef ds:uri="http://schemas.openxmlformats.org/officeDocument/2006/bibliography"/>
  </ds:schemaRefs>
</ds:datastoreItem>
</file>

<file path=customXml/itemProps44.xml><?xml version="1.0" encoding="utf-8"?>
<ds:datastoreItem xmlns:ds="http://schemas.openxmlformats.org/officeDocument/2006/customXml" ds:itemID="{F1EBA484-DADA-4C04-BCD2-16FC4472D234}">
  <ds:schemaRefs>
    <ds:schemaRef ds:uri="http://schemas.openxmlformats.org/officeDocument/2006/bibliography"/>
  </ds:schemaRefs>
</ds:datastoreItem>
</file>

<file path=customXml/itemProps45.xml><?xml version="1.0" encoding="utf-8"?>
<ds:datastoreItem xmlns:ds="http://schemas.openxmlformats.org/officeDocument/2006/customXml" ds:itemID="{6384C953-64E2-4C12-9BE5-55169A968E51}">
  <ds:schemaRefs>
    <ds:schemaRef ds:uri="http://schemas.openxmlformats.org/officeDocument/2006/bibliography"/>
  </ds:schemaRefs>
</ds:datastoreItem>
</file>

<file path=customXml/itemProps46.xml><?xml version="1.0" encoding="utf-8"?>
<ds:datastoreItem xmlns:ds="http://schemas.openxmlformats.org/officeDocument/2006/customXml" ds:itemID="{AD0E6C3E-A07E-44DD-84DE-9F22D8547B26}">
  <ds:schemaRefs>
    <ds:schemaRef ds:uri="http://schemas.openxmlformats.org/officeDocument/2006/bibliography"/>
  </ds:schemaRefs>
</ds:datastoreItem>
</file>

<file path=customXml/itemProps47.xml><?xml version="1.0" encoding="utf-8"?>
<ds:datastoreItem xmlns:ds="http://schemas.openxmlformats.org/officeDocument/2006/customXml" ds:itemID="{5ECA82B9-5D82-4390-8DFC-0626C6754C71}">
  <ds:schemaRefs>
    <ds:schemaRef ds:uri="http://schemas.openxmlformats.org/officeDocument/2006/bibliography"/>
  </ds:schemaRefs>
</ds:datastoreItem>
</file>

<file path=customXml/itemProps48.xml><?xml version="1.0" encoding="utf-8"?>
<ds:datastoreItem xmlns:ds="http://schemas.openxmlformats.org/officeDocument/2006/customXml" ds:itemID="{F3B157C1-1B99-42D8-A427-C21BF955E010}">
  <ds:schemaRefs>
    <ds:schemaRef ds:uri="http://schemas.openxmlformats.org/officeDocument/2006/bibliography"/>
  </ds:schemaRefs>
</ds:datastoreItem>
</file>

<file path=customXml/itemProps49.xml><?xml version="1.0" encoding="utf-8"?>
<ds:datastoreItem xmlns:ds="http://schemas.openxmlformats.org/officeDocument/2006/customXml" ds:itemID="{7D70A710-215A-49D3-9F57-39F9F493E3F6}">
  <ds:schemaRefs>
    <ds:schemaRef ds:uri="http://schemas.openxmlformats.org/officeDocument/2006/bibliography"/>
  </ds:schemaRefs>
</ds:datastoreItem>
</file>

<file path=customXml/itemProps5.xml><?xml version="1.0" encoding="utf-8"?>
<ds:datastoreItem xmlns:ds="http://schemas.openxmlformats.org/officeDocument/2006/customXml" ds:itemID="{EE432519-D724-491D-BFEB-3C10F3DC0D69}">
  <ds:schemaRefs>
    <ds:schemaRef ds:uri="http://schemas.openxmlformats.org/officeDocument/2006/bibliography"/>
  </ds:schemaRefs>
</ds:datastoreItem>
</file>

<file path=customXml/itemProps50.xml><?xml version="1.0" encoding="utf-8"?>
<ds:datastoreItem xmlns:ds="http://schemas.openxmlformats.org/officeDocument/2006/customXml" ds:itemID="{477DC734-E05A-4411-AA2C-47EE7737A1AC}">
  <ds:schemaRefs>
    <ds:schemaRef ds:uri="http://schemas.openxmlformats.org/officeDocument/2006/bibliography"/>
  </ds:schemaRefs>
</ds:datastoreItem>
</file>

<file path=customXml/itemProps51.xml><?xml version="1.0" encoding="utf-8"?>
<ds:datastoreItem xmlns:ds="http://schemas.openxmlformats.org/officeDocument/2006/customXml" ds:itemID="{F3F9E69C-10FF-4E01-A127-913736F24D80}">
  <ds:schemaRefs>
    <ds:schemaRef ds:uri="http://schemas.openxmlformats.org/officeDocument/2006/bibliography"/>
  </ds:schemaRefs>
</ds:datastoreItem>
</file>

<file path=customXml/itemProps52.xml><?xml version="1.0" encoding="utf-8"?>
<ds:datastoreItem xmlns:ds="http://schemas.openxmlformats.org/officeDocument/2006/customXml" ds:itemID="{F4BC39FE-D653-4316-949C-3E892D283DBF}">
  <ds:schemaRefs>
    <ds:schemaRef ds:uri="http://schemas.openxmlformats.org/officeDocument/2006/bibliography"/>
  </ds:schemaRefs>
</ds:datastoreItem>
</file>

<file path=customXml/itemProps53.xml><?xml version="1.0" encoding="utf-8"?>
<ds:datastoreItem xmlns:ds="http://schemas.openxmlformats.org/officeDocument/2006/customXml" ds:itemID="{7D3422C6-DD9F-4E79-BB7E-570B756B5EBB}">
  <ds:schemaRefs>
    <ds:schemaRef ds:uri="http://schemas.openxmlformats.org/officeDocument/2006/bibliography"/>
  </ds:schemaRefs>
</ds:datastoreItem>
</file>

<file path=customXml/itemProps54.xml><?xml version="1.0" encoding="utf-8"?>
<ds:datastoreItem xmlns:ds="http://schemas.openxmlformats.org/officeDocument/2006/customXml" ds:itemID="{75DD8A1F-B110-4A5E-98C0-B4714ADADF61}">
  <ds:schemaRefs>
    <ds:schemaRef ds:uri="http://schemas.openxmlformats.org/officeDocument/2006/bibliography"/>
  </ds:schemaRefs>
</ds:datastoreItem>
</file>

<file path=customXml/itemProps55.xml><?xml version="1.0" encoding="utf-8"?>
<ds:datastoreItem xmlns:ds="http://schemas.openxmlformats.org/officeDocument/2006/customXml" ds:itemID="{6B2A6F77-8E0B-4123-B446-7F4ED6374A54}">
  <ds:schemaRefs>
    <ds:schemaRef ds:uri="http://schemas.openxmlformats.org/officeDocument/2006/bibliography"/>
  </ds:schemaRefs>
</ds:datastoreItem>
</file>

<file path=customXml/itemProps56.xml><?xml version="1.0" encoding="utf-8"?>
<ds:datastoreItem xmlns:ds="http://schemas.openxmlformats.org/officeDocument/2006/customXml" ds:itemID="{3A6D82BD-7E54-4990-98C7-B46F6BF73B2F}">
  <ds:schemaRefs>
    <ds:schemaRef ds:uri="http://schemas.openxmlformats.org/officeDocument/2006/bibliography"/>
  </ds:schemaRefs>
</ds:datastoreItem>
</file>

<file path=customXml/itemProps57.xml><?xml version="1.0" encoding="utf-8"?>
<ds:datastoreItem xmlns:ds="http://schemas.openxmlformats.org/officeDocument/2006/customXml" ds:itemID="{4C7ACB29-9F67-47DB-8CE5-505DD7B06113}">
  <ds:schemaRefs>
    <ds:schemaRef ds:uri="http://schemas.openxmlformats.org/officeDocument/2006/bibliography"/>
  </ds:schemaRefs>
</ds:datastoreItem>
</file>

<file path=customXml/itemProps58.xml><?xml version="1.0" encoding="utf-8"?>
<ds:datastoreItem xmlns:ds="http://schemas.openxmlformats.org/officeDocument/2006/customXml" ds:itemID="{CE593543-DB60-418D-BEAB-CD073B51FBAA}">
  <ds:schemaRefs>
    <ds:schemaRef ds:uri="http://schemas.openxmlformats.org/officeDocument/2006/bibliography"/>
  </ds:schemaRefs>
</ds:datastoreItem>
</file>

<file path=customXml/itemProps59.xml><?xml version="1.0" encoding="utf-8"?>
<ds:datastoreItem xmlns:ds="http://schemas.openxmlformats.org/officeDocument/2006/customXml" ds:itemID="{A2FDBDAF-E659-4668-93D3-2FEB833842C8}">
  <ds:schemaRefs>
    <ds:schemaRef ds:uri="http://schemas.openxmlformats.org/officeDocument/2006/bibliography"/>
  </ds:schemaRefs>
</ds:datastoreItem>
</file>

<file path=customXml/itemProps6.xml><?xml version="1.0" encoding="utf-8"?>
<ds:datastoreItem xmlns:ds="http://schemas.openxmlformats.org/officeDocument/2006/customXml" ds:itemID="{FB40DD26-25A2-4574-B18F-BD57C5F5D4B5}">
  <ds:schemaRefs>
    <ds:schemaRef ds:uri="http://schemas.openxmlformats.org/officeDocument/2006/bibliography"/>
  </ds:schemaRefs>
</ds:datastoreItem>
</file>

<file path=customXml/itemProps60.xml><?xml version="1.0" encoding="utf-8"?>
<ds:datastoreItem xmlns:ds="http://schemas.openxmlformats.org/officeDocument/2006/customXml" ds:itemID="{D4147E12-EB9E-4C2C-9214-4F95D21D1108}">
  <ds:schemaRefs>
    <ds:schemaRef ds:uri="http://schemas.openxmlformats.org/officeDocument/2006/bibliography"/>
  </ds:schemaRefs>
</ds:datastoreItem>
</file>

<file path=customXml/itemProps61.xml><?xml version="1.0" encoding="utf-8"?>
<ds:datastoreItem xmlns:ds="http://schemas.openxmlformats.org/officeDocument/2006/customXml" ds:itemID="{25D505C9-81E6-4A00-A35C-07F60B693B4F}">
  <ds:schemaRefs>
    <ds:schemaRef ds:uri="http://schemas.openxmlformats.org/officeDocument/2006/bibliography"/>
  </ds:schemaRefs>
</ds:datastoreItem>
</file>

<file path=customXml/itemProps62.xml><?xml version="1.0" encoding="utf-8"?>
<ds:datastoreItem xmlns:ds="http://schemas.openxmlformats.org/officeDocument/2006/customXml" ds:itemID="{49A02E21-2C19-4304-A99D-0F7BB34E82A4}">
  <ds:schemaRefs>
    <ds:schemaRef ds:uri="http://schemas.openxmlformats.org/officeDocument/2006/bibliography"/>
  </ds:schemaRefs>
</ds:datastoreItem>
</file>

<file path=customXml/itemProps63.xml><?xml version="1.0" encoding="utf-8"?>
<ds:datastoreItem xmlns:ds="http://schemas.openxmlformats.org/officeDocument/2006/customXml" ds:itemID="{39A14210-5D37-4A66-8B1B-2EC21F809A27}">
  <ds:schemaRefs>
    <ds:schemaRef ds:uri="http://schemas.openxmlformats.org/officeDocument/2006/bibliography"/>
  </ds:schemaRefs>
</ds:datastoreItem>
</file>

<file path=customXml/itemProps64.xml><?xml version="1.0" encoding="utf-8"?>
<ds:datastoreItem xmlns:ds="http://schemas.openxmlformats.org/officeDocument/2006/customXml" ds:itemID="{7C6D78F1-4176-4B46-A35B-542BF065CE50}">
  <ds:schemaRefs>
    <ds:schemaRef ds:uri="http://schemas.openxmlformats.org/officeDocument/2006/bibliography"/>
  </ds:schemaRefs>
</ds:datastoreItem>
</file>

<file path=customXml/itemProps65.xml><?xml version="1.0" encoding="utf-8"?>
<ds:datastoreItem xmlns:ds="http://schemas.openxmlformats.org/officeDocument/2006/customXml" ds:itemID="{0822864F-FF79-4933-9811-2137A28F1E1D}">
  <ds:schemaRefs>
    <ds:schemaRef ds:uri="http://schemas.openxmlformats.org/officeDocument/2006/bibliography"/>
  </ds:schemaRefs>
</ds:datastoreItem>
</file>

<file path=customXml/itemProps66.xml><?xml version="1.0" encoding="utf-8"?>
<ds:datastoreItem xmlns:ds="http://schemas.openxmlformats.org/officeDocument/2006/customXml" ds:itemID="{B585726D-0D5A-489A-BEFF-5EDD6F74DB16}">
  <ds:schemaRefs>
    <ds:schemaRef ds:uri="http://schemas.openxmlformats.org/officeDocument/2006/bibliography"/>
  </ds:schemaRefs>
</ds:datastoreItem>
</file>

<file path=customXml/itemProps67.xml><?xml version="1.0" encoding="utf-8"?>
<ds:datastoreItem xmlns:ds="http://schemas.openxmlformats.org/officeDocument/2006/customXml" ds:itemID="{7B186691-0E41-46F3-82E8-75612C237931}">
  <ds:schemaRefs>
    <ds:schemaRef ds:uri="http://schemas.openxmlformats.org/officeDocument/2006/bibliography"/>
  </ds:schemaRefs>
</ds:datastoreItem>
</file>

<file path=customXml/itemProps68.xml><?xml version="1.0" encoding="utf-8"?>
<ds:datastoreItem xmlns:ds="http://schemas.openxmlformats.org/officeDocument/2006/customXml" ds:itemID="{8F954571-4EC0-45E0-9A55-25D695249B17}">
  <ds:schemaRefs>
    <ds:schemaRef ds:uri="http://schemas.openxmlformats.org/officeDocument/2006/bibliography"/>
  </ds:schemaRefs>
</ds:datastoreItem>
</file>

<file path=customXml/itemProps69.xml><?xml version="1.0" encoding="utf-8"?>
<ds:datastoreItem xmlns:ds="http://schemas.openxmlformats.org/officeDocument/2006/customXml" ds:itemID="{25046E28-4C69-4364-8668-027FB71717AD}">
  <ds:schemaRefs>
    <ds:schemaRef ds:uri="http://schemas.openxmlformats.org/officeDocument/2006/bibliography"/>
  </ds:schemaRefs>
</ds:datastoreItem>
</file>

<file path=customXml/itemProps7.xml><?xml version="1.0" encoding="utf-8"?>
<ds:datastoreItem xmlns:ds="http://schemas.openxmlformats.org/officeDocument/2006/customXml" ds:itemID="{4E26D096-E89F-4BE8-A227-CEA5C42B1740}">
  <ds:schemaRefs>
    <ds:schemaRef ds:uri="http://schemas.openxmlformats.org/officeDocument/2006/bibliography"/>
  </ds:schemaRefs>
</ds:datastoreItem>
</file>

<file path=customXml/itemProps70.xml><?xml version="1.0" encoding="utf-8"?>
<ds:datastoreItem xmlns:ds="http://schemas.openxmlformats.org/officeDocument/2006/customXml" ds:itemID="{05A0DE93-BC94-4F37-B847-25AD72C79FD1}">
  <ds:schemaRefs>
    <ds:schemaRef ds:uri="http://schemas.openxmlformats.org/officeDocument/2006/bibliography"/>
  </ds:schemaRefs>
</ds:datastoreItem>
</file>

<file path=customXml/itemProps71.xml><?xml version="1.0" encoding="utf-8"?>
<ds:datastoreItem xmlns:ds="http://schemas.openxmlformats.org/officeDocument/2006/customXml" ds:itemID="{2A8DFF01-6C3A-4BA6-A73C-FF0BAF3547FA}">
  <ds:schemaRefs>
    <ds:schemaRef ds:uri="http://schemas.openxmlformats.org/officeDocument/2006/bibliography"/>
  </ds:schemaRefs>
</ds:datastoreItem>
</file>

<file path=customXml/itemProps72.xml><?xml version="1.0" encoding="utf-8"?>
<ds:datastoreItem xmlns:ds="http://schemas.openxmlformats.org/officeDocument/2006/customXml" ds:itemID="{720E78DA-A08D-42F8-93B8-33EC3CB31E67}">
  <ds:schemaRefs>
    <ds:schemaRef ds:uri="http://schemas.openxmlformats.org/officeDocument/2006/bibliography"/>
  </ds:schemaRefs>
</ds:datastoreItem>
</file>

<file path=customXml/itemProps73.xml><?xml version="1.0" encoding="utf-8"?>
<ds:datastoreItem xmlns:ds="http://schemas.openxmlformats.org/officeDocument/2006/customXml" ds:itemID="{C0CAEB2B-7209-4BB4-9879-32C3ED99E03B}">
  <ds:schemaRefs>
    <ds:schemaRef ds:uri="http://schemas.openxmlformats.org/officeDocument/2006/bibliography"/>
  </ds:schemaRefs>
</ds:datastoreItem>
</file>

<file path=customXml/itemProps74.xml><?xml version="1.0" encoding="utf-8"?>
<ds:datastoreItem xmlns:ds="http://schemas.openxmlformats.org/officeDocument/2006/customXml" ds:itemID="{DF5C8734-E97F-4EF3-8941-1B7EF59C0E1E}">
  <ds:schemaRefs>
    <ds:schemaRef ds:uri="http://schemas.openxmlformats.org/officeDocument/2006/bibliography"/>
  </ds:schemaRefs>
</ds:datastoreItem>
</file>

<file path=customXml/itemProps75.xml><?xml version="1.0" encoding="utf-8"?>
<ds:datastoreItem xmlns:ds="http://schemas.openxmlformats.org/officeDocument/2006/customXml" ds:itemID="{52BB3E9C-D288-49F9-A5B3-86461943971A}">
  <ds:schemaRefs>
    <ds:schemaRef ds:uri="http://schemas.openxmlformats.org/officeDocument/2006/bibliography"/>
  </ds:schemaRefs>
</ds:datastoreItem>
</file>

<file path=customXml/itemProps76.xml><?xml version="1.0" encoding="utf-8"?>
<ds:datastoreItem xmlns:ds="http://schemas.openxmlformats.org/officeDocument/2006/customXml" ds:itemID="{1E0A7283-C8F7-4EAC-A41F-CA67CE60727B}">
  <ds:schemaRefs>
    <ds:schemaRef ds:uri="http://schemas.openxmlformats.org/officeDocument/2006/bibliography"/>
  </ds:schemaRefs>
</ds:datastoreItem>
</file>

<file path=customXml/itemProps77.xml><?xml version="1.0" encoding="utf-8"?>
<ds:datastoreItem xmlns:ds="http://schemas.openxmlformats.org/officeDocument/2006/customXml" ds:itemID="{8C4E21F4-5881-47BD-A596-9430BDA94FDE}">
  <ds:schemaRefs>
    <ds:schemaRef ds:uri="http://schemas.openxmlformats.org/officeDocument/2006/bibliography"/>
  </ds:schemaRefs>
</ds:datastoreItem>
</file>

<file path=customXml/itemProps78.xml><?xml version="1.0" encoding="utf-8"?>
<ds:datastoreItem xmlns:ds="http://schemas.openxmlformats.org/officeDocument/2006/customXml" ds:itemID="{8827DD54-6308-4B60-9990-048B56ACE3C1}">
  <ds:schemaRefs>
    <ds:schemaRef ds:uri="http://schemas.openxmlformats.org/officeDocument/2006/bibliography"/>
  </ds:schemaRefs>
</ds:datastoreItem>
</file>

<file path=customXml/itemProps79.xml><?xml version="1.0" encoding="utf-8"?>
<ds:datastoreItem xmlns:ds="http://schemas.openxmlformats.org/officeDocument/2006/customXml" ds:itemID="{6A09E729-B648-431F-B7AC-AA0C7FDFA57F}">
  <ds:schemaRefs>
    <ds:schemaRef ds:uri="http://schemas.openxmlformats.org/officeDocument/2006/bibliography"/>
  </ds:schemaRefs>
</ds:datastoreItem>
</file>

<file path=customXml/itemProps8.xml><?xml version="1.0" encoding="utf-8"?>
<ds:datastoreItem xmlns:ds="http://schemas.openxmlformats.org/officeDocument/2006/customXml" ds:itemID="{5CBF4711-35C1-4427-9C9A-AAB4B08B44AA}">
  <ds:schemaRefs>
    <ds:schemaRef ds:uri="http://schemas.openxmlformats.org/officeDocument/2006/bibliography"/>
  </ds:schemaRefs>
</ds:datastoreItem>
</file>

<file path=customXml/itemProps80.xml><?xml version="1.0" encoding="utf-8"?>
<ds:datastoreItem xmlns:ds="http://schemas.openxmlformats.org/officeDocument/2006/customXml" ds:itemID="{45CD6F7B-6527-4D35-96E4-062C8C75D18B}">
  <ds:schemaRefs>
    <ds:schemaRef ds:uri="http://schemas.openxmlformats.org/officeDocument/2006/bibliography"/>
  </ds:schemaRefs>
</ds:datastoreItem>
</file>

<file path=customXml/itemProps81.xml><?xml version="1.0" encoding="utf-8"?>
<ds:datastoreItem xmlns:ds="http://schemas.openxmlformats.org/officeDocument/2006/customXml" ds:itemID="{1D329231-0606-4831-9997-2E58B3830256}">
  <ds:schemaRefs>
    <ds:schemaRef ds:uri="http://schemas.openxmlformats.org/officeDocument/2006/bibliography"/>
  </ds:schemaRefs>
</ds:datastoreItem>
</file>

<file path=customXml/itemProps82.xml><?xml version="1.0" encoding="utf-8"?>
<ds:datastoreItem xmlns:ds="http://schemas.openxmlformats.org/officeDocument/2006/customXml" ds:itemID="{5C8ED251-462D-48F1-88FC-2BD804CD26C8}">
  <ds:schemaRefs>
    <ds:schemaRef ds:uri="http://schemas.openxmlformats.org/officeDocument/2006/bibliography"/>
  </ds:schemaRefs>
</ds:datastoreItem>
</file>

<file path=customXml/itemProps83.xml><?xml version="1.0" encoding="utf-8"?>
<ds:datastoreItem xmlns:ds="http://schemas.openxmlformats.org/officeDocument/2006/customXml" ds:itemID="{E361A30F-FCC6-4DC3-81F4-472D764A742A}">
  <ds:schemaRefs>
    <ds:schemaRef ds:uri="http://schemas.openxmlformats.org/officeDocument/2006/bibliography"/>
  </ds:schemaRefs>
</ds:datastoreItem>
</file>

<file path=customXml/itemProps84.xml><?xml version="1.0" encoding="utf-8"?>
<ds:datastoreItem xmlns:ds="http://schemas.openxmlformats.org/officeDocument/2006/customXml" ds:itemID="{11EAFB73-D4D2-42CB-9AAB-8498CA05A2EC}">
  <ds:schemaRefs>
    <ds:schemaRef ds:uri="http://schemas.openxmlformats.org/officeDocument/2006/bibliography"/>
  </ds:schemaRefs>
</ds:datastoreItem>
</file>

<file path=customXml/itemProps85.xml><?xml version="1.0" encoding="utf-8"?>
<ds:datastoreItem xmlns:ds="http://schemas.openxmlformats.org/officeDocument/2006/customXml" ds:itemID="{7B903794-5F8F-46B8-A761-54F32C6DDD2E}">
  <ds:schemaRefs>
    <ds:schemaRef ds:uri="http://schemas.openxmlformats.org/officeDocument/2006/bibliography"/>
  </ds:schemaRefs>
</ds:datastoreItem>
</file>

<file path=customXml/itemProps86.xml><?xml version="1.0" encoding="utf-8"?>
<ds:datastoreItem xmlns:ds="http://schemas.openxmlformats.org/officeDocument/2006/customXml" ds:itemID="{DD4FBA4D-4B15-4FFC-8F26-085850B533EC}">
  <ds:schemaRefs>
    <ds:schemaRef ds:uri="http://schemas.openxmlformats.org/officeDocument/2006/bibliography"/>
  </ds:schemaRefs>
</ds:datastoreItem>
</file>

<file path=customXml/itemProps87.xml><?xml version="1.0" encoding="utf-8"?>
<ds:datastoreItem xmlns:ds="http://schemas.openxmlformats.org/officeDocument/2006/customXml" ds:itemID="{A9D8721C-5E32-4454-B008-A3288229E8EA}">
  <ds:schemaRefs>
    <ds:schemaRef ds:uri="http://schemas.openxmlformats.org/officeDocument/2006/bibliography"/>
  </ds:schemaRefs>
</ds:datastoreItem>
</file>

<file path=customXml/itemProps88.xml><?xml version="1.0" encoding="utf-8"?>
<ds:datastoreItem xmlns:ds="http://schemas.openxmlformats.org/officeDocument/2006/customXml" ds:itemID="{3E87E997-9C01-4CCE-8685-D76FA6F398B2}">
  <ds:schemaRefs>
    <ds:schemaRef ds:uri="http://schemas.openxmlformats.org/officeDocument/2006/bibliography"/>
  </ds:schemaRefs>
</ds:datastoreItem>
</file>

<file path=customXml/itemProps89.xml><?xml version="1.0" encoding="utf-8"?>
<ds:datastoreItem xmlns:ds="http://schemas.openxmlformats.org/officeDocument/2006/customXml" ds:itemID="{25C259FD-8A59-49C4-88BA-D0C02E2399C8}">
  <ds:schemaRefs>
    <ds:schemaRef ds:uri="http://schemas.openxmlformats.org/officeDocument/2006/bibliography"/>
  </ds:schemaRefs>
</ds:datastoreItem>
</file>

<file path=customXml/itemProps9.xml><?xml version="1.0" encoding="utf-8"?>
<ds:datastoreItem xmlns:ds="http://schemas.openxmlformats.org/officeDocument/2006/customXml" ds:itemID="{E198A0B0-D64E-472C-A067-F6130E0ACDF0}">
  <ds:schemaRefs>
    <ds:schemaRef ds:uri="http://schemas.openxmlformats.org/officeDocument/2006/bibliography"/>
  </ds:schemaRefs>
</ds:datastoreItem>
</file>

<file path=customXml/itemProps90.xml><?xml version="1.0" encoding="utf-8"?>
<ds:datastoreItem xmlns:ds="http://schemas.openxmlformats.org/officeDocument/2006/customXml" ds:itemID="{B556074F-16A1-46F8-91BA-A2E8AA7A4E11}">
  <ds:schemaRefs>
    <ds:schemaRef ds:uri="http://schemas.openxmlformats.org/officeDocument/2006/bibliography"/>
  </ds:schemaRefs>
</ds:datastoreItem>
</file>

<file path=customXml/itemProps91.xml><?xml version="1.0" encoding="utf-8"?>
<ds:datastoreItem xmlns:ds="http://schemas.openxmlformats.org/officeDocument/2006/customXml" ds:itemID="{10FB6932-E71D-475A-B15A-DA1EC4B75712}">
  <ds:schemaRefs>
    <ds:schemaRef ds:uri="http://schemas.openxmlformats.org/officeDocument/2006/bibliography"/>
  </ds:schemaRefs>
</ds:datastoreItem>
</file>

<file path=customXml/itemProps92.xml><?xml version="1.0" encoding="utf-8"?>
<ds:datastoreItem xmlns:ds="http://schemas.openxmlformats.org/officeDocument/2006/customXml" ds:itemID="{9DC81AE9-B0A2-4B7F-8109-916049834EC3}">
  <ds:schemaRefs>
    <ds:schemaRef ds:uri="http://schemas.openxmlformats.org/officeDocument/2006/bibliography"/>
  </ds:schemaRefs>
</ds:datastoreItem>
</file>

<file path=customXml/itemProps93.xml><?xml version="1.0" encoding="utf-8"?>
<ds:datastoreItem xmlns:ds="http://schemas.openxmlformats.org/officeDocument/2006/customXml" ds:itemID="{F6B9C5AE-0E18-4CE0-BAE6-4B9EED26E2B1}">
  <ds:schemaRefs>
    <ds:schemaRef ds:uri="http://schemas.openxmlformats.org/officeDocument/2006/bibliography"/>
  </ds:schemaRefs>
</ds:datastoreItem>
</file>

<file path=customXml/itemProps94.xml><?xml version="1.0" encoding="utf-8"?>
<ds:datastoreItem xmlns:ds="http://schemas.openxmlformats.org/officeDocument/2006/customXml" ds:itemID="{8D813BF8-8A40-4313-9C3B-EE11013B8E0A}">
  <ds:schemaRefs>
    <ds:schemaRef ds:uri="http://schemas.openxmlformats.org/officeDocument/2006/bibliography"/>
  </ds:schemaRefs>
</ds:datastoreItem>
</file>

<file path=customXml/itemProps95.xml><?xml version="1.0" encoding="utf-8"?>
<ds:datastoreItem xmlns:ds="http://schemas.openxmlformats.org/officeDocument/2006/customXml" ds:itemID="{F4AC0DDE-E6A6-4C2F-A951-E0042CFAFCC6}">
  <ds:schemaRefs>
    <ds:schemaRef ds:uri="http://schemas.openxmlformats.org/officeDocument/2006/bibliography"/>
  </ds:schemaRefs>
</ds:datastoreItem>
</file>

<file path=customXml/itemProps96.xml><?xml version="1.0" encoding="utf-8"?>
<ds:datastoreItem xmlns:ds="http://schemas.openxmlformats.org/officeDocument/2006/customXml" ds:itemID="{6B623154-0CB4-4463-B31D-BEC60B4801F7}">
  <ds:schemaRefs>
    <ds:schemaRef ds:uri="http://schemas.openxmlformats.org/officeDocument/2006/bibliography"/>
  </ds:schemaRefs>
</ds:datastoreItem>
</file>

<file path=customXml/itemProps97.xml><?xml version="1.0" encoding="utf-8"?>
<ds:datastoreItem xmlns:ds="http://schemas.openxmlformats.org/officeDocument/2006/customXml" ds:itemID="{62826404-F724-472F-9437-6BA1E84283E2}">
  <ds:schemaRefs>
    <ds:schemaRef ds:uri="http://schemas.openxmlformats.org/officeDocument/2006/bibliography"/>
  </ds:schemaRefs>
</ds:datastoreItem>
</file>

<file path=customXml/itemProps98.xml><?xml version="1.0" encoding="utf-8"?>
<ds:datastoreItem xmlns:ds="http://schemas.openxmlformats.org/officeDocument/2006/customXml" ds:itemID="{86DDAE5B-8AB0-41CE-A693-AEAB4604C865}">
  <ds:schemaRefs>
    <ds:schemaRef ds:uri="http://schemas.openxmlformats.org/officeDocument/2006/bibliography"/>
  </ds:schemaRefs>
</ds:datastoreItem>
</file>

<file path=customXml/itemProps99.xml><?xml version="1.0" encoding="utf-8"?>
<ds:datastoreItem xmlns:ds="http://schemas.openxmlformats.org/officeDocument/2006/customXml" ds:itemID="{E93DB3B7-F229-4CF8-A7EE-90FD7F52E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58</Pages>
  <Words>18638</Words>
  <Characters>106242</Characters>
  <Application>Microsoft Office Word</Application>
  <DocSecurity>0</DocSecurity>
  <Lines>885</Lines>
  <Paragraphs>249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Specifiche Attuative del Nodo dei Pagamenti-SPC</vt:lpstr>
      <vt:lpstr>Specifiche Attuative del Nodo dei Pagamenti-SPC</vt:lpstr>
    </vt:vector>
  </TitlesOfParts>
  <Company>Agenzia per l'Italia Digitale</Company>
  <LinksUpToDate>false</LinksUpToDate>
  <CharactersWithSpaces>124631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Capitolo 9. INTERAZIONE TRA NODO DEI PAGAMENTI-SPC E PSP</dc:title>
  <dc:subject>Allegato B alle "Linee guida per l'effettuazione dei pagamenti elettronici a favore delle pubbliche amministrazioni e dei gestori di pubblici servizi"</dc:subject>
  <dc:creator>Alberto Carletti, Mauro Bracalari, Daniele Giulivi, Giulia Montanelli</dc:creator>
  <cp:lastModifiedBy>Attilio GESUALDI</cp:lastModifiedBy>
  <cp:revision>3</cp:revision>
  <cp:lastPrinted>2018-03-05T11:26:00Z</cp:lastPrinted>
  <dcterms:created xsi:type="dcterms:W3CDTF">2018-03-23T15:47:00Z</dcterms:created>
  <dcterms:modified xsi:type="dcterms:W3CDTF">2018-03-28T11:26:00Z</dcterms:modified>
  <cp:category>Stecifiche attuative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2.1</vt:lpwstr>
  </property>
  <property fmtid="{D5CDD505-2E9C-101B-9397-08002B2CF9AE}" pid="3" name="Uso">
    <vt:lpwstr>Esterno</vt:lpwstr>
  </property>
  <property fmtid="{D5CDD505-2E9C-101B-9397-08002B2CF9AE}" pid="4" name="Data Rilascio">
    <vt:lpwstr>gennaio 2018</vt:lpwstr>
  </property>
  <property fmtid="{D5CDD505-2E9C-101B-9397-08002B2CF9AE}" pid="5" name="Stato">
    <vt:lpwstr>Definitivo</vt:lpwstr>
  </property>
  <property fmtid="{D5CDD505-2E9C-101B-9397-08002B2CF9AE}" pid="6" name="Linee guida">
    <vt:lpwstr>“Linee guida per l'effettuazione dei pagamenti a favore delle pubbliche amministrazioni e dei gestori di pubblici servizi”</vt:lpwstr>
  </property>
  <property fmtid="{D5CDD505-2E9C-101B-9397-08002B2CF9AE}" pid="7" name="Allegato A">
    <vt:lpwstr>"Specifiche attuative dei codici identificativi di versamento, riversamento e rendicontazione"</vt:lpwstr>
  </property>
  <property fmtid="{D5CDD505-2E9C-101B-9397-08002B2CF9AE}" pid="8" name="SezioneIV">
    <vt:lpwstr>”Ruoli e responsabilità nell’utilizzo del Nodo dei Pagamenti-SPC”</vt:lpwstr>
  </property>
  <property fmtid="{D5CDD505-2E9C-101B-9397-08002B2CF9AE}" pid="9" name="DocMyBank">
    <vt:lpwstr>Transazioni MyBank attraverso il Nodo dei Pagamenti-SPC</vt:lpwstr>
  </property>
  <property fmtid="{D5CDD505-2E9C-101B-9397-08002B2CF9AE}" pid="10" name="KPI">
    <vt:lpwstr>Indicatori di qualità per i Soggetti Aderenti</vt:lpwstr>
  </property>
</Properties>
</file>