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36"/>
                <w:sz w:val="32"/>
                <w:szCs w:val="32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E1CB2" w:rsidRPr="00E42DF3" w:rsidRDefault="00F227CE" w:rsidP="007E1CB2">
                <w:pPr>
                  <w:rPr>
                    <w:b/>
                    <w:smallCaps/>
                    <w:sz w:val="48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 xml:space="preserve">Capitolo12. </w:t>
                </w:r>
                <w:r w:rsidRPr="00F227CE">
                  <w:rPr>
                    <w:rFonts w:ascii="Times New Roman Grassetto" w:hAnsi="Times New Roman Grassetto"/>
                    <w:b/>
                    <w:smallCaps/>
                    <w:kern w:val="36"/>
                    <w:sz w:val="32"/>
                    <w:szCs w:val="32"/>
                  </w:rPr>
                  <w:t>ADEMPIMENTI DURANTE L’EROGAZIONE DEL SERVIZIO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</w:pPr>
          </w:p>
          <w:p w:rsidR="00C65FD7" w:rsidRPr="00E42DF3" w:rsidRDefault="00C65FD7" w:rsidP="00F227CE">
            <w:pPr>
              <w:ind w:right="284"/>
              <w:rPr>
                <w:i/>
                <w:sz w:val="24"/>
                <w:szCs w:val="24"/>
              </w:rPr>
            </w:pPr>
          </w:p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7E1CB2">
            <w:pPr>
              <w:rPr>
                <w:sz w:val="24"/>
                <w:szCs w:val="24"/>
              </w:rPr>
            </w:pPr>
          </w:p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A3957" w:rsidRPr="00E42DF3" w:rsidRDefault="000A0E08" w:rsidP="00F227CE">
      <w:r w:rsidRPr="00E42DF3">
        <w:br w:type="page"/>
      </w:r>
    </w:p>
    <w:p w:rsidR="007A3957" w:rsidRPr="00E42DF3" w:rsidRDefault="007A3957" w:rsidP="00F227CE">
      <w:pPr>
        <w:pStyle w:val="Titolo1"/>
      </w:pPr>
      <w:bookmarkStart w:id="0" w:name="_Toc355877000"/>
      <w:bookmarkStart w:id="1" w:name="_Toc378068805"/>
      <w:bookmarkStart w:id="2" w:name="_Toc393651355"/>
      <w:bookmarkStart w:id="3" w:name="_Toc398137923"/>
      <w:bookmarkStart w:id="4" w:name="_Toc400729775"/>
      <w:bookmarkStart w:id="5" w:name="_Toc487281205"/>
      <w:bookmarkStart w:id="6" w:name="_Toc508016356"/>
      <w:r w:rsidRPr="00E42DF3">
        <w:lastRenderedPageBreak/>
        <w:t>Adempimenti durante l’erogazione del Servizio</w:t>
      </w:r>
      <w:bookmarkEnd w:id="0"/>
      <w:bookmarkEnd w:id="1"/>
      <w:bookmarkEnd w:id="2"/>
      <w:bookmarkEnd w:id="3"/>
      <w:bookmarkEnd w:id="4"/>
      <w:bookmarkEnd w:id="5"/>
      <w:bookmarkEnd w:id="6"/>
    </w:p>
    <w:p w:rsidR="007A3957" w:rsidRPr="00E42DF3" w:rsidRDefault="007A3957" w:rsidP="007A3957">
      <w:pPr>
        <w:ind w:firstLine="284"/>
      </w:pPr>
      <w:r w:rsidRPr="00E42DF3">
        <w:rPr>
          <w:sz w:val="24"/>
          <w:szCs w:val="24"/>
        </w:rPr>
        <w:t>Di seguito si riportano gli adempimenti ai quali devono ottemperare gli aderenti al Nodo dei Pagamenti-SPC una volta che sia stato attivato il servizio a regime.</w:t>
      </w:r>
    </w:p>
    <w:p w:rsidR="007A3957" w:rsidRPr="00E42DF3" w:rsidRDefault="007A3957" w:rsidP="007A3957">
      <w:pPr>
        <w:pStyle w:val="Titolo2"/>
      </w:pPr>
      <w:bookmarkStart w:id="7" w:name="_Toc311040632"/>
      <w:bookmarkStart w:id="8" w:name="_Toc311040740"/>
      <w:bookmarkStart w:id="9" w:name="_Toc311040848"/>
      <w:bookmarkStart w:id="10" w:name="_Toc325563352"/>
      <w:bookmarkStart w:id="11" w:name="_Toc325987206"/>
      <w:bookmarkStart w:id="12" w:name="_Toc326100345"/>
      <w:bookmarkStart w:id="13" w:name="_Toc326143296"/>
      <w:bookmarkStart w:id="14" w:name="_Toc327292549"/>
      <w:bookmarkStart w:id="15" w:name="_Toc328475854"/>
      <w:bookmarkStart w:id="16" w:name="_Toc336532109"/>
      <w:bookmarkStart w:id="17" w:name="_Toc336622309"/>
      <w:bookmarkStart w:id="18" w:name="_Toc355877001"/>
      <w:bookmarkStart w:id="19" w:name="_Toc378068806"/>
      <w:bookmarkStart w:id="20" w:name="_Toc393651356"/>
      <w:bookmarkStart w:id="21" w:name="_Toc398137924"/>
      <w:bookmarkStart w:id="22" w:name="_Toc400729776"/>
      <w:bookmarkStart w:id="23" w:name="_Toc487281206"/>
      <w:bookmarkStart w:id="24" w:name="_Toc508016357"/>
      <w:r w:rsidRPr="00E42DF3">
        <w:t xml:space="preserve">Adempimenti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E42DF3">
        <w:t>dell’Ente Creditore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7A3957" w:rsidRPr="00E42DF3" w:rsidRDefault="00187DB9" w:rsidP="007A3957">
      <w:pPr>
        <w:spacing w:before="120" w:after="120"/>
        <w:ind w:right="57" w:firstLine="284"/>
        <w:jc w:val="both"/>
        <w:rPr>
          <w:sz w:val="24"/>
          <w:szCs w:val="24"/>
        </w:rPr>
      </w:pPr>
      <w:r>
        <w:rPr>
          <w:sz w:val="24"/>
          <w:szCs w:val="24"/>
        </w:rPr>
        <w:t>Eseguiti i test</w:t>
      </w:r>
      <w:r w:rsidR="007A3957"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>sulla</w:t>
      </w:r>
      <w:r w:rsidR="007A3957" w:rsidRPr="00E42DF3">
        <w:rPr>
          <w:sz w:val="24"/>
          <w:szCs w:val="24"/>
        </w:rPr>
        <w:t xml:space="preserve"> funzionalità e la capacità di erogare i servizi</w:t>
      </w:r>
      <w:r>
        <w:rPr>
          <w:sz w:val="24"/>
          <w:szCs w:val="24"/>
        </w:rPr>
        <w:t>, nonché</w:t>
      </w:r>
      <w:r w:rsidR="007A3957" w:rsidRPr="00E42DF3">
        <w:rPr>
          <w:sz w:val="24"/>
          <w:szCs w:val="24"/>
        </w:rPr>
        <w:t xml:space="preserve"> </w:t>
      </w:r>
      <w:r w:rsidR="00105F46">
        <w:rPr>
          <w:sz w:val="24"/>
          <w:szCs w:val="24"/>
        </w:rPr>
        <w:t>sull’idoneità a</w:t>
      </w:r>
      <w:r w:rsidRPr="00E42DF3">
        <w:rPr>
          <w:sz w:val="24"/>
          <w:szCs w:val="24"/>
        </w:rPr>
        <w:t xml:space="preserve"> </w:t>
      </w:r>
      <w:r w:rsidR="007A3957" w:rsidRPr="00E42DF3">
        <w:rPr>
          <w:sz w:val="24"/>
          <w:szCs w:val="24"/>
        </w:rPr>
        <w:t>ricevere i relativi incassi, l’Ente Creditore, perlomeno attraverso l’inserimento di una specifica news sul proprio sito istituzionale, dovrà provvedere a comunicare agli utilizzatori finali la possibilità di richiedere e pagare in via telematica i servizi offerti.</w:t>
      </w:r>
    </w:p>
    <w:p w:rsidR="007A3957" w:rsidRPr="00E42DF3" w:rsidRDefault="007A3957" w:rsidP="007A3957">
      <w:pPr>
        <w:spacing w:before="120" w:after="120"/>
        <w:ind w:right="57"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>Più nel dettaglio, è richiesto agli Enti Creditori di adempiere a tale attività di comunicazione e pubblicità</w:t>
      </w:r>
      <w:r w:rsidR="00105F46">
        <w:rPr>
          <w:sz w:val="24"/>
          <w:szCs w:val="24"/>
        </w:rPr>
        <w:t>,</w:t>
      </w:r>
      <w:r w:rsidRPr="00E42DF3">
        <w:rPr>
          <w:sz w:val="24"/>
          <w:szCs w:val="24"/>
        </w:rPr>
        <w:t xml:space="preserve"> esponendo sul proprio sito istituzionale e su ogni oggetto di comunicazione, nonché sugli avvisi di pagamento, l’apposito “Logo” </w:t>
      </w:r>
      <w:r w:rsidR="00105F46">
        <w:rPr>
          <w:sz w:val="24"/>
          <w:szCs w:val="24"/>
        </w:rPr>
        <w:t>registrato</w:t>
      </w:r>
      <w:r w:rsidRPr="00E42DF3">
        <w:rPr>
          <w:sz w:val="24"/>
          <w:szCs w:val="24"/>
        </w:rPr>
        <w:t xml:space="preserve"> d</w:t>
      </w:r>
      <w:r w:rsidR="00105F46">
        <w:rPr>
          <w:sz w:val="24"/>
          <w:szCs w:val="24"/>
        </w:rPr>
        <w:t>a</w:t>
      </w:r>
      <w:r w:rsidRPr="00E42DF3">
        <w:rPr>
          <w:sz w:val="24"/>
          <w:szCs w:val="24"/>
        </w:rPr>
        <w:t xml:space="preserve">ll’Agenzia per l’Italia Digitale. </w:t>
      </w:r>
    </w:p>
    <w:p w:rsidR="007A3957" w:rsidRPr="00E42DF3" w:rsidRDefault="007A3957" w:rsidP="007A3957">
      <w:pPr>
        <w:spacing w:before="120" w:after="120"/>
        <w:ind w:left="57" w:right="57" w:firstLine="227"/>
        <w:jc w:val="both"/>
        <w:rPr>
          <w:sz w:val="24"/>
          <w:szCs w:val="24"/>
        </w:rPr>
      </w:pPr>
      <w:r w:rsidRPr="00E42DF3">
        <w:rPr>
          <w:sz w:val="24"/>
          <w:szCs w:val="24"/>
        </w:rPr>
        <w:t>Durante l’erogazione del Servizio, l’Ente Creditore censito nel Dominio deve inoltre: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comunicare al proprio utilizzatore finale gli eventuali vincoli, disponibilità dei propri servizi con particolare riferimento ai pagamenti attivati presso le strutture dei prestatori di servizi di pagamento (vedi § </w:t>
      </w:r>
      <w:r w:rsidR="00B76B33">
        <w:fldChar w:fldCharType="begin"/>
      </w:r>
      <w:r w:rsidR="00B76B33">
        <w:instrText xml:space="preserve"> REF _Ref353816635 \r \h  \* MERGEFORMAT </w:instrText>
      </w:r>
      <w:r w:rsidR="00B76B33">
        <w:fldChar w:fldCharType="separate"/>
      </w:r>
      <w:r w:rsidR="00266967" w:rsidRPr="00266967">
        <w:rPr>
          <w:b w:val="0"/>
          <w:sz w:val="24"/>
          <w:szCs w:val="24"/>
        </w:rPr>
        <w:t>2.2</w:t>
      </w:r>
      <w:r w:rsidR="00B76B33">
        <w:fldChar w:fldCharType="end"/>
      </w:r>
      <w:r w:rsidRPr="00E42DF3">
        <w:rPr>
          <w:b w:val="0"/>
          <w:sz w:val="24"/>
          <w:szCs w:val="24"/>
        </w:rPr>
        <w:t>);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comunicare all’utilizzatore finale le caratteristiche tipiche dei servizi di pagamento offerti attraverso il Nodo dei Pagamenti-SPC;</w:t>
      </w:r>
    </w:p>
    <w:p w:rsidR="007A3957" w:rsidRPr="00E42DF3" w:rsidRDefault="00105F46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utilizzare le funzionalità del sistema per </w:t>
      </w:r>
      <w:r w:rsidR="007A3957" w:rsidRPr="00E42DF3">
        <w:rPr>
          <w:b w:val="0"/>
          <w:sz w:val="24"/>
          <w:szCs w:val="24"/>
        </w:rPr>
        <w:t xml:space="preserve">comunicare </w:t>
      </w:r>
      <w:r>
        <w:rPr>
          <w:b w:val="0"/>
          <w:sz w:val="24"/>
          <w:szCs w:val="24"/>
        </w:rPr>
        <w:t>all’</w:t>
      </w:r>
      <w:r w:rsidR="007A3957" w:rsidRPr="00E42DF3">
        <w:rPr>
          <w:b w:val="0"/>
          <w:sz w:val="24"/>
          <w:szCs w:val="24"/>
        </w:rPr>
        <w:t xml:space="preserve">utilizzatore finale le condizioni economiche, gli eventuali vincoli, </w:t>
      </w:r>
      <w:r>
        <w:rPr>
          <w:b w:val="0"/>
          <w:sz w:val="24"/>
          <w:szCs w:val="24"/>
        </w:rPr>
        <w:t xml:space="preserve">la </w:t>
      </w:r>
      <w:r w:rsidR="007A3957" w:rsidRPr="00E42DF3">
        <w:rPr>
          <w:b w:val="0"/>
          <w:sz w:val="24"/>
          <w:szCs w:val="24"/>
        </w:rPr>
        <w:t xml:space="preserve">disponibilità e </w:t>
      </w:r>
      <w:r>
        <w:rPr>
          <w:b w:val="0"/>
          <w:sz w:val="24"/>
          <w:szCs w:val="24"/>
        </w:rPr>
        <w:t>le relative</w:t>
      </w:r>
      <w:r w:rsidRPr="00E42DF3">
        <w:rPr>
          <w:b w:val="0"/>
          <w:sz w:val="24"/>
          <w:szCs w:val="24"/>
        </w:rPr>
        <w:t xml:space="preserve"> </w:t>
      </w:r>
      <w:r w:rsidR="007A3957" w:rsidRPr="00E42DF3">
        <w:rPr>
          <w:b w:val="0"/>
          <w:sz w:val="24"/>
          <w:szCs w:val="24"/>
        </w:rPr>
        <w:t xml:space="preserve">caratteristiche </w:t>
      </w:r>
      <w:r>
        <w:rPr>
          <w:b w:val="0"/>
          <w:sz w:val="24"/>
          <w:szCs w:val="24"/>
        </w:rPr>
        <w:t>dei servizi</w:t>
      </w:r>
      <w:r w:rsidR="007A3957" w:rsidRPr="00E42DF3">
        <w:rPr>
          <w:b w:val="0"/>
          <w:sz w:val="24"/>
          <w:szCs w:val="24"/>
        </w:rPr>
        <w:t xml:space="preserve"> </w:t>
      </w:r>
      <w:r w:rsidRPr="00E42DF3">
        <w:rPr>
          <w:b w:val="0"/>
          <w:sz w:val="24"/>
          <w:szCs w:val="24"/>
        </w:rPr>
        <w:t xml:space="preserve">di pagamento </w:t>
      </w:r>
      <w:r>
        <w:rPr>
          <w:b w:val="0"/>
          <w:sz w:val="24"/>
          <w:szCs w:val="24"/>
        </w:rPr>
        <w:t>offerti dai PSP</w:t>
      </w:r>
      <w:r w:rsidR="007A3957" w:rsidRPr="00E42DF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aderenti</w:t>
      </w:r>
      <w:r w:rsidR="007A3957" w:rsidRPr="00E42DF3">
        <w:rPr>
          <w:b w:val="0"/>
          <w:sz w:val="24"/>
          <w:szCs w:val="24"/>
        </w:rPr>
        <w:t>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essere in grado di attivare i servizi di pagamento richiesti dall’utilizzatore finale attraverso il Nodo dei Pagamenti-SPC;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eseguire i controlli formali e di validità previsti dalle presenti specifiche attuative;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segnalare o rendere disponibile al soggetto che lo richiede (prestatore di servizi di pagamento, utilizzatore finale, tavolo operativo del Nodo dei Pagamenti-SPC) un’evidenza dello stato del flusso elaborativo (giornale degli eventi) a fronte di una eventuale situazione di blocco del flusso stesso;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rispettare le disponibilità di servizio indicate (vedi § </w:t>
      </w:r>
      <w:r w:rsidR="00B76B33">
        <w:fldChar w:fldCharType="begin"/>
      </w:r>
      <w:r w:rsidR="00B76B33">
        <w:instrText xml:space="preserve"> REF _Ref315970579 \r \h  \* MERGEFORMAT </w:instrText>
      </w:r>
      <w:r w:rsidR="00B76B33">
        <w:fldChar w:fldCharType="separate"/>
      </w:r>
      <w:r w:rsidR="00266967" w:rsidRPr="00266967">
        <w:rPr>
          <w:b w:val="0"/>
          <w:sz w:val="24"/>
          <w:szCs w:val="24"/>
        </w:rPr>
        <w:t>12.5.2</w:t>
      </w:r>
      <w:r w:rsidR="00B76B33">
        <w:fldChar w:fldCharType="end"/>
      </w:r>
      <w:r w:rsidRPr="00E42DF3">
        <w:rPr>
          <w:b w:val="0"/>
          <w:sz w:val="24"/>
          <w:szCs w:val="24"/>
        </w:rPr>
        <w:t>);</w:t>
      </w:r>
    </w:p>
    <w:p w:rsidR="007A3957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5"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mantenere disponibili le risorse richieste in fase di attivazione (Referente Pagamenti, </w:t>
      </w:r>
      <w:r w:rsidR="00105F46">
        <w:rPr>
          <w:b w:val="0"/>
          <w:sz w:val="24"/>
          <w:szCs w:val="24"/>
        </w:rPr>
        <w:t xml:space="preserve">Referente Tecnico, </w:t>
      </w:r>
      <w:r w:rsidRPr="00E42DF3">
        <w:rPr>
          <w:b w:val="0"/>
          <w:sz w:val="24"/>
          <w:szCs w:val="24"/>
        </w:rPr>
        <w:t>Tavolo Operativo per la gestione delle emergenze, ecc.) e provvedere ad aggiornare l’Agenzia per l’Italia Digitale in caso di loro avvicendamento.</w:t>
      </w:r>
      <w:bookmarkStart w:id="25" w:name="_Toc355877002"/>
      <w:bookmarkStart w:id="26" w:name="_Toc378068807"/>
      <w:bookmarkStart w:id="27" w:name="_Toc393651357"/>
    </w:p>
    <w:p w:rsidR="00B9354B" w:rsidRPr="00B9354B" w:rsidRDefault="00B9354B" w:rsidP="00B9354B">
      <w:pPr>
        <w:pStyle w:val="Titolo3"/>
      </w:pPr>
      <w:proofErr w:type="spellStart"/>
      <w:r w:rsidRPr="00E42DF3">
        <w:t>dempimenti</w:t>
      </w:r>
      <w:proofErr w:type="spellEnd"/>
      <w:r w:rsidRPr="00E42DF3">
        <w:t xml:space="preserve"> specifici</w:t>
      </w:r>
      <w:r>
        <w:t xml:space="preserve"> relativi</w:t>
      </w:r>
      <w:r w:rsidRPr="00E42DF3">
        <w:t xml:space="preserve"> </w:t>
      </w:r>
      <w:r>
        <w:t>a</w:t>
      </w:r>
      <w:r w:rsidRPr="00E42DF3">
        <w:t xml:space="preserve">l circuito </w:t>
      </w:r>
      <w:proofErr w:type="spellStart"/>
      <w:r w:rsidRPr="00E42DF3">
        <w:t>MyBank</w:t>
      </w:r>
      <w:bookmarkStart w:id="28" w:name="_GoBack"/>
      <w:bookmarkEnd w:id="28"/>
      <w:proofErr w:type="spellEnd"/>
    </w:p>
    <w:p w:rsidR="007A3957" w:rsidRDefault="007A3957" w:rsidP="007A3957">
      <w:pPr>
        <w:spacing w:before="120" w:after="120"/>
        <w:ind w:left="57" w:right="57" w:firstLine="227"/>
        <w:contextualSpacing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L’Ente Creditore che consente ai propri utenti di effettuare i pagamenti tramite il servizio </w:t>
      </w:r>
      <w:proofErr w:type="spellStart"/>
      <w:r w:rsidRPr="00E42DF3">
        <w:rPr>
          <w:sz w:val="24"/>
          <w:szCs w:val="24"/>
        </w:rPr>
        <w:t>MyBank</w:t>
      </w:r>
      <w:proofErr w:type="spellEnd"/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>si impegna</w:t>
      </w:r>
      <w:r w:rsidRPr="00E42DF3">
        <w:rPr>
          <w:sz w:val="24"/>
          <w:szCs w:val="24"/>
        </w:rPr>
        <w:t xml:space="preserve"> a rispettare i </w:t>
      </w:r>
      <w:proofErr w:type="spellStart"/>
      <w:r w:rsidRPr="00E42DF3">
        <w:rPr>
          <w:i/>
          <w:sz w:val="24"/>
          <w:szCs w:val="24"/>
        </w:rPr>
        <w:t>Mandatory</w:t>
      </w:r>
      <w:proofErr w:type="spellEnd"/>
      <w:r w:rsidRPr="00E42DF3">
        <w:rPr>
          <w:i/>
          <w:sz w:val="24"/>
          <w:szCs w:val="24"/>
        </w:rPr>
        <w:t xml:space="preserve"> </w:t>
      </w:r>
      <w:proofErr w:type="spellStart"/>
      <w:r w:rsidRPr="00E42DF3">
        <w:rPr>
          <w:i/>
          <w:sz w:val="24"/>
          <w:szCs w:val="24"/>
        </w:rPr>
        <w:t>Requirements</w:t>
      </w:r>
      <w:proofErr w:type="spellEnd"/>
      <w:r w:rsidRPr="00E42DF3">
        <w:rPr>
          <w:sz w:val="24"/>
          <w:szCs w:val="24"/>
        </w:rPr>
        <w:t xml:space="preserve"> tipici del circuito, di cui al § </w:t>
      </w:r>
      <w:r w:rsidR="00B76B33">
        <w:fldChar w:fldCharType="begin"/>
      </w:r>
      <w:r w:rsidR="00B76B33">
        <w:instrText xml:space="preserve"> REF _Ref411523076 \r \h  \* MERGEFORMAT </w:instrText>
      </w:r>
      <w:r w:rsidR="00B76B33">
        <w:fldChar w:fldCharType="separate"/>
      </w:r>
      <w:r w:rsidR="00266967" w:rsidRPr="00266967">
        <w:rPr>
          <w:sz w:val="24"/>
          <w:szCs w:val="24"/>
        </w:rPr>
        <w:t>16.2</w:t>
      </w:r>
      <w:r w:rsidR="00B76B33">
        <w:fldChar w:fldCharType="end"/>
      </w:r>
      <w:r w:rsidRPr="00E42DF3">
        <w:rPr>
          <w:sz w:val="24"/>
          <w:szCs w:val="24"/>
        </w:rPr>
        <w:t xml:space="preserve"> dell’</w:t>
      </w:r>
      <w:r w:rsidR="006B4B81">
        <w:rPr>
          <w:sz w:val="24"/>
          <w:szCs w:val="24"/>
        </w:rPr>
        <w:t>Appendice 2</w:t>
      </w:r>
      <w:r w:rsidRPr="00E42DF3">
        <w:rPr>
          <w:sz w:val="24"/>
          <w:szCs w:val="24"/>
        </w:rPr>
        <w:t>.</w:t>
      </w:r>
    </w:p>
    <w:p w:rsidR="00F973F0" w:rsidRDefault="00E25F62" w:rsidP="00F973F0">
      <w:pPr>
        <w:pStyle w:val="Titolo3"/>
      </w:pPr>
      <w:bookmarkStart w:id="29" w:name="_Toc487281208"/>
      <w:bookmarkStart w:id="30" w:name="_Toc508016359"/>
      <w:r>
        <w:t xml:space="preserve">Caratteristiche e </w:t>
      </w:r>
      <w:r w:rsidRPr="00E42DF3">
        <w:t xml:space="preserve">adempimenti </w:t>
      </w:r>
      <w:r w:rsidR="008E0E55" w:rsidRPr="00E42DF3">
        <w:t>specifici</w:t>
      </w:r>
      <w:r w:rsidR="008E0E55">
        <w:t xml:space="preserve"> relativi</w:t>
      </w:r>
      <w:r w:rsidR="008E0E55" w:rsidRPr="00E42DF3">
        <w:t xml:space="preserve"> </w:t>
      </w:r>
      <w:r w:rsidR="008E0E55">
        <w:t xml:space="preserve">al servizio di </w:t>
      </w:r>
      <w:proofErr w:type="spellStart"/>
      <w:r w:rsidR="008E0E55">
        <w:t>avvisatura</w:t>
      </w:r>
      <w:proofErr w:type="spellEnd"/>
      <w:r w:rsidR="008E0E55">
        <w:t xml:space="preserve"> digitale</w:t>
      </w:r>
      <w:bookmarkEnd w:id="29"/>
      <w:bookmarkEnd w:id="30"/>
    </w:p>
    <w:p w:rsidR="00E25F62" w:rsidRDefault="008E0E55" w:rsidP="00E25F62">
      <w:pPr>
        <w:spacing w:before="120" w:after="120"/>
        <w:ind w:firstLine="284"/>
        <w:jc w:val="both"/>
        <w:rPr>
          <w:sz w:val="24"/>
          <w:szCs w:val="24"/>
        </w:rPr>
      </w:pPr>
      <w:r w:rsidRPr="008E0E55">
        <w:rPr>
          <w:sz w:val="24"/>
          <w:szCs w:val="24"/>
        </w:rPr>
        <w:t>Con riferimento</w:t>
      </w:r>
      <w:r>
        <w:rPr>
          <w:sz w:val="24"/>
          <w:szCs w:val="24"/>
        </w:rPr>
        <w:t xml:space="preserve"> al servizio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digitale su iniziativa dell'Ente Creditore, illustrato al § </w:t>
      </w:r>
      <w:r w:rsidR="00307FE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>, si precisa che</w:t>
      </w:r>
      <w:r w:rsidR="00E25F62">
        <w:rPr>
          <w:sz w:val="24"/>
          <w:szCs w:val="24"/>
        </w:rPr>
        <w:t>:</w:t>
      </w:r>
    </w:p>
    <w:p w:rsidR="00E25F62" w:rsidRPr="00FB2D51" w:rsidRDefault="00E25F62" w:rsidP="00FB2D51">
      <w:pPr>
        <w:pStyle w:val="Paragrafoelenco"/>
        <w:numPr>
          <w:ilvl w:val="0"/>
          <w:numId w:val="303"/>
        </w:numPr>
        <w:spacing w:before="120" w:after="120"/>
        <w:jc w:val="both"/>
        <w:rPr>
          <w:sz w:val="24"/>
          <w:szCs w:val="24"/>
        </w:rPr>
      </w:pPr>
      <w:r w:rsidRPr="00FB2D51">
        <w:rPr>
          <w:sz w:val="24"/>
          <w:szCs w:val="24"/>
        </w:rPr>
        <w:t>l’Ente Creditore è sempre libero di procedere anche, in via preventiva o in via successiva ad avvisare l’utilizzatore finale con altre modalità, siano esse analogiche o digitali;</w:t>
      </w:r>
    </w:p>
    <w:p w:rsidR="00E25F62" w:rsidRPr="00E25F62" w:rsidRDefault="00E25F62" w:rsidP="00FB2D51">
      <w:pPr>
        <w:pStyle w:val="Paragrafoelenco"/>
        <w:numPr>
          <w:ilvl w:val="0"/>
          <w:numId w:val="303"/>
        </w:numPr>
        <w:spacing w:before="120" w:after="120"/>
        <w:ind w:right="57"/>
        <w:jc w:val="both"/>
        <w:rPr>
          <w:lang w:eastAsia="en-US"/>
        </w:rPr>
      </w:pPr>
      <w:r w:rsidRPr="00FB2D51">
        <w:rPr>
          <w:sz w:val="24"/>
          <w:szCs w:val="24"/>
        </w:rPr>
        <w:t xml:space="preserve">a giudizio dell’Ente Creditore, tale servizio potrà risultare sostitutivo di ogni altra modalità di </w:t>
      </w:r>
      <w:proofErr w:type="spellStart"/>
      <w:r w:rsidRPr="00FB2D51">
        <w:rPr>
          <w:sz w:val="24"/>
          <w:szCs w:val="24"/>
        </w:rPr>
        <w:t>avvisatura</w:t>
      </w:r>
      <w:proofErr w:type="spellEnd"/>
      <w:r w:rsidRPr="00FB2D51">
        <w:rPr>
          <w:sz w:val="24"/>
          <w:szCs w:val="24"/>
        </w:rPr>
        <w:t xml:space="preserve"> all’utilizzatore finale;</w:t>
      </w:r>
    </w:p>
    <w:p w:rsidR="008E0E55" w:rsidRPr="00E25F62" w:rsidRDefault="00693BC0" w:rsidP="00FB2D51">
      <w:pPr>
        <w:pStyle w:val="Paragrafoelenco"/>
        <w:numPr>
          <w:ilvl w:val="0"/>
          <w:numId w:val="303"/>
        </w:numPr>
        <w:spacing w:before="120" w:after="120"/>
        <w:ind w:right="57"/>
        <w:jc w:val="both"/>
        <w:rPr>
          <w:lang w:eastAsia="en-US"/>
        </w:rPr>
      </w:pPr>
      <w:r w:rsidRPr="00FB2D51">
        <w:rPr>
          <w:sz w:val="24"/>
          <w:szCs w:val="24"/>
        </w:rPr>
        <w:lastRenderedPageBreak/>
        <w:t>attualmente, ove la legge imponga all’Ente Creditore di procedere alla notifica di quanto oggetto dell’</w:t>
      </w:r>
      <w:proofErr w:type="spellStart"/>
      <w:r w:rsidRPr="00FB2D51">
        <w:rPr>
          <w:sz w:val="24"/>
          <w:szCs w:val="24"/>
        </w:rPr>
        <w:t>avvisatura</w:t>
      </w:r>
      <w:proofErr w:type="spellEnd"/>
      <w:r w:rsidRPr="00FB2D51">
        <w:rPr>
          <w:sz w:val="24"/>
          <w:szCs w:val="24"/>
        </w:rPr>
        <w:t>, l'avviso digitale non può risultare sostitutivo e/o alternativo al servizio di notifica, ma dovrà essere allegato all’atto da notificare per facilitare, se del caso, l’utilizzatore finale nell’eseguire il relativo pagamento</w:t>
      </w:r>
      <w:r w:rsidR="00E25F62" w:rsidRPr="00FB2D51">
        <w:rPr>
          <w:sz w:val="24"/>
          <w:szCs w:val="24"/>
        </w:rPr>
        <w:t>.</w:t>
      </w:r>
    </w:p>
    <w:p w:rsidR="00E25F62" w:rsidRDefault="00E25F62" w:rsidP="00AE47DC">
      <w:pPr>
        <w:spacing w:before="120" w:after="12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È compito degli Enti Creditori acquisire</w:t>
      </w:r>
      <w:r w:rsidR="00AE47D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E47DC">
        <w:rPr>
          <w:sz w:val="24"/>
          <w:szCs w:val="24"/>
        </w:rPr>
        <w:t xml:space="preserve">previa richiesta </w:t>
      </w:r>
      <w:r>
        <w:rPr>
          <w:sz w:val="24"/>
          <w:szCs w:val="24"/>
        </w:rPr>
        <w:t>d</w:t>
      </w:r>
      <w:r w:rsidR="00AE47DC">
        <w:rPr>
          <w:sz w:val="24"/>
          <w:szCs w:val="24"/>
        </w:rPr>
        <w:t>e</w:t>
      </w:r>
      <w:r>
        <w:rPr>
          <w:sz w:val="24"/>
          <w:szCs w:val="24"/>
        </w:rPr>
        <w:t>ll'utilizzatore finale</w:t>
      </w:r>
      <w:r w:rsidR="00AE47DC">
        <w:rPr>
          <w:sz w:val="24"/>
          <w:szCs w:val="24"/>
        </w:rPr>
        <w:t>,</w:t>
      </w:r>
      <w:r>
        <w:rPr>
          <w:sz w:val="24"/>
          <w:szCs w:val="24"/>
        </w:rPr>
        <w:t xml:space="preserve"> il consenso per l'invio degli avvisi di pagamento in formato digitale.</w:t>
      </w:r>
      <w:r w:rsidR="00AE47DC">
        <w:rPr>
          <w:sz w:val="24"/>
          <w:szCs w:val="24"/>
        </w:rPr>
        <w:t xml:space="preserve"> Sinché non sarà completamente operativo il servizio offerto da SPID, </w:t>
      </w:r>
      <w:r w:rsidR="00AE47DC" w:rsidRPr="003A3D23">
        <w:rPr>
          <w:sz w:val="24"/>
          <w:szCs w:val="24"/>
        </w:rPr>
        <w:t>l'utilizzatore finale</w:t>
      </w:r>
      <w:r w:rsidR="00AE47DC">
        <w:rPr>
          <w:sz w:val="24"/>
          <w:szCs w:val="24"/>
        </w:rPr>
        <w:t>,</w:t>
      </w:r>
      <w:r w:rsidR="00AE47DC" w:rsidRPr="00AE47DC">
        <w:rPr>
          <w:sz w:val="24"/>
          <w:szCs w:val="24"/>
        </w:rPr>
        <w:t xml:space="preserve"> </w:t>
      </w:r>
      <w:r w:rsidR="00AE47DC" w:rsidRPr="003A3D23">
        <w:rPr>
          <w:sz w:val="24"/>
          <w:szCs w:val="24"/>
        </w:rPr>
        <w:t>nella fase di iscrizione al servizio</w:t>
      </w:r>
      <w:r w:rsidR="00AE47DC">
        <w:rPr>
          <w:sz w:val="24"/>
          <w:szCs w:val="24"/>
        </w:rPr>
        <w:t xml:space="preserve"> di </w:t>
      </w:r>
      <w:proofErr w:type="spellStart"/>
      <w:r w:rsidR="00AE47DC">
        <w:rPr>
          <w:sz w:val="24"/>
          <w:szCs w:val="24"/>
        </w:rPr>
        <w:t>avvisatura</w:t>
      </w:r>
      <w:proofErr w:type="spellEnd"/>
      <w:r w:rsidR="00AE47DC">
        <w:rPr>
          <w:sz w:val="24"/>
          <w:szCs w:val="24"/>
        </w:rPr>
        <w:t xml:space="preserve"> digitale,</w:t>
      </w:r>
      <w:r w:rsidR="00AE47DC" w:rsidRPr="003A3D23">
        <w:rPr>
          <w:sz w:val="24"/>
          <w:szCs w:val="24"/>
        </w:rPr>
        <w:t xml:space="preserve"> dovrà fornire</w:t>
      </w:r>
      <w:r w:rsidR="00AE47DC" w:rsidRPr="00152528">
        <w:rPr>
          <w:sz w:val="24"/>
          <w:szCs w:val="24"/>
        </w:rPr>
        <w:t xml:space="preserve"> </w:t>
      </w:r>
      <w:r w:rsidR="00AE47DC">
        <w:rPr>
          <w:sz w:val="24"/>
          <w:szCs w:val="24"/>
        </w:rPr>
        <w:t>all'</w:t>
      </w:r>
      <w:r w:rsidR="00AE47DC" w:rsidRPr="003A3D23">
        <w:rPr>
          <w:sz w:val="24"/>
          <w:szCs w:val="24"/>
        </w:rPr>
        <w:t>Ente Creditore, oltre al predetto consenso anche il numero di telefono cellulare per l'inoltro via SMS, nonché l'indirizzo di e-mail</w:t>
      </w:r>
      <w:r w:rsidR="00AE47DC">
        <w:rPr>
          <w:sz w:val="24"/>
          <w:szCs w:val="24"/>
        </w:rPr>
        <w:t>.</w:t>
      </w:r>
    </w:p>
    <w:p w:rsidR="00E25F62" w:rsidRPr="00E25F62" w:rsidRDefault="00DE72FA" w:rsidP="00CE719D">
      <w:pPr>
        <w:spacing w:before="120" w:after="12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Gli Enti creditori trattano la fase di iscrizione al servizio sui propri portali e/o siti web, avendo cura di gestire le informazioni </w:t>
      </w:r>
      <w:r w:rsidR="00AE47DC">
        <w:rPr>
          <w:sz w:val="24"/>
          <w:szCs w:val="24"/>
        </w:rPr>
        <w:t xml:space="preserve">ai </w:t>
      </w:r>
      <w:r>
        <w:rPr>
          <w:sz w:val="24"/>
          <w:szCs w:val="24"/>
        </w:rPr>
        <w:t xml:space="preserve">sensi del </w:t>
      </w:r>
      <w:r w:rsidR="00161280">
        <w:rPr>
          <w:sz w:val="24"/>
          <w:szCs w:val="24"/>
        </w:rPr>
        <w:t>D.lgs.</w:t>
      </w:r>
      <w:r>
        <w:rPr>
          <w:sz w:val="24"/>
          <w:szCs w:val="24"/>
        </w:rPr>
        <w:t xml:space="preserve"> del 30 giugno 2003</w:t>
      </w:r>
      <w:r w:rsidR="00AE47D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E47DC">
        <w:rPr>
          <w:sz w:val="24"/>
          <w:szCs w:val="24"/>
        </w:rPr>
        <w:t xml:space="preserve">n. 196 recante </w:t>
      </w:r>
      <w:r>
        <w:rPr>
          <w:sz w:val="24"/>
          <w:szCs w:val="24"/>
        </w:rPr>
        <w:t>"</w:t>
      </w:r>
      <w:r w:rsidRPr="00713917">
        <w:rPr>
          <w:i/>
          <w:sz w:val="24"/>
          <w:szCs w:val="24"/>
        </w:rPr>
        <w:t>Codice in materia di protezione dei dati personali</w:t>
      </w:r>
      <w:r>
        <w:rPr>
          <w:sz w:val="24"/>
          <w:szCs w:val="24"/>
        </w:rPr>
        <w:t>".</w:t>
      </w:r>
    </w:p>
    <w:p w:rsidR="007A3957" w:rsidRPr="00E42DF3" w:rsidRDefault="007A3957" w:rsidP="007A3957">
      <w:pPr>
        <w:pStyle w:val="Titolo2"/>
      </w:pPr>
      <w:bookmarkStart w:id="31" w:name="_Toc398137925"/>
      <w:bookmarkStart w:id="32" w:name="_Toc400729777"/>
      <w:bookmarkStart w:id="33" w:name="_Toc487281209"/>
      <w:bookmarkStart w:id="34" w:name="_Toc508016360"/>
      <w:r w:rsidRPr="00E42DF3">
        <w:t>Adempimenti del prestatore di servizi di pagamento</w:t>
      </w:r>
      <w:bookmarkEnd w:id="25"/>
      <w:bookmarkEnd w:id="26"/>
      <w:bookmarkEnd w:id="27"/>
      <w:bookmarkEnd w:id="31"/>
      <w:bookmarkEnd w:id="32"/>
      <w:bookmarkEnd w:id="33"/>
      <w:bookmarkEnd w:id="34"/>
    </w:p>
    <w:p w:rsidR="007A3957" w:rsidRPr="005003C7" w:rsidRDefault="007A3957" w:rsidP="005003C7">
      <w:pPr>
        <w:pStyle w:val="Soggettocommento"/>
        <w:spacing w:before="120" w:after="120"/>
        <w:ind w:right="57" w:firstLine="284"/>
        <w:jc w:val="both"/>
        <w:rPr>
          <w:b w:val="0"/>
        </w:rPr>
      </w:pPr>
      <w:r w:rsidRPr="005003C7">
        <w:rPr>
          <w:b w:val="0"/>
          <w:sz w:val="24"/>
          <w:szCs w:val="24"/>
        </w:rPr>
        <w:t>Durante l’erogazione del Servizio, il prestatore di servizi di pagamento censito nel Dominio deve:</w:t>
      </w:r>
    </w:p>
    <w:p w:rsidR="007866D0" w:rsidRDefault="007866D0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eseguire i controlli formali e di validità previsti dagli presenti specifiche attuative;</w:t>
      </w:r>
      <w:r w:rsidRPr="007866D0">
        <w:rPr>
          <w:b w:val="0"/>
          <w:sz w:val="24"/>
          <w:szCs w:val="24"/>
        </w:rPr>
        <w:t xml:space="preserve"> </w:t>
      </w:r>
    </w:p>
    <w:p w:rsidR="007866D0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essere in grado di attivare i servizi di pagamento richiesti dall’utilizzatore finale attraverso il Nodo dei Pagamenti-SPC;</w:t>
      </w:r>
      <w:r w:rsidR="007866D0" w:rsidRPr="007866D0">
        <w:rPr>
          <w:b w:val="0"/>
          <w:sz w:val="24"/>
          <w:szCs w:val="24"/>
        </w:rPr>
        <w:t xml:space="preserve"> </w:t>
      </w:r>
    </w:p>
    <w:p w:rsidR="007A3957" w:rsidRPr="00E42DF3" w:rsidRDefault="007866D0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 xml:space="preserve">rispettare le disponibilità di servizio indicate (vedi § </w:t>
      </w:r>
      <w:r w:rsidR="00B76B33">
        <w:fldChar w:fldCharType="begin"/>
      </w:r>
      <w:r w:rsidR="00B76B33">
        <w:instrText xml:space="preserve"> REF _Ref353820538 \r \h  \* MERGEFORMAT </w:instrText>
      </w:r>
      <w:r w:rsidR="00B76B33">
        <w:fldChar w:fldCharType="separate"/>
      </w:r>
      <w:r w:rsidR="00266967" w:rsidRPr="00266967">
        <w:rPr>
          <w:b w:val="0"/>
          <w:sz w:val="24"/>
          <w:szCs w:val="24"/>
        </w:rPr>
        <w:t>12.5.3</w:t>
      </w:r>
      <w:r w:rsidR="00B76B33">
        <w:fldChar w:fldCharType="end"/>
      </w:r>
      <w:r w:rsidRPr="00E42DF3">
        <w:rPr>
          <w:b w:val="0"/>
          <w:sz w:val="24"/>
          <w:szCs w:val="24"/>
        </w:rPr>
        <w:t>);</w:t>
      </w:r>
    </w:p>
    <w:p w:rsidR="007866D0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segnalare o rendere disponibile al soggetto che lo richiede (Ente Creditore, utilizzatore finale, tavolo operativo del Nodo dei Pagamenti-SPC) un’evidenza dello stato del flusso elaborativo (giornale degli eventi) a fronte di una eventuale situazione di blocco del flusso stesso;</w:t>
      </w:r>
      <w:r w:rsidR="007866D0" w:rsidRPr="00E42DF3" w:rsidDel="007866D0">
        <w:rPr>
          <w:b w:val="0"/>
          <w:sz w:val="24"/>
          <w:szCs w:val="24"/>
        </w:rPr>
        <w:t xml:space="preserve"> </w:t>
      </w:r>
    </w:p>
    <w:p w:rsidR="007866D0" w:rsidRDefault="007866D0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contextualSpacing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pubblicare in una specifica pagina internet raggiungibile attraverso la URL comunicata al gestore del Nodo dei Pagamenti-SPC le condizioni economiche, gli eventuali vincoli, disponibilità di servizio o caratteristiche tipiche dei servizi di pagamento offerti attraverso il Nodo dei Pagamenti-SPC, in modo da renderle trasparenti per l’utilizzatore finale;</w:t>
      </w:r>
    </w:p>
    <w:p w:rsidR="007A3957" w:rsidRPr="00E42DF3" w:rsidRDefault="007A3957" w:rsidP="005003C7">
      <w:pPr>
        <w:pStyle w:val="Soggettocommento"/>
        <w:numPr>
          <w:ilvl w:val="0"/>
          <w:numId w:val="39"/>
        </w:numPr>
        <w:spacing w:before="120" w:after="120"/>
        <w:ind w:left="993" w:right="57" w:hanging="426"/>
        <w:jc w:val="both"/>
        <w:rPr>
          <w:b w:val="0"/>
          <w:sz w:val="24"/>
          <w:szCs w:val="24"/>
        </w:rPr>
      </w:pPr>
      <w:r w:rsidRPr="00E42DF3">
        <w:rPr>
          <w:b w:val="0"/>
          <w:sz w:val="24"/>
          <w:szCs w:val="24"/>
        </w:rPr>
        <w:t>mantenere disponibili le risorse richieste in fase di attivazione (Referente Pagamenti, Tavolo Operativo per la gestione delle emergenze, ecc.) e provvedere ad aggiornare l’Agenzia per l’Italia Digitale in caso di loro avvicendamento.</w:t>
      </w:r>
    </w:p>
    <w:p w:rsidR="007A3957" w:rsidRDefault="007A3957" w:rsidP="007A3957">
      <w:pPr>
        <w:pStyle w:val="Normale2"/>
        <w:ind w:right="57"/>
        <w:contextualSpacing/>
      </w:pPr>
      <w:r w:rsidRPr="00E42DF3">
        <w:rPr>
          <w:lang w:eastAsia="en-US"/>
        </w:rPr>
        <w:t xml:space="preserve">I prestatori di servizi di pagamento che offrono servizi presso proprie strutture e/o punti di prossimità (vedi paragrafo </w:t>
      </w:r>
      <w:r w:rsidR="00B76B33">
        <w:fldChar w:fldCharType="begin"/>
      </w:r>
      <w:r w:rsidR="00B76B33">
        <w:instrText xml:space="preserve"> REF _Ref361331591 \r \h  \* MERGEFORMAT </w:instrText>
      </w:r>
      <w:r w:rsidR="00B76B33">
        <w:fldChar w:fldCharType="separate"/>
      </w:r>
      <w:r w:rsidR="00266967">
        <w:rPr>
          <w:lang w:eastAsia="en-US"/>
        </w:rPr>
        <w:t>2.2</w:t>
      </w:r>
      <w:r w:rsidR="00B76B33">
        <w:fldChar w:fldCharType="end"/>
      </w:r>
      <w:r w:rsidRPr="00E42DF3">
        <w:rPr>
          <w:lang w:eastAsia="en-US"/>
        </w:rPr>
        <w:t xml:space="preserve"> </w:t>
      </w:r>
      <w:r w:rsidR="00B76B33">
        <w:fldChar w:fldCharType="begin"/>
      </w:r>
      <w:r w:rsidR="00B76B33">
        <w:instrText xml:space="preserve"> REF _Ref361331603 \h  \* MERGEFORMAT </w:instrText>
      </w:r>
      <w:r w:rsidR="00B76B33">
        <w:fldChar w:fldCharType="separate"/>
      </w:r>
      <w:r w:rsidR="00266967" w:rsidRPr="00E42DF3">
        <w:t>Processo di pagamento attivato presso il PSP</w:t>
      </w:r>
      <w:r w:rsidR="00B76B33">
        <w:fldChar w:fldCharType="end"/>
      </w:r>
      <w:r w:rsidRPr="00E42DF3">
        <w:rPr>
          <w:lang w:eastAsia="en-US"/>
        </w:rPr>
        <w:t>) dovranno comunicare agli utilizzatori finali tale possibilità</w:t>
      </w:r>
      <w:r w:rsidR="007866D0">
        <w:rPr>
          <w:lang w:eastAsia="en-US"/>
        </w:rPr>
        <w:t xml:space="preserve">, </w:t>
      </w:r>
      <w:r w:rsidRPr="00E42DF3">
        <w:rPr>
          <w:lang w:eastAsia="en-US"/>
        </w:rPr>
        <w:t xml:space="preserve">esponendo in loco l’apposito “Logo” </w:t>
      </w:r>
      <w:r w:rsidR="007866D0">
        <w:rPr>
          <w:lang w:eastAsia="en-US"/>
        </w:rPr>
        <w:t>registrato</w:t>
      </w:r>
      <w:r w:rsidR="007866D0" w:rsidRPr="00E42DF3">
        <w:rPr>
          <w:lang w:eastAsia="en-US"/>
        </w:rPr>
        <w:t xml:space="preserve"> </w:t>
      </w:r>
      <w:r w:rsidRPr="00E42DF3">
        <w:rPr>
          <w:lang w:eastAsia="en-US"/>
        </w:rPr>
        <w:t>dall’Agenzia per l’Italia Digitale.</w:t>
      </w:r>
      <w:r w:rsidRPr="00E42DF3">
        <w:t xml:space="preserve"> </w:t>
      </w:r>
    </w:p>
    <w:p w:rsidR="008E0E55" w:rsidRPr="00E42DF3" w:rsidRDefault="008E0E55" w:rsidP="008E0E55">
      <w:pPr>
        <w:pStyle w:val="Titolo3"/>
      </w:pPr>
      <w:bookmarkStart w:id="35" w:name="_Toc487281210"/>
      <w:bookmarkStart w:id="36" w:name="_Toc508016361"/>
      <w:r w:rsidRPr="00E42DF3">
        <w:t>Adempimenti specifici</w:t>
      </w:r>
      <w:r>
        <w:t xml:space="preserve"> relativi</w:t>
      </w:r>
      <w:r w:rsidRPr="00E42DF3">
        <w:t xml:space="preserve"> </w:t>
      </w:r>
      <w:r>
        <w:t xml:space="preserve">al servizio di </w:t>
      </w:r>
      <w:proofErr w:type="spellStart"/>
      <w:r>
        <w:t>avvisatura</w:t>
      </w:r>
      <w:proofErr w:type="spellEnd"/>
      <w:r>
        <w:t xml:space="preserve"> digitale</w:t>
      </w:r>
      <w:bookmarkEnd w:id="35"/>
      <w:bookmarkEnd w:id="36"/>
    </w:p>
    <w:p w:rsidR="006536C7" w:rsidRDefault="008E0E55" w:rsidP="006536C7">
      <w:pPr>
        <w:spacing w:before="120" w:after="120"/>
        <w:ind w:firstLine="284"/>
        <w:jc w:val="both"/>
        <w:rPr>
          <w:sz w:val="24"/>
          <w:szCs w:val="24"/>
        </w:rPr>
      </w:pPr>
      <w:r w:rsidRPr="008E0E55">
        <w:rPr>
          <w:sz w:val="24"/>
          <w:szCs w:val="24"/>
        </w:rPr>
        <w:t>Con riferimento</w:t>
      </w:r>
      <w:r>
        <w:rPr>
          <w:sz w:val="24"/>
          <w:szCs w:val="24"/>
        </w:rPr>
        <w:t xml:space="preserve"> al servizio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digitale su iniziativa dell'Ente Creditore, illustrato al § </w:t>
      </w:r>
      <w:r w:rsidR="00307FE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 al </w:t>
      </w:r>
      <w:r w:rsidR="00E25F62">
        <w:rPr>
          <w:sz w:val="24"/>
          <w:szCs w:val="24"/>
        </w:rPr>
        <w:t xml:space="preserve">servizio di verifica della posizione debitoria di cui </w:t>
      </w:r>
      <w:r>
        <w:rPr>
          <w:sz w:val="24"/>
          <w:szCs w:val="24"/>
        </w:rPr>
        <w:t xml:space="preserve">§ </w:t>
      </w:r>
      <w:r w:rsidR="00307FE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_Ref485400778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2.10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si precisa che </w:t>
      </w:r>
      <w:r w:rsidR="006536C7">
        <w:rPr>
          <w:sz w:val="24"/>
          <w:szCs w:val="24"/>
        </w:rPr>
        <w:t xml:space="preserve">è compito dei </w:t>
      </w:r>
      <w:r w:rsidR="005E2BD0">
        <w:rPr>
          <w:sz w:val="24"/>
          <w:szCs w:val="24"/>
        </w:rPr>
        <w:t xml:space="preserve">prestatori </w:t>
      </w:r>
      <w:r w:rsidR="006536C7">
        <w:rPr>
          <w:sz w:val="24"/>
          <w:szCs w:val="24"/>
        </w:rPr>
        <w:t>di servizi di pagamento acquisire dall'utilizzatore finale il consenso per l'invio degli avvisi di pagamento in formato digitale</w:t>
      </w:r>
      <w:r w:rsidR="005E2BD0" w:rsidRPr="005E2BD0">
        <w:rPr>
          <w:sz w:val="24"/>
          <w:szCs w:val="24"/>
        </w:rPr>
        <w:t xml:space="preserve"> </w:t>
      </w:r>
      <w:r w:rsidR="005E2BD0">
        <w:rPr>
          <w:sz w:val="24"/>
          <w:szCs w:val="24"/>
        </w:rPr>
        <w:t>presso i propri canali</w:t>
      </w:r>
      <w:r w:rsidR="005E2BD0" w:rsidRPr="003A3D23">
        <w:rPr>
          <w:sz w:val="24"/>
          <w:szCs w:val="24"/>
        </w:rPr>
        <w:t xml:space="preserve"> </w:t>
      </w:r>
      <w:r w:rsidR="005E2BD0">
        <w:rPr>
          <w:sz w:val="24"/>
          <w:szCs w:val="24"/>
        </w:rPr>
        <w:t>(</w:t>
      </w:r>
      <w:proofErr w:type="spellStart"/>
      <w:r w:rsidR="005E2BD0" w:rsidRPr="003A3D23">
        <w:rPr>
          <w:i/>
          <w:sz w:val="24"/>
          <w:szCs w:val="24"/>
        </w:rPr>
        <w:t>app</w:t>
      </w:r>
      <w:proofErr w:type="spellEnd"/>
      <w:r w:rsidR="005E2BD0">
        <w:rPr>
          <w:sz w:val="24"/>
          <w:szCs w:val="24"/>
        </w:rPr>
        <w:t>, home banking, ecc.)</w:t>
      </w:r>
      <w:r w:rsidR="006536C7">
        <w:rPr>
          <w:sz w:val="24"/>
          <w:szCs w:val="24"/>
        </w:rPr>
        <w:t>.</w:t>
      </w:r>
    </w:p>
    <w:p w:rsidR="006536C7" w:rsidRDefault="005E2BD0" w:rsidP="006536C7">
      <w:pPr>
        <w:spacing w:before="120" w:after="120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specifico riferimento ai servizi di </w:t>
      </w:r>
      <w:proofErr w:type="spellStart"/>
      <w:r>
        <w:rPr>
          <w:sz w:val="24"/>
          <w:szCs w:val="24"/>
        </w:rPr>
        <w:t>avvisatura</w:t>
      </w:r>
      <w:proofErr w:type="spellEnd"/>
      <w:r>
        <w:rPr>
          <w:sz w:val="24"/>
          <w:szCs w:val="24"/>
        </w:rPr>
        <w:t xml:space="preserve"> in modalità </w:t>
      </w:r>
      <w:proofErr w:type="spellStart"/>
      <w:r w:rsidRPr="00843EAC">
        <w:rPr>
          <w:i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(vedi § </w:t>
      </w:r>
      <w:r w:rsidR="00307FE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_Ref485400667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>), i</w:t>
      </w:r>
      <w:r w:rsidR="006536C7" w:rsidRPr="003A3D23">
        <w:rPr>
          <w:sz w:val="24"/>
          <w:szCs w:val="24"/>
        </w:rPr>
        <w:t xml:space="preserve"> PSP devono</w:t>
      </w:r>
      <w:r w:rsidR="006536C7" w:rsidRPr="006536C7">
        <w:rPr>
          <w:sz w:val="24"/>
          <w:szCs w:val="24"/>
        </w:rPr>
        <w:t xml:space="preserve"> raccogliere le </w:t>
      </w:r>
      <w:r>
        <w:rPr>
          <w:sz w:val="24"/>
          <w:szCs w:val="24"/>
        </w:rPr>
        <w:t xml:space="preserve">relative </w:t>
      </w:r>
      <w:r w:rsidR="006536C7" w:rsidRPr="006536C7">
        <w:rPr>
          <w:sz w:val="24"/>
          <w:szCs w:val="24"/>
        </w:rPr>
        <w:t>iscrizioni</w:t>
      </w:r>
      <w:r>
        <w:rPr>
          <w:sz w:val="24"/>
          <w:szCs w:val="24"/>
        </w:rPr>
        <w:t>,</w:t>
      </w:r>
      <w:r w:rsidR="006536C7" w:rsidRPr="006536C7">
        <w:rPr>
          <w:sz w:val="24"/>
          <w:szCs w:val="24"/>
        </w:rPr>
        <w:t xml:space="preserve"> informando l'utilizzatore finale</w:t>
      </w:r>
      <w:r w:rsidR="006536C7">
        <w:rPr>
          <w:sz w:val="24"/>
          <w:szCs w:val="24"/>
        </w:rPr>
        <w:t>:</w:t>
      </w:r>
    </w:p>
    <w:p w:rsidR="006536C7" w:rsidRDefault="006536C7" w:rsidP="005003C7">
      <w:pPr>
        <w:pStyle w:val="Paragrafoelenco"/>
        <w:numPr>
          <w:ilvl w:val="0"/>
          <w:numId w:val="165"/>
        </w:numPr>
        <w:spacing w:before="120" w:after="120"/>
        <w:ind w:hanging="437"/>
        <w:jc w:val="both"/>
        <w:rPr>
          <w:sz w:val="24"/>
          <w:szCs w:val="24"/>
        </w:rPr>
      </w:pPr>
      <w:r w:rsidRPr="006536C7">
        <w:rPr>
          <w:sz w:val="24"/>
          <w:szCs w:val="24"/>
        </w:rPr>
        <w:t>che</w:t>
      </w:r>
      <w:r>
        <w:rPr>
          <w:sz w:val="24"/>
          <w:szCs w:val="24"/>
        </w:rPr>
        <w:t>,</w:t>
      </w:r>
      <w:r w:rsidRPr="006536C7">
        <w:rPr>
          <w:sz w:val="24"/>
          <w:szCs w:val="24"/>
        </w:rPr>
        <w:t xml:space="preserve"> aderendo al servizio, potrà ricevere avvisi digitali di pagamento da tutti gli Enti Creditori aderenti al sistema </w:t>
      </w:r>
      <w:proofErr w:type="spellStart"/>
      <w:r w:rsidR="00FF4319">
        <w:rPr>
          <w:sz w:val="24"/>
          <w:szCs w:val="24"/>
        </w:rPr>
        <w:t>pagoPA</w:t>
      </w:r>
      <w:proofErr w:type="spellEnd"/>
      <w:r>
        <w:rPr>
          <w:sz w:val="24"/>
          <w:szCs w:val="24"/>
        </w:rPr>
        <w:t>;</w:t>
      </w:r>
    </w:p>
    <w:p w:rsidR="006536C7" w:rsidRPr="006536C7" w:rsidRDefault="006536C7" w:rsidP="00D468B4">
      <w:pPr>
        <w:pStyle w:val="Paragrafoelenco"/>
        <w:numPr>
          <w:ilvl w:val="0"/>
          <w:numId w:val="165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circa l'iscrizione multipla al </w:t>
      </w:r>
      <w:r w:rsidR="00270D78">
        <w:rPr>
          <w:sz w:val="24"/>
          <w:szCs w:val="24"/>
        </w:rPr>
        <w:t>servizio</w:t>
      </w:r>
      <w:r>
        <w:rPr>
          <w:sz w:val="24"/>
          <w:szCs w:val="24"/>
        </w:rPr>
        <w:t xml:space="preserve"> (vedi §</w:t>
      </w:r>
      <w:r w:rsidR="0040162C">
        <w:rPr>
          <w:sz w:val="24"/>
          <w:szCs w:val="24"/>
        </w:rPr>
        <w:t xml:space="preserve"> </w:t>
      </w:r>
      <w:r w:rsidR="00307FE2">
        <w:rPr>
          <w:sz w:val="24"/>
          <w:szCs w:val="24"/>
        </w:rPr>
        <w:fldChar w:fldCharType="begin"/>
      </w:r>
      <w:r w:rsidR="0040162C">
        <w:rPr>
          <w:sz w:val="24"/>
          <w:szCs w:val="24"/>
        </w:rPr>
        <w:instrText xml:space="preserve"> REF _Ref485403456 \r \h </w:instrText>
      </w:r>
      <w:r w:rsidR="00307FE2">
        <w:rPr>
          <w:sz w:val="24"/>
          <w:szCs w:val="24"/>
        </w:rPr>
      </w:r>
      <w:r w:rsidR="00307FE2">
        <w:rPr>
          <w:sz w:val="24"/>
          <w:szCs w:val="24"/>
        </w:rPr>
        <w:fldChar w:fldCharType="separate"/>
      </w:r>
      <w:r w:rsidR="00266967">
        <w:rPr>
          <w:sz w:val="24"/>
          <w:szCs w:val="24"/>
        </w:rPr>
        <w:t>2.9.1.4</w:t>
      </w:r>
      <w:r w:rsidR="00307FE2">
        <w:rPr>
          <w:sz w:val="24"/>
          <w:szCs w:val="24"/>
        </w:rPr>
        <w:fldChar w:fldCharType="end"/>
      </w:r>
      <w:r>
        <w:rPr>
          <w:sz w:val="24"/>
          <w:szCs w:val="24"/>
        </w:rPr>
        <w:t>) nel caso in cui</w:t>
      </w:r>
      <w:r w:rsidR="00C147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tale eventualità </w:t>
      </w:r>
      <w:r w:rsidR="00C147CD">
        <w:rPr>
          <w:sz w:val="24"/>
          <w:szCs w:val="24"/>
        </w:rPr>
        <w:t xml:space="preserve">si verifichi e </w:t>
      </w:r>
      <w:r>
        <w:rPr>
          <w:sz w:val="24"/>
          <w:szCs w:val="24"/>
        </w:rPr>
        <w:t>sia segnalata al PSP</w:t>
      </w:r>
      <w:r w:rsidR="006D4B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dal sistema </w:t>
      </w:r>
      <w:proofErr w:type="spellStart"/>
      <w:r w:rsidR="00FF4319">
        <w:rPr>
          <w:sz w:val="24"/>
          <w:szCs w:val="24"/>
        </w:rPr>
        <w:t>pagoPA</w:t>
      </w:r>
      <w:proofErr w:type="spellEnd"/>
      <w:r w:rsidR="00C147CD">
        <w:rPr>
          <w:sz w:val="24"/>
          <w:szCs w:val="24"/>
        </w:rPr>
        <w:t>.</w:t>
      </w:r>
    </w:p>
    <w:p w:rsidR="007A3957" w:rsidRPr="00E42DF3" w:rsidRDefault="007A3957" w:rsidP="007A3957">
      <w:pPr>
        <w:pStyle w:val="Titolo2"/>
      </w:pPr>
      <w:bookmarkStart w:id="37" w:name="_Toc311040633"/>
      <w:bookmarkStart w:id="38" w:name="_Toc311040741"/>
      <w:bookmarkStart w:id="39" w:name="_Toc311040849"/>
      <w:bookmarkStart w:id="40" w:name="_Toc325563353"/>
      <w:bookmarkStart w:id="41" w:name="_Toc325987207"/>
      <w:bookmarkStart w:id="42" w:name="_Toc326100346"/>
      <w:bookmarkStart w:id="43" w:name="_Toc326143297"/>
      <w:bookmarkStart w:id="44" w:name="_Toc327292550"/>
      <w:bookmarkStart w:id="45" w:name="_Toc328475855"/>
      <w:bookmarkStart w:id="46" w:name="_Toc336532110"/>
      <w:bookmarkStart w:id="47" w:name="_Toc336622310"/>
      <w:bookmarkStart w:id="48" w:name="_Toc355877003"/>
      <w:bookmarkStart w:id="49" w:name="_Toc378068808"/>
      <w:bookmarkStart w:id="50" w:name="_Toc393651358"/>
      <w:bookmarkStart w:id="51" w:name="_Toc398137926"/>
      <w:bookmarkStart w:id="52" w:name="_Toc400729778"/>
      <w:bookmarkStart w:id="53" w:name="_Toc487281211"/>
      <w:bookmarkStart w:id="54" w:name="_Toc508016362"/>
      <w:r w:rsidRPr="00E42DF3">
        <w:t>Archiviazione dei dati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A3957" w:rsidRPr="00E42DF3" w:rsidRDefault="007A3957" w:rsidP="007A3957">
      <w:pPr>
        <w:pStyle w:val="Normale2"/>
        <w:ind w:right="57"/>
        <w:contextualSpacing/>
        <w:rPr>
          <w:lang w:eastAsia="en-US"/>
        </w:rPr>
      </w:pPr>
      <w:r w:rsidRPr="00E42DF3">
        <w:rPr>
          <w:lang w:eastAsia="en-US"/>
        </w:rPr>
        <w:t xml:space="preserve">Fatti salvi gli obblighi di legge in tema di tenuta e conservazione della documentazione attinente alle attività svolte per l’erogazione del Servizio e la fruizione delle Funzioni, nonché le disposizioni previste dalla normativa vigente relativa alla privacy, ogni soggetto appartenente al Dominio (Ente Creditore o </w:t>
      </w:r>
      <w:r w:rsidRPr="00E42DF3">
        <w:t>prestatore di servizi di pagamento</w:t>
      </w:r>
      <w:r w:rsidRPr="00E42DF3">
        <w:rPr>
          <w:lang w:eastAsia="en-US"/>
        </w:rPr>
        <w:t>) è tenuto ad archiviare, senza alcuna modifica, i dati trasmessi e ricevuti tramite il Servizio.</w:t>
      </w:r>
    </w:p>
    <w:p w:rsidR="007A3957" w:rsidRDefault="007A3957" w:rsidP="007A3957">
      <w:pPr>
        <w:pStyle w:val="Normale2"/>
        <w:spacing w:after="0"/>
        <w:ind w:right="57"/>
        <w:contextualSpacing/>
        <w:rPr>
          <w:lang w:eastAsia="en-US"/>
        </w:rPr>
      </w:pPr>
      <w:r w:rsidRPr="00E42DF3">
        <w:rPr>
          <w:lang w:eastAsia="en-US"/>
        </w:rPr>
        <w:t xml:space="preserve">Per il </w:t>
      </w:r>
      <w:r w:rsidRPr="00E42DF3">
        <w:t>Nodo dei Pagamenti-SPC i</w:t>
      </w:r>
      <w:r w:rsidRPr="00E42DF3">
        <w:rPr>
          <w:lang w:eastAsia="en-US"/>
        </w:rPr>
        <w:t>l periodo di archiviazione, ai fini gestionali, di tutti i dati scambiati è fissato in 6 mesi, salvo periodi di maggior durata per disposizioni di legge.</w:t>
      </w:r>
    </w:p>
    <w:p w:rsidR="00434286" w:rsidRDefault="00434286" w:rsidP="007A3957">
      <w:pPr>
        <w:pStyle w:val="Normale2"/>
        <w:spacing w:after="0"/>
        <w:ind w:right="57"/>
        <w:contextualSpacing/>
        <w:rPr>
          <w:lang w:eastAsia="en-US"/>
        </w:rPr>
      </w:pPr>
    </w:p>
    <w:p w:rsidR="00434286" w:rsidRDefault="00434286" w:rsidP="00434286">
      <w:pPr>
        <w:pStyle w:val="Titolo3"/>
      </w:pPr>
      <w:r>
        <w:t>P</w:t>
      </w:r>
      <w:r w:rsidRPr="00E42DF3">
        <w:t>eriodo di ritenzione delle RPT senza esito</w:t>
      </w:r>
    </w:p>
    <w:p w:rsidR="00434286" w:rsidRPr="00E42DF3" w:rsidRDefault="00434286" w:rsidP="007A3957">
      <w:pPr>
        <w:pStyle w:val="Normale2"/>
        <w:spacing w:after="0"/>
        <w:ind w:right="57"/>
        <w:contextualSpacing/>
        <w:rPr>
          <w:lang w:eastAsia="en-US"/>
        </w:rPr>
      </w:pP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Con riferimento al processo di chiusura delle RPT inviate al PSP e che non hanno ancora ricevuto un esito (negativo o positivo), per le quali si applica la chiusura forzata delle operazioni (vedi § </w:t>
      </w:r>
      <w:r w:rsidR="00B76B33">
        <w:fldChar w:fldCharType="begin"/>
      </w:r>
      <w:r w:rsidR="00B76B33">
        <w:instrText xml:space="preserve"> REF _Ref427014614 \r \h  \* MERGEFORMAT </w:instrText>
      </w:r>
      <w:r w:rsidR="00B76B33">
        <w:fldChar w:fldCharType="separate"/>
      </w:r>
      <w:r w:rsidR="00266967">
        <w:rPr>
          <w:lang w:eastAsia="en-US"/>
        </w:rPr>
        <w:t>4.4.7</w:t>
      </w:r>
      <w:r w:rsidR="00B76B33">
        <w:fldChar w:fldCharType="end"/>
      </w:r>
      <w:r w:rsidRPr="00E42DF3">
        <w:rPr>
          <w:lang w:eastAsia="en-US"/>
        </w:rPr>
        <w:t>), il periodo di ritenzione sul Nodo dei Pagamenti-SPC è fissato in 90 giorni, trascorsi i quali si applica il processo sopra indicato.</w:t>
      </w:r>
    </w:p>
    <w:p w:rsidR="007A3957" w:rsidRPr="00E42DF3" w:rsidRDefault="007A3957" w:rsidP="007A3957">
      <w:pPr>
        <w:pStyle w:val="Titolo2"/>
        <w:rPr>
          <w:lang w:val="en-US"/>
        </w:rPr>
      </w:pPr>
      <w:bookmarkStart w:id="55" w:name="_Toc311040634"/>
      <w:bookmarkStart w:id="56" w:name="_Toc311040742"/>
      <w:bookmarkStart w:id="57" w:name="_Toc311040850"/>
      <w:bookmarkStart w:id="58" w:name="_Toc325563354"/>
      <w:bookmarkStart w:id="59" w:name="_Toc325987208"/>
      <w:bookmarkStart w:id="60" w:name="_Toc326100347"/>
      <w:bookmarkStart w:id="61" w:name="_Toc326143298"/>
      <w:bookmarkStart w:id="62" w:name="_Toc327292551"/>
      <w:bookmarkStart w:id="63" w:name="_Toc328475856"/>
      <w:bookmarkStart w:id="64" w:name="_Toc336532111"/>
      <w:bookmarkStart w:id="65" w:name="_Toc336622311"/>
      <w:bookmarkStart w:id="66" w:name="_Toc355877004"/>
      <w:bookmarkStart w:id="67" w:name="_Toc378068809"/>
      <w:bookmarkStart w:id="68" w:name="_Toc393651359"/>
      <w:bookmarkStart w:id="69" w:name="_Toc398137927"/>
      <w:bookmarkStart w:id="70" w:name="_Toc400729779"/>
      <w:bookmarkStart w:id="71" w:name="_Toc487281213"/>
      <w:bookmarkStart w:id="72" w:name="_Toc508016364"/>
      <w:r w:rsidRPr="00E42DF3">
        <w:rPr>
          <w:lang w:val="en-US"/>
        </w:rPr>
        <w:t>Business continuity e Disaster Recovery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EB777A" w:rsidRPr="00E42DF3" w:rsidRDefault="00EB777A" w:rsidP="00EB777A">
      <w:pPr>
        <w:pStyle w:val="Normale2"/>
        <w:ind w:right="57"/>
        <w:contextualSpacing/>
        <w:rPr>
          <w:lang w:eastAsia="en-US"/>
        </w:rPr>
      </w:pPr>
      <w:r w:rsidRPr="00E42DF3">
        <w:rPr>
          <w:lang w:eastAsia="en-US"/>
        </w:rPr>
        <w:t>Ogni soggetto appartenente al Dominio è tenuto a predisporre ed implementare soluzioni tecniche ed organizzative opportune atte a evitare o mitigare eventi che pregiudichino l’erogazione dei servizi verso gli Attori.</w:t>
      </w:r>
    </w:p>
    <w:p w:rsidR="007A3957" w:rsidRPr="00E42DF3" w:rsidRDefault="00EB777A" w:rsidP="00EB777A">
      <w:pPr>
        <w:pStyle w:val="Normale2"/>
        <w:ind w:right="57"/>
        <w:contextualSpacing/>
        <w:rPr>
          <w:lang w:eastAsia="en-US"/>
        </w:rPr>
      </w:pPr>
      <w:r w:rsidRPr="00E42DF3">
        <w:rPr>
          <w:lang w:eastAsia="en-US"/>
        </w:rPr>
        <w:t>Qualora tali eventi si dovessero verificare, è fatto obbligo al soggetto presso il quale si verifichi l’evento di</w:t>
      </w:r>
      <w:r>
        <w:rPr>
          <w:lang w:eastAsia="en-US"/>
        </w:rPr>
        <w:t xml:space="preserve"> prendere immediati provvedimenti, nonché</w:t>
      </w:r>
      <w:r w:rsidRPr="00E42DF3">
        <w:rPr>
          <w:lang w:eastAsia="en-US"/>
        </w:rPr>
        <w:t xml:space="preserve"> darne tempestiva comunicazione all’Agenzia per l’Italia Digitale ed ai Tavoli Operativi delle controparti</w:t>
      </w:r>
      <w:r>
        <w:rPr>
          <w:lang w:eastAsia="en-US"/>
        </w:rPr>
        <w:t xml:space="preserve"> interessate</w:t>
      </w:r>
      <w:r w:rsidRPr="00E42DF3">
        <w:rPr>
          <w:lang w:eastAsia="en-US"/>
        </w:rPr>
        <w:t>.</w:t>
      </w:r>
    </w:p>
    <w:p w:rsidR="007A3957" w:rsidRPr="00E42DF3" w:rsidRDefault="007A3957" w:rsidP="007A3957">
      <w:pPr>
        <w:pStyle w:val="Titolo2"/>
      </w:pPr>
      <w:bookmarkStart w:id="73" w:name="_Toc325563355"/>
      <w:bookmarkStart w:id="74" w:name="_Toc325987209"/>
      <w:bookmarkStart w:id="75" w:name="_Toc326100348"/>
      <w:bookmarkStart w:id="76" w:name="_Toc326143299"/>
      <w:bookmarkStart w:id="77" w:name="_Toc327292552"/>
      <w:bookmarkStart w:id="78" w:name="_Toc328475857"/>
      <w:bookmarkStart w:id="79" w:name="_Toc336532112"/>
      <w:bookmarkStart w:id="80" w:name="_Toc336622312"/>
      <w:bookmarkStart w:id="81" w:name="_Toc355877005"/>
      <w:bookmarkStart w:id="82" w:name="_Toc378068810"/>
      <w:bookmarkStart w:id="83" w:name="_Toc393651360"/>
      <w:bookmarkStart w:id="84" w:name="_Toc398137928"/>
      <w:bookmarkStart w:id="85" w:name="_Toc400729780"/>
      <w:bookmarkStart w:id="86" w:name="_Toc487281214"/>
      <w:bookmarkStart w:id="87" w:name="_Toc508016365"/>
      <w:r w:rsidRPr="00E42DF3">
        <w:t>Disponibilità dei servizi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Ogni soggetto appartenente al Dominio è tenuto a rendere disponibili le soluzioni tecniche ed organizzative secondo le indicazioni riportate</w:t>
      </w:r>
      <w:r w:rsidR="00156CE4">
        <w:rPr>
          <w:lang w:eastAsia="en-US"/>
        </w:rPr>
        <w:t xml:space="preserve"> nel documento </w:t>
      </w:r>
      <w:r w:rsidR="00AA74DF">
        <w:rPr>
          <w:lang w:eastAsia="en-US"/>
        </w:rPr>
        <w:t>“</w:t>
      </w:r>
      <w:r w:rsidR="00ED6DA8">
        <w:fldChar w:fldCharType="begin"/>
      </w:r>
      <w:r w:rsidR="00ED6DA8">
        <w:instrText xml:space="preserve"> DOCPROPERTY  KPI  \* MERGEFORMAT </w:instrText>
      </w:r>
      <w:r w:rsidR="00ED6DA8">
        <w:fldChar w:fldCharType="separate"/>
      </w:r>
      <w:r w:rsidR="00266967" w:rsidRPr="00266967">
        <w:rPr>
          <w:i/>
        </w:rPr>
        <w:t>Indicatori di qualità per i Soggetti Aderenti</w:t>
      </w:r>
      <w:r w:rsidR="00ED6DA8">
        <w:rPr>
          <w:i/>
        </w:rPr>
        <w:fldChar w:fldCharType="end"/>
      </w:r>
      <w:r w:rsidR="00AA74DF">
        <w:t xml:space="preserve">” </w:t>
      </w:r>
      <w:r w:rsidR="00AA74DF" w:rsidRPr="00E42DF3">
        <w:t>pubblicato sul sito dell’Agenzia per l’Italia Digitale.</w:t>
      </w:r>
    </w:p>
    <w:p w:rsidR="007A3957" w:rsidRPr="00E42DF3" w:rsidRDefault="007A3957" w:rsidP="007A3957">
      <w:pPr>
        <w:pStyle w:val="Titolo3"/>
      </w:pPr>
      <w:bookmarkStart w:id="88" w:name="_Toc311040639"/>
      <w:bookmarkStart w:id="89" w:name="_Toc311040747"/>
      <w:bookmarkStart w:id="90" w:name="_Toc311040855"/>
      <w:bookmarkStart w:id="91" w:name="_Toc325563356"/>
      <w:bookmarkStart w:id="92" w:name="_Toc325987210"/>
      <w:bookmarkStart w:id="93" w:name="_Toc326100349"/>
      <w:bookmarkStart w:id="94" w:name="_Toc326143300"/>
      <w:bookmarkStart w:id="95" w:name="_Toc327292553"/>
      <w:bookmarkStart w:id="96" w:name="_Toc328475858"/>
      <w:bookmarkStart w:id="97" w:name="_Toc336532113"/>
      <w:bookmarkStart w:id="98" w:name="_Toc336622313"/>
      <w:bookmarkStart w:id="99" w:name="_Toc355877006"/>
      <w:bookmarkStart w:id="100" w:name="_Toc378068811"/>
      <w:bookmarkStart w:id="101" w:name="_Toc393651361"/>
      <w:bookmarkStart w:id="102" w:name="_Toc398137929"/>
      <w:bookmarkStart w:id="103" w:name="_Toc400729781"/>
      <w:bookmarkStart w:id="104" w:name="_Toc487281215"/>
      <w:bookmarkStart w:id="105" w:name="_Toc508016366"/>
      <w:r w:rsidRPr="00E42DF3">
        <w:t>Nodo dei Pagamenti-SPC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Il Servizio è operativo 24 ore per 7 giorni/settimana, in particolare, i Servizi di Nodo garantiscono le seguenti disponibilità:</w:t>
      </w:r>
    </w:p>
    <w:p w:rsidR="007A3957" w:rsidRPr="00E42DF3" w:rsidRDefault="007A3957" w:rsidP="00FB2D51">
      <w:pPr>
        <w:pStyle w:val="Normale1"/>
        <w:numPr>
          <w:ilvl w:val="0"/>
          <w:numId w:val="40"/>
        </w:numPr>
        <w:spacing w:after="0"/>
        <w:ind w:left="993" w:right="57" w:hanging="425"/>
        <w:rPr>
          <w:lang w:eastAsia="en-US"/>
        </w:rPr>
      </w:pPr>
      <w:r w:rsidRPr="00E42DF3">
        <w:rPr>
          <w:b/>
          <w:lang w:eastAsia="en-US"/>
        </w:rPr>
        <w:t>Servizi Base</w:t>
      </w:r>
      <w:r w:rsidRPr="00E42DF3">
        <w:rPr>
          <w:lang w:eastAsia="en-US"/>
        </w:rPr>
        <w:t>: sono resi in modalità on-line;</w:t>
      </w:r>
    </w:p>
    <w:p w:rsidR="007A3957" w:rsidRPr="00E42DF3" w:rsidRDefault="007A3957" w:rsidP="00FB2D51">
      <w:pPr>
        <w:pStyle w:val="Normale1"/>
        <w:numPr>
          <w:ilvl w:val="0"/>
          <w:numId w:val="40"/>
        </w:numPr>
        <w:spacing w:after="0"/>
        <w:ind w:left="993" w:right="57" w:hanging="425"/>
        <w:rPr>
          <w:lang w:eastAsia="en-US"/>
        </w:rPr>
      </w:pPr>
      <w:r w:rsidRPr="00E42DF3">
        <w:rPr>
          <w:b/>
          <w:lang w:eastAsia="en-US"/>
        </w:rPr>
        <w:t xml:space="preserve">Servizio </w:t>
      </w:r>
      <w:r w:rsidRPr="00E42DF3">
        <w:rPr>
          <w:b/>
          <w:i/>
          <w:lang w:eastAsia="en-US"/>
        </w:rPr>
        <w:t>Repository</w:t>
      </w:r>
      <w:r w:rsidRPr="00E42DF3">
        <w:rPr>
          <w:lang w:eastAsia="en-US"/>
        </w:rPr>
        <w:t>: è reso in modalità on-line;</w:t>
      </w:r>
    </w:p>
    <w:p w:rsidR="007A3957" w:rsidRPr="00E42DF3" w:rsidRDefault="007A3957" w:rsidP="00FB2D51">
      <w:pPr>
        <w:pStyle w:val="Normale1"/>
        <w:numPr>
          <w:ilvl w:val="0"/>
          <w:numId w:val="40"/>
        </w:numPr>
        <w:spacing w:after="0"/>
        <w:ind w:left="993" w:right="57" w:hanging="425"/>
        <w:rPr>
          <w:lang w:eastAsia="en-US"/>
        </w:rPr>
      </w:pPr>
      <w:r w:rsidRPr="00E42DF3">
        <w:rPr>
          <w:b/>
          <w:lang w:eastAsia="en-US"/>
        </w:rPr>
        <w:t xml:space="preserve">Servizio </w:t>
      </w:r>
      <w:r w:rsidR="00156CE4">
        <w:rPr>
          <w:b/>
          <w:lang w:eastAsia="en-US"/>
        </w:rPr>
        <w:t>Ricezione</w:t>
      </w:r>
      <w:r w:rsidRPr="00E42DF3">
        <w:rPr>
          <w:b/>
          <w:lang w:eastAsia="en-US"/>
        </w:rPr>
        <w:t xml:space="preserve"> </w:t>
      </w:r>
      <w:r w:rsidR="00156CE4">
        <w:rPr>
          <w:b/>
          <w:lang w:eastAsia="en-US"/>
        </w:rPr>
        <w:t>totali</w:t>
      </w:r>
      <w:r w:rsidRPr="00E42DF3">
        <w:rPr>
          <w:b/>
          <w:lang w:eastAsia="en-US"/>
        </w:rPr>
        <w:t xml:space="preserve"> di traffico</w:t>
      </w:r>
      <w:r w:rsidRPr="00E42DF3">
        <w:rPr>
          <w:lang w:eastAsia="en-US"/>
        </w:rPr>
        <w:t>: è reso sulla base della periodicità da definire con il fruitore;</w:t>
      </w:r>
    </w:p>
    <w:p w:rsidR="007A3957" w:rsidRPr="00E42DF3" w:rsidRDefault="007A3957" w:rsidP="00FB2D51">
      <w:pPr>
        <w:pStyle w:val="Normale1"/>
        <w:numPr>
          <w:ilvl w:val="0"/>
          <w:numId w:val="40"/>
        </w:numPr>
        <w:spacing w:after="0"/>
        <w:ind w:left="993" w:right="57" w:hanging="425"/>
        <w:rPr>
          <w:lang w:eastAsia="en-US"/>
        </w:rPr>
      </w:pPr>
      <w:r w:rsidRPr="00E42DF3">
        <w:rPr>
          <w:b/>
          <w:lang w:eastAsia="en-US"/>
        </w:rPr>
        <w:t xml:space="preserve">Servizio </w:t>
      </w:r>
      <w:r w:rsidR="00156CE4">
        <w:rPr>
          <w:b/>
          <w:lang w:eastAsia="en-US"/>
        </w:rPr>
        <w:t>di Invio e ricezione dei flussi di r</w:t>
      </w:r>
      <w:r w:rsidRPr="00E42DF3">
        <w:rPr>
          <w:b/>
          <w:lang w:eastAsia="en-US"/>
        </w:rPr>
        <w:t>endicontazione</w:t>
      </w:r>
      <w:r w:rsidRPr="00E42DF3">
        <w:rPr>
          <w:lang w:eastAsia="en-US"/>
        </w:rPr>
        <w:t xml:space="preserve">: è reso </w:t>
      </w:r>
      <w:r w:rsidR="00156CE4" w:rsidRPr="00E42DF3">
        <w:rPr>
          <w:lang w:eastAsia="en-US"/>
        </w:rPr>
        <w:t>in modalità on-line</w:t>
      </w:r>
      <w:r w:rsidR="00156CE4">
        <w:rPr>
          <w:lang w:eastAsia="en-US"/>
        </w:rPr>
        <w:t xml:space="preserve"> e in modalità File Transfer sicuro</w:t>
      </w:r>
      <w:r w:rsidRPr="00E42DF3">
        <w:rPr>
          <w:lang w:eastAsia="en-US"/>
        </w:rPr>
        <w:t>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Il Tavolo Operativo è disponibile 24 ore per 7 giorni/settimana.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lastRenderedPageBreak/>
        <w:t>Il supporto di secondo livello è attivo in orari d’ufficio nei giorni lavorativi del calendario bancario italiano.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L’assistenza di secondo livello oltre l’orario d’ufficio è garantita dalla reperibilità specialistica.</w:t>
      </w:r>
    </w:p>
    <w:p w:rsidR="007A3957" w:rsidRPr="00E42DF3" w:rsidRDefault="007A3957" w:rsidP="007A3957">
      <w:pPr>
        <w:pStyle w:val="Titolo3"/>
      </w:pPr>
      <w:bookmarkStart w:id="106" w:name="_Toc508016367"/>
      <w:bookmarkStart w:id="107" w:name="_Ref315970579"/>
      <w:bookmarkStart w:id="108" w:name="_Toc325563357"/>
      <w:bookmarkStart w:id="109" w:name="_Toc325987211"/>
      <w:bookmarkStart w:id="110" w:name="_Toc326100350"/>
      <w:bookmarkStart w:id="111" w:name="_Toc326143301"/>
      <w:bookmarkStart w:id="112" w:name="_Toc327292554"/>
      <w:bookmarkStart w:id="113" w:name="_Toc328475859"/>
      <w:bookmarkStart w:id="114" w:name="_Toc336532114"/>
      <w:bookmarkStart w:id="115" w:name="_Toc336622314"/>
      <w:bookmarkStart w:id="116" w:name="_Toc355877007"/>
      <w:bookmarkStart w:id="117" w:name="_Toc378068812"/>
      <w:bookmarkStart w:id="118" w:name="_Toc393651362"/>
      <w:bookmarkStart w:id="119" w:name="_Toc398137930"/>
      <w:bookmarkStart w:id="120" w:name="_Toc400729782"/>
      <w:bookmarkStart w:id="121" w:name="_Toc487281216"/>
      <w:bookmarkStart w:id="122" w:name="_Toc311040640"/>
      <w:bookmarkStart w:id="123" w:name="_Toc311040748"/>
      <w:bookmarkStart w:id="124" w:name="_Toc311040856"/>
      <w:r w:rsidRPr="00E42DF3">
        <w:t xml:space="preserve">Enti </w:t>
      </w:r>
      <w:r w:rsidR="005E2BD0" w:rsidRPr="00E42DF3">
        <w:t>Creditori</w:t>
      </w:r>
      <w:bookmarkEnd w:id="106"/>
      <w:r w:rsidR="005E2BD0" w:rsidRPr="00E42DF3">
        <w:t xml:space="preserve"> 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7A3957" w:rsidRPr="00E42DF3" w:rsidRDefault="007A3957" w:rsidP="00156CE4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La disponibilità dei servizi erogati dagli Enti Creditori </w:t>
      </w:r>
      <w:r w:rsidR="00156CE4">
        <w:rPr>
          <w:lang w:eastAsia="en-US"/>
        </w:rPr>
        <w:t xml:space="preserve">è dettagliata nel citato documento </w:t>
      </w:r>
      <w:r w:rsidR="00AA74DF">
        <w:rPr>
          <w:lang w:eastAsia="en-US"/>
        </w:rPr>
        <w:t>“</w:t>
      </w:r>
      <w:r w:rsidR="00ED6DA8">
        <w:fldChar w:fldCharType="begin"/>
      </w:r>
      <w:r w:rsidR="00ED6DA8">
        <w:instrText xml:space="preserve"> DOCPROPER</w:instrText>
      </w:r>
      <w:r w:rsidR="00ED6DA8">
        <w:instrText xml:space="preserve">TY  KPI  \* MERGEFORMAT </w:instrText>
      </w:r>
      <w:r w:rsidR="00ED6DA8">
        <w:fldChar w:fldCharType="separate"/>
      </w:r>
      <w:r w:rsidR="00266967" w:rsidRPr="00266967">
        <w:rPr>
          <w:i/>
        </w:rPr>
        <w:t>Indicatori di qualità per i Soggetti Aderenti</w:t>
      </w:r>
      <w:r w:rsidR="00ED6DA8">
        <w:rPr>
          <w:i/>
        </w:rPr>
        <w:fldChar w:fldCharType="end"/>
      </w:r>
      <w:r w:rsidR="00AA74DF">
        <w:t xml:space="preserve">” </w:t>
      </w:r>
      <w:r w:rsidR="00AA74DF" w:rsidRPr="00E42DF3">
        <w:t>pubblicato sul sito dell’Agenzia per l’Italia Digitale.</w:t>
      </w:r>
    </w:p>
    <w:p w:rsidR="007A3957" w:rsidRPr="00E42DF3" w:rsidRDefault="007A3957" w:rsidP="00156CE4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In ogni caso gli Enti Creditori indicano esplicitamente sul proprio sito e sugli avvisi di pagamento la disponibilità di detti servizi.</w:t>
      </w:r>
    </w:p>
    <w:p w:rsidR="007A3957" w:rsidRPr="00E42DF3" w:rsidRDefault="007A3957" w:rsidP="007A3957">
      <w:pPr>
        <w:pStyle w:val="Titolo3"/>
      </w:pPr>
      <w:bookmarkStart w:id="125" w:name="_Toc326143302"/>
      <w:bookmarkStart w:id="126" w:name="_Toc327292555"/>
      <w:bookmarkStart w:id="127" w:name="_Toc328475860"/>
      <w:bookmarkStart w:id="128" w:name="_Toc336532115"/>
      <w:bookmarkStart w:id="129" w:name="_Toc336622315"/>
      <w:bookmarkStart w:id="130" w:name="_Ref353820329"/>
      <w:bookmarkStart w:id="131" w:name="_Ref353820538"/>
      <w:bookmarkStart w:id="132" w:name="_Toc355877008"/>
      <w:bookmarkStart w:id="133" w:name="_Toc378068813"/>
      <w:bookmarkStart w:id="134" w:name="_Toc393651363"/>
      <w:bookmarkStart w:id="135" w:name="_Toc398137931"/>
      <w:bookmarkStart w:id="136" w:name="_Toc400729783"/>
      <w:bookmarkStart w:id="137" w:name="_Toc487281217"/>
      <w:bookmarkStart w:id="138" w:name="_Toc508016368"/>
      <w:r w:rsidRPr="00E42DF3">
        <w:t>Prestatori di servizi di pagamento aderenti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7A3957" w:rsidRPr="00AA74DF" w:rsidRDefault="007A3957" w:rsidP="007A3957">
      <w:pPr>
        <w:pStyle w:val="Normale2"/>
        <w:ind w:left="57" w:right="57" w:firstLine="227"/>
        <w:contextualSpacing/>
        <w:rPr>
          <w:i/>
          <w:lang w:eastAsia="en-US"/>
        </w:rPr>
      </w:pPr>
      <w:r w:rsidRPr="00E42DF3">
        <w:rPr>
          <w:lang w:eastAsia="en-US"/>
        </w:rPr>
        <w:t xml:space="preserve">La disponibilità dei servizi erogati dai </w:t>
      </w:r>
      <w:r w:rsidRPr="00E42DF3">
        <w:t>prestatori di servizi di pagamento</w:t>
      </w:r>
      <w:r w:rsidRPr="00E42DF3">
        <w:rPr>
          <w:lang w:eastAsia="en-US"/>
        </w:rPr>
        <w:t xml:space="preserve"> </w:t>
      </w:r>
      <w:r w:rsidR="00AA74DF" w:rsidRPr="00E42DF3">
        <w:rPr>
          <w:lang w:eastAsia="en-US"/>
        </w:rPr>
        <w:t xml:space="preserve">aderenti </w:t>
      </w:r>
      <w:r w:rsidR="00AA74DF">
        <w:rPr>
          <w:lang w:eastAsia="en-US"/>
        </w:rPr>
        <w:t>è dettagliata nel citato documento “</w:t>
      </w:r>
      <w:r w:rsidR="00ED6DA8">
        <w:fldChar w:fldCharType="begin"/>
      </w:r>
      <w:r w:rsidR="00ED6DA8">
        <w:instrText xml:space="preserve"> DOCPROPERTY  KPI  \* MERGEFORMAT </w:instrText>
      </w:r>
      <w:r w:rsidR="00ED6DA8">
        <w:fldChar w:fldCharType="separate"/>
      </w:r>
      <w:r w:rsidR="00266967" w:rsidRPr="00266967">
        <w:rPr>
          <w:i/>
        </w:rPr>
        <w:t>Indicatori di qualità per i Soggetti Aderenti</w:t>
      </w:r>
      <w:r w:rsidR="00ED6DA8">
        <w:rPr>
          <w:i/>
        </w:rPr>
        <w:fldChar w:fldCharType="end"/>
      </w:r>
      <w:r w:rsidR="00AA74DF">
        <w:t xml:space="preserve">” </w:t>
      </w:r>
      <w:r w:rsidR="00AA74DF" w:rsidRPr="00E42DF3">
        <w:t>pubblicato sul sito dell’Agenzia per l’Italia Digitale.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La disponibilità del Tavolo Operativo è correlata alla disponibilità dei servizi erogati.</w:t>
      </w:r>
    </w:p>
    <w:p w:rsidR="007A3957" w:rsidRPr="00E42DF3" w:rsidRDefault="007A3957" w:rsidP="007A3957">
      <w:pPr>
        <w:pStyle w:val="Titolo2"/>
      </w:pPr>
      <w:bookmarkStart w:id="139" w:name="_Toc311040638"/>
      <w:bookmarkStart w:id="140" w:name="_Toc311040746"/>
      <w:bookmarkStart w:id="141" w:name="_Toc311040854"/>
      <w:bookmarkStart w:id="142" w:name="_Toc325563359"/>
      <w:bookmarkStart w:id="143" w:name="_Toc325987213"/>
      <w:bookmarkStart w:id="144" w:name="_Toc326100352"/>
      <w:bookmarkStart w:id="145" w:name="_Toc326143303"/>
      <w:bookmarkStart w:id="146" w:name="_Toc327292556"/>
      <w:bookmarkStart w:id="147" w:name="_Toc328475861"/>
      <w:bookmarkStart w:id="148" w:name="_Toc336532116"/>
      <w:bookmarkStart w:id="149" w:name="_Toc336622316"/>
      <w:bookmarkStart w:id="150" w:name="_Ref353820754"/>
      <w:bookmarkStart w:id="151" w:name="_Toc355877009"/>
      <w:bookmarkStart w:id="152" w:name="_Toc378068814"/>
      <w:bookmarkStart w:id="153" w:name="_Toc393651364"/>
      <w:bookmarkStart w:id="154" w:name="_Toc398137932"/>
      <w:bookmarkStart w:id="155" w:name="_Toc400729784"/>
      <w:bookmarkStart w:id="156" w:name="_Toc487281218"/>
      <w:bookmarkStart w:id="157" w:name="_Toc508016369"/>
      <w:r w:rsidRPr="00E42DF3">
        <w:t>Livelli di Servizio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I livelli di servizio - intesi come tempi massimi entro cui deve essere fornita la risposta applicativa ad una richiesta di servizio - di ogni soggetto appartenente al Dominio devono essere espressamente indicati e riportati in fase di attivazione del servizio (</w:t>
      </w:r>
      <w:r w:rsidR="00EB777A">
        <w:rPr>
          <w:lang w:eastAsia="en-US"/>
        </w:rPr>
        <w:t>vedi</w:t>
      </w:r>
      <w:r w:rsidRPr="00E42DF3">
        <w:rPr>
          <w:lang w:eastAsia="en-US"/>
        </w:rPr>
        <w:t xml:space="preserve"> §§ </w:t>
      </w:r>
      <w:r w:rsidR="00B76B33">
        <w:fldChar w:fldCharType="begin"/>
      </w:r>
      <w:r w:rsidR="00B76B33">
        <w:instrText xml:space="preserve"> REF _Ref353820934 \r \h  \* MERGEFORMAT </w:instrText>
      </w:r>
      <w:r w:rsidR="00B76B33">
        <w:fldChar w:fldCharType="separate"/>
      </w:r>
      <w:r w:rsidR="00266967">
        <w:rPr>
          <w:lang w:eastAsia="en-US"/>
        </w:rPr>
        <w:t>11.1</w:t>
      </w:r>
      <w:r w:rsidR="00B76B33">
        <w:fldChar w:fldCharType="end"/>
      </w:r>
      <w:r w:rsidRPr="00E42DF3">
        <w:rPr>
          <w:lang w:eastAsia="en-US"/>
        </w:rPr>
        <w:t xml:space="preserve"> e </w:t>
      </w:r>
      <w:r w:rsidR="00B76B33">
        <w:fldChar w:fldCharType="begin"/>
      </w:r>
      <w:r w:rsidR="00B76B33">
        <w:instrText xml:space="preserve"> REF _Ref353820936 \r \h  \* MERGEFORMAT </w:instrText>
      </w:r>
      <w:r w:rsidR="00B76B33">
        <w:fldChar w:fldCharType="separate"/>
      </w:r>
      <w:r w:rsidR="00266967">
        <w:rPr>
          <w:lang w:eastAsia="en-US"/>
        </w:rPr>
        <w:t>11.2</w:t>
      </w:r>
      <w:r w:rsidR="00B76B33">
        <w:fldChar w:fldCharType="end"/>
      </w:r>
      <w:r w:rsidRPr="00E42DF3">
        <w:rPr>
          <w:lang w:eastAsia="en-US"/>
        </w:rPr>
        <w:t>).</w:t>
      </w:r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>I livelli di servizio degli aderenti sono rilevati tramite la componente Giornale degli Eventi del Nodo dei Pagamenti-SPC e resi disponibili attraverso il Servizio di Reporting del Nodo dei Pagamenti-SPC.</w:t>
      </w:r>
    </w:p>
    <w:p w:rsidR="007A3957" w:rsidRPr="00E42DF3" w:rsidRDefault="007A3957" w:rsidP="007A3957">
      <w:pPr>
        <w:pStyle w:val="Titolo3"/>
      </w:pPr>
      <w:bookmarkStart w:id="158" w:name="_Toc325563360"/>
      <w:bookmarkStart w:id="159" w:name="_Toc325987214"/>
      <w:bookmarkStart w:id="160" w:name="_Toc326100353"/>
      <w:bookmarkStart w:id="161" w:name="_Toc326143304"/>
      <w:bookmarkStart w:id="162" w:name="_Toc327292557"/>
      <w:bookmarkStart w:id="163" w:name="_Toc328475862"/>
      <w:bookmarkStart w:id="164" w:name="_Toc336532117"/>
      <w:bookmarkStart w:id="165" w:name="_Toc336622317"/>
      <w:bookmarkStart w:id="166" w:name="_Toc355877010"/>
      <w:bookmarkStart w:id="167" w:name="_Toc378068815"/>
      <w:bookmarkStart w:id="168" w:name="_Toc393651365"/>
      <w:bookmarkStart w:id="169" w:name="_Toc398137933"/>
      <w:bookmarkStart w:id="170" w:name="_Toc400729785"/>
      <w:bookmarkStart w:id="171" w:name="_Ref416192298"/>
      <w:bookmarkStart w:id="172" w:name="_Toc487281219"/>
      <w:bookmarkStart w:id="173" w:name="_Toc508016370"/>
      <w:r w:rsidRPr="00E42DF3">
        <w:t xml:space="preserve">Indicatori di 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 w:rsidRPr="00E42DF3">
        <w:t>qualità del Nodo dei Pagamenti-SPC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7A3957" w:rsidRPr="00E42DF3" w:rsidRDefault="007A3957" w:rsidP="007A3957">
      <w:pPr>
        <w:pStyle w:val="Normale2"/>
        <w:ind w:left="57" w:right="57" w:firstLine="227"/>
        <w:contextualSpacing/>
        <w:rPr>
          <w:lang w:eastAsia="en-US"/>
        </w:rPr>
      </w:pPr>
      <w:r w:rsidRPr="00E42DF3">
        <w:rPr>
          <w:lang w:eastAsia="en-US"/>
        </w:rPr>
        <w:t xml:space="preserve">Gli indicatori di qualità inerenti i servizi erogati dal </w:t>
      </w:r>
      <w:r w:rsidRPr="00E42DF3">
        <w:t xml:space="preserve">Nodo dei Pagamenti-SPC ai soggetti aderenti </w:t>
      </w:r>
      <w:r w:rsidRPr="00E42DF3">
        <w:rPr>
          <w:lang w:eastAsia="en-US"/>
        </w:rPr>
        <w:t xml:space="preserve">sono valutati sulla base di indicatori di performance (KPI) </w:t>
      </w:r>
      <w:r w:rsidRPr="00E42DF3">
        <w:t xml:space="preserve">indicati </w:t>
      </w:r>
      <w:r w:rsidR="00AA74DF">
        <w:rPr>
          <w:lang w:eastAsia="en-US"/>
        </w:rPr>
        <w:t>è dettagliata nel citato documento “</w:t>
      </w:r>
      <w:r w:rsidR="00ED6DA8">
        <w:fldChar w:fldCharType="begin"/>
      </w:r>
      <w:r w:rsidR="00ED6DA8">
        <w:instrText xml:space="preserve"> DOCPROPERTY  KPI  \* MERGEFORMAT </w:instrText>
      </w:r>
      <w:r w:rsidR="00ED6DA8">
        <w:fldChar w:fldCharType="separate"/>
      </w:r>
      <w:r w:rsidR="00266967" w:rsidRPr="00266967">
        <w:rPr>
          <w:i/>
        </w:rPr>
        <w:t>Indicatori di qualità per i Soggetti Aderenti</w:t>
      </w:r>
      <w:r w:rsidR="00ED6DA8">
        <w:rPr>
          <w:i/>
        </w:rPr>
        <w:fldChar w:fldCharType="end"/>
      </w:r>
      <w:r w:rsidR="00AA74DF">
        <w:t xml:space="preserve">” </w:t>
      </w:r>
      <w:r w:rsidRPr="00E42DF3">
        <w:t>pubblicato sul sito dell’Agenzia per l’Italia Digitale.</w:t>
      </w:r>
      <w:r w:rsidRPr="00E42DF3">
        <w:rPr>
          <w:lang w:eastAsia="en-US"/>
        </w:rPr>
        <w:t xml:space="preserve"> </w:t>
      </w:r>
    </w:p>
    <w:p w:rsidR="007A3957" w:rsidRDefault="007A3957" w:rsidP="007A3957">
      <w:pPr>
        <w:pStyle w:val="Normale2"/>
        <w:ind w:left="57" w:right="57" w:firstLine="227"/>
        <w:contextualSpacing/>
      </w:pPr>
      <w:r w:rsidRPr="00E42DF3">
        <w:rPr>
          <w:lang w:eastAsia="en-US"/>
        </w:rPr>
        <w:t>Le statistiche relative a tali indicatori saranno rese disponibili attraverso il Servizio di Reporting del Nodo dei Pagamenti-SPC.</w:t>
      </w:r>
      <w:r w:rsidRPr="00E42DF3">
        <w:t xml:space="preserve"> </w:t>
      </w:r>
    </w:p>
    <w:p w:rsidR="0004068F" w:rsidRPr="00E42DF3" w:rsidRDefault="0004068F" w:rsidP="007A3957">
      <w:pPr>
        <w:pStyle w:val="Normale2"/>
        <w:ind w:left="57" w:right="57" w:firstLine="227"/>
        <w:contextualSpacing/>
        <w:rPr>
          <w:lang w:eastAsia="en-US"/>
        </w:rPr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headerReference w:type="first" r:id="rId217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DA8" w:rsidRDefault="00ED6DA8" w:rsidP="003A220C">
      <w:r>
        <w:separator/>
      </w:r>
    </w:p>
  </w:endnote>
  <w:endnote w:type="continuationSeparator" w:id="0">
    <w:p w:rsidR="00ED6DA8" w:rsidRDefault="00ED6DA8" w:rsidP="003A220C">
      <w:r>
        <w:continuationSeparator/>
      </w:r>
    </w:p>
  </w:endnote>
  <w:endnote w:type="continuationNotice" w:id="1">
    <w:p w:rsidR="00ED6DA8" w:rsidRDefault="00ED6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DA8" w:rsidRDefault="00ED6DA8" w:rsidP="003A220C">
      <w:r>
        <w:separator/>
      </w:r>
    </w:p>
  </w:footnote>
  <w:footnote w:type="continuationSeparator" w:id="0">
    <w:p w:rsidR="00ED6DA8" w:rsidRDefault="00ED6DA8" w:rsidP="003A220C">
      <w:r>
        <w:continuationSeparator/>
      </w:r>
    </w:p>
  </w:footnote>
  <w:footnote w:type="continuationNotice" w:id="1">
    <w:p w:rsidR="00ED6DA8" w:rsidRDefault="00ED6D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Default="00F227CE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Capitolo12. ADEMPIMENTI DURANTE L’EROGAZIONE DEL SERVIZIO</w:t>
              </w:r>
            </w:p>
          </w:sdtContent>
        </w:sdt>
        <w:p w:rsidR="006E1DFB" w:rsidRPr="00B81D39" w:rsidRDefault="006E1DFB" w:rsidP="006B4B81">
          <w:pPr>
            <w:tabs>
              <w:tab w:val="center" w:pos="5381"/>
            </w:tabs>
            <w:spacing w:before="20" w:after="20"/>
            <w:ind w:left="-64"/>
            <w:rPr>
              <w:b/>
              <w:smallCaps/>
              <w:sz w:val="18"/>
              <w:szCs w:val="18"/>
            </w:rPr>
          </w:pPr>
          <w:r w:rsidRPr="00B81D39">
            <w:rPr>
              <w:b/>
              <w:smallCaps/>
              <w:sz w:val="18"/>
              <w:szCs w:val="18"/>
            </w:rPr>
            <w:t xml:space="preserve">Appendice </w:t>
          </w:r>
          <w:r>
            <w:rPr>
              <w:b/>
              <w:smallCaps/>
              <w:sz w:val="18"/>
              <w:szCs w:val="18"/>
            </w:rPr>
            <w:t>2</w:t>
          </w:r>
          <w:r w:rsidRPr="00B81D39">
            <w:rPr>
              <w:b/>
              <w:smallCaps/>
              <w:sz w:val="18"/>
              <w:szCs w:val="18"/>
            </w:rPr>
            <w:t xml:space="preserve"> - </w:t>
          </w:r>
          <w:r w:rsidR="00131C1D">
            <w:fldChar w:fldCharType="begin"/>
          </w:r>
          <w:r w:rsidR="00131C1D">
            <w:instrText xml:space="preserve"> DOCPROPERTY  DocMyBank  \* MERGEFORMAT </w:instrText>
          </w:r>
          <w:r w:rsidR="00131C1D">
            <w:fldChar w:fldCharType="separate"/>
          </w:r>
          <w:r w:rsidRPr="00266967">
            <w:rPr>
              <w:b/>
              <w:smallCaps/>
              <w:sz w:val="18"/>
              <w:szCs w:val="18"/>
            </w:rPr>
            <w:t xml:space="preserve">Transazioni </w:t>
          </w:r>
          <w:proofErr w:type="spellStart"/>
          <w:r w:rsidRPr="00266967">
            <w:rPr>
              <w:b/>
              <w:smallCaps/>
              <w:sz w:val="18"/>
              <w:szCs w:val="18"/>
            </w:rPr>
            <w:t>MyBank</w:t>
          </w:r>
          <w:proofErr w:type="spellEnd"/>
          <w:r w:rsidRPr="00266967">
            <w:rPr>
              <w:b/>
              <w:smallCaps/>
              <w:sz w:val="18"/>
              <w:szCs w:val="18"/>
            </w:rPr>
            <w:t xml:space="preserve"> attraverso il Nodo dei Pagamenti-SPC</w:t>
          </w:r>
          <w:r w:rsidR="00131C1D">
            <w:rPr>
              <w:b/>
              <w:smallCaps/>
              <w:sz w:val="18"/>
              <w:szCs w:val="18"/>
            </w:rPr>
            <w:fldChar w:fldCharType="end"/>
          </w:r>
        </w:p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518CBA12"/>
    <w:lvl w:ilvl="0">
      <w:start w:val="12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68F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1C1D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590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286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3E9A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54B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7B3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4CEE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DA8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7CE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EA2462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65" Type="http://schemas.openxmlformats.org/officeDocument/2006/relationships/customXml" Target="../customXml/item165.xml"/><Relationship Id="rId181" Type="http://schemas.openxmlformats.org/officeDocument/2006/relationships/customXml" Target="../customXml/item181.xml"/><Relationship Id="rId186" Type="http://schemas.openxmlformats.org/officeDocument/2006/relationships/customXml" Target="../customXml/item186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theme" Target="theme/theme1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64897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2EC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2E22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550C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C2B7D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3C29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3559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B2ECB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  <w:style w:type="paragraph" w:customStyle="1" w:styleId="A6494A4029744D6B9B4ED6AA419C7CD5">
    <w:name w:val="A6494A4029744D6B9B4ED6AA419C7CD5"/>
    <w:rsid w:val="004B2EC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B1E99AD7-7571-495E-8830-B2297D2BE4F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99D96A19-3E65-4BE4-8F54-F096FEE7BCC4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B4C16FA4-09A7-4AC1-9CE3-EF586D019986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4F1B1C61-F483-45DA-826A-AC0471BA253D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A9DFF621-7A3A-457E-AAF3-531E5615673D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47CBEA1F-FD83-45C1-9B8E-CA11344BEF32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A6A0E-8D62-40A8-BD12-CF42DAF8EB7D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71822EB4-5A55-4908-8E96-7AD5072FEF22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06570FD7-AD5F-4EE2-A3A5-7F1BFC3A8619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465D5ECC-F803-4B88-AF61-E6564E88F649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ABCEA53B-6F20-4452-9350-A2066B1EC431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489E98A0-EA2C-41A0-A06F-936E92305D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A1123922-4544-4DC7-AB16-52C3347BF1C8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1C2B659-A3AE-4F44-85AB-6E54085550D6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17BA28EE-8119-4F93-A067-BA7334EA1FC4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1770</Words>
  <Characters>10093</Characters>
  <Application>Microsoft Office Word</Application>
  <DocSecurity>0</DocSecurity>
  <Lines>84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Specifiche Attuative del Nodo dei Pagamenti-SPC</vt:lpstr>
      <vt:lpstr>Specifiche Attuative del Nodo dei Pagamenti-SPC</vt:lpstr>
    </vt:vector>
  </TitlesOfParts>
  <Company>Agenzia per l'Italia Digitale</Company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Capitolo12. ADEMPIMENTI DURANTE L’EROGAZIONE DEL SERVIZIO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5</cp:revision>
  <cp:lastPrinted>2018-03-05T11:26:00Z</cp:lastPrinted>
  <dcterms:created xsi:type="dcterms:W3CDTF">2018-03-23T16:01:00Z</dcterms:created>
  <dcterms:modified xsi:type="dcterms:W3CDTF">2018-03-28T12:06:00Z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