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Times New Roman" w:hAnsi="Times New Roman" w:eastAsiaTheme="majorEastAsia"/>
          <w:b/>
          <w:sz w:val="28"/>
          <w:szCs w:val="28"/>
        </w:rPr>
      </w:pPr>
      <w:bookmarkStart w:id="0" w:name="_Toc514227590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Times New Roman" w:hAnsi="Times New Roman" w:eastAsiaTheme="majorEastAsia"/>
          <w:b/>
          <w:sz w:val="28"/>
          <w:szCs w:val="28"/>
        </w:rPr>
        <w:t>　</w:t>
      </w:r>
      <w:r>
        <w:rPr>
          <w:rFonts w:hint="eastAsia" w:ascii="Times New Roman" w:hAnsi="Times New Roman" w:eastAsiaTheme="majorEastAsia"/>
          <w:b/>
          <w:sz w:val="28"/>
          <w:szCs w:val="28"/>
        </w:rPr>
        <w:t>系统设计</w:t>
      </w:r>
      <w:bookmarkEnd w:id="0"/>
    </w:p>
    <w:p>
      <w:pPr>
        <w:jc w:val="left"/>
        <w:outlineLvl w:val="1"/>
        <w:rPr>
          <w:rFonts w:hint="default" w:ascii="Times New Roman" w:hAnsi="Times New Roman" w:eastAsia="黑体"/>
          <w:sz w:val="28"/>
          <w:szCs w:val="28"/>
          <w:lang w:val="en-US" w:eastAsia="zh-CN"/>
        </w:rPr>
      </w:pPr>
      <w:bookmarkStart w:id="1" w:name="_Toc514227592"/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</w:t>
      </w:r>
      <w:r>
        <w:rPr>
          <w:rFonts w:ascii="Times New Roman" w:hAnsi="Times New Roman" w:eastAsia="黑体"/>
          <w:sz w:val="28"/>
          <w:szCs w:val="28"/>
        </w:rPr>
        <w:t>　</w:t>
      </w:r>
      <w:bookmarkEnd w:id="1"/>
      <w:bookmarkStart w:id="2" w:name="_Toc514227593"/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概要设计</w:t>
      </w: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.2.1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</w:rPr>
        <w:t>概念模型设计</w:t>
      </w:r>
      <w:bookmarkEnd w:id="2"/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</w:rPr>
      </w:pPr>
    </w:p>
    <w:p>
      <w:pPr>
        <w:jc w:val="left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系统共分为用户登陆模块，学生模块，教师模块，管理员模块，交流模块。各个模块下又分多个子模块。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4108450"/>
            <wp:effectExtent l="19050" t="0" r="2540" b="0"/>
            <wp:docPr id="4" name="图片 3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Untitled Diagram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       总体模型图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管理员模块</w:t>
      </w: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75180" cy="2591435"/>
            <wp:effectExtent l="0" t="0" r="12700" b="1460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管理员可分为以下三个模块，管理员可利用此模块主要对用户的信息及情况进行修改。</w:t>
      </w:r>
    </w:p>
    <w:p>
      <w:pPr>
        <w:jc w:val="left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修改用户信息模块可用来修改学生和教师的个人信息，修改课题信息可用来对教师发布的课题进行增删改，修改学生选题信息可用来修改学生错误选择的课题信息。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需要修改的具体信息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修改学生或教师或管理员的具体信息</w:t>
            </w:r>
          </w:p>
        </w:tc>
      </w:tr>
    </w:tbl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修改课题信息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需要修改的课题信息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对教师发布的课题信息进行增删改查</w:t>
            </w:r>
          </w:p>
        </w:tc>
      </w:tr>
    </w:tbl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修改学生选题信息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需要修改的学生选题情况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对需要修改的学生选题情况进行修改</w:t>
            </w:r>
          </w:p>
        </w:tc>
      </w:tr>
    </w:tbl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学生模块</w:t>
      </w: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1742440" cy="2592070"/>
            <wp:effectExtent l="0" t="0" r="10160" b="1397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1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学生模块可分为以下两个模块，学生可通过此模块进行相应的操作。</w:t>
      </w:r>
    </w:p>
    <w:p>
      <w:pPr>
        <w:jc w:val="left"/>
        <w:outlineLvl w:val="1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浏览课题信息模块可使学生浏览到所有的课题信息，方便学生的选择。选择课题模块可使学生进行选课题等方面的操作。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浏览课题信息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所有的课题信息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方便学生浏览所有的课题信息</w:t>
            </w:r>
          </w:p>
        </w:tc>
      </w:tr>
    </w:tbl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选择课题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选题成功/选题失败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jc w:val="left"/>
              <w:outlineLvl w:val="1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学生选择想要修读的选题</w:t>
            </w:r>
          </w:p>
        </w:tc>
      </w:tr>
    </w:tbl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教师模块</w:t>
      </w: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添加课题可用来教师发布具体的课题信息，对课题的内容，容量和类型等进行规范。输入的信息需包括课题的名称，类型，要求，限定的学生数，内容等课题的各方面信息。</w:t>
      </w:r>
      <w:bookmarkStart w:id="6" w:name="_GoBack"/>
      <w:bookmarkEnd w:id="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添加课题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课题的内容，容量，类型等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课题的信息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教师发布课题的具体信息</w:t>
            </w:r>
          </w:p>
        </w:tc>
      </w:tr>
    </w:tbl>
    <w:p>
      <w:pPr>
        <w:jc w:val="left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.2.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5  交流模块</w:t>
      </w: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交流信息模块可实现学生与教师之间信息的交流，在此模块上的交流方便且高效。需要输入想要询问的消息并等待对方的回复。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交流信息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想要询问的问题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输出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问题信息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方便学生与教师之间的信息交流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2"/>
        <w:spacing w:before="0" w:after="0"/>
        <w:rPr>
          <w:rFonts w:hint="eastAsia" w:ascii="黑体" w:hAnsi="黑体"/>
          <w:b w:val="0"/>
          <w:szCs w:val="28"/>
        </w:rPr>
      </w:pPr>
      <w:bookmarkStart w:id="3" w:name="_Toc513467231"/>
      <w:bookmarkStart w:id="4" w:name="_Toc513715281"/>
      <w:bookmarkStart w:id="5" w:name="_Toc513467086"/>
      <w:r>
        <w:rPr>
          <w:rFonts w:hint="eastAsia" w:ascii="黑体" w:hAnsi="黑体"/>
          <w:b w:val="0"/>
          <w:szCs w:val="28"/>
        </w:rPr>
        <w:t>4.3　数据库设计</w:t>
      </w:r>
      <w:bookmarkEnd w:id="3"/>
      <w:bookmarkEnd w:id="4"/>
      <w:bookmarkEnd w:id="5"/>
    </w:p>
    <w:p>
      <w:pPr>
        <w:rPr>
          <w:rFonts w:hint="eastAsia"/>
        </w:rPr>
      </w:pPr>
    </w:p>
    <w:p>
      <w:pPr>
        <w:pStyle w:val="2"/>
        <w:spacing w:before="0" w:after="0"/>
        <w:rPr>
          <w:rFonts w:hint="eastAsia" w:ascii="黑体" w:hAnsi="黑体" w:eastAsia="黑体"/>
          <w:b w:val="0"/>
          <w:szCs w:val="28"/>
          <w:lang w:val="en-US" w:eastAsia="zh-CN"/>
        </w:rPr>
      </w:pPr>
      <w:r>
        <w:rPr>
          <w:rFonts w:hint="eastAsia" w:ascii="黑体" w:hAnsi="黑体"/>
          <w:b w:val="0"/>
          <w:szCs w:val="28"/>
        </w:rPr>
        <w:t>4.3</w:t>
      </w:r>
      <w:r>
        <w:rPr>
          <w:rFonts w:hint="eastAsia" w:ascii="黑体" w:hAnsi="黑体"/>
          <w:b w:val="0"/>
          <w:szCs w:val="28"/>
          <w:lang w:val="en-US" w:eastAsia="zh-CN"/>
        </w:rPr>
        <w:t>.1</w:t>
      </w:r>
      <w:r>
        <w:rPr>
          <w:rFonts w:hint="eastAsia" w:ascii="黑体" w:hAnsi="黑体"/>
          <w:b w:val="0"/>
          <w:szCs w:val="28"/>
        </w:rPr>
        <w:t>　</w:t>
      </w:r>
      <w:r>
        <w:rPr>
          <w:rFonts w:hint="eastAsia" w:ascii="黑体" w:hAnsi="黑体"/>
          <w:b w:val="0"/>
          <w:szCs w:val="28"/>
          <w:lang w:val="en-US" w:eastAsia="zh-CN"/>
        </w:rPr>
        <w:t>实体图</w:t>
      </w:r>
    </w:p>
    <w:p/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课题实体包括了数量、类型、题目、要求、内容等实体属性。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488815" cy="2872105"/>
            <wp:effectExtent l="0" t="0" r="6985" b="8255"/>
            <wp:docPr id="3" name="图片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</w:rPr>
        <w:t xml:space="preserve"> 课题实体模型图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用户实体中包含了类型、注册时间、用户名、邮箱、电话号码、密码等实体属性。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6275" cy="3533775"/>
            <wp:effectExtent l="0" t="0" r="9525" b="1905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用户模型图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交流信息实体中包含了学生id、教师id、交流信息、信息状态等实体属性。</w:t>
      </w:r>
    </w:p>
    <w:p>
      <w:pPr>
        <w:rPr>
          <w:rFonts w:hint="eastAsia"/>
        </w:rPr>
      </w:pPr>
      <w:r>
        <w:drawing>
          <wp:inline distT="0" distB="0" distL="0" distR="0">
            <wp:extent cx="2486025" cy="2009775"/>
            <wp:effectExtent l="19050" t="0" r="9525" b="0"/>
            <wp:docPr id="5" name="图片 4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Untitled Diagram (1)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交流消息模型图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057525" cy="676275"/>
            <wp:effectExtent l="19050" t="0" r="9525" b="0"/>
            <wp:docPr id="6" name="图片 5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ntitled Diagram (2)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选题信息模型图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将以上实体图进行有序连接即可得到系统总体E-R图，学生与选题中间是一对一的关系，即一个学生只能选择一个课题；教师跟选题之间是多对多的关系，一个老师可以发布多个课题信息。交流中学生和老师是多对多的关系，一个学生可以跟多个教师沟通，一个教师可以跟多个学生沟通。</w:t>
      </w:r>
      <w:r>
        <w:rPr>
          <w:rFonts w:hint="eastAsia"/>
          <w:lang w:val="en-US" w:eastAsia="zh-CN"/>
        </w:rPr>
        <w:t>教师与课题是多对多的关系，多个老师出题，一个老师可出多个课题。</w:t>
      </w:r>
    </w:p>
    <w:p>
      <w:pPr>
        <w:rPr>
          <w:rFonts w:hint="eastAsia"/>
        </w:rPr>
      </w:pPr>
    </w:p>
    <w:p>
      <w:pPr>
        <w:pStyle w:val="2"/>
        <w:spacing w:before="0" w:after="0"/>
        <w:rPr>
          <w:rFonts w:hint="default" w:ascii="黑体" w:hAnsi="黑体"/>
          <w:b w:val="0"/>
          <w:szCs w:val="28"/>
          <w:lang w:val="en-US"/>
        </w:rPr>
      </w:pPr>
      <w:r>
        <w:rPr>
          <w:rFonts w:hint="eastAsia" w:ascii="黑体" w:hAnsi="黑体"/>
          <w:b w:val="0"/>
          <w:szCs w:val="28"/>
        </w:rPr>
        <w:t>4.3</w:t>
      </w:r>
      <w:r>
        <w:rPr>
          <w:rFonts w:hint="eastAsia" w:ascii="黑体" w:hAnsi="黑体"/>
          <w:b w:val="0"/>
          <w:szCs w:val="28"/>
          <w:lang w:val="en-US" w:eastAsia="zh-CN"/>
        </w:rPr>
        <w:t>.2  E-R图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系统总体E-R 图如图所示：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372225" cy="4069080"/>
            <wp:effectExtent l="0" t="0" r="1333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jc w:val="left"/>
        <w:outlineLvl w:val="1"/>
        <w:rPr>
          <w:rFonts w:hint="eastAsia" w:ascii="Times New Roman" w:hAnsi="Times New Roman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4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黑体"/>
          <w:sz w:val="28"/>
          <w:szCs w:val="28"/>
        </w:rPr>
        <w:t>　</w:t>
      </w:r>
      <w:r>
        <w:rPr>
          <w:rFonts w:hint="eastAsia" w:ascii="Times New Roman" w:hAnsi="Times New Roman" w:eastAsia="黑体"/>
          <w:sz w:val="28"/>
          <w:szCs w:val="28"/>
          <w:lang w:val="en-US" w:eastAsia="zh-CN"/>
        </w:rPr>
        <w:t>系统表设计</w:t>
      </w:r>
    </w:p>
    <w:p>
      <w:pPr>
        <w:jc w:val="left"/>
        <w:outlineLvl w:val="1"/>
        <w:rPr>
          <w:rFonts w:hint="default" w:ascii="Times New Roman" w:hAnsi="Times New Roman" w:eastAsia="黑体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用户表如下图，其属性包括 id(工号)，Username(姓名)，Password(密码),Email(邮箱),Phone(手机号码),Type(类型),CreatTime(注册时间),Age(年龄),Sid(学生学号),College(学院),Grade(年级)等。                                表4-1 用户表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AUTO-INCREMENT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CreatTime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&lt;Undefined&gt;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课题表如下图，其属性包括Id(序号),Title(题目),Type(类型),Require(要求),Cap(容量),Conent(内容),Tid(教师号)等。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表4-2 课题表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AUTO-INCREMENT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选题表如下图，其属性包括Id(序号),Uid(学生学号),Iid(课题号)等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表4-3 选题表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课题号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消息表如下图，其属性包括Id(序号),Fid(发送者id),Tid(接受者id),Message(交流信息),Status(信息状态)等。</w:t>
      </w:r>
    </w:p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528"/>
    <w:rsid w:val="000D32F1"/>
    <w:rsid w:val="007F0528"/>
    <w:rsid w:val="00932B46"/>
    <w:rsid w:val="00BC6DE4"/>
    <w:rsid w:val="00BE0520"/>
    <w:rsid w:val="0CD03AED"/>
    <w:rsid w:val="58F509B5"/>
    <w:rsid w:val="5A384B7A"/>
    <w:rsid w:val="5C0D71C4"/>
    <w:rsid w:val="5E60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widowControl/>
      <w:adjustRightInd w:val="0"/>
      <w:snapToGrid w:val="0"/>
      <w:spacing w:before="260" w:after="260" w:line="300" w:lineRule="auto"/>
      <w:jc w:val="left"/>
      <w:outlineLvl w:val="1"/>
    </w:pPr>
    <w:rPr>
      <w:rFonts w:eastAsia="黑体" w:asciiTheme="majorHAnsi" w:hAnsiTheme="majorHAnsi" w:cstheme="majorBidi"/>
      <w:b/>
      <w:bCs/>
      <w:kern w:val="0"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"/>
    <w:rPr>
      <w:rFonts w:eastAsia="黑体" w:asciiTheme="majorHAnsi" w:hAnsiTheme="majorHAnsi" w:cstheme="majorBidi"/>
      <w:b/>
      <w:bCs/>
      <w:kern w:val="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</Words>
  <Characters>394</Characters>
  <Lines>3</Lines>
  <Paragraphs>1</Paragraphs>
  <TotalTime>9</TotalTime>
  <ScaleCrop>false</ScaleCrop>
  <LinksUpToDate>false</LinksUpToDate>
  <CharactersWithSpaces>461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2020-01-07T00:08:00Z</dcterms:created>
  <dc:creator>40</dc:creator>
  <cp:lastModifiedBy>遗</cp:lastModifiedBy>
  <dcterms:modified xsi:type="dcterms:W3CDTF">2020-01-08T02:48:58Z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