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10B6" w:rsidRDefault="00FE10B6">
      <w:pPr>
        <w:spacing w:after="2000"/>
      </w:pPr>
    </w:p>
    <w:p w:rsidR="00FE10B6" w:rsidRPr="00B16B38" w:rsidRDefault="00A932E8">
      <w:pPr>
        <w:jc w:val="center"/>
        <w:rPr>
          <w:lang w:val="ru-RU"/>
        </w:rPr>
      </w:pPr>
      <w:r w:rsidRPr="00B16B38">
        <w:rPr>
          <w:b/>
          <w:bCs/>
          <w:lang w:val="ru-RU"/>
        </w:rPr>
        <w:t>АНАЛИТИЧЕСКИЙ ОТЧЁТ</w:t>
      </w:r>
    </w:p>
    <w:p w:rsidR="00FE10B6" w:rsidRPr="00B16B38" w:rsidRDefault="00FE10B6">
      <w:pPr>
        <w:spacing w:after="120"/>
        <w:rPr>
          <w:lang w:val="ru-RU"/>
        </w:rPr>
      </w:pPr>
    </w:p>
    <w:p w:rsidR="00FE10B6" w:rsidRPr="00B16B38" w:rsidRDefault="00A932E8">
      <w:pPr>
        <w:jc w:val="center"/>
        <w:rPr>
          <w:lang w:val="ru-RU"/>
        </w:rPr>
      </w:pPr>
      <w:r w:rsidRPr="00B16B38">
        <w:rPr>
          <w:b/>
          <w:bCs/>
          <w:lang w:val="ru-RU"/>
        </w:rPr>
        <w:t xml:space="preserve">по результатам машинного обучения на </w:t>
      </w:r>
      <w:r>
        <w:rPr>
          <w:b/>
          <w:bCs/>
        </w:rPr>
        <w:t>RDKit</w:t>
      </w:r>
      <w:r w:rsidRPr="00B16B38">
        <w:rPr>
          <w:b/>
          <w:bCs/>
          <w:lang w:val="ru-RU"/>
        </w:rPr>
        <w:t>-дескрипторах</w:t>
      </w:r>
    </w:p>
    <w:p w:rsidR="00FE10B6" w:rsidRPr="00B16B38" w:rsidRDefault="00FE10B6">
      <w:pPr>
        <w:spacing w:after="120"/>
        <w:rPr>
          <w:lang w:val="ru-RU"/>
        </w:rPr>
      </w:pPr>
    </w:p>
    <w:p w:rsidR="00FE10B6" w:rsidRPr="00B16B38" w:rsidRDefault="00A932E8">
      <w:pPr>
        <w:jc w:val="center"/>
        <w:rPr>
          <w:lang w:val="ru-RU"/>
        </w:rPr>
      </w:pPr>
      <w:r w:rsidRPr="00B16B38">
        <w:rPr>
          <w:lang w:val="ru-RU"/>
        </w:rPr>
        <w:t xml:space="preserve">Регрессия и классификация для </w:t>
      </w:r>
      <w:r>
        <w:t>IC</w:t>
      </w:r>
      <w:r w:rsidRPr="00B16B38">
        <w:rPr>
          <w:lang w:val="ru-RU"/>
        </w:rPr>
        <w:t xml:space="preserve">50, </w:t>
      </w:r>
      <w:r>
        <w:t>CC</w:t>
      </w:r>
      <w:r w:rsidRPr="00B16B38">
        <w:rPr>
          <w:lang w:val="ru-RU"/>
        </w:rPr>
        <w:t xml:space="preserve">50 и </w:t>
      </w:r>
      <w:r>
        <w:t>SI</w:t>
      </w:r>
    </w:p>
    <w:p w:rsidR="00FE10B6" w:rsidRPr="00B16B38" w:rsidRDefault="00FE10B6">
      <w:pPr>
        <w:spacing w:after="480"/>
        <w:rPr>
          <w:lang w:val="ru-RU"/>
        </w:rPr>
      </w:pPr>
    </w:p>
    <w:p w:rsidR="00FE10B6" w:rsidRPr="00B16B38" w:rsidRDefault="00A932E8">
      <w:pPr>
        <w:jc w:val="center"/>
        <w:rPr>
          <w:lang w:val="ru-RU"/>
        </w:rPr>
      </w:pPr>
      <w:r w:rsidRPr="00B16B38">
        <w:rPr>
          <w:lang w:val="ru-RU"/>
        </w:rPr>
        <w:t xml:space="preserve">Выполнено в рамках </w:t>
      </w:r>
      <w:r w:rsidR="00B16B38">
        <w:rPr>
          <w:lang w:val="ru-RU"/>
        </w:rPr>
        <w:t>курсовой</w:t>
      </w:r>
      <w:r w:rsidRPr="00B16B38">
        <w:rPr>
          <w:lang w:val="ru-RU"/>
        </w:rPr>
        <w:t xml:space="preserve"> </w:t>
      </w:r>
      <w:r w:rsidR="00B16B38">
        <w:rPr>
          <w:lang w:val="ru-RU"/>
        </w:rPr>
        <w:t>работы</w:t>
      </w:r>
      <w:r w:rsidRPr="00B16B38">
        <w:rPr>
          <w:lang w:val="ru-RU"/>
        </w:rPr>
        <w:t xml:space="preserve"> по машинному обучению</w:t>
      </w:r>
    </w:p>
    <w:p w:rsidR="00FE10B6" w:rsidRPr="00B16B38" w:rsidRDefault="00FE10B6">
      <w:pPr>
        <w:spacing w:after="2400"/>
        <w:rPr>
          <w:lang w:val="ru-RU"/>
        </w:rPr>
      </w:pPr>
    </w:p>
    <w:p w:rsidR="00FE10B6" w:rsidRPr="00B16B38" w:rsidRDefault="00FE10B6">
      <w:pPr>
        <w:jc w:val="center"/>
        <w:rPr>
          <w:lang w:val="ru-RU"/>
        </w:rPr>
      </w:pPr>
    </w:p>
    <w:p w:rsidR="00FE10B6" w:rsidRPr="00B16B38" w:rsidRDefault="00FE10B6">
      <w:pPr>
        <w:rPr>
          <w:lang w:val="ru-RU"/>
        </w:rPr>
        <w:sectPr w:rsidR="00FE10B6" w:rsidRPr="00B16B38">
          <w:pgSz w:w="11906" w:h="16838"/>
          <w:pgMar w:top="1134" w:right="850" w:bottom="1134" w:left="1700" w:header="709" w:footer="709" w:gutter="0"/>
          <w:cols w:space="720"/>
          <w:docGrid w:linePitch="360"/>
        </w:sectPr>
      </w:pPr>
    </w:p>
    <w:p w:rsidR="00FE10B6" w:rsidRPr="00B16B38" w:rsidRDefault="00A932E8" w:rsidP="00B225B8">
      <w:pPr>
        <w:ind w:firstLine="709"/>
        <w:jc w:val="both"/>
        <w:rPr>
          <w:lang w:val="ru-RU"/>
        </w:rPr>
      </w:pPr>
      <w:r w:rsidRPr="00B16B38">
        <w:rPr>
          <w:b/>
          <w:bCs/>
          <w:lang w:val="ru-RU"/>
        </w:rPr>
        <w:lastRenderedPageBreak/>
        <w:t>Объект исследования</w:t>
      </w:r>
      <w:r w:rsidRPr="00B16B38">
        <w:rPr>
          <w:lang w:val="ru-RU"/>
        </w:rPr>
        <w:t xml:space="preserve"> — набор молекулярных </w:t>
      </w:r>
      <w:r>
        <w:t>RDKit</w:t>
      </w:r>
      <w:r w:rsidRPr="00B16B38">
        <w:rPr>
          <w:lang w:val="ru-RU"/>
        </w:rPr>
        <w:t xml:space="preserve">-дескрипторов и три целевые переменные: </w:t>
      </w:r>
      <w:r>
        <w:t>IC</w:t>
      </w:r>
      <w:r w:rsidRPr="00B16B38">
        <w:rPr>
          <w:lang w:val="ru-RU"/>
        </w:rPr>
        <w:t xml:space="preserve">50, </w:t>
      </w:r>
      <w:r>
        <w:t>CC</w:t>
      </w:r>
      <w:r w:rsidRPr="00B16B38">
        <w:rPr>
          <w:lang w:val="ru-RU"/>
        </w:rPr>
        <w:t xml:space="preserve">50 и </w:t>
      </w:r>
      <w:r>
        <w:t>SI</w:t>
      </w:r>
      <w:r w:rsidRPr="00B16B38">
        <w:rPr>
          <w:lang w:val="ru-RU"/>
        </w:rPr>
        <w:t xml:space="preserve">. </w:t>
      </w:r>
      <w:r w:rsidRPr="00B16B38">
        <w:rPr>
          <w:b/>
          <w:bCs/>
          <w:lang w:val="ru-RU"/>
        </w:rPr>
        <w:t>Цель работы</w:t>
      </w:r>
      <w:r w:rsidRPr="00B16B38">
        <w:rPr>
          <w:lang w:val="ru-RU"/>
        </w:rPr>
        <w:t xml:space="preserve"> — провести разведочный анализ данных (</w:t>
      </w:r>
      <w:r>
        <w:t>EDA</w:t>
      </w:r>
      <w:r w:rsidRPr="00B16B38">
        <w:rPr>
          <w:lang w:val="ru-RU"/>
        </w:rPr>
        <w:t>)</w:t>
      </w:r>
      <w:r w:rsidR="00162F36">
        <w:rPr>
          <w:lang w:val="ru-RU"/>
        </w:rPr>
        <w:t>, сформировать набор признаков</w:t>
      </w:r>
      <w:r w:rsidRPr="00B16B38">
        <w:rPr>
          <w:lang w:val="ru-RU"/>
        </w:rPr>
        <w:t>, построить и сравнить модели регрессии</w:t>
      </w:r>
      <w:r w:rsidR="00162F36">
        <w:rPr>
          <w:lang w:val="ru-RU"/>
        </w:rPr>
        <w:t>/</w:t>
      </w:r>
      <w:r w:rsidRPr="00B16B38">
        <w:rPr>
          <w:lang w:val="ru-RU"/>
        </w:rPr>
        <w:t>классификации, а также интерпретировать полученные результаты.</w:t>
      </w:r>
    </w:p>
    <w:p w:rsidR="00FE10B6" w:rsidRPr="00B16B38" w:rsidRDefault="00A932E8">
      <w:pPr>
        <w:ind w:firstLine="700"/>
        <w:jc w:val="both"/>
        <w:rPr>
          <w:lang w:val="ru-RU"/>
        </w:rPr>
      </w:pPr>
      <w:r w:rsidRPr="009A5586">
        <w:rPr>
          <w:lang w:val="ru-RU"/>
        </w:rPr>
        <w:t xml:space="preserve">В работе решены задачи регрессии для </w:t>
      </w:r>
      <w:r>
        <w:t>IC</w:t>
      </w:r>
      <w:r w:rsidRPr="009A5586">
        <w:rPr>
          <w:lang w:val="ru-RU"/>
        </w:rPr>
        <w:t xml:space="preserve">50, </w:t>
      </w:r>
      <w:r>
        <w:t>CC</w:t>
      </w:r>
      <w:r w:rsidRPr="009A5586">
        <w:rPr>
          <w:lang w:val="ru-RU"/>
        </w:rPr>
        <w:t xml:space="preserve">50 и </w:t>
      </w:r>
      <w:r>
        <w:t>SI</w:t>
      </w:r>
      <w:r w:rsidRPr="009A5586">
        <w:rPr>
          <w:lang w:val="ru-RU"/>
        </w:rPr>
        <w:t xml:space="preserve">, а также четыре задачи бинарной классификации: </w:t>
      </w:r>
      <w:r>
        <w:t>IC</w:t>
      </w:r>
      <w:r w:rsidRPr="009A5586">
        <w:rPr>
          <w:lang w:val="ru-RU"/>
        </w:rPr>
        <w:t xml:space="preserve">50 выше медианы, </w:t>
      </w:r>
      <w:r>
        <w:t>CC</w:t>
      </w:r>
      <w:r w:rsidRPr="009A5586">
        <w:rPr>
          <w:lang w:val="ru-RU"/>
        </w:rPr>
        <w:t xml:space="preserve">50 выше медианы, </w:t>
      </w:r>
      <w:r>
        <w:t>SI</w:t>
      </w:r>
      <w:r w:rsidRPr="009A5586">
        <w:rPr>
          <w:lang w:val="ru-RU"/>
        </w:rPr>
        <w:t xml:space="preserve"> выше медианы и </w:t>
      </w:r>
      <w:r>
        <w:t>SI</w:t>
      </w:r>
      <w:r w:rsidRPr="009A5586">
        <w:rPr>
          <w:lang w:val="ru-RU"/>
        </w:rPr>
        <w:t xml:space="preserve"> &gt; 8. Для регрессии использовались метрики </w:t>
      </w:r>
      <w:r>
        <w:t>RMSE</w:t>
      </w:r>
      <w:r w:rsidRPr="009A5586">
        <w:rPr>
          <w:lang w:val="ru-RU"/>
        </w:rPr>
        <w:t xml:space="preserve">, </w:t>
      </w:r>
      <w:r>
        <w:t>MAE</w:t>
      </w:r>
      <w:r w:rsidRPr="009A5586">
        <w:rPr>
          <w:lang w:val="ru-RU"/>
        </w:rPr>
        <w:t xml:space="preserve"> и </w:t>
      </w:r>
      <w:r>
        <w:t>R</w:t>
      </w:r>
      <w:r w:rsidRPr="009A5586">
        <w:rPr>
          <w:lang w:val="ru-RU"/>
        </w:rPr>
        <w:t xml:space="preserve">2 на логарифмированной и исходной шкалах. Для классификации применялись </w:t>
      </w:r>
      <w:r>
        <w:t>accuracy</w:t>
      </w:r>
      <w:r w:rsidRPr="009A5586">
        <w:rPr>
          <w:lang w:val="ru-RU"/>
        </w:rPr>
        <w:t xml:space="preserve">, </w:t>
      </w:r>
      <w:r>
        <w:t>balanced</w:t>
      </w:r>
      <w:r w:rsidRPr="009A5586">
        <w:rPr>
          <w:lang w:val="ru-RU"/>
        </w:rPr>
        <w:t xml:space="preserve"> </w:t>
      </w:r>
      <w:r>
        <w:t>accuracy</w:t>
      </w:r>
      <w:r w:rsidRPr="009A5586">
        <w:rPr>
          <w:lang w:val="ru-RU"/>
        </w:rPr>
        <w:t xml:space="preserve">, </w:t>
      </w:r>
      <w:r>
        <w:t>precision</w:t>
      </w:r>
      <w:r w:rsidRPr="009A5586">
        <w:rPr>
          <w:lang w:val="ru-RU"/>
        </w:rPr>
        <w:t xml:space="preserve">, </w:t>
      </w:r>
      <w:r>
        <w:t>recall</w:t>
      </w:r>
      <w:r w:rsidRPr="009A5586">
        <w:rPr>
          <w:lang w:val="ru-RU"/>
        </w:rPr>
        <w:t xml:space="preserve">, </w:t>
      </w:r>
      <w:r>
        <w:t>F</w:t>
      </w:r>
      <w:r w:rsidRPr="009A5586">
        <w:rPr>
          <w:lang w:val="ru-RU"/>
        </w:rPr>
        <w:t xml:space="preserve">1, </w:t>
      </w:r>
      <w:r>
        <w:t>ROC</w:t>
      </w:r>
      <w:r w:rsidRPr="009A5586">
        <w:rPr>
          <w:lang w:val="ru-RU"/>
        </w:rPr>
        <w:t>_</w:t>
      </w:r>
      <w:r>
        <w:t>AUC</w:t>
      </w:r>
      <w:r w:rsidRPr="009A5586">
        <w:rPr>
          <w:lang w:val="ru-RU"/>
        </w:rPr>
        <w:t xml:space="preserve"> и </w:t>
      </w:r>
      <w:r>
        <w:t>PR</w:t>
      </w:r>
      <w:r w:rsidRPr="009A5586">
        <w:rPr>
          <w:lang w:val="ru-RU"/>
        </w:rPr>
        <w:t>_</w:t>
      </w:r>
      <w:r>
        <w:t>AUC</w:t>
      </w:r>
      <w:r w:rsidRPr="009A5586">
        <w:rPr>
          <w:lang w:val="ru-RU"/>
        </w:rPr>
        <w:t>.</w:t>
      </w:r>
    </w:p>
    <w:p w:rsidR="00FE10B6" w:rsidRPr="00B16B38" w:rsidRDefault="00A932E8">
      <w:pPr>
        <w:pStyle w:val="1"/>
        <w:rPr>
          <w:lang w:val="ru-RU"/>
        </w:rPr>
      </w:pPr>
      <w:r w:rsidRPr="00B16B38">
        <w:rPr>
          <w:lang w:val="ru-RU"/>
        </w:rPr>
        <w:t>ВВЕДЕНИЕ</w:t>
      </w:r>
    </w:p>
    <w:p w:rsidR="00FE10B6" w:rsidRPr="00B16B38" w:rsidRDefault="00A932E8" w:rsidP="005B458E">
      <w:pPr>
        <w:ind w:firstLine="709"/>
        <w:jc w:val="both"/>
        <w:rPr>
          <w:lang w:val="ru-RU"/>
        </w:rPr>
      </w:pPr>
      <w:r w:rsidRPr="00B16B38">
        <w:rPr>
          <w:lang w:val="ru-RU"/>
        </w:rPr>
        <w:t xml:space="preserve">Молекулярные дескрипторы позволяют формализовать структурные и физико-химические свойства соединений и использовать их в задачах прогнозирования биологической активности и токсичности. В данной работе анализировались три целевые переменные. </w:t>
      </w:r>
      <w:r>
        <w:t>IC</w:t>
      </w:r>
      <w:r w:rsidRPr="00B16B38">
        <w:rPr>
          <w:lang w:val="ru-RU"/>
        </w:rPr>
        <w:t>50 (</w:t>
      </w:r>
      <w:proofErr w:type="spellStart"/>
      <w:r w:rsidRPr="00B16B38">
        <w:rPr>
          <w:lang w:val="ru-RU"/>
        </w:rPr>
        <w:t>полумаксимальная</w:t>
      </w:r>
      <w:proofErr w:type="spellEnd"/>
      <w:r w:rsidRPr="00B16B38">
        <w:rPr>
          <w:lang w:val="ru-RU"/>
        </w:rPr>
        <w:t xml:space="preserve"> ингибирующая концентрация) характеризует активность соединения как ингибитора — чем ниже значение, тем активнее вещество. </w:t>
      </w:r>
      <w:r>
        <w:t>CC</w:t>
      </w:r>
      <w:r w:rsidRPr="00B16B38">
        <w:rPr>
          <w:lang w:val="ru-RU"/>
        </w:rPr>
        <w:t>50 (цитотоксическая концентрация 50</w:t>
      </w:r>
      <w:r>
        <w:t> </w:t>
      </w:r>
      <w:r w:rsidRPr="00B16B38">
        <w:rPr>
          <w:lang w:val="ru-RU"/>
        </w:rPr>
        <w:t xml:space="preserve">%) характеризует безопасность соединения для клеток. </w:t>
      </w:r>
      <w:r>
        <w:t>SI</w:t>
      </w:r>
      <w:r w:rsidRPr="00B16B38">
        <w:rPr>
          <w:lang w:val="ru-RU"/>
        </w:rPr>
        <w:t xml:space="preserve"> (индекс селективности) отражает избирательность и рассчитывается как </w:t>
      </w:r>
      <w:r>
        <w:t>SI </w:t>
      </w:r>
      <w:r w:rsidRPr="00B16B38">
        <w:rPr>
          <w:lang w:val="ru-RU"/>
        </w:rPr>
        <w:t>=</w:t>
      </w:r>
      <w:r>
        <w:t> CC</w:t>
      </w:r>
      <w:r w:rsidRPr="00B16B38">
        <w:rPr>
          <w:lang w:val="ru-RU"/>
        </w:rPr>
        <w:t>50</w:t>
      </w:r>
      <w:r>
        <w:t> </w:t>
      </w:r>
      <w:r w:rsidRPr="00B16B38">
        <w:rPr>
          <w:lang w:val="ru-RU"/>
        </w:rPr>
        <w:t>/</w:t>
      </w:r>
      <w:r>
        <w:t> IC</w:t>
      </w:r>
      <w:r w:rsidRPr="00B16B38">
        <w:rPr>
          <w:lang w:val="ru-RU"/>
        </w:rPr>
        <w:t>50.</w:t>
      </w:r>
    </w:p>
    <w:p w:rsidR="00FE10B6" w:rsidRPr="00B16B38" w:rsidRDefault="00A932E8" w:rsidP="000D28A3">
      <w:pPr>
        <w:ind w:firstLine="709"/>
        <w:jc w:val="both"/>
        <w:rPr>
          <w:lang w:val="ru-RU"/>
        </w:rPr>
      </w:pPr>
      <w:r w:rsidRPr="00B16B38">
        <w:rPr>
          <w:lang w:val="ru-RU"/>
        </w:rPr>
        <w:t xml:space="preserve">Практическая значимость работы заключается в сравнении разных семейств моделей машинного обучения и выявлении задач, в которых </w:t>
      </w:r>
      <w:r>
        <w:t>RDKit</w:t>
      </w:r>
      <w:r w:rsidRPr="00B16B38">
        <w:rPr>
          <w:lang w:val="ru-RU"/>
        </w:rPr>
        <w:t>-дескрипторы дают наиболее устойчив</w:t>
      </w:r>
      <w:r w:rsidR="00F9643F">
        <w:rPr>
          <w:lang w:val="ru-RU"/>
        </w:rPr>
        <w:t>ое</w:t>
      </w:r>
      <w:r w:rsidRPr="00B16B38">
        <w:rPr>
          <w:lang w:val="ru-RU"/>
        </w:rPr>
        <w:t xml:space="preserve"> </w:t>
      </w:r>
      <w:r w:rsidR="00F9643F">
        <w:rPr>
          <w:lang w:val="ru-RU"/>
        </w:rPr>
        <w:t>предсказание</w:t>
      </w:r>
      <w:r w:rsidRPr="00B16B38">
        <w:rPr>
          <w:lang w:val="ru-RU"/>
        </w:rPr>
        <w:t xml:space="preserve">. Дополнительно оцениваются ограничения моделей: правые хвосты распределений, </w:t>
      </w:r>
      <w:proofErr w:type="spellStart"/>
      <w:r w:rsidRPr="00B16B38">
        <w:rPr>
          <w:lang w:val="ru-RU"/>
        </w:rPr>
        <w:t>мультиколлинеарность</w:t>
      </w:r>
      <w:proofErr w:type="spellEnd"/>
      <w:r w:rsidRPr="00B16B38">
        <w:rPr>
          <w:lang w:val="ru-RU"/>
        </w:rPr>
        <w:t xml:space="preserve"> признаков, переобучение </w:t>
      </w:r>
      <w:r>
        <w:t>tree</w:t>
      </w:r>
      <w:r w:rsidRPr="00B16B38">
        <w:rPr>
          <w:lang w:val="ru-RU"/>
        </w:rPr>
        <w:t>-</w:t>
      </w:r>
      <w:r>
        <w:t>based</w:t>
      </w:r>
      <w:r w:rsidRPr="00B16B38">
        <w:rPr>
          <w:lang w:val="ru-RU"/>
        </w:rPr>
        <w:t xml:space="preserve"> алгоритмов и чувствительность метрик к дисбалансу классов.</w:t>
      </w:r>
    </w:p>
    <w:p w:rsidR="00FE10B6" w:rsidRPr="00B16B38" w:rsidRDefault="00A932E8">
      <w:pPr>
        <w:pStyle w:val="1"/>
        <w:rPr>
          <w:lang w:val="ru-RU"/>
        </w:rPr>
      </w:pPr>
      <w:r w:rsidRPr="00B16B38">
        <w:rPr>
          <w:lang w:val="ru-RU"/>
        </w:rPr>
        <w:lastRenderedPageBreak/>
        <w:t xml:space="preserve">ДАННЫЕ И РЕЗУЛЬТАТЫ </w:t>
      </w:r>
      <w:r>
        <w:t>EDA</w:t>
      </w:r>
    </w:p>
    <w:p w:rsidR="00FE10B6" w:rsidRPr="00B16B38" w:rsidRDefault="00A932E8">
      <w:pPr>
        <w:ind w:firstLine="709"/>
        <w:jc w:val="both"/>
        <w:rPr>
          <w:lang w:val="ru-RU"/>
        </w:rPr>
      </w:pPr>
      <w:r w:rsidRPr="00B16B38">
        <w:rPr>
          <w:lang w:val="ru-RU"/>
        </w:rPr>
        <w:t xml:space="preserve">Исходный </w:t>
      </w:r>
      <w:proofErr w:type="spellStart"/>
      <w:r w:rsidRPr="00B16B38">
        <w:rPr>
          <w:lang w:val="ru-RU"/>
        </w:rPr>
        <w:t>датасет</w:t>
      </w:r>
      <w:proofErr w:type="spellEnd"/>
      <w:r w:rsidRPr="00B16B38">
        <w:rPr>
          <w:lang w:val="ru-RU"/>
        </w:rPr>
        <w:t xml:space="preserve"> содержал 1001</w:t>
      </w:r>
      <w:r>
        <w:t> </w:t>
      </w:r>
      <w:r w:rsidRPr="00B16B38">
        <w:rPr>
          <w:lang w:val="ru-RU"/>
        </w:rPr>
        <w:t>строку и 213</w:t>
      </w:r>
      <w:r>
        <w:t> </w:t>
      </w:r>
      <w:r w:rsidRPr="00B16B38">
        <w:rPr>
          <w:lang w:val="ru-RU"/>
        </w:rPr>
        <w:t>столбцов: 3</w:t>
      </w:r>
      <w:r>
        <w:t> </w:t>
      </w:r>
      <w:r w:rsidRPr="00B16B38">
        <w:rPr>
          <w:lang w:val="ru-RU"/>
        </w:rPr>
        <w:t>целевые переменные и 210</w:t>
      </w:r>
      <w:r>
        <w:t> </w:t>
      </w:r>
      <w:r w:rsidRPr="00B16B38">
        <w:rPr>
          <w:lang w:val="ru-RU"/>
        </w:rPr>
        <w:t>молекулярных дескрипторов. После удаления строк с пропусками (3</w:t>
      </w:r>
      <w:r>
        <w:t> </w:t>
      </w:r>
      <w:r w:rsidRPr="00B16B38">
        <w:rPr>
          <w:lang w:val="ru-RU"/>
        </w:rPr>
        <w:t>строки, 0,3</w:t>
      </w:r>
      <w:r>
        <w:t> </w:t>
      </w:r>
      <w:r w:rsidRPr="00B16B38">
        <w:rPr>
          <w:lang w:val="ru-RU"/>
        </w:rPr>
        <w:t>%) и дубликатов (32</w:t>
      </w:r>
      <w:r>
        <w:t> </w:t>
      </w:r>
      <w:r w:rsidRPr="00B16B38">
        <w:rPr>
          <w:lang w:val="ru-RU"/>
        </w:rPr>
        <w:t>строки, 3,2</w:t>
      </w:r>
      <w:r>
        <w:t> </w:t>
      </w:r>
      <w:r w:rsidRPr="00B16B38">
        <w:rPr>
          <w:lang w:val="ru-RU"/>
        </w:rPr>
        <w:t>%) итоговая выборка составила 966</w:t>
      </w:r>
      <w:r>
        <w:t> </w:t>
      </w:r>
      <w:r w:rsidRPr="00B16B38">
        <w:rPr>
          <w:lang w:val="ru-RU"/>
        </w:rPr>
        <w:t xml:space="preserve">наблюдений. На этапе </w:t>
      </w:r>
      <w:r>
        <w:t>EDA</w:t>
      </w:r>
      <w:r w:rsidRPr="00B16B38">
        <w:rPr>
          <w:lang w:val="ru-RU"/>
        </w:rPr>
        <w:t xml:space="preserve"> выявлены сильная правосторонняя асимметрия распределений и выраженная </w:t>
      </w:r>
      <w:proofErr w:type="spellStart"/>
      <w:r w:rsidRPr="00B16B38">
        <w:rPr>
          <w:lang w:val="ru-RU"/>
        </w:rPr>
        <w:t>мультиколлинеарность</w:t>
      </w:r>
      <w:proofErr w:type="spellEnd"/>
      <w:r w:rsidRPr="00B16B38">
        <w:rPr>
          <w:lang w:val="ru-RU"/>
        </w:rPr>
        <w:t xml:space="preserve"> части дескрипторов.</w:t>
      </w:r>
    </w:p>
    <w:p w:rsidR="00FE10B6" w:rsidRPr="00B16B38" w:rsidRDefault="00FE10B6">
      <w:pPr>
        <w:spacing w:after="240"/>
        <w:rPr>
          <w:lang w:val="ru-RU"/>
        </w:rPr>
      </w:pPr>
    </w:p>
    <w:p w:rsidR="00FE10B6" w:rsidRDefault="00A932E8">
      <w:pPr>
        <w:spacing w:before="240" w:after="120" w:line="276" w:lineRule="auto"/>
      </w:pPr>
      <w:r>
        <w:rPr>
          <w:sz w:val="24"/>
          <w:szCs w:val="24"/>
        </w:rPr>
        <w:t>Таблица 1 — Описательные статистики целевых переменных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1"/>
        <w:gridCol w:w="1107"/>
        <w:gridCol w:w="1132"/>
        <w:gridCol w:w="1075"/>
        <w:gridCol w:w="1444"/>
        <w:gridCol w:w="1099"/>
        <w:gridCol w:w="1616"/>
      </w:tblGrid>
      <w:tr w:rsidR="00FE10B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Переменная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Среднее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Медиана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Max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Асимметрия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Asym. log1p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Примечание</w:t>
            </w:r>
          </w:p>
        </w:tc>
      </w:tr>
      <w:tr w:rsidR="00FE10B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IC50, mM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218,98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45,22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4128,53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3,80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−0,02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Сильный правый хвост</w:t>
            </w:r>
          </w:p>
        </w:tc>
      </w:tr>
      <w:tr w:rsidR="00FE10B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CC50, mM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583,89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422,16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4538,98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2,01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−0,94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Умеренная асимметрия</w:t>
            </w:r>
          </w:p>
        </w:tc>
      </w:tr>
      <w:tr w:rsidR="00FE10B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98,56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3,91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15620,6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17,67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1,14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Экстремальный хвост</w:t>
            </w:r>
          </w:p>
        </w:tc>
      </w:tr>
    </w:tbl>
    <w:p w:rsidR="00FE10B6" w:rsidRDefault="00FE10B6">
      <w:pPr>
        <w:spacing w:after="240"/>
      </w:pPr>
    </w:p>
    <w:p w:rsidR="00FE10B6" w:rsidRPr="00B16B38" w:rsidRDefault="00A932E8">
      <w:pPr>
        <w:spacing w:before="240" w:after="120" w:line="276" w:lineRule="auto"/>
        <w:rPr>
          <w:lang w:val="ru-RU"/>
        </w:rPr>
      </w:pPr>
      <w:r w:rsidRPr="00B16B38">
        <w:rPr>
          <w:sz w:val="24"/>
          <w:szCs w:val="24"/>
          <w:lang w:val="ru-RU"/>
        </w:rPr>
        <w:t>Таблица 2 — Баланс классов для задач классификации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1500"/>
        <w:gridCol w:w="2854"/>
      </w:tblGrid>
      <w:tr w:rsidR="00FE10B6" w:rsidTr="000D28A3"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Задача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Классы 0 / 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Доля класса 1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Примечание</w:t>
            </w:r>
          </w:p>
        </w:tc>
      </w:tr>
      <w:tr w:rsidR="00FE10B6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IC50 &gt; median (46,0 mM)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483 / 483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50,0 %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Сбалансирована</w:t>
            </w:r>
          </w:p>
        </w:tc>
      </w:tr>
      <w:tr w:rsidR="00FE10B6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CC50 &gt; median (408,8 mM)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484 / 482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49,9 %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Практически сбалансирована</w:t>
            </w:r>
          </w:p>
        </w:tc>
      </w:tr>
      <w:tr w:rsidR="00FE10B6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SI &gt; median (3,91)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483 / 483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50,0 %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Сбалансирована</w:t>
            </w:r>
          </w:p>
        </w:tc>
      </w:tr>
      <w:tr w:rsidR="00FE10B6" w:rsidRPr="002C28A6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SI &gt; 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624 / 342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35,4 %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Pr="00B16B38" w:rsidRDefault="00A932E8">
            <w:pPr>
              <w:spacing w:line="240" w:lineRule="auto"/>
              <w:rPr>
                <w:lang w:val="ru-RU"/>
              </w:rPr>
            </w:pPr>
            <w:r w:rsidRPr="00B16B38">
              <w:rPr>
                <w:sz w:val="20"/>
                <w:szCs w:val="24"/>
                <w:lang w:val="ru-RU"/>
              </w:rPr>
              <w:t xml:space="preserve">Умеренный дисбаланс; основная метрика — </w:t>
            </w:r>
            <w:r>
              <w:rPr>
                <w:sz w:val="20"/>
                <w:szCs w:val="24"/>
              </w:rPr>
              <w:t>PR</w:t>
            </w:r>
            <w:r w:rsidRPr="00B16B38">
              <w:rPr>
                <w:sz w:val="20"/>
                <w:szCs w:val="24"/>
                <w:lang w:val="ru-RU"/>
              </w:rPr>
              <w:t>_</w:t>
            </w:r>
            <w:r>
              <w:rPr>
                <w:sz w:val="20"/>
                <w:szCs w:val="24"/>
              </w:rPr>
              <w:t>AUC</w:t>
            </w:r>
          </w:p>
        </w:tc>
      </w:tr>
    </w:tbl>
    <w:p w:rsidR="00FE10B6" w:rsidRPr="00B16B38" w:rsidRDefault="00A932E8">
      <w:pPr>
        <w:pStyle w:val="1"/>
        <w:rPr>
          <w:lang w:val="ru-RU"/>
        </w:rPr>
      </w:pPr>
      <w:r>
        <w:t>PREPROCESSING</w:t>
      </w:r>
      <w:r w:rsidRPr="00B16B38">
        <w:rPr>
          <w:lang w:val="ru-RU"/>
        </w:rPr>
        <w:t xml:space="preserve"> И ОТБОР ПРИЗНАКОВ</w:t>
      </w:r>
    </w:p>
    <w:p w:rsidR="00FE10B6" w:rsidRPr="00B16B38" w:rsidRDefault="00A932E8">
      <w:pPr>
        <w:ind w:firstLine="709"/>
        <w:jc w:val="both"/>
        <w:rPr>
          <w:lang w:val="ru-RU"/>
        </w:rPr>
      </w:pPr>
      <w:r w:rsidRPr="00B16B38">
        <w:rPr>
          <w:lang w:val="ru-RU"/>
        </w:rPr>
        <w:t xml:space="preserve">Для предотвращения утечки данных из признакового пространства исключались все целевые переменные. Это особенно важно для </w:t>
      </w:r>
      <w:r>
        <w:t>SI</w:t>
      </w:r>
      <w:r w:rsidRPr="00B16B38">
        <w:rPr>
          <w:lang w:val="ru-RU"/>
        </w:rPr>
        <w:t xml:space="preserve">, являющегося производной величиной </w:t>
      </w:r>
      <w:r>
        <w:t>CC</w:t>
      </w:r>
      <w:r w:rsidRPr="00B16B38">
        <w:rPr>
          <w:lang w:val="ru-RU"/>
        </w:rPr>
        <w:t>50</w:t>
      </w:r>
      <w:r>
        <w:t> </w:t>
      </w:r>
      <w:r w:rsidRPr="00B16B38">
        <w:rPr>
          <w:lang w:val="ru-RU"/>
        </w:rPr>
        <w:t>/</w:t>
      </w:r>
      <w:r>
        <w:t> IC</w:t>
      </w:r>
      <w:r w:rsidRPr="00B16B38">
        <w:rPr>
          <w:lang w:val="ru-RU"/>
        </w:rPr>
        <w:t xml:space="preserve">50. Линейные и </w:t>
      </w:r>
      <w:r>
        <w:t>tree</w:t>
      </w:r>
      <w:r w:rsidRPr="00B16B38">
        <w:rPr>
          <w:lang w:val="ru-RU"/>
        </w:rPr>
        <w:t>-</w:t>
      </w:r>
      <w:r>
        <w:t>based</w:t>
      </w:r>
      <w:r w:rsidRPr="00B16B38">
        <w:rPr>
          <w:lang w:val="ru-RU"/>
        </w:rPr>
        <w:t xml:space="preserve"> модели обучались на разных наборах признаков с учётом специфики алгоритмов.</w:t>
      </w:r>
    </w:p>
    <w:p w:rsidR="00FE10B6" w:rsidRPr="00B16B38" w:rsidRDefault="00FE10B6">
      <w:pPr>
        <w:spacing w:after="240"/>
        <w:rPr>
          <w:lang w:val="ru-RU"/>
        </w:rPr>
      </w:pPr>
    </w:p>
    <w:p w:rsidR="00FE10B6" w:rsidRPr="00B16B38" w:rsidRDefault="00A932E8">
      <w:pPr>
        <w:spacing w:before="240" w:after="120" w:line="276" w:lineRule="auto"/>
        <w:rPr>
          <w:lang w:val="ru-RU"/>
        </w:rPr>
      </w:pPr>
      <w:r w:rsidRPr="00B16B38">
        <w:rPr>
          <w:sz w:val="24"/>
          <w:szCs w:val="24"/>
          <w:lang w:val="ru-RU"/>
        </w:rPr>
        <w:lastRenderedPageBreak/>
        <w:t xml:space="preserve">Таблица 3 — Этапы </w:t>
      </w:r>
      <w:r>
        <w:rPr>
          <w:sz w:val="24"/>
          <w:szCs w:val="24"/>
        </w:rPr>
        <w:t>preprocessing</w:t>
      </w:r>
      <w:r w:rsidRPr="00B16B38">
        <w:rPr>
          <w:sz w:val="24"/>
          <w:szCs w:val="24"/>
          <w:lang w:val="ru-RU"/>
        </w:rPr>
        <w:t xml:space="preserve"> и размерность признакового пространства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9"/>
        <w:gridCol w:w="1201"/>
        <w:gridCol w:w="4354"/>
      </w:tblGrid>
      <w:tr w:rsidR="00FE10B6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Этап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Признаков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Описание</w:t>
            </w:r>
          </w:p>
        </w:tc>
      </w:tr>
      <w:tr w:rsidR="00FE10B6" w:rsidRPr="002C28A6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Исходные признаки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210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Pr="00B16B38" w:rsidRDefault="00A932E8">
            <w:pPr>
              <w:spacing w:line="240" w:lineRule="auto"/>
              <w:rPr>
                <w:lang w:val="ru-RU"/>
              </w:rPr>
            </w:pPr>
            <w:r w:rsidRPr="00B16B38">
              <w:rPr>
                <w:sz w:val="20"/>
                <w:szCs w:val="24"/>
                <w:lang w:val="ru-RU"/>
              </w:rPr>
              <w:t xml:space="preserve">Все </w:t>
            </w:r>
            <w:r>
              <w:rPr>
                <w:sz w:val="20"/>
                <w:szCs w:val="24"/>
              </w:rPr>
              <w:t>RDKit</w:t>
            </w:r>
            <w:r w:rsidRPr="00B16B38">
              <w:rPr>
                <w:sz w:val="20"/>
                <w:szCs w:val="24"/>
                <w:lang w:val="ru-RU"/>
              </w:rPr>
              <w:t>-дескрипторы после очистки строк</w:t>
            </w:r>
          </w:p>
        </w:tc>
      </w:tr>
      <w:tr w:rsidR="00FE10B6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После удаления константных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192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Удалено 18 признаков (VarianceThreshold)</w:t>
            </w:r>
          </w:p>
        </w:tc>
      </w:tr>
      <w:tr w:rsidR="00FE10B6" w:rsidRPr="0066411A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Pr="00B16B38" w:rsidRDefault="00A932E8">
            <w:pPr>
              <w:spacing w:line="240" w:lineRule="auto"/>
              <w:rPr>
                <w:lang w:val="en-US"/>
              </w:rPr>
            </w:pPr>
            <w:proofErr w:type="spellStart"/>
            <w:r w:rsidRPr="00B16B38">
              <w:rPr>
                <w:sz w:val="20"/>
                <w:szCs w:val="24"/>
                <w:lang w:val="en-US"/>
              </w:rPr>
              <w:t>X_tree</w:t>
            </w:r>
            <w:proofErr w:type="spellEnd"/>
            <w:r w:rsidRPr="00B16B38">
              <w:rPr>
                <w:sz w:val="20"/>
                <w:szCs w:val="24"/>
                <w:lang w:val="en-US"/>
              </w:rPr>
              <w:t xml:space="preserve"> (tree-based </w:t>
            </w:r>
            <w:r>
              <w:rPr>
                <w:sz w:val="20"/>
                <w:szCs w:val="24"/>
              </w:rPr>
              <w:t>модели</w:t>
            </w:r>
            <w:r w:rsidRPr="00B16B38">
              <w:rPr>
                <w:sz w:val="20"/>
                <w:szCs w:val="24"/>
                <w:lang w:val="en-US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145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82595" w:rsidRDefault="00F60143">
            <w:r>
              <w:rPr>
                <w:sz w:val="20"/>
              </w:rPr>
              <w:t>Удалены высококоррелированные пары (|r| &gt;= 0,90)</w:t>
            </w:r>
          </w:p>
        </w:tc>
      </w:tr>
      <w:tr w:rsidR="00FE10B6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X_linear (линейные модели)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97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Дополнительная VIF-редукция (VIF &gt; 10)</w:t>
            </w:r>
          </w:p>
        </w:tc>
      </w:tr>
    </w:tbl>
    <w:p w:rsidR="00FE10B6" w:rsidRDefault="00FE10B6">
      <w:pPr>
        <w:spacing w:after="120"/>
      </w:pPr>
    </w:p>
    <w:p w:rsidR="00FE10B6" w:rsidRPr="00B16B38" w:rsidRDefault="00A932E8" w:rsidP="000D28A3">
      <w:pPr>
        <w:ind w:firstLine="709"/>
        <w:jc w:val="both"/>
        <w:rPr>
          <w:lang w:val="ru-RU"/>
        </w:rPr>
      </w:pPr>
      <w:r w:rsidRPr="00B16B38">
        <w:rPr>
          <w:lang w:val="ru-RU"/>
        </w:rPr>
        <w:t xml:space="preserve">Такое разделение снизило влияние </w:t>
      </w:r>
      <w:proofErr w:type="spellStart"/>
      <w:r w:rsidRPr="00B16B38">
        <w:rPr>
          <w:lang w:val="ru-RU"/>
        </w:rPr>
        <w:t>мультиколлинеарности</w:t>
      </w:r>
      <w:proofErr w:type="spellEnd"/>
      <w:r w:rsidRPr="00B16B38">
        <w:rPr>
          <w:lang w:val="ru-RU"/>
        </w:rPr>
        <w:t xml:space="preserve"> на линейные модели и позволило сохранить больше информации для алгоритмов, устойчивых к коррелированным признакам.</w:t>
      </w:r>
    </w:p>
    <w:p w:rsidR="00682595" w:rsidRPr="009A5586" w:rsidRDefault="00F60143">
      <w:pPr>
        <w:ind w:firstLine="700"/>
        <w:jc w:val="both"/>
        <w:rPr>
          <w:lang w:val="ru-RU"/>
        </w:rPr>
      </w:pPr>
      <w:r w:rsidRPr="009A5586">
        <w:rPr>
          <w:lang w:val="ru-RU"/>
        </w:rPr>
        <w:t xml:space="preserve">В качестве </w:t>
      </w:r>
      <w:r>
        <w:t>baseline</w:t>
      </w:r>
      <w:r w:rsidRPr="009A5586">
        <w:rPr>
          <w:lang w:val="ru-RU"/>
        </w:rPr>
        <w:t xml:space="preserve"> рассматривались линейные модели, </w:t>
      </w:r>
      <w:r>
        <w:t>SVM</w:t>
      </w:r>
      <w:r w:rsidRPr="009A5586">
        <w:rPr>
          <w:lang w:val="ru-RU"/>
        </w:rPr>
        <w:t xml:space="preserve">, ансамбли деревьев решений и </w:t>
      </w:r>
      <w:proofErr w:type="spellStart"/>
      <w:r w:rsidRPr="009A5586">
        <w:rPr>
          <w:lang w:val="ru-RU"/>
        </w:rPr>
        <w:t>бустинговые</w:t>
      </w:r>
      <w:proofErr w:type="spellEnd"/>
      <w:r w:rsidRPr="009A5586">
        <w:rPr>
          <w:lang w:val="ru-RU"/>
        </w:rPr>
        <w:t xml:space="preserve"> алгоритмы: </w:t>
      </w:r>
      <w:r>
        <w:t>LinearRegression</w:t>
      </w:r>
      <w:r w:rsidRPr="009A5586">
        <w:rPr>
          <w:lang w:val="ru-RU"/>
        </w:rPr>
        <w:t xml:space="preserve">, </w:t>
      </w:r>
      <w:r>
        <w:t>Ridge</w:t>
      </w:r>
      <w:r w:rsidRPr="009A5586">
        <w:rPr>
          <w:lang w:val="ru-RU"/>
        </w:rPr>
        <w:t xml:space="preserve">, </w:t>
      </w:r>
      <w:r>
        <w:t>Lasso</w:t>
      </w:r>
      <w:r w:rsidRPr="009A5586">
        <w:rPr>
          <w:lang w:val="ru-RU"/>
        </w:rPr>
        <w:t xml:space="preserve">, </w:t>
      </w:r>
      <w:r>
        <w:t>ElasticNet</w:t>
      </w:r>
      <w:r w:rsidRPr="009A5586">
        <w:rPr>
          <w:lang w:val="ru-RU"/>
        </w:rPr>
        <w:t xml:space="preserve">, </w:t>
      </w:r>
      <w:r>
        <w:t>HuberRegressor</w:t>
      </w:r>
      <w:r w:rsidRPr="009A5586">
        <w:rPr>
          <w:lang w:val="ru-RU"/>
        </w:rPr>
        <w:t xml:space="preserve">, </w:t>
      </w:r>
      <w:r>
        <w:t>SVR</w:t>
      </w:r>
      <w:r w:rsidRPr="009A5586">
        <w:rPr>
          <w:lang w:val="ru-RU"/>
        </w:rPr>
        <w:t>/</w:t>
      </w:r>
      <w:r>
        <w:t>SVC</w:t>
      </w:r>
      <w:r w:rsidRPr="009A5586">
        <w:rPr>
          <w:lang w:val="ru-RU"/>
        </w:rPr>
        <w:t xml:space="preserve">, </w:t>
      </w:r>
      <w:r>
        <w:t>RandomForest</w:t>
      </w:r>
      <w:r w:rsidRPr="009A5586">
        <w:rPr>
          <w:lang w:val="ru-RU"/>
        </w:rPr>
        <w:t xml:space="preserve">, </w:t>
      </w:r>
      <w:r>
        <w:t>ExtraTrees</w:t>
      </w:r>
      <w:r w:rsidRPr="009A5586">
        <w:rPr>
          <w:lang w:val="ru-RU"/>
        </w:rPr>
        <w:t xml:space="preserve">, </w:t>
      </w:r>
      <w:r>
        <w:t>GradientBoosting</w:t>
      </w:r>
      <w:r w:rsidRPr="009A5586">
        <w:rPr>
          <w:lang w:val="ru-RU"/>
        </w:rPr>
        <w:t xml:space="preserve">, </w:t>
      </w:r>
      <w:r>
        <w:t>HistGradientBoosting</w:t>
      </w:r>
      <w:r w:rsidRPr="009A5586">
        <w:rPr>
          <w:lang w:val="ru-RU"/>
        </w:rPr>
        <w:t xml:space="preserve">, </w:t>
      </w:r>
      <w:r>
        <w:t>XGBoost</w:t>
      </w:r>
      <w:r w:rsidRPr="009A5586">
        <w:rPr>
          <w:lang w:val="ru-RU"/>
        </w:rPr>
        <w:t xml:space="preserve">, </w:t>
      </w:r>
      <w:r>
        <w:t>LightGBM</w:t>
      </w:r>
      <w:r w:rsidRPr="009A5586">
        <w:rPr>
          <w:lang w:val="ru-RU"/>
        </w:rPr>
        <w:t xml:space="preserve">, </w:t>
      </w:r>
      <w:r>
        <w:t>AdaBoost</w:t>
      </w:r>
      <w:r w:rsidRPr="009A5586">
        <w:rPr>
          <w:lang w:val="ru-RU"/>
        </w:rPr>
        <w:t xml:space="preserve"> и </w:t>
      </w:r>
      <w:r>
        <w:t>Dummy</w:t>
      </w:r>
      <w:r w:rsidRPr="009A5586">
        <w:rPr>
          <w:lang w:val="ru-RU"/>
        </w:rPr>
        <w:t xml:space="preserve">-модели. Для подбора </w:t>
      </w:r>
      <w:proofErr w:type="spellStart"/>
      <w:r w:rsidRPr="009A5586">
        <w:rPr>
          <w:lang w:val="ru-RU"/>
        </w:rPr>
        <w:t>гиперпараметров</w:t>
      </w:r>
      <w:proofErr w:type="spellEnd"/>
      <w:r w:rsidRPr="009A5586">
        <w:rPr>
          <w:lang w:val="ru-RU"/>
        </w:rPr>
        <w:t xml:space="preserve"> применялся </w:t>
      </w:r>
      <w:r>
        <w:t>RandomizedSearchCV</w:t>
      </w:r>
      <w:r w:rsidRPr="009A5586">
        <w:rPr>
          <w:lang w:val="ru-RU"/>
        </w:rPr>
        <w:t xml:space="preserve"> с кросс-валидацией.</w:t>
      </w:r>
    </w:p>
    <w:p w:rsidR="00FE10B6" w:rsidRPr="00B16B38" w:rsidRDefault="00A932E8">
      <w:pPr>
        <w:pStyle w:val="1"/>
        <w:rPr>
          <w:lang w:val="ru-RU"/>
        </w:rPr>
      </w:pPr>
      <w:r w:rsidRPr="00B16B38">
        <w:rPr>
          <w:lang w:val="ru-RU"/>
        </w:rPr>
        <w:t>РЕГРЕССИОННОЕ МОДЕЛИРОВАНИЕ</w:t>
      </w:r>
    </w:p>
    <w:p w:rsidR="00FE10B6" w:rsidRPr="00B16B38" w:rsidRDefault="00A932E8" w:rsidP="00B61BF6">
      <w:pPr>
        <w:ind w:firstLine="700"/>
        <w:jc w:val="both"/>
        <w:rPr>
          <w:lang w:val="ru-RU"/>
        </w:rPr>
      </w:pPr>
      <w:r w:rsidRPr="009A5586">
        <w:rPr>
          <w:lang w:val="ru-RU"/>
        </w:rPr>
        <w:t>Для всех трёх регрессионных задач модели обучались на логарифмированной целевой переменной (</w:t>
      </w:r>
      <w:r>
        <w:t>log</w:t>
      </w:r>
      <w:r w:rsidRPr="009A5586">
        <w:rPr>
          <w:lang w:val="ru-RU"/>
        </w:rPr>
        <w:t>1</w:t>
      </w:r>
      <w:r>
        <w:t>p</w:t>
      </w:r>
      <w:r w:rsidRPr="009A5586">
        <w:rPr>
          <w:lang w:val="ru-RU"/>
        </w:rPr>
        <w:t xml:space="preserve">). Для </w:t>
      </w:r>
      <w:r>
        <w:t>IC</w:t>
      </w:r>
      <w:r w:rsidRPr="009A5586">
        <w:rPr>
          <w:lang w:val="ru-RU"/>
        </w:rPr>
        <w:t xml:space="preserve">50 и </w:t>
      </w:r>
      <w:r>
        <w:t>CC</w:t>
      </w:r>
      <w:r w:rsidRPr="009A5586">
        <w:rPr>
          <w:lang w:val="ru-RU"/>
        </w:rPr>
        <w:t>50 финальная модель выбиралась по качеству на исходной шкале (</w:t>
      </w:r>
      <w:r>
        <w:t>R</w:t>
      </w:r>
      <w:r w:rsidRPr="009A5586">
        <w:rPr>
          <w:lang w:val="ru-RU"/>
        </w:rPr>
        <w:t>2_</w:t>
      </w:r>
      <w:r>
        <w:t>original</w:t>
      </w:r>
      <w:r w:rsidRPr="009A5586">
        <w:rPr>
          <w:lang w:val="ru-RU"/>
        </w:rPr>
        <w:t xml:space="preserve">), так как значения в </w:t>
      </w:r>
      <w:proofErr w:type="spellStart"/>
      <w:r w:rsidRPr="009A5586">
        <w:rPr>
          <w:lang w:val="ru-RU"/>
        </w:rPr>
        <w:t>мМ</w:t>
      </w:r>
      <w:proofErr w:type="spellEnd"/>
      <w:r w:rsidRPr="009A5586">
        <w:rPr>
          <w:lang w:val="ru-RU"/>
        </w:rPr>
        <w:t xml:space="preserve"> имеют практическую интерпретацию. Для </w:t>
      </w:r>
      <w:r>
        <w:t>SI</w:t>
      </w:r>
      <w:r w:rsidRPr="009A5586">
        <w:rPr>
          <w:lang w:val="ru-RU"/>
        </w:rPr>
        <w:t xml:space="preserve"> основная оценка проводилась на </w:t>
      </w:r>
      <w:r>
        <w:t>log</w:t>
      </w:r>
      <w:r w:rsidRPr="009A5586">
        <w:rPr>
          <w:lang w:val="ru-RU"/>
        </w:rPr>
        <w:t xml:space="preserve">-шкале, поскольку исходная шкала нестабильна из-за экстремального правого хвоста. Применялась кросс-валидация (5 </w:t>
      </w:r>
      <w:proofErr w:type="spellStart"/>
      <w:r w:rsidRPr="009A5586">
        <w:rPr>
          <w:lang w:val="ru-RU"/>
        </w:rPr>
        <w:t>фолдов</w:t>
      </w:r>
      <w:proofErr w:type="spellEnd"/>
      <w:r w:rsidRPr="009A5586">
        <w:rPr>
          <w:lang w:val="ru-RU"/>
        </w:rPr>
        <w:t>) на обучающей выборке и финальная оценка на тестовой (80 / 20).</w:t>
      </w:r>
    </w:p>
    <w:p w:rsidR="00FE10B6" w:rsidRPr="00B16B38" w:rsidRDefault="00A932E8">
      <w:pPr>
        <w:pStyle w:val="2"/>
        <w:rPr>
          <w:lang w:val="ru-RU"/>
        </w:rPr>
      </w:pPr>
      <w:r w:rsidRPr="00B16B38">
        <w:rPr>
          <w:lang w:val="ru-RU"/>
        </w:rPr>
        <w:t xml:space="preserve">Регрессия </w:t>
      </w:r>
      <w:r>
        <w:t>IC</w:t>
      </w:r>
      <w:r w:rsidRPr="00B16B38">
        <w:rPr>
          <w:lang w:val="ru-RU"/>
        </w:rPr>
        <w:t>50</w:t>
      </w:r>
    </w:p>
    <w:p w:rsidR="00FE10B6" w:rsidRPr="00B16B38" w:rsidRDefault="00A932E8">
      <w:pPr>
        <w:ind w:firstLine="700"/>
        <w:jc w:val="both"/>
        <w:rPr>
          <w:lang w:val="ru-RU"/>
        </w:rPr>
      </w:pPr>
      <w:r w:rsidRPr="009A5586">
        <w:rPr>
          <w:lang w:val="ru-RU"/>
        </w:rPr>
        <w:t xml:space="preserve">Сильная правосторонняя асимметрия </w:t>
      </w:r>
      <w:r>
        <w:t>IC</w:t>
      </w:r>
      <w:r w:rsidRPr="009A5586">
        <w:rPr>
          <w:lang w:val="ru-RU"/>
        </w:rPr>
        <w:t>50 (</w:t>
      </w:r>
      <w:r>
        <w:t>skewness</w:t>
      </w:r>
      <w:r w:rsidRPr="009A5586">
        <w:rPr>
          <w:lang w:val="ru-RU"/>
        </w:rPr>
        <w:t xml:space="preserve"> = 3,80) делает </w:t>
      </w:r>
      <w:r>
        <w:t>log</w:t>
      </w:r>
      <w:r w:rsidRPr="009A5586">
        <w:rPr>
          <w:lang w:val="ru-RU"/>
        </w:rPr>
        <w:t xml:space="preserve">-преобразование обязательным. Все </w:t>
      </w:r>
      <w:r>
        <w:t>tree</w:t>
      </w:r>
      <w:r w:rsidRPr="009A5586">
        <w:rPr>
          <w:lang w:val="ru-RU"/>
        </w:rPr>
        <w:t>-</w:t>
      </w:r>
      <w:r>
        <w:t>based</w:t>
      </w:r>
      <w:r w:rsidRPr="009A5586">
        <w:rPr>
          <w:lang w:val="ru-RU"/>
        </w:rPr>
        <w:t xml:space="preserve"> модели показали высокий </w:t>
      </w:r>
      <w:r>
        <w:t>overfit</w:t>
      </w:r>
      <w:r w:rsidRPr="009A5586">
        <w:rPr>
          <w:lang w:val="ru-RU"/>
        </w:rPr>
        <w:t xml:space="preserve"> </w:t>
      </w:r>
      <w:r>
        <w:lastRenderedPageBreak/>
        <w:t>gap</w:t>
      </w:r>
      <w:r w:rsidRPr="009A5586">
        <w:rPr>
          <w:lang w:val="ru-RU"/>
        </w:rPr>
        <w:t xml:space="preserve"> (0,69-0,93). Тюнинг улучшил </w:t>
      </w:r>
      <w:r>
        <w:t>RMSE</w:t>
      </w:r>
      <w:r w:rsidRPr="009A5586">
        <w:rPr>
          <w:lang w:val="ru-RU"/>
        </w:rPr>
        <w:t>_</w:t>
      </w:r>
      <w:r>
        <w:t>log</w:t>
      </w:r>
      <w:r w:rsidRPr="009A5586">
        <w:rPr>
          <w:lang w:val="ru-RU"/>
        </w:rPr>
        <w:t xml:space="preserve"> на 4-5 %, однако ухудшил </w:t>
      </w:r>
      <w:r>
        <w:t>R</w:t>
      </w:r>
      <w:r w:rsidRPr="009A5586">
        <w:rPr>
          <w:lang w:val="ru-RU"/>
        </w:rPr>
        <w:t>2_</w:t>
      </w:r>
      <w:r>
        <w:t>original</w:t>
      </w:r>
      <w:r w:rsidRPr="009A5586">
        <w:rPr>
          <w:lang w:val="ru-RU"/>
        </w:rPr>
        <w:t xml:space="preserve"> у большинства </w:t>
      </w:r>
      <w:r>
        <w:t>tuned</w:t>
      </w:r>
      <w:r w:rsidRPr="009A5586">
        <w:rPr>
          <w:lang w:val="ru-RU"/>
        </w:rPr>
        <w:t>-моделей.</w:t>
      </w:r>
    </w:p>
    <w:p w:rsidR="00FE10B6" w:rsidRPr="00B16B38" w:rsidRDefault="00A932E8">
      <w:pPr>
        <w:spacing w:before="240" w:after="120" w:line="276" w:lineRule="auto"/>
        <w:rPr>
          <w:lang w:val="ru-RU"/>
        </w:rPr>
      </w:pPr>
      <w:r w:rsidRPr="00B16B38">
        <w:rPr>
          <w:sz w:val="24"/>
          <w:szCs w:val="24"/>
          <w:lang w:val="ru-RU"/>
        </w:rPr>
        <w:t xml:space="preserve">Таблица 4 — Результаты регрессии </w:t>
      </w:r>
      <w:r>
        <w:rPr>
          <w:sz w:val="24"/>
          <w:szCs w:val="24"/>
        </w:rPr>
        <w:t>IC</w:t>
      </w:r>
      <w:r w:rsidRPr="00B16B38">
        <w:rPr>
          <w:sz w:val="24"/>
          <w:szCs w:val="24"/>
          <w:lang w:val="ru-RU"/>
        </w:rPr>
        <w:t>50 (лучшие модели)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500"/>
        <w:gridCol w:w="1350"/>
        <w:gridCol w:w="1704"/>
      </w:tblGrid>
      <w:tr w:rsidR="00FE10B6" w:rsidTr="00946F7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Модель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CV log_RMSE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log_R² test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orig_R² test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Примечание</w:t>
            </w:r>
          </w:p>
        </w:tc>
      </w:tr>
      <w:tr w:rsidR="00FE10B6" w:rsidTr="00946F7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RandomForest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1,403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0,375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0,237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baseline</w:t>
            </w:r>
          </w:p>
        </w:tc>
      </w:tr>
      <w:tr w:rsidR="00FE10B6" w:rsidTr="00946F7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XGBoost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1,446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0,357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0,377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 xml:space="preserve">baseline — лучший </w:t>
            </w:r>
            <w:r w:rsidR="00946F7D">
              <w:rPr>
                <w:sz w:val="20"/>
                <w:szCs w:val="24"/>
                <w:lang w:val="en-US"/>
              </w:rPr>
              <w:t>R2_</w:t>
            </w:r>
            <w:r>
              <w:rPr>
                <w:sz w:val="20"/>
                <w:szCs w:val="24"/>
              </w:rPr>
              <w:t>orig</w:t>
            </w:r>
          </w:p>
        </w:tc>
      </w:tr>
      <w:tr w:rsidR="00FE10B6" w:rsidTr="00946F7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GradientBoosting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1,455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0,370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0,282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baseline</w:t>
            </w:r>
          </w:p>
        </w:tc>
      </w:tr>
      <w:tr w:rsidR="00FE10B6" w:rsidTr="00946F7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RandomForest_tuned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1,398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—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0,195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tuned</w:t>
            </w:r>
          </w:p>
        </w:tc>
      </w:tr>
      <w:tr w:rsidR="00FE10B6" w:rsidTr="00946F7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XGBoost_tuned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1,399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—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0,271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tuned</w:t>
            </w:r>
          </w:p>
        </w:tc>
      </w:tr>
      <w:tr w:rsidR="00FE10B6" w:rsidTr="00946F7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GBM_tuned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1,401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—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0,207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tuned</w:t>
            </w:r>
          </w:p>
        </w:tc>
      </w:tr>
    </w:tbl>
    <w:p w:rsidR="00FE10B6" w:rsidRDefault="00FE10B6">
      <w:pPr>
        <w:spacing w:after="120"/>
      </w:pPr>
    </w:p>
    <w:p w:rsidR="00FE10B6" w:rsidRPr="00B16B38" w:rsidRDefault="00A932E8" w:rsidP="00D2669C">
      <w:pPr>
        <w:ind w:firstLine="700"/>
        <w:jc w:val="both"/>
        <w:rPr>
          <w:lang w:val="ru-RU"/>
        </w:rPr>
      </w:pPr>
      <w:r>
        <w:rPr>
          <w:b/>
        </w:rPr>
        <w:t>Финальная</w:t>
      </w:r>
      <w:r w:rsidRPr="009A5586">
        <w:rPr>
          <w:b/>
          <w:lang w:val="en-US"/>
        </w:rPr>
        <w:t xml:space="preserve"> </w:t>
      </w:r>
      <w:r>
        <w:rPr>
          <w:b/>
        </w:rPr>
        <w:t>модель</w:t>
      </w:r>
      <w:r w:rsidRPr="009A5586">
        <w:rPr>
          <w:b/>
          <w:lang w:val="en-US"/>
        </w:rPr>
        <w:t>:</w:t>
      </w:r>
      <w:r w:rsidRPr="009A5586">
        <w:rPr>
          <w:lang w:val="en-US"/>
        </w:rPr>
        <w:t xml:space="preserve"> </w:t>
      </w:r>
      <w:proofErr w:type="spellStart"/>
      <w:r w:rsidRPr="009A5586">
        <w:rPr>
          <w:lang w:val="en-US"/>
        </w:rPr>
        <w:t>XGBoost</w:t>
      </w:r>
      <w:proofErr w:type="spellEnd"/>
      <w:r w:rsidRPr="009A5586">
        <w:rPr>
          <w:lang w:val="en-US"/>
        </w:rPr>
        <w:t xml:space="preserve"> baseline (R2_original = 0,377). </w:t>
      </w:r>
      <w:r w:rsidRPr="009A5586">
        <w:rPr>
          <w:lang w:val="ru-RU"/>
        </w:rPr>
        <w:t xml:space="preserve">Ошибки в хвосте: </w:t>
      </w:r>
      <w:r>
        <w:t>IC</w:t>
      </w:r>
      <w:r w:rsidRPr="009A5586">
        <w:rPr>
          <w:lang w:val="ru-RU"/>
        </w:rPr>
        <w:t xml:space="preserve">50 &gt; 500 </w:t>
      </w:r>
      <w:proofErr w:type="spellStart"/>
      <w:r w:rsidRPr="009A5586">
        <w:rPr>
          <w:lang w:val="ru-RU"/>
        </w:rPr>
        <w:t>мМ</w:t>
      </w:r>
      <w:proofErr w:type="spellEnd"/>
      <w:r w:rsidRPr="009A5586">
        <w:rPr>
          <w:lang w:val="ru-RU"/>
        </w:rPr>
        <w:t xml:space="preserve"> дают </w:t>
      </w:r>
      <w:r>
        <w:t>MAE</w:t>
      </w:r>
      <w:r w:rsidRPr="009A5586">
        <w:rPr>
          <w:lang w:val="ru-RU"/>
        </w:rPr>
        <w:t xml:space="preserve"> 718 </w:t>
      </w:r>
      <w:proofErr w:type="spellStart"/>
      <w:r w:rsidRPr="009A5586">
        <w:rPr>
          <w:lang w:val="ru-RU"/>
        </w:rPr>
        <w:t>мМ</w:t>
      </w:r>
      <w:proofErr w:type="spellEnd"/>
      <w:r w:rsidRPr="009A5586">
        <w:rPr>
          <w:lang w:val="ru-RU"/>
        </w:rPr>
        <w:t xml:space="preserve"> против 174 </w:t>
      </w:r>
      <w:proofErr w:type="spellStart"/>
      <w:r w:rsidRPr="009A5586">
        <w:rPr>
          <w:lang w:val="ru-RU"/>
        </w:rPr>
        <w:t>мМ</w:t>
      </w:r>
      <w:proofErr w:type="spellEnd"/>
      <w:r w:rsidRPr="009A5586">
        <w:rPr>
          <w:lang w:val="ru-RU"/>
        </w:rPr>
        <w:t xml:space="preserve"> по всей выборке (в 4,1 раза выше).</w:t>
      </w:r>
    </w:p>
    <w:p w:rsidR="00FE10B6" w:rsidRPr="00B16B38" w:rsidRDefault="00A932E8">
      <w:pPr>
        <w:pStyle w:val="2"/>
        <w:rPr>
          <w:lang w:val="ru-RU"/>
        </w:rPr>
      </w:pPr>
      <w:r w:rsidRPr="00B16B38">
        <w:rPr>
          <w:lang w:val="ru-RU"/>
        </w:rPr>
        <w:t xml:space="preserve">Регрессия </w:t>
      </w:r>
      <w:r>
        <w:t>CC</w:t>
      </w:r>
      <w:r w:rsidRPr="00B16B38">
        <w:rPr>
          <w:lang w:val="ru-RU"/>
        </w:rPr>
        <w:t>50</w:t>
      </w:r>
    </w:p>
    <w:p w:rsidR="00FE10B6" w:rsidRPr="00B16B38" w:rsidRDefault="00A932E8">
      <w:pPr>
        <w:ind w:firstLine="700"/>
        <w:jc w:val="both"/>
        <w:rPr>
          <w:lang w:val="ru-RU"/>
        </w:rPr>
      </w:pPr>
      <w:r w:rsidRPr="009A5586">
        <w:rPr>
          <w:lang w:val="ru-RU"/>
        </w:rPr>
        <w:t xml:space="preserve">Умеренная асимметрия </w:t>
      </w:r>
      <w:r>
        <w:t>CC</w:t>
      </w:r>
      <w:r w:rsidRPr="009A5586">
        <w:rPr>
          <w:lang w:val="ru-RU"/>
        </w:rPr>
        <w:t>50 (</w:t>
      </w:r>
      <w:r>
        <w:t>skewness</w:t>
      </w:r>
      <w:r w:rsidRPr="009A5586">
        <w:rPr>
          <w:lang w:val="ru-RU"/>
        </w:rPr>
        <w:t xml:space="preserve"> = 2,01) - наиболее предсказуемая задача. </w:t>
      </w:r>
      <w:r>
        <w:t>Overfit</w:t>
      </w:r>
      <w:r w:rsidRPr="009A5586">
        <w:rPr>
          <w:lang w:val="ru-RU"/>
        </w:rPr>
        <w:t xml:space="preserve"> </w:t>
      </w:r>
      <w:r>
        <w:t>gap</w:t>
      </w:r>
      <w:r w:rsidRPr="009A5586">
        <w:rPr>
          <w:lang w:val="ru-RU"/>
        </w:rPr>
        <w:t xml:space="preserve"> у </w:t>
      </w:r>
      <w:r>
        <w:t>tree</w:t>
      </w:r>
      <w:r w:rsidRPr="009A5586">
        <w:rPr>
          <w:lang w:val="ru-RU"/>
        </w:rPr>
        <w:t>-</w:t>
      </w:r>
      <w:r>
        <w:t>based</w:t>
      </w:r>
      <w:r w:rsidRPr="009A5586">
        <w:rPr>
          <w:lang w:val="ru-RU"/>
        </w:rPr>
        <w:t xml:space="preserve"> моделей ниже (0,48-0,60). </w:t>
      </w:r>
      <w:r>
        <w:t>SVR</w:t>
      </w:r>
      <w:r w:rsidRPr="009A5586">
        <w:rPr>
          <w:lang w:val="ru-RU"/>
        </w:rPr>
        <w:t>_</w:t>
      </w:r>
      <w:r>
        <w:t>rbf</w:t>
      </w:r>
      <w:r w:rsidRPr="009A5586">
        <w:rPr>
          <w:lang w:val="ru-RU"/>
        </w:rPr>
        <w:t xml:space="preserve"> </w:t>
      </w:r>
      <w:r w:rsidR="00BA18B6">
        <w:rPr>
          <w:lang w:val="ru-RU"/>
        </w:rPr>
        <w:t>оказался способен</w:t>
      </w:r>
      <w:r w:rsidRPr="009A5586">
        <w:rPr>
          <w:lang w:val="ru-RU"/>
        </w:rPr>
        <w:t xml:space="preserve"> конкур</w:t>
      </w:r>
      <w:r w:rsidR="00BA18B6">
        <w:rPr>
          <w:lang w:val="ru-RU"/>
        </w:rPr>
        <w:t>ировать</w:t>
      </w:r>
      <w:r w:rsidRPr="009A5586">
        <w:rPr>
          <w:lang w:val="ru-RU"/>
        </w:rPr>
        <w:t xml:space="preserve"> с </w:t>
      </w:r>
      <w:r>
        <w:t>tree</w:t>
      </w:r>
      <w:r w:rsidRPr="009A5586">
        <w:rPr>
          <w:lang w:val="ru-RU"/>
        </w:rPr>
        <w:t>-</w:t>
      </w:r>
      <w:r>
        <w:t>based</w:t>
      </w:r>
      <w:r w:rsidRPr="009A5586">
        <w:rPr>
          <w:lang w:val="ru-RU"/>
        </w:rPr>
        <w:t xml:space="preserve"> моделями.</w:t>
      </w:r>
    </w:p>
    <w:p w:rsidR="00FE10B6" w:rsidRPr="00B16B38" w:rsidRDefault="00A932E8">
      <w:pPr>
        <w:spacing w:before="240" w:after="120" w:line="276" w:lineRule="auto"/>
        <w:rPr>
          <w:lang w:val="ru-RU"/>
        </w:rPr>
      </w:pPr>
      <w:r w:rsidRPr="00B16B38">
        <w:rPr>
          <w:sz w:val="24"/>
          <w:szCs w:val="24"/>
          <w:lang w:val="ru-RU"/>
        </w:rPr>
        <w:t xml:space="preserve">Таблица 5 — Результаты регрессии </w:t>
      </w:r>
      <w:r>
        <w:rPr>
          <w:sz w:val="24"/>
          <w:szCs w:val="24"/>
        </w:rPr>
        <w:t>CC</w:t>
      </w:r>
      <w:r w:rsidRPr="00B16B38">
        <w:rPr>
          <w:sz w:val="24"/>
          <w:szCs w:val="24"/>
          <w:lang w:val="ru-RU"/>
        </w:rPr>
        <w:t>50 (лучшие модели)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500"/>
        <w:gridCol w:w="1350"/>
        <w:gridCol w:w="1704"/>
      </w:tblGrid>
      <w:tr w:rsidR="00FE10B6" w:rsidTr="00E5584E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Модель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CV log_RMSE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log_R² test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orig_R² test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Примечание</w:t>
            </w:r>
          </w:p>
        </w:tc>
      </w:tr>
      <w:tr w:rsidR="00FE10B6" w:rsidTr="00E5584E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LightGBM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1,185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0,500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0,500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baseline</w:t>
            </w:r>
          </w:p>
        </w:tc>
      </w:tr>
      <w:tr w:rsidR="00FE10B6" w:rsidTr="00E5584E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ExtraTrees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1,187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0,492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0,529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 xml:space="preserve">baseline — лучший </w:t>
            </w:r>
            <w:r w:rsidR="00E5584E">
              <w:rPr>
                <w:sz w:val="20"/>
                <w:szCs w:val="24"/>
                <w:lang w:val="en-US"/>
              </w:rPr>
              <w:t>R2_</w:t>
            </w:r>
            <w:r>
              <w:rPr>
                <w:sz w:val="20"/>
                <w:szCs w:val="24"/>
              </w:rPr>
              <w:t>orig</w:t>
            </w:r>
          </w:p>
        </w:tc>
      </w:tr>
      <w:tr w:rsidR="00FE10B6" w:rsidTr="00E5584E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GBM_tuned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1,168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—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0,498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tuned — лучший log</w:t>
            </w:r>
          </w:p>
        </w:tc>
      </w:tr>
      <w:tr w:rsidR="00FE10B6" w:rsidTr="00E5584E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HistGBM_tuned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1,184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—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0,526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tuned</w:t>
            </w:r>
          </w:p>
        </w:tc>
      </w:tr>
      <w:tr w:rsidR="00FE10B6" w:rsidTr="00E5584E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ExtraTrees_tuned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1,185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—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0,359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 xml:space="preserve">tuned — деградация </w:t>
            </w:r>
            <w:r w:rsidR="00E5584E">
              <w:rPr>
                <w:sz w:val="20"/>
                <w:szCs w:val="24"/>
                <w:lang w:val="en-US"/>
              </w:rPr>
              <w:t>R2_</w:t>
            </w:r>
            <w:r w:rsidR="00E5584E">
              <w:rPr>
                <w:sz w:val="20"/>
                <w:szCs w:val="24"/>
              </w:rPr>
              <w:t>orig</w:t>
            </w:r>
          </w:p>
        </w:tc>
      </w:tr>
    </w:tbl>
    <w:p w:rsidR="00FE10B6" w:rsidRDefault="00FE10B6">
      <w:pPr>
        <w:spacing w:after="120"/>
      </w:pPr>
    </w:p>
    <w:p w:rsidR="00FE10B6" w:rsidRPr="00B16B38" w:rsidRDefault="00A932E8" w:rsidP="00D2669C">
      <w:pPr>
        <w:ind w:firstLine="700"/>
        <w:jc w:val="both"/>
        <w:rPr>
          <w:lang w:val="ru-RU"/>
        </w:rPr>
      </w:pPr>
      <w:r w:rsidRPr="009A5586">
        <w:rPr>
          <w:b/>
          <w:lang w:val="ru-RU"/>
        </w:rPr>
        <w:t>Финальная модель:</w:t>
      </w:r>
      <w:r w:rsidRPr="009A5586">
        <w:rPr>
          <w:lang w:val="ru-RU"/>
        </w:rPr>
        <w:t xml:space="preserve"> </w:t>
      </w:r>
      <w:r>
        <w:t>ExtraTrees</w:t>
      </w:r>
      <w:r w:rsidRPr="009A5586">
        <w:rPr>
          <w:lang w:val="ru-RU"/>
        </w:rPr>
        <w:t xml:space="preserve"> </w:t>
      </w:r>
      <w:r>
        <w:t>baseline</w:t>
      </w:r>
      <w:r w:rsidRPr="009A5586">
        <w:rPr>
          <w:lang w:val="ru-RU"/>
        </w:rPr>
        <w:t xml:space="preserve"> (</w:t>
      </w:r>
      <w:r>
        <w:t>R</w:t>
      </w:r>
      <w:r w:rsidRPr="009A5586">
        <w:rPr>
          <w:lang w:val="ru-RU"/>
        </w:rPr>
        <w:t>2_</w:t>
      </w:r>
      <w:r>
        <w:t>original</w:t>
      </w:r>
      <w:r w:rsidRPr="009A5586">
        <w:rPr>
          <w:lang w:val="ru-RU"/>
        </w:rPr>
        <w:t xml:space="preserve"> = 0,529). Хвостовая ошибка: </w:t>
      </w:r>
      <w:r>
        <w:t>CC</w:t>
      </w:r>
      <w:r w:rsidRPr="009A5586">
        <w:rPr>
          <w:lang w:val="ru-RU"/>
        </w:rPr>
        <w:t xml:space="preserve">50 &gt; 1000 </w:t>
      </w:r>
      <w:proofErr w:type="spellStart"/>
      <w:r w:rsidRPr="009A5586">
        <w:rPr>
          <w:lang w:val="ru-RU"/>
        </w:rPr>
        <w:t>мМ</w:t>
      </w:r>
      <w:proofErr w:type="spellEnd"/>
      <w:r w:rsidRPr="009A5586">
        <w:rPr>
          <w:lang w:val="ru-RU"/>
        </w:rPr>
        <w:t xml:space="preserve"> дают </w:t>
      </w:r>
      <w:r>
        <w:t>MAE</w:t>
      </w:r>
      <w:r w:rsidRPr="009A5586">
        <w:rPr>
          <w:lang w:val="ru-RU"/>
        </w:rPr>
        <w:t xml:space="preserve"> 633 </w:t>
      </w:r>
      <w:proofErr w:type="spellStart"/>
      <w:r w:rsidRPr="009A5586">
        <w:rPr>
          <w:lang w:val="ru-RU"/>
        </w:rPr>
        <w:t>мМ</w:t>
      </w:r>
      <w:proofErr w:type="spellEnd"/>
      <w:r w:rsidRPr="009A5586">
        <w:rPr>
          <w:lang w:val="ru-RU"/>
        </w:rPr>
        <w:t xml:space="preserve"> против 246 </w:t>
      </w:r>
      <w:proofErr w:type="spellStart"/>
      <w:r w:rsidRPr="009A5586">
        <w:rPr>
          <w:lang w:val="ru-RU"/>
        </w:rPr>
        <w:t>мМ</w:t>
      </w:r>
      <w:proofErr w:type="spellEnd"/>
      <w:r w:rsidRPr="009A5586">
        <w:rPr>
          <w:lang w:val="ru-RU"/>
        </w:rPr>
        <w:t xml:space="preserve"> (в 2,6 раза выше).</w:t>
      </w:r>
    </w:p>
    <w:p w:rsidR="00FE10B6" w:rsidRPr="00B16B38" w:rsidRDefault="00A932E8">
      <w:pPr>
        <w:pStyle w:val="2"/>
        <w:rPr>
          <w:lang w:val="ru-RU"/>
        </w:rPr>
      </w:pPr>
      <w:r w:rsidRPr="00B16B38">
        <w:rPr>
          <w:lang w:val="ru-RU"/>
        </w:rPr>
        <w:lastRenderedPageBreak/>
        <w:t xml:space="preserve">Регрессия </w:t>
      </w:r>
      <w:r>
        <w:t>SI</w:t>
      </w:r>
    </w:p>
    <w:p w:rsidR="00FE10B6" w:rsidRPr="00B16B38" w:rsidRDefault="00A932E8" w:rsidP="00683D19">
      <w:pPr>
        <w:ind w:firstLine="700"/>
        <w:jc w:val="both"/>
        <w:rPr>
          <w:lang w:val="ru-RU"/>
        </w:rPr>
      </w:pPr>
      <w:r>
        <w:t>SI</w:t>
      </w:r>
      <w:r w:rsidRPr="009A5586">
        <w:rPr>
          <w:lang w:val="ru-RU"/>
        </w:rPr>
        <w:t xml:space="preserve"> является производной величиной (</w:t>
      </w:r>
      <w:r>
        <w:t>SI</w:t>
      </w:r>
      <w:r w:rsidRPr="009A5586">
        <w:rPr>
          <w:lang w:val="ru-RU"/>
        </w:rPr>
        <w:t xml:space="preserve"> = </w:t>
      </w:r>
      <w:r>
        <w:t>CC</w:t>
      </w:r>
      <w:r w:rsidRPr="009A5586">
        <w:rPr>
          <w:lang w:val="ru-RU"/>
        </w:rPr>
        <w:t xml:space="preserve">50 / </w:t>
      </w:r>
      <w:r>
        <w:t>IC</w:t>
      </w:r>
      <w:r w:rsidRPr="009A5586">
        <w:rPr>
          <w:lang w:val="ru-RU"/>
        </w:rPr>
        <w:t>50) с экстремальной асимметрией (</w:t>
      </w:r>
      <w:r>
        <w:t>skewness</w:t>
      </w:r>
      <w:r w:rsidRPr="009A5586">
        <w:rPr>
          <w:lang w:val="ru-RU"/>
        </w:rPr>
        <w:t xml:space="preserve"> = 17,96, </w:t>
      </w:r>
      <w:r>
        <w:t>max</w:t>
      </w:r>
      <w:r w:rsidRPr="009A5586">
        <w:rPr>
          <w:lang w:val="ru-RU"/>
        </w:rPr>
        <w:t xml:space="preserve"> = 15620). Регрессия на исходной шкале нецелесообразна: все </w:t>
      </w:r>
      <w:r>
        <w:t>tree</w:t>
      </w:r>
      <w:r w:rsidRPr="009A5586">
        <w:rPr>
          <w:lang w:val="ru-RU"/>
        </w:rPr>
        <w:t>-</w:t>
      </w:r>
      <w:r>
        <w:t>based</w:t>
      </w:r>
      <w:r w:rsidRPr="009A5586">
        <w:rPr>
          <w:lang w:val="ru-RU"/>
        </w:rPr>
        <w:t xml:space="preserve"> модели имеют отрицательный </w:t>
      </w:r>
      <w:r>
        <w:t>R</w:t>
      </w:r>
      <w:r w:rsidRPr="009A5586">
        <w:rPr>
          <w:lang w:val="ru-RU"/>
        </w:rPr>
        <w:t>2_</w:t>
      </w:r>
      <w:r>
        <w:t>original</w:t>
      </w:r>
      <w:r w:rsidRPr="009A5586">
        <w:rPr>
          <w:lang w:val="ru-RU"/>
        </w:rPr>
        <w:t xml:space="preserve">. Основная оценка выполнялась по </w:t>
      </w:r>
      <w:r>
        <w:t>RMSE</w:t>
      </w:r>
      <w:r w:rsidRPr="009A5586">
        <w:rPr>
          <w:lang w:val="ru-RU"/>
        </w:rPr>
        <w:t>_</w:t>
      </w:r>
      <w:r>
        <w:t>log</w:t>
      </w:r>
      <w:r w:rsidRPr="009A5586">
        <w:rPr>
          <w:lang w:val="ru-RU"/>
        </w:rPr>
        <w:t>; при интерпретации дополнительно учитывалось поведение моделей на исходной шкале.</w:t>
      </w:r>
    </w:p>
    <w:p w:rsidR="00FE10B6" w:rsidRPr="00B16B38" w:rsidRDefault="00A932E8">
      <w:pPr>
        <w:spacing w:before="240" w:after="120" w:line="276" w:lineRule="auto"/>
        <w:rPr>
          <w:lang w:val="ru-RU"/>
        </w:rPr>
      </w:pPr>
      <w:r w:rsidRPr="00B16B38">
        <w:rPr>
          <w:sz w:val="24"/>
          <w:szCs w:val="24"/>
          <w:lang w:val="ru-RU"/>
        </w:rPr>
        <w:t xml:space="preserve">Таблица 6 — Результаты регрессии </w:t>
      </w:r>
      <w:r>
        <w:rPr>
          <w:sz w:val="24"/>
          <w:szCs w:val="24"/>
        </w:rPr>
        <w:t>SI</w:t>
      </w:r>
      <w:r w:rsidRPr="00B16B38">
        <w:rPr>
          <w:sz w:val="24"/>
          <w:szCs w:val="24"/>
          <w:lang w:val="ru-RU"/>
        </w:rPr>
        <w:t xml:space="preserve"> (лучшие модели)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500"/>
        <w:gridCol w:w="1500"/>
        <w:gridCol w:w="1554"/>
      </w:tblGrid>
      <w:tr w:rsidR="00FE10B6" w:rsidTr="00A932E8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Модель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CV log_RMSE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log_R² test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orig_R² test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Примечание</w:t>
            </w:r>
          </w:p>
        </w:tc>
      </w:tr>
      <w:tr w:rsidR="00FE10B6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RandomForest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1,237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0,212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−0,373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baseline</w:t>
            </w:r>
          </w:p>
        </w:tc>
      </w:tr>
      <w:tr w:rsidR="00FE10B6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LightGBM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1,254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0,203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−0,254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baseline</w:t>
            </w:r>
          </w:p>
        </w:tc>
      </w:tr>
      <w:tr w:rsidR="00FE10B6" w:rsidRPr="002C28A6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ExtraTrees_tuned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1,210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−0,366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82595" w:rsidRPr="009A5586" w:rsidRDefault="00F60143">
            <w:pPr>
              <w:rPr>
                <w:lang w:val="en-US"/>
              </w:rPr>
            </w:pPr>
            <w:r w:rsidRPr="009A5586">
              <w:rPr>
                <w:sz w:val="20"/>
                <w:lang w:val="en-US"/>
              </w:rPr>
              <w:t xml:space="preserve">tuned — </w:t>
            </w:r>
            <w:r>
              <w:rPr>
                <w:sz w:val="20"/>
              </w:rPr>
              <w:t>лучший</w:t>
            </w:r>
            <w:r w:rsidRPr="009A5586">
              <w:rPr>
                <w:sz w:val="20"/>
                <w:lang w:val="en-US"/>
              </w:rPr>
              <w:t xml:space="preserve"> CV </w:t>
            </w:r>
            <w:proofErr w:type="spellStart"/>
            <w:r w:rsidRPr="009A5586">
              <w:rPr>
                <w:sz w:val="20"/>
                <w:lang w:val="en-US"/>
              </w:rPr>
              <w:t>RMSE_log</w:t>
            </w:r>
            <w:proofErr w:type="spellEnd"/>
          </w:p>
        </w:tc>
      </w:tr>
      <w:tr w:rsidR="00FE10B6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GBM_tuned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1,221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−0,109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82595" w:rsidRDefault="00F60143">
            <w:r>
              <w:rPr>
                <w:sz w:val="20"/>
              </w:rPr>
              <w:t>tuned — лучший R2_original среди tuned</w:t>
            </w:r>
          </w:p>
        </w:tc>
      </w:tr>
    </w:tbl>
    <w:p w:rsidR="00FE10B6" w:rsidRDefault="00FE10B6">
      <w:pPr>
        <w:spacing w:after="120"/>
      </w:pPr>
    </w:p>
    <w:p w:rsidR="00FE10B6" w:rsidRPr="00B16B38" w:rsidRDefault="00A932E8">
      <w:pPr>
        <w:ind w:firstLine="700"/>
        <w:jc w:val="both"/>
        <w:rPr>
          <w:lang w:val="ru-RU"/>
        </w:rPr>
      </w:pPr>
      <w:r>
        <w:rPr>
          <w:b/>
        </w:rPr>
        <w:t>Финальная</w:t>
      </w:r>
      <w:r w:rsidRPr="009A5586">
        <w:rPr>
          <w:b/>
          <w:lang w:val="en-US"/>
        </w:rPr>
        <w:t xml:space="preserve"> </w:t>
      </w:r>
      <w:r>
        <w:rPr>
          <w:b/>
        </w:rPr>
        <w:t>модель</w:t>
      </w:r>
      <w:r w:rsidRPr="009A5586">
        <w:rPr>
          <w:b/>
          <w:lang w:val="en-US"/>
        </w:rPr>
        <w:t>:</w:t>
      </w:r>
      <w:r w:rsidRPr="009A5586">
        <w:rPr>
          <w:lang w:val="en-US"/>
        </w:rPr>
        <w:t xml:space="preserve"> </w:t>
      </w:r>
      <w:proofErr w:type="spellStart"/>
      <w:r w:rsidRPr="009A5586">
        <w:rPr>
          <w:lang w:val="en-US"/>
        </w:rPr>
        <w:t>GradientBoosting_tuned</w:t>
      </w:r>
      <w:proofErr w:type="spellEnd"/>
      <w:r w:rsidRPr="009A5586">
        <w:rPr>
          <w:lang w:val="en-US"/>
        </w:rPr>
        <w:t xml:space="preserve"> (</w:t>
      </w:r>
      <w:proofErr w:type="spellStart"/>
      <w:r w:rsidRPr="009A5586">
        <w:rPr>
          <w:lang w:val="en-US"/>
        </w:rPr>
        <w:t>RMSE_log</w:t>
      </w:r>
      <w:proofErr w:type="spellEnd"/>
      <w:r w:rsidRPr="009A5586">
        <w:rPr>
          <w:lang w:val="en-US"/>
        </w:rPr>
        <w:t xml:space="preserve"> = 1,226). </w:t>
      </w:r>
      <w:r w:rsidRPr="009A5586">
        <w:rPr>
          <w:lang w:val="ru-RU"/>
        </w:rPr>
        <w:t xml:space="preserve">Эта модель выбрана как компромиссная: она уступает </w:t>
      </w:r>
      <w:r>
        <w:t>ExtraTrees</w:t>
      </w:r>
      <w:r w:rsidRPr="009A5586">
        <w:rPr>
          <w:lang w:val="ru-RU"/>
        </w:rPr>
        <w:t>_</w:t>
      </w:r>
      <w:r>
        <w:t>tuned</w:t>
      </w:r>
      <w:r w:rsidRPr="009A5586">
        <w:rPr>
          <w:lang w:val="ru-RU"/>
        </w:rPr>
        <w:t xml:space="preserve"> по </w:t>
      </w:r>
      <w:r>
        <w:t>CV</w:t>
      </w:r>
      <w:r w:rsidRPr="009A5586">
        <w:rPr>
          <w:lang w:val="ru-RU"/>
        </w:rPr>
        <w:t xml:space="preserve"> </w:t>
      </w:r>
      <w:r>
        <w:t>RMSE</w:t>
      </w:r>
      <w:r w:rsidRPr="009A5586">
        <w:rPr>
          <w:lang w:val="ru-RU"/>
        </w:rPr>
        <w:t>_</w:t>
      </w:r>
      <w:r>
        <w:t>log</w:t>
      </w:r>
      <w:r w:rsidRPr="009A5586">
        <w:rPr>
          <w:lang w:val="ru-RU"/>
        </w:rPr>
        <w:t xml:space="preserve">, но показывает </w:t>
      </w:r>
      <w:r w:rsidR="0027622C">
        <w:rPr>
          <w:lang w:val="ru-RU"/>
        </w:rPr>
        <w:t>лучший баланс</w:t>
      </w:r>
      <w:r w:rsidRPr="009A5586">
        <w:rPr>
          <w:lang w:val="ru-RU"/>
        </w:rPr>
        <w:t xml:space="preserve"> </w:t>
      </w:r>
      <w:r>
        <w:t>R</w:t>
      </w:r>
      <w:r w:rsidRPr="009A5586">
        <w:rPr>
          <w:lang w:val="ru-RU"/>
        </w:rPr>
        <w:t>2_</w:t>
      </w:r>
      <w:r>
        <w:t>original</w:t>
      </w:r>
      <w:r w:rsidRPr="009A5586">
        <w:rPr>
          <w:lang w:val="ru-RU"/>
        </w:rPr>
        <w:t xml:space="preserve"> среди </w:t>
      </w:r>
      <w:r>
        <w:t>tuned</w:t>
      </w:r>
      <w:r w:rsidRPr="009A5586">
        <w:rPr>
          <w:lang w:val="ru-RU"/>
        </w:rPr>
        <w:t xml:space="preserve">-моделей. Хвостовая ошибка: </w:t>
      </w:r>
      <w:r>
        <w:t>SI</w:t>
      </w:r>
      <w:r w:rsidRPr="009A5586">
        <w:rPr>
          <w:lang w:val="ru-RU"/>
        </w:rPr>
        <w:t xml:space="preserve"> &gt; 50 дают </w:t>
      </w:r>
      <w:r>
        <w:t>MAE</w:t>
      </w:r>
      <w:r w:rsidRPr="009A5586">
        <w:rPr>
          <w:lang w:val="ru-RU"/>
        </w:rPr>
        <w:t xml:space="preserve"> 215 против 36 (в 5,9 раза выше).</w:t>
      </w:r>
    </w:p>
    <w:p w:rsidR="00FE10B6" w:rsidRPr="00B16B38" w:rsidRDefault="00A932E8">
      <w:pPr>
        <w:pStyle w:val="1"/>
        <w:rPr>
          <w:lang w:val="ru-RU"/>
        </w:rPr>
      </w:pPr>
      <w:r w:rsidRPr="00B16B38">
        <w:rPr>
          <w:lang w:val="ru-RU"/>
        </w:rPr>
        <w:t>КЛАССИФИКАЦИОННОЕ МОДЕЛИРОВАНИЕ</w:t>
      </w:r>
    </w:p>
    <w:p w:rsidR="00FE10B6" w:rsidRPr="00B16B38" w:rsidRDefault="00A932E8">
      <w:pPr>
        <w:ind w:firstLine="709"/>
        <w:jc w:val="both"/>
        <w:rPr>
          <w:lang w:val="ru-RU"/>
        </w:rPr>
      </w:pPr>
      <w:r w:rsidRPr="00B16B38">
        <w:rPr>
          <w:lang w:val="ru-RU"/>
        </w:rPr>
        <w:t>Во всех задачах применялось стратифицированное разбиение (80</w:t>
      </w:r>
      <w:r>
        <w:t> </w:t>
      </w:r>
      <w:r w:rsidRPr="00B16B38">
        <w:rPr>
          <w:lang w:val="ru-RU"/>
        </w:rPr>
        <w:t>/</w:t>
      </w:r>
      <w:r>
        <w:t> </w:t>
      </w:r>
      <w:r w:rsidRPr="00B16B38">
        <w:rPr>
          <w:lang w:val="ru-RU"/>
        </w:rPr>
        <w:t xml:space="preserve">20) и </w:t>
      </w:r>
      <w:r>
        <w:t>StratifiedKFold</w:t>
      </w:r>
      <w:r w:rsidRPr="00B16B38">
        <w:rPr>
          <w:lang w:val="ru-RU"/>
        </w:rPr>
        <w:t xml:space="preserve"> (5</w:t>
      </w:r>
      <w:r>
        <w:t> </w:t>
      </w:r>
      <w:proofErr w:type="spellStart"/>
      <w:r w:rsidRPr="00B16B38">
        <w:rPr>
          <w:lang w:val="ru-RU"/>
        </w:rPr>
        <w:t>фолдов</w:t>
      </w:r>
      <w:proofErr w:type="spellEnd"/>
      <w:r w:rsidRPr="00B16B38">
        <w:rPr>
          <w:lang w:val="ru-RU"/>
        </w:rPr>
        <w:t xml:space="preserve">). Для задач по медиане основная метрика — </w:t>
      </w:r>
      <w:r>
        <w:t>ROC</w:t>
      </w:r>
      <w:r w:rsidRPr="00B16B38">
        <w:rPr>
          <w:lang w:val="ru-RU"/>
        </w:rPr>
        <w:t>_</w:t>
      </w:r>
      <w:r>
        <w:t>AUC</w:t>
      </w:r>
      <w:r w:rsidRPr="00B16B38">
        <w:rPr>
          <w:lang w:val="ru-RU"/>
        </w:rPr>
        <w:t xml:space="preserve">. Для </w:t>
      </w:r>
      <w:r>
        <w:t>SI </w:t>
      </w:r>
      <w:r w:rsidRPr="00B16B38">
        <w:rPr>
          <w:lang w:val="ru-RU"/>
        </w:rPr>
        <w:t>&gt;</w:t>
      </w:r>
      <w:r>
        <w:t> </w:t>
      </w:r>
      <w:r w:rsidRPr="00B16B38">
        <w:rPr>
          <w:lang w:val="ru-RU"/>
        </w:rPr>
        <w:t>8 (дисбаланс 35,4</w:t>
      </w:r>
      <w:r>
        <w:t> </w:t>
      </w:r>
      <w:r w:rsidRPr="00B16B38">
        <w:rPr>
          <w:lang w:val="ru-RU"/>
        </w:rPr>
        <w:t xml:space="preserve">%) основная метрика — </w:t>
      </w:r>
      <w:r>
        <w:t>PR</w:t>
      </w:r>
      <w:r w:rsidRPr="00B16B38">
        <w:rPr>
          <w:lang w:val="ru-RU"/>
        </w:rPr>
        <w:t>_</w:t>
      </w:r>
      <w:r>
        <w:t>AUC</w:t>
      </w:r>
      <w:r w:rsidRPr="00B16B38">
        <w:rPr>
          <w:lang w:val="ru-RU"/>
        </w:rPr>
        <w:t>.</w:t>
      </w:r>
    </w:p>
    <w:p w:rsidR="00FE10B6" w:rsidRPr="0066085D" w:rsidRDefault="00A932E8">
      <w:pPr>
        <w:spacing w:before="240" w:after="120" w:line="276" w:lineRule="auto"/>
        <w:rPr>
          <w:lang w:val="ru-RU"/>
        </w:rPr>
      </w:pPr>
      <w:r w:rsidRPr="0066085D">
        <w:rPr>
          <w:sz w:val="24"/>
          <w:szCs w:val="24"/>
          <w:lang w:val="ru-RU"/>
        </w:rPr>
        <w:t>Таблица 7 — Итоговые результаты классификационных моделей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3"/>
        <w:gridCol w:w="1028"/>
        <w:gridCol w:w="2151"/>
        <w:gridCol w:w="1956"/>
        <w:gridCol w:w="846"/>
        <w:gridCol w:w="1000"/>
      </w:tblGrid>
      <w:tr w:rsidR="00FE10B6" w:rsidTr="00F60143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Задача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Доля кл. 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Финальная модель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Осн. метрика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F1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PR_AUC</w:t>
            </w:r>
          </w:p>
        </w:tc>
      </w:tr>
      <w:tr w:rsidR="00FE10B6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IC50 &gt; median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50,0 %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RF_tuned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ROC_AUC = 0,818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0,735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0,818</w:t>
            </w:r>
          </w:p>
        </w:tc>
      </w:tr>
      <w:tr w:rsidR="00FE10B6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lastRenderedPageBreak/>
              <w:t>CC50 &gt; median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49,9 %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ET_tuned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ROC_AUC = 0,831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0,745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0,834</w:t>
            </w:r>
          </w:p>
        </w:tc>
      </w:tr>
      <w:tr w:rsidR="00FE10B6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SI &gt; median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50,0 %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ET_tuned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ROC_AUC = 0,754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0,659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0,752</w:t>
            </w:r>
          </w:p>
        </w:tc>
      </w:tr>
      <w:tr w:rsidR="00FE10B6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SI &gt; 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35,4 %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ET_tuned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PR_AUC = 0,652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0,586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0,652</w:t>
            </w:r>
          </w:p>
        </w:tc>
      </w:tr>
    </w:tbl>
    <w:p w:rsidR="00FE10B6" w:rsidRDefault="00FE10B6">
      <w:pPr>
        <w:spacing w:after="240"/>
      </w:pPr>
    </w:p>
    <w:p w:rsidR="00FE10B6" w:rsidRDefault="00A932E8">
      <w:pPr>
        <w:spacing w:before="240" w:after="120" w:line="276" w:lineRule="auto"/>
      </w:pPr>
      <w:r>
        <w:rPr>
          <w:sz w:val="24"/>
          <w:szCs w:val="24"/>
        </w:rPr>
        <w:t>Таблица 8 — Матрицы ошибок финальных классификаторов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567"/>
        <w:gridCol w:w="567"/>
        <w:gridCol w:w="567"/>
        <w:gridCol w:w="567"/>
        <w:gridCol w:w="5390"/>
      </w:tblGrid>
      <w:tr w:rsidR="00FE10B6" w:rsidTr="0093047B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Задача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TN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FP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FN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TP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Интерпретация</w:t>
            </w:r>
          </w:p>
        </w:tc>
      </w:tr>
      <w:tr w:rsidR="00FE10B6" w:rsidTr="0093047B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IC50 &gt; median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70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27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25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72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Ошибки симметричны</w:t>
            </w:r>
          </w:p>
        </w:tc>
      </w:tr>
      <w:tr w:rsidR="00FE10B6" w:rsidTr="0093047B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CC50 &gt; median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71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26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24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73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Ошибки симметричны</w:t>
            </w:r>
          </w:p>
        </w:tc>
      </w:tr>
      <w:tr w:rsidR="00FE10B6" w:rsidRPr="002C28A6" w:rsidTr="0093047B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SI &gt; median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76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21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39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58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Pr="00B16B38" w:rsidRDefault="00A932E8">
            <w:pPr>
              <w:spacing w:line="240" w:lineRule="auto"/>
              <w:rPr>
                <w:lang w:val="ru-RU"/>
              </w:rPr>
            </w:pPr>
            <w:r>
              <w:rPr>
                <w:sz w:val="20"/>
                <w:szCs w:val="24"/>
              </w:rPr>
              <w:t>Recall</w:t>
            </w:r>
            <w:r w:rsidRPr="00B16B38">
              <w:rPr>
                <w:sz w:val="20"/>
                <w:szCs w:val="24"/>
                <w:lang w:val="ru-RU"/>
              </w:rPr>
              <w:t xml:space="preserve"> </w:t>
            </w:r>
            <w:proofErr w:type="spellStart"/>
            <w:r w:rsidRPr="00B16B38">
              <w:rPr>
                <w:sz w:val="20"/>
                <w:szCs w:val="24"/>
                <w:lang w:val="ru-RU"/>
              </w:rPr>
              <w:t>кл</w:t>
            </w:r>
            <w:proofErr w:type="spellEnd"/>
            <w:r w:rsidRPr="00B16B38">
              <w:rPr>
                <w:sz w:val="20"/>
                <w:szCs w:val="24"/>
                <w:lang w:val="ru-RU"/>
              </w:rPr>
              <w:t>.</w:t>
            </w:r>
            <w:r>
              <w:rPr>
                <w:sz w:val="20"/>
                <w:szCs w:val="24"/>
              </w:rPr>
              <w:t> </w:t>
            </w:r>
            <w:r w:rsidRPr="00B16B38">
              <w:rPr>
                <w:sz w:val="20"/>
                <w:szCs w:val="24"/>
                <w:lang w:val="ru-RU"/>
              </w:rPr>
              <w:t>1</w:t>
            </w:r>
            <w:r>
              <w:rPr>
                <w:sz w:val="20"/>
                <w:szCs w:val="24"/>
              </w:rPr>
              <w:t> </w:t>
            </w:r>
            <w:r w:rsidRPr="00B16B38">
              <w:rPr>
                <w:sz w:val="20"/>
                <w:szCs w:val="24"/>
                <w:lang w:val="ru-RU"/>
              </w:rPr>
              <w:t>=</w:t>
            </w:r>
            <w:r>
              <w:rPr>
                <w:sz w:val="20"/>
                <w:szCs w:val="24"/>
              </w:rPr>
              <w:t> </w:t>
            </w:r>
            <w:r w:rsidRPr="00B16B38">
              <w:rPr>
                <w:sz w:val="20"/>
                <w:szCs w:val="24"/>
                <w:lang w:val="ru-RU"/>
              </w:rPr>
              <w:t xml:space="preserve">0,598; модель чаще пропускает </w:t>
            </w:r>
            <w:proofErr w:type="spellStart"/>
            <w:r w:rsidRPr="00B16B38">
              <w:rPr>
                <w:sz w:val="20"/>
                <w:szCs w:val="24"/>
                <w:lang w:val="ru-RU"/>
              </w:rPr>
              <w:t>кл</w:t>
            </w:r>
            <w:proofErr w:type="spellEnd"/>
            <w:r w:rsidRPr="00B16B38">
              <w:rPr>
                <w:sz w:val="20"/>
                <w:szCs w:val="24"/>
                <w:lang w:val="ru-RU"/>
              </w:rPr>
              <w:t>.</w:t>
            </w:r>
            <w:r>
              <w:rPr>
                <w:sz w:val="20"/>
                <w:szCs w:val="24"/>
              </w:rPr>
              <w:t> </w:t>
            </w:r>
            <w:r w:rsidRPr="00B16B38">
              <w:rPr>
                <w:sz w:val="20"/>
                <w:szCs w:val="24"/>
                <w:lang w:val="ru-RU"/>
              </w:rPr>
              <w:t>1</w:t>
            </w:r>
          </w:p>
        </w:tc>
      </w:tr>
      <w:tr w:rsidR="00FE10B6" w:rsidTr="0093047B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SI &gt; 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95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30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28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41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Почти симметрично; recall = 0,594</w:t>
            </w:r>
          </w:p>
        </w:tc>
      </w:tr>
    </w:tbl>
    <w:p w:rsidR="00FE10B6" w:rsidRDefault="00FE10B6">
      <w:pPr>
        <w:spacing w:after="240"/>
      </w:pPr>
    </w:p>
    <w:p w:rsidR="00FE10B6" w:rsidRPr="00B16B38" w:rsidRDefault="00A932E8">
      <w:pPr>
        <w:ind w:firstLine="709"/>
        <w:jc w:val="both"/>
        <w:rPr>
          <w:lang w:val="ru-RU"/>
        </w:rPr>
      </w:pPr>
      <w:r w:rsidRPr="00B16B38">
        <w:rPr>
          <w:lang w:val="ru-RU"/>
        </w:rPr>
        <w:t xml:space="preserve">Наиболее сильные результаты получены для </w:t>
      </w:r>
      <w:r>
        <w:t>CC</w:t>
      </w:r>
      <w:r w:rsidRPr="00B16B38">
        <w:rPr>
          <w:lang w:val="ru-RU"/>
        </w:rPr>
        <w:t>50</w:t>
      </w:r>
      <w:r>
        <w:t> </w:t>
      </w:r>
      <w:r w:rsidRPr="00B16B38">
        <w:rPr>
          <w:lang w:val="ru-RU"/>
        </w:rPr>
        <w:t>&gt;</w:t>
      </w:r>
      <w:r>
        <w:t> median</w:t>
      </w:r>
      <w:r w:rsidRPr="00B16B38">
        <w:rPr>
          <w:lang w:val="ru-RU"/>
        </w:rPr>
        <w:t xml:space="preserve"> (</w:t>
      </w:r>
      <w:r>
        <w:t>ROC</w:t>
      </w:r>
      <w:r w:rsidRPr="00B16B38">
        <w:rPr>
          <w:lang w:val="ru-RU"/>
        </w:rPr>
        <w:t>_</w:t>
      </w:r>
      <w:r>
        <w:t>AUC </w:t>
      </w:r>
      <w:r w:rsidRPr="00B16B38">
        <w:rPr>
          <w:lang w:val="ru-RU"/>
        </w:rPr>
        <w:t>=</w:t>
      </w:r>
      <w:r>
        <w:t> </w:t>
      </w:r>
      <w:r w:rsidRPr="00B16B38">
        <w:rPr>
          <w:lang w:val="ru-RU"/>
        </w:rPr>
        <w:t xml:space="preserve">0,831). Для задачи </w:t>
      </w:r>
      <w:r>
        <w:t>SI </w:t>
      </w:r>
      <w:r w:rsidRPr="00B16B38">
        <w:rPr>
          <w:lang w:val="ru-RU"/>
        </w:rPr>
        <w:t>&gt;</w:t>
      </w:r>
      <w:r>
        <w:t> </w:t>
      </w:r>
      <w:r w:rsidRPr="00B16B38">
        <w:rPr>
          <w:lang w:val="ru-RU"/>
        </w:rPr>
        <w:t xml:space="preserve">8 важно не ограничиваться </w:t>
      </w:r>
      <w:r>
        <w:t>accuracy</w:t>
      </w:r>
      <w:r w:rsidRPr="00B16B38">
        <w:rPr>
          <w:lang w:val="ru-RU"/>
        </w:rPr>
        <w:t xml:space="preserve">: </w:t>
      </w:r>
      <w:r>
        <w:t>Dummy</w:t>
      </w:r>
      <w:r w:rsidRPr="00B16B38">
        <w:rPr>
          <w:lang w:val="ru-RU"/>
        </w:rPr>
        <w:t xml:space="preserve">-модель достигает </w:t>
      </w:r>
      <w:r>
        <w:t>accuracy </w:t>
      </w:r>
      <w:r w:rsidRPr="00B16B38">
        <w:rPr>
          <w:lang w:val="ru-RU"/>
        </w:rPr>
        <w:t>=</w:t>
      </w:r>
      <w:r>
        <w:t> </w:t>
      </w:r>
      <w:r w:rsidRPr="00B16B38">
        <w:rPr>
          <w:lang w:val="ru-RU"/>
        </w:rPr>
        <w:t xml:space="preserve">0,644, тогда как </w:t>
      </w:r>
      <w:r>
        <w:t>PR</w:t>
      </w:r>
      <w:r w:rsidRPr="00B16B38">
        <w:rPr>
          <w:lang w:val="ru-RU"/>
        </w:rPr>
        <w:t>_</w:t>
      </w:r>
      <w:r>
        <w:t>AUC </w:t>
      </w:r>
      <w:r w:rsidRPr="00B16B38">
        <w:rPr>
          <w:lang w:val="ru-RU"/>
        </w:rPr>
        <w:t>=</w:t>
      </w:r>
      <w:r>
        <w:t> </w:t>
      </w:r>
      <w:r w:rsidRPr="00B16B38">
        <w:rPr>
          <w:lang w:val="ru-RU"/>
        </w:rPr>
        <w:t>0,652 реально показывает качество нахождения положительного класса.</w:t>
      </w:r>
    </w:p>
    <w:p w:rsidR="00FE10B6" w:rsidRPr="00B16B38" w:rsidRDefault="00A932E8">
      <w:pPr>
        <w:pStyle w:val="1"/>
        <w:rPr>
          <w:lang w:val="ru-RU"/>
        </w:rPr>
      </w:pPr>
      <w:r w:rsidRPr="00B16B38">
        <w:rPr>
          <w:lang w:val="ru-RU"/>
        </w:rPr>
        <w:t>ИНТЕРПРЕТАЦИЯ ПРИЗНАКОВ</w:t>
      </w:r>
    </w:p>
    <w:p w:rsidR="00FE10B6" w:rsidRPr="00B16B38" w:rsidRDefault="00A932E8" w:rsidP="002C28A6">
      <w:pPr>
        <w:ind w:firstLine="709"/>
        <w:jc w:val="both"/>
        <w:rPr>
          <w:lang w:val="ru-RU"/>
        </w:rPr>
      </w:pPr>
      <w:r w:rsidRPr="00B16B38">
        <w:rPr>
          <w:lang w:val="ru-RU"/>
        </w:rPr>
        <w:t xml:space="preserve">Для всех финальных </w:t>
      </w:r>
      <w:r>
        <w:t>tree</w:t>
      </w:r>
      <w:r w:rsidRPr="00B16B38">
        <w:rPr>
          <w:lang w:val="ru-RU"/>
        </w:rPr>
        <w:t>-</w:t>
      </w:r>
      <w:r>
        <w:t>based</w:t>
      </w:r>
      <w:r w:rsidRPr="00B16B38">
        <w:rPr>
          <w:lang w:val="ru-RU"/>
        </w:rPr>
        <w:t xml:space="preserve"> моделей использовалась встроенная </w:t>
      </w:r>
      <w:r>
        <w:t>feature</w:t>
      </w:r>
      <w:r w:rsidRPr="00B16B38">
        <w:rPr>
          <w:lang w:val="ru-RU"/>
        </w:rPr>
        <w:t>_</w:t>
      </w:r>
      <w:r>
        <w:t>importances</w:t>
      </w:r>
      <w:r w:rsidRPr="00B16B38">
        <w:rPr>
          <w:lang w:val="ru-RU"/>
        </w:rPr>
        <w:t xml:space="preserve">_. </w:t>
      </w:r>
    </w:p>
    <w:p w:rsidR="00FE10B6" w:rsidRPr="002C28A6" w:rsidRDefault="00A932E8">
      <w:pPr>
        <w:spacing w:before="240" w:after="120" w:line="276" w:lineRule="auto"/>
        <w:rPr>
          <w:lang w:val="ru-RU"/>
        </w:rPr>
      </w:pPr>
      <w:r w:rsidRPr="002C28A6">
        <w:rPr>
          <w:sz w:val="24"/>
          <w:szCs w:val="24"/>
          <w:lang w:val="ru-RU"/>
        </w:rPr>
        <w:t>Таблица 9 — Топ-3 признака финальных моделей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2511"/>
        <w:gridCol w:w="2552"/>
        <w:gridCol w:w="2696"/>
      </w:tblGrid>
      <w:tr w:rsidR="00FE10B6" w:rsidTr="00103554">
        <w:trPr>
          <w:tblHeader/>
        </w:trPr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Задача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Топ-1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Топ-2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b/>
                <w:bCs/>
                <w:sz w:val="20"/>
                <w:szCs w:val="24"/>
              </w:rPr>
              <w:t>Топ-3</w:t>
            </w:r>
          </w:p>
        </w:tc>
      </w:tr>
      <w:tr w:rsidR="00FE10B6" w:rsidTr="00103554"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IC50 регрессия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NumSaturatedHeterocycles (0,089)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fr_Ar_OH (0,046)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VSA_EState8 (0,046)</w:t>
            </w:r>
          </w:p>
        </w:tc>
      </w:tr>
      <w:tr w:rsidR="00FE10B6" w:rsidTr="00103554"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CC50 регрессия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NHOHCount (0,044)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fr_allylic_oxid (0,037)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fr_NH2 (0,036)</w:t>
            </w:r>
          </w:p>
        </w:tc>
      </w:tr>
      <w:tr w:rsidR="00FE10B6" w:rsidTr="00103554"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SI регрессия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FractionCSP3 (0,049)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BalabanJ (0,041)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VSA_EState4 (0,034)</w:t>
            </w:r>
          </w:p>
        </w:tc>
      </w:tr>
      <w:tr w:rsidR="00FE10B6" w:rsidTr="00103554"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IC50 классиф.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BCUT2D_MRLOW (0,037)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VSA_EState8 (0,031)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SlogP_VSA5 (0,024)</w:t>
            </w:r>
          </w:p>
        </w:tc>
      </w:tr>
      <w:tr w:rsidR="00FE10B6" w:rsidTr="00103554"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CC50 классиф.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fr_NH2 (0,070)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82595" w:rsidRDefault="00F60143">
            <w:r>
              <w:rPr>
                <w:sz w:val="20"/>
              </w:rPr>
              <w:t>NumSaturatedHeterocycles (0,065)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BCUT2D_MRLOW (0,048)</w:t>
            </w:r>
          </w:p>
        </w:tc>
      </w:tr>
      <w:tr w:rsidR="00FE10B6" w:rsidTr="00103554"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SI&gt;median классиф.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SMR_VSA4 (0,028)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SMR_VSA7 (0,025)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FractionCSP3 (0,023)</w:t>
            </w:r>
          </w:p>
        </w:tc>
      </w:tr>
      <w:tr w:rsidR="00FE10B6" w:rsidTr="00103554"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SI&gt;8 классиф.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FractionCSP3 (0,049)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E10B6" w:rsidRDefault="00A932E8">
            <w:pPr>
              <w:spacing w:line="240" w:lineRule="auto"/>
            </w:pPr>
            <w:r>
              <w:rPr>
                <w:sz w:val="20"/>
                <w:szCs w:val="24"/>
              </w:rPr>
              <w:t>SMR_VSA7 (0,041)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82595" w:rsidRDefault="00F60143">
            <w:r>
              <w:rPr>
                <w:sz w:val="20"/>
              </w:rPr>
              <w:t>NumAliphaticHeterocycles (0,038)</w:t>
            </w:r>
          </w:p>
        </w:tc>
      </w:tr>
    </w:tbl>
    <w:p w:rsidR="00FE10B6" w:rsidRPr="00B16B38" w:rsidRDefault="00A932E8">
      <w:pPr>
        <w:ind w:firstLine="700"/>
        <w:jc w:val="both"/>
        <w:rPr>
          <w:lang w:val="ru-RU"/>
        </w:rPr>
      </w:pPr>
      <w:r>
        <w:lastRenderedPageBreak/>
        <w:t>IC</w:t>
      </w:r>
      <w:r w:rsidRPr="009A5586">
        <w:rPr>
          <w:lang w:val="ru-RU"/>
        </w:rPr>
        <w:t xml:space="preserve">50 и </w:t>
      </w:r>
      <w:r>
        <w:t>CC</w:t>
      </w:r>
      <w:r w:rsidRPr="009A5586">
        <w:rPr>
          <w:lang w:val="ru-RU"/>
        </w:rPr>
        <w:t xml:space="preserve">50 имеют разные наборы наиболее важных признаков, что может отражать различие между активностью и цитотоксичностью. </w:t>
      </w:r>
      <w:r w:rsidR="002C28A6" w:rsidRPr="00B16B38">
        <w:rPr>
          <w:lang w:val="ru-RU"/>
        </w:rPr>
        <w:t>Важность признаков интерпретируется как модельная оценка вклада дескрипторов, а не как доказательство химической причинности.</w:t>
      </w:r>
      <w:r w:rsidRPr="009A5586">
        <w:rPr>
          <w:lang w:val="ru-RU"/>
        </w:rPr>
        <w:t xml:space="preserve"> </w:t>
      </w:r>
      <w:r>
        <w:t>SI</w:t>
      </w:r>
      <w:r w:rsidRPr="009A5586">
        <w:rPr>
          <w:lang w:val="ru-RU"/>
        </w:rPr>
        <w:t xml:space="preserve">-задачи выделяют </w:t>
      </w:r>
      <w:r>
        <w:t>FractionCSP</w:t>
      </w:r>
      <w:r w:rsidRPr="009A5586">
        <w:rPr>
          <w:lang w:val="ru-RU"/>
        </w:rPr>
        <w:t xml:space="preserve">3 и </w:t>
      </w:r>
      <w:r>
        <w:t>SMR</w:t>
      </w:r>
      <w:r w:rsidRPr="009A5586">
        <w:rPr>
          <w:lang w:val="ru-RU"/>
        </w:rPr>
        <w:t>-дескрипторы, связанные с насыщенностью и физико-химическими свойствами молекул.</w:t>
      </w:r>
    </w:p>
    <w:p w:rsidR="00FE10B6" w:rsidRPr="00B16B38" w:rsidRDefault="009A134B">
      <w:pPr>
        <w:pStyle w:val="1"/>
        <w:rPr>
          <w:lang w:val="ru-RU"/>
        </w:rPr>
      </w:pPr>
      <w:r>
        <w:rPr>
          <w:lang w:val="ru-RU"/>
        </w:rPr>
        <w:t>АНАЛИЗ</w:t>
      </w:r>
      <w:r w:rsidR="00A932E8" w:rsidRPr="00B16B38">
        <w:rPr>
          <w:lang w:val="ru-RU"/>
        </w:rPr>
        <w:t xml:space="preserve"> РЕЗУЛЬТАТОВ</w:t>
      </w:r>
    </w:p>
    <w:p w:rsidR="00FE10B6" w:rsidRPr="00B16B38" w:rsidRDefault="00A932E8" w:rsidP="009A134B">
      <w:pPr>
        <w:ind w:firstLine="700"/>
        <w:jc w:val="both"/>
        <w:rPr>
          <w:lang w:val="ru-RU"/>
        </w:rPr>
      </w:pPr>
      <w:r>
        <w:t>RDKit</w:t>
      </w:r>
      <w:r w:rsidRPr="009A5586">
        <w:rPr>
          <w:lang w:val="ru-RU"/>
        </w:rPr>
        <w:t xml:space="preserve">-дескрипторы содержат устойчивый предиктивный сигнал для всех задач. Лучше всего моделируется </w:t>
      </w:r>
      <w:r>
        <w:t>CC</w:t>
      </w:r>
      <w:r w:rsidRPr="009A5586">
        <w:rPr>
          <w:lang w:val="ru-RU"/>
        </w:rPr>
        <w:t>50 (</w:t>
      </w:r>
      <w:r>
        <w:t>R</w:t>
      </w:r>
      <w:r w:rsidRPr="009A5586">
        <w:rPr>
          <w:lang w:val="ru-RU"/>
        </w:rPr>
        <w:t>2_</w:t>
      </w:r>
      <w:r>
        <w:t>original</w:t>
      </w:r>
      <w:r w:rsidRPr="009A5586">
        <w:rPr>
          <w:lang w:val="ru-RU"/>
        </w:rPr>
        <w:t xml:space="preserve"> = 0,529; </w:t>
      </w:r>
      <w:r>
        <w:t>ROC</w:t>
      </w:r>
      <w:r w:rsidRPr="009A5586">
        <w:rPr>
          <w:lang w:val="ru-RU"/>
        </w:rPr>
        <w:t>_</w:t>
      </w:r>
      <w:r>
        <w:t>AUC</w:t>
      </w:r>
      <w:r w:rsidRPr="009A5586">
        <w:rPr>
          <w:lang w:val="ru-RU"/>
        </w:rPr>
        <w:t xml:space="preserve"> = 0,831). </w:t>
      </w:r>
      <w:r>
        <w:t>IC</w:t>
      </w:r>
      <w:r w:rsidRPr="009A5586">
        <w:rPr>
          <w:lang w:val="ru-RU"/>
        </w:rPr>
        <w:t>50 предсказывается умеренно (</w:t>
      </w:r>
      <w:r>
        <w:t>R</w:t>
      </w:r>
      <w:r w:rsidRPr="009A5586">
        <w:rPr>
          <w:lang w:val="ru-RU"/>
        </w:rPr>
        <w:t>2_</w:t>
      </w:r>
      <w:r>
        <w:t>original</w:t>
      </w:r>
      <w:r w:rsidRPr="009A5586">
        <w:rPr>
          <w:lang w:val="ru-RU"/>
        </w:rPr>
        <w:t xml:space="preserve"> = 0,377; </w:t>
      </w:r>
      <w:r>
        <w:t>ROC</w:t>
      </w:r>
      <w:r w:rsidRPr="009A5586">
        <w:rPr>
          <w:lang w:val="ru-RU"/>
        </w:rPr>
        <w:t>_</w:t>
      </w:r>
      <w:r>
        <w:t>AUC</w:t>
      </w:r>
      <w:r w:rsidRPr="009A5586">
        <w:rPr>
          <w:lang w:val="ru-RU"/>
        </w:rPr>
        <w:t xml:space="preserve"> = 0,818). </w:t>
      </w:r>
      <w:r>
        <w:t>SI</w:t>
      </w:r>
      <w:r w:rsidRPr="009A5586">
        <w:rPr>
          <w:lang w:val="ru-RU"/>
        </w:rPr>
        <w:t xml:space="preserve"> является наиболее сложной целью ввиду производного характера и экстремального правого хвоста.</w:t>
      </w:r>
    </w:p>
    <w:p w:rsidR="00FE10B6" w:rsidRPr="00B16B38" w:rsidRDefault="00A932E8" w:rsidP="001D381F">
      <w:pPr>
        <w:ind w:firstLine="709"/>
        <w:jc w:val="both"/>
        <w:rPr>
          <w:lang w:val="ru-RU"/>
        </w:rPr>
      </w:pPr>
      <w:r>
        <w:t>Tree</w:t>
      </w:r>
      <w:r w:rsidRPr="00B16B38">
        <w:rPr>
          <w:lang w:val="ru-RU"/>
        </w:rPr>
        <w:t>-</w:t>
      </w:r>
      <w:r>
        <w:t>based</w:t>
      </w:r>
      <w:r w:rsidRPr="00B16B38">
        <w:rPr>
          <w:lang w:val="ru-RU"/>
        </w:rPr>
        <w:t xml:space="preserve"> модели стабильно превосходят линейные по качеству, но демонстрируют значительный </w:t>
      </w:r>
      <w:r>
        <w:t>overfit</w:t>
      </w:r>
      <w:r w:rsidRPr="00B16B38">
        <w:rPr>
          <w:lang w:val="ru-RU"/>
        </w:rPr>
        <w:t xml:space="preserve"> </w:t>
      </w:r>
      <w:r>
        <w:t>gap</w:t>
      </w:r>
      <w:r w:rsidRPr="00B16B38">
        <w:rPr>
          <w:lang w:val="ru-RU"/>
        </w:rPr>
        <w:t xml:space="preserve"> при малой выборке (772</w:t>
      </w:r>
      <w:r>
        <w:t> </w:t>
      </w:r>
      <w:r w:rsidRPr="00B16B38">
        <w:rPr>
          <w:lang w:val="ru-RU"/>
        </w:rPr>
        <w:t xml:space="preserve">наблюдения в </w:t>
      </w:r>
      <w:r>
        <w:t>train</w:t>
      </w:r>
      <w:r w:rsidRPr="00B16B38">
        <w:rPr>
          <w:lang w:val="ru-RU"/>
        </w:rPr>
        <w:t xml:space="preserve">). В ряде задач логистическая регрессия и </w:t>
      </w:r>
      <w:r>
        <w:t>SVC</w:t>
      </w:r>
      <w:r w:rsidRPr="00B16B38">
        <w:rPr>
          <w:lang w:val="ru-RU"/>
        </w:rPr>
        <w:t xml:space="preserve"> оказываются конкурентоспособными.</w:t>
      </w:r>
    </w:p>
    <w:p w:rsidR="004F2B10" w:rsidRPr="007E06D4" w:rsidRDefault="00A932E8" w:rsidP="007E06D4">
      <w:pPr>
        <w:ind w:firstLine="700"/>
        <w:jc w:val="both"/>
        <w:rPr>
          <w:lang w:val="ru-RU"/>
        </w:rPr>
      </w:pPr>
      <w:r w:rsidRPr="009A5586">
        <w:rPr>
          <w:lang w:val="ru-RU"/>
        </w:rPr>
        <w:t xml:space="preserve">Тюнинг по </w:t>
      </w:r>
      <w:r>
        <w:t>RMSE</w:t>
      </w:r>
      <w:r w:rsidRPr="009A5586">
        <w:rPr>
          <w:lang w:val="ru-RU"/>
        </w:rPr>
        <w:t>_</w:t>
      </w:r>
      <w:r>
        <w:t>log</w:t>
      </w:r>
      <w:r w:rsidRPr="009A5586">
        <w:rPr>
          <w:lang w:val="ru-RU"/>
        </w:rPr>
        <w:t xml:space="preserve"> ухудшил </w:t>
      </w:r>
      <w:r>
        <w:t>R</w:t>
      </w:r>
      <w:r w:rsidRPr="009A5586">
        <w:rPr>
          <w:lang w:val="ru-RU"/>
        </w:rPr>
        <w:t>2_</w:t>
      </w:r>
      <w:r>
        <w:t>original</w:t>
      </w:r>
      <w:r w:rsidRPr="009A5586">
        <w:rPr>
          <w:lang w:val="ru-RU"/>
        </w:rPr>
        <w:t xml:space="preserve"> у большинства регрессионных моделей, поэтому для дальнейшей работы </w:t>
      </w:r>
      <w:r w:rsidR="00F6078B">
        <w:rPr>
          <w:lang w:val="ru-RU"/>
        </w:rPr>
        <w:t>желательна разработка специальной</w:t>
      </w:r>
      <w:r w:rsidRPr="009A5586">
        <w:rPr>
          <w:lang w:val="ru-RU"/>
        </w:rPr>
        <w:t xml:space="preserve"> </w:t>
      </w:r>
      <w:proofErr w:type="spellStart"/>
      <w:r w:rsidRPr="009A5586">
        <w:rPr>
          <w:lang w:val="ru-RU"/>
        </w:rPr>
        <w:t>мультиметрик</w:t>
      </w:r>
      <w:r w:rsidR="00F6078B">
        <w:rPr>
          <w:lang w:val="ru-RU"/>
        </w:rPr>
        <w:t>и</w:t>
      </w:r>
      <w:proofErr w:type="spellEnd"/>
      <w:r w:rsidRPr="009A5586">
        <w:rPr>
          <w:lang w:val="ru-RU"/>
        </w:rPr>
        <w:t xml:space="preserve">. </w:t>
      </w:r>
      <w:r>
        <w:t>ExtraTrees</w:t>
      </w:r>
      <w:r w:rsidRPr="009A5586">
        <w:rPr>
          <w:lang w:val="ru-RU"/>
        </w:rPr>
        <w:t>_</w:t>
      </w:r>
      <w:r>
        <w:t>tuned</w:t>
      </w:r>
      <w:r w:rsidRPr="009A5586">
        <w:rPr>
          <w:lang w:val="ru-RU"/>
        </w:rPr>
        <w:t xml:space="preserve"> в задаче </w:t>
      </w:r>
      <w:r>
        <w:t>CC</w:t>
      </w:r>
      <w:r w:rsidRPr="009A5586">
        <w:rPr>
          <w:lang w:val="ru-RU"/>
        </w:rPr>
        <w:t xml:space="preserve">50 деградировал с 0,529 до 0,359 по </w:t>
      </w:r>
      <w:r>
        <w:t>R</w:t>
      </w:r>
      <w:r w:rsidRPr="009A5586">
        <w:rPr>
          <w:lang w:val="ru-RU"/>
        </w:rPr>
        <w:t>2_</w:t>
      </w:r>
      <w:r>
        <w:t>original</w:t>
      </w:r>
      <w:r w:rsidRPr="009A5586">
        <w:rPr>
          <w:lang w:val="ru-RU"/>
        </w:rPr>
        <w:t xml:space="preserve">. </w:t>
      </w:r>
      <w:r>
        <w:t>SVC</w:t>
      </w:r>
      <w:r w:rsidRPr="009A5586">
        <w:rPr>
          <w:lang w:val="ru-RU"/>
        </w:rPr>
        <w:t>_</w:t>
      </w:r>
      <w:r>
        <w:t>rbf</w:t>
      </w:r>
      <w:r w:rsidRPr="009A5586">
        <w:rPr>
          <w:lang w:val="ru-RU"/>
        </w:rPr>
        <w:t xml:space="preserve"> показал наилучший </w:t>
      </w:r>
      <w:r>
        <w:t>PR</w:t>
      </w:r>
      <w:r w:rsidRPr="009A5586">
        <w:rPr>
          <w:lang w:val="ru-RU"/>
        </w:rPr>
        <w:t>_</w:t>
      </w:r>
      <w:r>
        <w:t>AUC</w:t>
      </w:r>
      <w:r w:rsidRPr="009A5586">
        <w:rPr>
          <w:lang w:val="ru-RU"/>
        </w:rPr>
        <w:t xml:space="preserve"> в задаче </w:t>
      </w:r>
      <w:r>
        <w:t>SI</w:t>
      </w:r>
      <w:r w:rsidRPr="009A5586">
        <w:rPr>
          <w:lang w:val="ru-RU"/>
        </w:rPr>
        <w:t xml:space="preserve"> &gt; </w:t>
      </w:r>
      <w:r>
        <w:t>median</w:t>
      </w:r>
      <w:r w:rsidRPr="009A5586">
        <w:rPr>
          <w:lang w:val="ru-RU"/>
        </w:rPr>
        <w:t xml:space="preserve"> (0,771), что указывает на конкурентоспособность </w:t>
      </w:r>
      <w:r>
        <w:t>SVM</w:t>
      </w:r>
      <w:r w:rsidRPr="009A5586">
        <w:rPr>
          <w:lang w:val="ru-RU"/>
        </w:rPr>
        <w:t xml:space="preserve">-подхода для </w:t>
      </w:r>
      <w:r w:rsidR="007E06D4">
        <w:rPr>
          <w:lang w:val="ru-RU"/>
        </w:rPr>
        <w:t xml:space="preserve">определённой </w:t>
      </w:r>
      <w:r w:rsidRPr="009A5586">
        <w:rPr>
          <w:lang w:val="ru-RU"/>
        </w:rPr>
        <w:t>части классификационных задач.</w:t>
      </w:r>
    </w:p>
    <w:p w:rsidR="00682595" w:rsidRPr="009A5586" w:rsidRDefault="00F60143" w:rsidP="004D4FAE">
      <w:pPr>
        <w:spacing w:before="480" w:after="240"/>
        <w:jc w:val="center"/>
        <w:rPr>
          <w:lang w:val="ru-RU"/>
        </w:rPr>
      </w:pPr>
      <w:r w:rsidRPr="009A5586">
        <w:rPr>
          <w:b/>
          <w:lang w:val="ru-RU"/>
        </w:rPr>
        <w:t>ОГРАНИЧЕНИЯ ИССЛЕДОВАНИЯ</w:t>
      </w:r>
    </w:p>
    <w:p w:rsidR="00682595" w:rsidRPr="009A5586" w:rsidRDefault="00F60143">
      <w:pPr>
        <w:ind w:firstLine="700"/>
        <w:jc w:val="both"/>
        <w:rPr>
          <w:lang w:val="ru-RU"/>
        </w:rPr>
      </w:pPr>
      <w:r w:rsidRPr="009A5586">
        <w:rPr>
          <w:lang w:val="ru-RU"/>
        </w:rPr>
        <w:t xml:space="preserve">К основным ограничениям работы относятся небольшой размер выборки после очистки (966 наблюдений), выраженные правые хвосты целевых переменных, сильная </w:t>
      </w:r>
      <w:proofErr w:type="spellStart"/>
      <w:r w:rsidRPr="009A5586">
        <w:rPr>
          <w:lang w:val="ru-RU"/>
        </w:rPr>
        <w:t>мультиколлинеарность</w:t>
      </w:r>
      <w:proofErr w:type="spellEnd"/>
      <w:r w:rsidRPr="009A5586">
        <w:rPr>
          <w:lang w:val="ru-RU"/>
        </w:rPr>
        <w:t xml:space="preserve"> исходных </w:t>
      </w:r>
      <w:r>
        <w:t>RDKit</w:t>
      </w:r>
      <w:r w:rsidRPr="009A5586">
        <w:rPr>
          <w:lang w:val="ru-RU"/>
        </w:rPr>
        <w:t>-</w:t>
      </w:r>
      <w:r w:rsidRPr="009A5586">
        <w:rPr>
          <w:lang w:val="ru-RU"/>
        </w:rPr>
        <w:lastRenderedPageBreak/>
        <w:t xml:space="preserve">дескрипторов и риск переобучения </w:t>
      </w:r>
      <w:r>
        <w:t>tree</w:t>
      </w:r>
      <w:r w:rsidRPr="009A5586">
        <w:rPr>
          <w:lang w:val="ru-RU"/>
        </w:rPr>
        <w:t>-</w:t>
      </w:r>
      <w:r>
        <w:t>based</w:t>
      </w:r>
      <w:r w:rsidRPr="009A5586">
        <w:rPr>
          <w:lang w:val="ru-RU"/>
        </w:rPr>
        <w:t xml:space="preserve"> моделей. Дополнительно следует учитывать отсутствие внешней </w:t>
      </w:r>
      <w:proofErr w:type="spellStart"/>
      <w:r w:rsidRPr="009A5586">
        <w:rPr>
          <w:lang w:val="ru-RU"/>
        </w:rPr>
        <w:t>валидационной</w:t>
      </w:r>
      <w:proofErr w:type="spellEnd"/>
      <w:r w:rsidRPr="009A5586">
        <w:rPr>
          <w:lang w:val="ru-RU"/>
        </w:rPr>
        <w:t xml:space="preserve"> выборки: все выводы основаны на внутреннем </w:t>
      </w:r>
      <w:r>
        <w:t>train</w:t>
      </w:r>
      <w:r w:rsidRPr="009A5586">
        <w:rPr>
          <w:lang w:val="ru-RU"/>
        </w:rPr>
        <w:t>/</w:t>
      </w:r>
      <w:r>
        <w:t>test</w:t>
      </w:r>
      <w:r w:rsidRPr="009A5586">
        <w:rPr>
          <w:lang w:val="ru-RU"/>
        </w:rPr>
        <w:t>-разбиении и кросс-валидации.</w:t>
      </w:r>
    </w:p>
    <w:p w:rsidR="00682595" w:rsidRPr="009A5586" w:rsidRDefault="00F60143">
      <w:pPr>
        <w:ind w:firstLine="700"/>
        <w:jc w:val="both"/>
        <w:rPr>
          <w:lang w:val="ru-RU"/>
        </w:rPr>
      </w:pPr>
      <w:r w:rsidRPr="009A5586">
        <w:rPr>
          <w:lang w:val="ru-RU"/>
        </w:rPr>
        <w:t>Интерпретация признаков выполнена по встроенн</w:t>
      </w:r>
      <w:r w:rsidR="00F44E5F">
        <w:rPr>
          <w:lang w:val="ru-RU"/>
        </w:rPr>
        <w:t>ым в модели</w:t>
      </w:r>
      <w:r w:rsidRPr="009A5586">
        <w:rPr>
          <w:lang w:val="ru-RU"/>
        </w:rPr>
        <w:t xml:space="preserve"> </w:t>
      </w:r>
      <w:r w:rsidR="00F44E5F">
        <w:rPr>
          <w:lang w:val="ru-RU"/>
        </w:rPr>
        <w:t>метрикам оценки важности</w:t>
      </w:r>
      <w:r w:rsidRPr="009A5586">
        <w:rPr>
          <w:lang w:val="ru-RU"/>
        </w:rPr>
        <w:t xml:space="preserve">. </w:t>
      </w:r>
      <w:r w:rsidR="00AF4770">
        <w:rPr>
          <w:lang w:val="ru-RU"/>
        </w:rPr>
        <w:t>Из этого следует, что</w:t>
      </w:r>
      <w:r w:rsidRPr="009A5586">
        <w:rPr>
          <w:lang w:val="ru-RU"/>
        </w:rPr>
        <w:t xml:space="preserve"> полученные важности </w:t>
      </w:r>
      <w:r w:rsidR="00AF4770">
        <w:rPr>
          <w:lang w:val="ru-RU"/>
        </w:rPr>
        <w:t>необходимо</w:t>
      </w:r>
      <w:r w:rsidRPr="009A5586">
        <w:rPr>
          <w:lang w:val="ru-RU"/>
        </w:rPr>
        <w:t xml:space="preserve"> рассматривать как модельную оценку вклада дескрипторов, </w:t>
      </w:r>
      <w:r w:rsidR="00087B06">
        <w:rPr>
          <w:lang w:val="ru-RU"/>
        </w:rPr>
        <w:t>а не</w:t>
      </w:r>
      <w:r w:rsidR="00AF4770">
        <w:rPr>
          <w:lang w:val="ru-RU"/>
        </w:rPr>
        <w:t xml:space="preserve"> </w:t>
      </w:r>
      <w:r w:rsidR="009A55F6">
        <w:rPr>
          <w:lang w:val="ru-RU"/>
        </w:rPr>
        <w:t>анализ химической</w:t>
      </w:r>
      <w:r w:rsidRPr="009A5586">
        <w:rPr>
          <w:lang w:val="ru-RU"/>
        </w:rPr>
        <w:t xml:space="preserve"> причинности</w:t>
      </w:r>
      <w:r w:rsidR="009A55F6">
        <w:rPr>
          <w:lang w:val="ru-RU"/>
        </w:rPr>
        <w:t>,</w:t>
      </w:r>
      <w:r w:rsidR="00087B06">
        <w:rPr>
          <w:lang w:val="ru-RU"/>
        </w:rPr>
        <w:t xml:space="preserve"> который</w:t>
      </w:r>
      <w:r w:rsidR="00AF4770">
        <w:rPr>
          <w:lang w:val="ru-RU"/>
        </w:rPr>
        <w:t xml:space="preserve"> требует отдельно</w:t>
      </w:r>
      <w:r w:rsidR="00087B06">
        <w:rPr>
          <w:lang w:val="ru-RU"/>
        </w:rPr>
        <w:t>й</w:t>
      </w:r>
      <w:r w:rsidR="00AF4770">
        <w:rPr>
          <w:lang w:val="ru-RU"/>
        </w:rPr>
        <w:t xml:space="preserve"> </w:t>
      </w:r>
      <w:r w:rsidRPr="009A5586">
        <w:rPr>
          <w:lang w:val="ru-RU"/>
        </w:rPr>
        <w:t>экспертн</w:t>
      </w:r>
      <w:r w:rsidR="00AF4770">
        <w:rPr>
          <w:lang w:val="ru-RU"/>
        </w:rPr>
        <w:t>ой</w:t>
      </w:r>
      <w:r w:rsidRPr="009A5586">
        <w:rPr>
          <w:lang w:val="ru-RU"/>
        </w:rPr>
        <w:t xml:space="preserve"> </w:t>
      </w:r>
      <w:r w:rsidR="00AF4770">
        <w:rPr>
          <w:lang w:val="ru-RU"/>
        </w:rPr>
        <w:t>оценк</w:t>
      </w:r>
      <w:r w:rsidR="00087B06">
        <w:rPr>
          <w:lang w:val="ru-RU"/>
        </w:rPr>
        <w:t>и</w:t>
      </w:r>
      <w:r w:rsidRPr="009A5586">
        <w:rPr>
          <w:lang w:val="ru-RU"/>
        </w:rPr>
        <w:t>.</w:t>
      </w:r>
    </w:p>
    <w:p w:rsidR="00FE10B6" w:rsidRPr="00B16B38" w:rsidRDefault="00A932E8">
      <w:pPr>
        <w:pStyle w:val="1"/>
        <w:rPr>
          <w:lang w:val="ru-RU"/>
        </w:rPr>
      </w:pPr>
      <w:r w:rsidRPr="00B16B38">
        <w:rPr>
          <w:lang w:val="ru-RU"/>
        </w:rPr>
        <w:t>ЗАКЛЮЧЕНИЕ</w:t>
      </w:r>
    </w:p>
    <w:p w:rsidR="00FE10B6" w:rsidRPr="00B16B38" w:rsidRDefault="00A932E8" w:rsidP="001A2C71">
      <w:pPr>
        <w:ind w:firstLine="700"/>
        <w:jc w:val="both"/>
        <w:rPr>
          <w:lang w:val="ru-RU"/>
        </w:rPr>
      </w:pPr>
      <w:r w:rsidRPr="009A5586">
        <w:rPr>
          <w:lang w:val="ru-RU"/>
        </w:rPr>
        <w:t xml:space="preserve">В работе выполнен полный цикл </w:t>
      </w:r>
      <w:r>
        <w:t>ML</w:t>
      </w:r>
      <w:r w:rsidRPr="009A5586">
        <w:rPr>
          <w:lang w:val="ru-RU"/>
        </w:rPr>
        <w:t xml:space="preserve">-анализа: </w:t>
      </w:r>
      <w:r>
        <w:t>EDA</w:t>
      </w:r>
      <w:r w:rsidRPr="009A5586">
        <w:rPr>
          <w:lang w:val="ru-RU"/>
        </w:rPr>
        <w:t xml:space="preserve">, </w:t>
      </w:r>
      <w:r>
        <w:t>preprocessing</w:t>
      </w:r>
      <w:r w:rsidRPr="009A5586">
        <w:rPr>
          <w:lang w:val="ru-RU"/>
        </w:rPr>
        <w:t xml:space="preserve">, отбор признаков, построение регрессионных и классификационных моделей, подбор </w:t>
      </w:r>
      <w:proofErr w:type="spellStart"/>
      <w:r w:rsidRPr="009A5586">
        <w:rPr>
          <w:lang w:val="ru-RU"/>
        </w:rPr>
        <w:t>гиперпараметров</w:t>
      </w:r>
      <w:proofErr w:type="spellEnd"/>
      <w:r w:rsidRPr="009A5586">
        <w:rPr>
          <w:lang w:val="ru-RU"/>
        </w:rPr>
        <w:t xml:space="preserve">, диагностика ошибок и интерпретация признаков. Наиболее успешные результаты получены для </w:t>
      </w:r>
      <w:r>
        <w:t>CC</w:t>
      </w:r>
      <w:r w:rsidRPr="009A5586">
        <w:rPr>
          <w:lang w:val="ru-RU"/>
        </w:rPr>
        <w:t xml:space="preserve">50. Для </w:t>
      </w:r>
      <w:r>
        <w:t>IC</w:t>
      </w:r>
      <w:r w:rsidRPr="009A5586">
        <w:rPr>
          <w:lang w:val="ru-RU"/>
        </w:rPr>
        <w:t xml:space="preserve">50 качество умеренное, для </w:t>
      </w:r>
      <w:r>
        <w:t>SI</w:t>
      </w:r>
      <w:r w:rsidRPr="009A5586">
        <w:rPr>
          <w:lang w:val="ru-RU"/>
        </w:rPr>
        <w:t xml:space="preserve"> - ограничено сложностью целевой переменной.</w:t>
      </w:r>
    </w:p>
    <w:p w:rsidR="00FE10B6" w:rsidRPr="00B16B38" w:rsidRDefault="00A932E8" w:rsidP="00C401BB">
      <w:pPr>
        <w:ind w:firstLine="709"/>
        <w:jc w:val="both"/>
        <w:rPr>
          <w:lang w:val="ru-RU"/>
        </w:rPr>
      </w:pPr>
      <w:r w:rsidRPr="00B16B38">
        <w:rPr>
          <w:lang w:val="ru-RU"/>
        </w:rPr>
        <w:t>Для дальнейшего улучшения качества рекомендуется:</w:t>
      </w:r>
    </w:p>
    <w:p w:rsidR="00FE10B6" w:rsidRPr="00B16B38" w:rsidRDefault="00A932E8" w:rsidP="00C401BB">
      <w:pPr>
        <w:pStyle w:val="a4"/>
        <w:numPr>
          <w:ilvl w:val="0"/>
          <w:numId w:val="2"/>
        </w:numPr>
        <w:ind w:left="714" w:hanging="357"/>
        <w:jc w:val="both"/>
        <w:rPr>
          <w:lang w:val="ru-RU"/>
        </w:rPr>
      </w:pPr>
      <w:r w:rsidRPr="00B16B38">
        <w:rPr>
          <w:lang w:val="ru-RU"/>
        </w:rPr>
        <w:t>расширить обучающую выборку до 2000–3000 соединений;</w:t>
      </w:r>
    </w:p>
    <w:p w:rsidR="00FE10B6" w:rsidRPr="00B16B38" w:rsidRDefault="00A932E8" w:rsidP="00C401BB">
      <w:pPr>
        <w:pStyle w:val="a4"/>
        <w:numPr>
          <w:ilvl w:val="0"/>
          <w:numId w:val="2"/>
        </w:numPr>
        <w:jc w:val="both"/>
        <w:rPr>
          <w:lang w:val="ru-RU"/>
        </w:rPr>
      </w:pPr>
      <w:r w:rsidRPr="00B16B38">
        <w:rPr>
          <w:lang w:val="ru-RU"/>
        </w:rPr>
        <w:t xml:space="preserve">добавить молекулярные </w:t>
      </w:r>
      <w:r>
        <w:t>fingerprints</w:t>
      </w:r>
      <w:r w:rsidRPr="00B16B38">
        <w:rPr>
          <w:lang w:val="ru-RU"/>
        </w:rPr>
        <w:t xml:space="preserve"> (</w:t>
      </w:r>
      <w:r>
        <w:t>ECFP</w:t>
      </w:r>
      <w:r w:rsidRPr="00B16B38">
        <w:rPr>
          <w:lang w:val="ru-RU"/>
        </w:rPr>
        <w:t xml:space="preserve">4, </w:t>
      </w:r>
      <w:r>
        <w:t>Morgan</w:t>
      </w:r>
      <w:r w:rsidRPr="00B16B38">
        <w:rPr>
          <w:lang w:val="ru-RU"/>
        </w:rPr>
        <w:t>) как дополнительные признаки;</w:t>
      </w:r>
    </w:p>
    <w:p w:rsidR="00FE10B6" w:rsidRPr="00B16B38" w:rsidRDefault="00A932E8" w:rsidP="00C401BB">
      <w:pPr>
        <w:pStyle w:val="a4"/>
        <w:numPr>
          <w:ilvl w:val="0"/>
          <w:numId w:val="2"/>
        </w:numPr>
        <w:ind w:left="714" w:hanging="357"/>
        <w:jc w:val="both"/>
        <w:rPr>
          <w:lang w:val="ru-RU"/>
        </w:rPr>
      </w:pPr>
      <w:r w:rsidRPr="009A5586">
        <w:rPr>
          <w:lang w:val="ru-RU"/>
        </w:rPr>
        <w:t xml:space="preserve">использовать </w:t>
      </w:r>
      <w:r>
        <w:t>R</w:t>
      </w:r>
      <w:r w:rsidRPr="009A5586">
        <w:rPr>
          <w:lang w:val="ru-RU"/>
        </w:rPr>
        <w:t>2_</w:t>
      </w:r>
      <w:r>
        <w:t>original</w:t>
      </w:r>
      <w:r w:rsidRPr="009A5586">
        <w:rPr>
          <w:lang w:val="ru-RU"/>
        </w:rPr>
        <w:t xml:space="preserve"> как вторичную метрику при </w:t>
      </w:r>
      <w:r>
        <w:t>RandomizedSearchCV</w:t>
      </w:r>
      <w:r w:rsidRPr="009A5586">
        <w:rPr>
          <w:lang w:val="ru-RU"/>
        </w:rPr>
        <w:t>;</w:t>
      </w:r>
    </w:p>
    <w:p w:rsidR="00FE10B6" w:rsidRPr="00B16B38" w:rsidRDefault="00A932E8" w:rsidP="00C401BB">
      <w:pPr>
        <w:pStyle w:val="a4"/>
        <w:numPr>
          <w:ilvl w:val="0"/>
          <w:numId w:val="2"/>
        </w:numPr>
        <w:jc w:val="both"/>
        <w:rPr>
          <w:lang w:val="ru-RU"/>
        </w:rPr>
      </w:pPr>
      <w:r w:rsidRPr="00B16B38">
        <w:rPr>
          <w:lang w:val="ru-RU"/>
        </w:rPr>
        <w:t xml:space="preserve">для задачи </w:t>
      </w:r>
      <w:r>
        <w:t>SI </w:t>
      </w:r>
      <w:r w:rsidRPr="00B16B38">
        <w:rPr>
          <w:lang w:val="ru-RU"/>
        </w:rPr>
        <w:t>&gt;</w:t>
      </w:r>
      <w:r>
        <w:t> </w:t>
      </w:r>
      <w:r w:rsidRPr="00B16B38">
        <w:rPr>
          <w:lang w:val="ru-RU"/>
        </w:rPr>
        <w:t xml:space="preserve">8 выполнить подбор порога классификации (0,35–0,40) для снижения </w:t>
      </w:r>
      <w:r>
        <w:t>FN</w:t>
      </w:r>
      <w:r w:rsidRPr="00B16B38">
        <w:rPr>
          <w:lang w:val="ru-RU"/>
        </w:rPr>
        <w:t>;</w:t>
      </w:r>
    </w:p>
    <w:p w:rsidR="00FE10B6" w:rsidRPr="007C1A8E" w:rsidRDefault="00A932E8" w:rsidP="00C401BB">
      <w:pPr>
        <w:pStyle w:val="a4"/>
        <w:numPr>
          <w:ilvl w:val="0"/>
          <w:numId w:val="2"/>
        </w:numPr>
        <w:jc w:val="both"/>
        <w:rPr>
          <w:lang w:val="ru-RU"/>
        </w:rPr>
      </w:pPr>
      <w:r w:rsidRPr="00B16B38">
        <w:rPr>
          <w:lang w:val="ru-RU"/>
        </w:rPr>
        <w:t xml:space="preserve">рассмотреть предсказание </w:t>
      </w:r>
      <w:r>
        <w:t>SI</w:t>
      </w:r>
      <w:r w:rsidRPr="00B16B38">
        <w:rPr>
          <w:lang w:val="ru-RU"/>
        </w:rPr>
        <w:t xml:space="preserve"> через отдельные модели </w:t>
      </w:r>
      <w:r>
        <w:t>IC</w:t>
      </w:r>
      <w:r w:rsidRPr="00B16B38">
        <w:rPr>
          <w:lang w:val="ru-RU"/>
        </w:rPr>
        <w:t xml:space="preserve">50 и </w:t>
      </w:r>
      <w:r>
        <w:t>CC</w:t>
      </w:r>
      <w:r w:rsidRPr="00B16B38">
        <w:rPr>
          <w:lang w:val="ru-RU"/>
        </w:rPr>
        <w:t>50.</w:t>
      </w:r>
    </w:p>
    <w:sectPr w:rsidR="00FE10B6" w:rsidRPr="007C1A8E">
      <w:footerReference w:type="default" r:id="rId8"/>
      <w:pgSz w:w="11906" w:h="16838"/>
      <w:pgMar w:top="1134" w:right="850" w:bottom="1134" w:left="170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932E8" w:rsidRDefault="00A932E8">
      <w:pPr>
        <w:spacing w:line="240" w:lineRule="auto"/>
      </w:pPr>
      <w:r>
        <w:separator/>
      </w:r>
    </w:p>
  </w:endnote>
  <w:endnote w:type="continuationSeparator" w:id="0">
    <w:p w:rsidR="00A932E8" w:rsidRDefault="00A932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932E8" w:rsidRDefault="00A932E8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932E8" w:rsidRDefault="00A932E8">
      <w:pPr>
        <w:spacing w:line="240" w:lineRule="auto"/>
      </w:pPr>
      <w:r>
        <w:separator/>
      </w:r>
    </w:p>
  </w:footnote>
  <w:footnote w:type="continuationSeparator" w:id="0">
    <w:p w:rsidR="00A932E8" w:rsidRDefault="00A932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72099A"/>
    <w:multiLevelType w:val="hybridMultilevel"/>
    <w:tmpl w:val="0BB811AC"/>
    <w:lvl w:ilvl="0" w:tplc="616A7D0C">
      <w:start w:val="1"/>
      <w:numFmt w:val="decimal"/>
      <w:lvlText w:val="%1)"/>
      <w:lvlJc w:val="left"/>
      <w:pPr>
        <w:spacing w:after="0"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CC5A53CE">
      <w:numFmt w:val="decimal"/>
      <w:lvlText w:val=""/>
      <w:lvlJc w:val="left"/>
    </w:lvl>
    <w:lvl w:ilvl="2" w:tplc="8E8CF1DC">
      <w:numFmt w:val="decimal"/>
      <w:lvlText w:val=""/>
      <w:lvlJc w:val="left"/>
    </w:lvl>
    <w:lvl w:ilvl="3" w:tplc="05B2BCCC">
      <w:numFmt w:val="decimal"/>
      <w:lvlText w:val=""/>
      <w:lvlJc w:val="left"/>
    </w:lvl>
    <w:lvl w:ilvl="4" w:tplc="68586546">
      <w:numFmt w:val="decimal"/>
      <w:lvlText w:val=""/>
      <w:lvlJc w:val="left"/>
    </w:lvl>
    <w:lvl w:ilvl="5" w:tplc="B852C8A8">
      <w:numFmt w:val="decimal"/>
      <w:lvlText w:val=""/>
      <w:lvlJc w:val="left"/>
    </w:lvl>
    <w:lvl w:ilvl="6" w:tplc="8038810C">
      <w:numFmt w:val="decimal"/>
      <w:lvlText w:val=""/>
      <w:lvlJc w:val="left"/>
    </w:lvl>
    <w:lvl w:ilvl="7" w:tplc="442E19A8">
      <w:numFmt w:val="decimal"/>
      <w:lvlText w:val=""/>
      <w:lvlJc w:val="left"/>
    </w:lvl>
    <w:lvl w:ilvl="8" w:tplc="A9CEE05E">
      <w:numFmt w:val="decimal"/>
      <w:lvlText w:val=""/>
      <w:lvlJc w:val="left"/>
    </w:lvl>
  </w:abstractNum>
  <w:abstractNum w:abstractNumId="1" w15:restartNumberingAfterBreak="0">
    <w:nsid w:val="267928D1"/>
    <w:multiLevelType w:val="hybridMultilevel"/>
    <w:tmpl w:val="272C48E6"/>
    <w:lvl w:ilvl="0" w:tplc="1C16F202">
      <w:start w:val="1"/>
      <w:numFmt w:val="bullet"/>
      <w:lvlText w:val="●"/>
      <w:lvlJc w:val="left"/>
      <w:pPr>
        <w:ind w:left="720" w:hanging="360"/>
      </w:pPr>
    </w:lvl>
    <w:lvl w:ilvl="1" w:tplc="B890FEFE">
      <w:start w:val="1"/>
      <w:numFmt w:val="bullet"/>
      <w:lvlText w:val="○"/>
      <w:lvlJc w:val="left"/>
      <w:pPr>
        <w:ind w:left="1440" w:hanging="360"/>
      </w:pPr>
    </w:lvl>
    <w:lvl w:ilvl="2" w:tplc="EAE03822">
      <w:start w:val="1"/>
      <w:numFmt w:val="bullet"/>
      <w:lvlText w:val="■"/>
      <w:lvlJc w:val="left"/>
      <w:pPr>
        <w:ind w:left="2160" w:hanging="360"/>
      </w:pPr>
    </w:lvl>
    <w:lvl w:ilvl="3" w:tplc="FB963BAE">
      <w:start w:val="1"/>
      <w:numFmt w:val="bullet"/>
      <w:lvlText w:val="●"/>
      <w:lvlJc w:val="left"/>
      <w:pPr>
        <w:ind w:left="2880" w:hanging="360"/>
      </w:pPr>
    </w:lvl>
    <w:lvl w:ilvl="4" w:tplc="D4B8301A">
      <w:start w:val="1"/>
      <w:numFmt w:val="bullet"/>
      <w:lvlText w:val="○"/>
      <w:lvlJc w:val="left"/>
      <w:pPr>
        <w:ind w:left="3600" w:hanging="360"/>
      </w:pPr>
    </w:lvl>
    <w:lvl w:ilvl="5" w:tplc="E4C86DFE">
      <w:start w:val="1"/>
      <w:numFmt w:val="bullet"/>
      <w:lvlText w:val="■"/>
      <w:lvlJc w:val="left"/>
      <w:pPr>
        <w:ind w:left="4320" w:hanging="360"/>
      </w:pPr>
    </w:lvl>
    <w:lvl w:ilvl="6" w:tplc="36386088">
      <w:start w:val="1"/>
      <w:numFmt w:val="bullet"/>
      <w:lvlText w:val="●"/>
      <w:lvlJc w:val="left"/>
      <w:pPr>
        <w:ind w:left="5040" w:hanging="360"/>
      </w:pPr>
    </w:lvl>
    <w:lvl w:ilvl="7" w:tplc="A17A5860">
      <w:start w:val="1"/>
      <w:numFmt w:val="bullet"/>
      <w:lvlText w:val="●"/>
      <w:lvlJc w:val="left"/>
      <w:pPr>
        <w:ind w:left="5760" w:hanging="360"/>
      </w:pPr>
    </w:lvl>
    <w:lvl w:ilvl="8" w:tplc="EEF23B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0B6"/>
    <w:rsid w:val="00087B06"/>
    <w:rsid w:val="000D28A3"/>
    <w:rsid w:val="0010046B"/>
    <w:rsid w:val="00103554"/>
    <w:rsid w:val="00140C03"/>
    <w:rsid w:val="00143383"/>
    <w:rsid w:val="00162F36"/>
    <w:rsid w:val="001A2C71"/>
    <w:rsid w:val="001A4007"/>
    <w:rsid w:val="001D381F"/>
    <w:rsid w:val="001D6377"/>
    <w:rsid w:val="00222F14"/>
    <w:rsid w:val="00251474"/>
    <w:rsid w:val="00267EC7"/>
    <w:rsid w:val="0027622C"/>
    <w:rsid w:val="0028548A"/>
    <w:rsid w:val="002C28A6"/>
    <w:rsid w:val="003563B5"/>
    <w:rsid w:val="00366C21"/>
    <w:rsid w:val="003D5DAA"/>
    <w:rsid w:val="004B0055"/>
    <w:rsid w:val="004D4FAE"/>
    <w:rsid w:val="004F2B10"/>
    <w:rsid w:val="005231FC"/>
    <w:rsid w:val="005B458E"/>
    <w:rsid w:val="00606AB1"/>
    <w:rsid w:val="0066085D"/>
    <w:rsid w:val="006635B4"/>
    <w:rsid w:val="00663C8E"/>
    <w:rsid w:val="0066411A"/>
    <w:rsid w:val="0066488C"/>
    <w:rsid w:val="00682595"/>
    <w:rsid w:val="00683D19"/>
    <w:rsid w:val="0078310B"/>
    <w:rsid w:val="007848BE"/>
    <w:rsid w:val="007C1A8E"/>
    <w:rsid w:val="007E06D4"/>
    <w:rsid w:val="00831718"/>
    <w:rsid w:val="00861B44"/>
    <w:rsid w:val="00876EF2"/>
    <w:rsid w:val="008F3B4A"/>
    <w:rsid w:val="0093047B"/>
    <w:rsid w:val="0093689F"/>
    <w:rsid w:val="0094684A"/>
    <w:rsid w:val="00946F7D"/>
    <w:rsid w:val="009A134B"/>
    <w:rsid w:val="009A5586"/>
    <w:rsid w:val="009A55F6"/>
    <w:rsid w:val="00A27F33"/>
    <w:rsid w:val="00A55490"/>
    <w:rsid w:val="00A932E8"/>
    <w:rsid w:val="00AC1076"/>
    <w:rsid w:val="00AE6CC5"/>
    <w:rsid w:val="00AF4770"/>
    <w:rsid w:val="00B16B38"/>
    <w:rsid w:val="00B225B8"/>
    <w:rsid w:val="00B61BF6"/>
    <w:rsid w:val="00BA18B6"/>
    <w:rsid w:val="00C21D56"/>
    <w:rsid w:val="00C23C09"/>
    <w:rsid w:val="00C401BB"/>
    <w:rsid w:val="00C85311"/>
    <w:rsid w:val="00C955A1"/>
    <w:rsid w:val="00CB6BB0"/>
    <w:rsid w:val="00D2669C"/>
    <w:rsid w:val="00E0793C"/>
    <w:rsid w:val="00E5068E"/>
    <w:rsid w:val="00E5584E"/>
    <w:rsid w:val="00F44E5F"/>
    <w:rsid w:val="00F55202"/>
    <w:rsid w:val="00F60143"/>
    <w:rsid w:val="00F6078B"/>
    <w:rsid w:val="00F9643F"/>
    <w:rsid w:val="00FE10B6"/>
    <w:rsid w:val="00FF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DEF33"/>
  <w15:docId w15:val="{564F9B77-F1B0-40FD-96D1-7192C7A8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pt-BR" w:eastAsia="pt-B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360" w:after="180"/>
      <w:ind w:firstLine="709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Placeholder Text"/>
    <w:basedOn w:val="a0"/>
    <w:uiPriority w:val="99"/>
    <w:semiHidden/>
    <w:rsid w:val="006641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00382-B0A1-4B78-B211-A79FD325C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1807</Words>
  <Characters>9763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Dzmitry Prychyna</cp:lastModifiedBy>
  <cp:revision>80</cp:revision>
  <dcterms:created xsi:type="dcterms:W3CDTF">2026-05-27T13:45:00Z</dcterms:created>
  <dcterms:modified xsi:type="dcterms:W3CDTF">2026-05-29T16:27:00Z</dcterms:modified>
</cp:coreProperties>
</file>