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Тестирование приложения «Учёт товаров на складе»</w:t>
      </w:r>
    </w:p>
    <w:p>
      <w:r>
        <w:t>Тест-кейсы по требованиям задания. Фактический результат и статус заполняются после проверки приложения.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4"/>
        <w:gridCol w:w="2424"/>
        <w:gridCol w:w="2424"/>
        <w:gridCol w:w="2424"/>
        <w:gridCol w:w="2424"/>
        <w:gridCol w:w="2424"/>
      </w:tblGrid>
      <w:tr>
        <w:tc>
          <w:tcPr>
            <w:tcW w:type="dxa" w:w="504"/>
            <w:vAlign w:val="center"/>
            <w:shd w:fill="D9EAF7"/>
          </w:tcPr>
          <w:p>
            <w:r>
              <w:rPr>
                <w:b/>
                <w:sz w:val="16"/>
              </w:rPr>
              <w:t>№</w:t>
            </w:r>
          </w:p>
        </w:tc>
        <w:tc>
          <w:tcPr>
            <w:tcW w:type="dxa" w:w="1728"/>
            <w:vAlign w:val="center"/>
            <w:shd w:fill="D9EAF7"/>
          </w:tcPr>
          <w:p>
            <w:r>
              <w:rPr>
                <w:b/>
                <w:sz w:val="16"/>
              </w:rPr>
              <w:t>Проверка</w:t>
            </w:r>
          </w:p>
        </w:tc>
        <w:tc>
          <w:tcPr>
            <w:tcW w:type="dxa" w:w="2880"/>
            <w:vAlign w:val="center"/>
            <w:shd w:fill="D9EAF7"/>
          </w:tcPr>
          <w:p>
            <w:r>
              <w:rPr>
                <w:b/>
                <w:sz w:val="16"/>
              </w:rPr>
              <w:t>Действие</w:t>
            </w:r>
          </w:p>
        </w:tc>
        <w:tc>
          <w:tcPr>
            <w:tcW w:type="dxa" w:w="3384"/>
            <w:vAlign w:val="center"/>
            <w:shd w:fill="D9EAF7"/>
          </w:tcPr>
          <w:p>
            <w:r>
              <w:rPr>
                <w:b/>
                <w:sz w:val="16"/>
              </w:rPr>
              <w:t>Ожидаемый результат</w:t>
            </w:r>
          </w:p>
        </w:tc>
        <w:tc>
          <w:tcPr>
            <w:tcW w:type="dxa" w:w="2232"/>
            <w:vAlign w:val="center"/>
            <w:shd w:fill="D9EAF7"/>
          </w:tcPr>
          <w:p>
            <w:r>
              <w:rPr>
                <w:b/>
                <w:sz w:val="16"/>
              </w:rPr>
              <w:t>Фактический результат</w:t>
            </w:r>
          </w:p>
        </w:tc>
        <w:tc>
          <w:tcPr>
            <w:tcW w:type="dxa" w:w="1224"/>
            <w:vAlign w:val="center"/>
            <w:shd w:fill="D9EAF7"/>
          </w:tcPr>
          <w:p>
            <w:r>
              <w:rPr>
                <w:b/>
                <w:sz w:val="16"/>
              </w:rPr>
              <w:t>Статус</w:t>
            </w:r>
          </w:p>
        </w:tc>
      </w:tr>
      <w:tr>
        <w:tc>
          <w:tcPr>
            <w:tcW w:type="dxa" w:w="504"/>
            <w:vAlign w:val="top"/>
          </w:tcPr>
          <w:p>
            <w:pPr>
              <w:spacing w:after="0"/>
            </w:pPr>
            <w:r>
              <w:rPr>
                <w:sz w:val="14"/>
              </w:rPr>
              <w:t>1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Добавление товара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sz w:val="14"/>
              </w:rPr>
              <w:t>Добавить товар с корректными данными.</w:t>
            </w:r>
          </w:p>
        </w:tc>
        <w:tc>
          <w:tcPr>
            <w:tcW w:type="dxa" w:w="3384"/>
            <w:vAlign w:val="top"/>
          </w:tcPr>
          <w:p>
            <w:pPr>
              <w:spacing w:after="0"/>
            </w:pPr>
            <w:r>
              <w:rPr>
                <w:sz w:val="14"/>
              </w:rPr>
              <w:t>Товар появляется в списке.</w:t>
            </w:r>
          </w:p>
        </w:tc>
        <w:tc>
          <w:tcPr>
            <w:tcW w:type="dxa" w:w="2232"/>
            <w:vAlign w:val="top"/>
          </w:tcPr>
          <w:p>
            <w:pPr>
              <w:spacing w:after="0"/>
            </w:pPr>
            <w:r>
              <w:rPr>
                <w:sz w:val="14"/>
              </w:rPr>
              <w:t>Не заполнено</w:t>
            </w:r>
          </w:p>
        </w:tc>
        <w:tc>
          <w:tcPr>
            <w:tcW w:type="dxa" w:w="1224"/>
            <w:vAlign w:val="top"/>
          </w:tcPr>
          <w:p>
            <w:pPr>
              <w:spacing w:after="0"/>
            </w:pPr>
            <w:r>
              <w:rPr>
                <w:sz w:val="14"/>
              </w:rPr>
              <w:t>Не проверено</w:t>
            </w:r>
          </w:p>
        </w:tc>
      </w:tr>
      <w:tr>
        <w:tc>
          <w:tcPr>
            <w:tcW w:type="dxa" w:w="504"/>
            <w:vAlign w:val="top"/>
          </w:tcPr>
          <w:p>
            <w:pPr>
              <w:spacing w:after="0"/>
            </w:pPr>
            <w:r>
              <w:rPr>
                <w:sz w:val="14"/>
              </w:rPr>
              <w:t>2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Пустое название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sz w:val="14"/>
              </w:rPr>
              <w:t>Добавить товар без названия.</w:t>
            </w:r>
          </w:p>
        </w:tc>
        <w:tc>
          <w:tcPr>
            <w:tcW w:type="dxa" w:w="3384"/>
            <w:vAlign w:val="top"/>
          </w:tcPr>
          <w:p>
            <w:pPr>
              <w:spacing w:after="0"/>
            </w:pPr>
            <w:r>
              <w:rPr>
                <w:sz w:val="14"/>
              </w:rPr>
              <w:t>Появляется ошибка, товар не добавляется.</w:t>
            </w:r>
          </w:p>
        </w:tc>
        <w:tc>
          <w:tcPr>
            <w:tcW w:type="dxa" w:w="2232"/>
            <w:vAlign w:val="top"/>
          </w:tcPr>
          <w:p>
            <w:pPr>
              <w:spacing w:after="0"/>
            </w:pPr>
            <w:r>
              <w:rPr>
                <w:sz w:val="14"/>
              </w:rPr>
              <w:t>Не заполнено</w:t>
            </w:r>
          </w:p>
        </w:tc>
        <w:tc>
          <w:tcPr>
            <w:tcW w:type="dxa" w:w="1224"/>
            <w:vAlign w:val="top"/>
          </w:tcPr>
          <w:p>
            <w:pPr>
              <w:spacing w:after="0"/>
            </w:pPr>
            <w:r>
              <w:rPr>
                <w:sz w:val="14"/>
              </w:rPr>
              <w:t>Не проверено</w:t>
            </w:r>
          </w:p>
        </w:tc>
      </w:tr>
      <w:tr>
        <w:tc>
          <w:tcPr>
            <w:tcW w:type="dxa" w:w="504"/>
            <w:vAlign w:val="top"/>
          </w:tcPr>
          <w:p>
            <w:pPr>
              <w:spacing w:after="0"/>
            </w:pPr>
            <w:r>
              <w:rPr>
                <w:sz w:val="14"/>
              </w:rPr>
              <w:t>3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Повторный артикул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sz w:val="14"/>
              </w:rPr>
              <w:t>Добавить два товара с одинаковым артикулом.</w:t>
            </w:r>
          </w:p>
        </w:tc>
        <w:tc>
          <w:tcPr>
            <w:tcW w:type="dxa" w:w="3384"/>
            <w:vAlign w:val="top"/>
          </w:tcPr>
          <w:p>
            <w:pPr>
              <w:spacing w:after="0"/>
            </w:pPr>
            <w:r>
              <w:rPr>
                <w:sz w:val="14"/>
              </w:rPr>
              <w:t>Дубликат не сохраняется.</w:t>
            </w:r>
          </w:p>
        </w:tc>
        <w:tc>
          <w:tcPr>
            <w:tcW w:type="dxa" w:w="2232"/>
            <w:vAlign w:val="top"/>
          </w:tcPr>
          <w:p>
            <w:pPr>
              <w:spacing w:after="0"/>
            </w:pPr>
            <w:r>
              <w:rPr>
                <w:sz w:val="14"/>
              </w:rPr>
              <w:t>Не заполнено</w:t>
            </w:r>
          </w:p>
        </w:tc>
        <w:tc>
          <w:tcPr>
            <w:tcW w:type="dxa" w:w="1224"/>
            <w:vAlign w:val="top"/>
          </w:tcPr>
          <w:p>
            <w:pPr>
              <w:spacing w:after="0"/>
            </w:pPr>
            <w:r>
              <w:rPr>
                <w:sz w:val="14"/>
              </w:rPr>
              <w:t>Не проверено</w:t>
            </w:r>
          </w:p>
        </w:tc>
      </w:tr>
      <w:tr>
        <w:tc>
          <w:tcPr>
            <w:tcW w:type="dxa" w:w="504"/>
            <w:vAlign w:val="top"/>
          </w:tcPr>
          <w:p>
            <w:pPr>
              <w:spacing w:after="0"/>
            </w:pPr>
            <w:r>
              <w:rPr>
                <w:sz w:val="14"/>
              </w:rPr>
              <w:t>4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Отрицательное количество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sz w:val="14"/>
              </w:rPr>
              <w:t>Ввести количество −1.</w:t>
            </w:r>
          </w:p>
        </w:tc>
        <w:tc>
          <w:tcPr>
            <w:tcW w:type="dxa" w:w="3384"/>
            <w:vAlign w:val="top"/>
          </w:tcPr>
          <w:p>
            <w:pPr>
              <w:spacing w:after="0"/>
            </w:pPr>
            <w:r>
              <w:rPr>
                <w:sz w:val="14"/>
              </w:rPr>
              <w:t>Приложение не принимает значение.</w:t>
            </w:r>
          </w:p>
        </w:tc>
        <w:tc>
          <w:tcPr>
            <w:tcW w:type="dxa" w:w="2232"/>
            <w:vAlign w:val="top"/>
          </w:tcPr>
          <w:p>
            <w:pPr>
              <w:spacing w:after="0"/>
            </w:pPr>
            <w:r>
              <w:rPr>
                <w:sz w:val="14"/>
              </w:rPr>
              <w:t>Не заполнено</w:t>
            </w:r>
          </w:p>
        </w:tc>
        <w:tc>
          <w:tcPr>
            <w:tcW w:type="dxa" w:w="1224"/>
            <w:vAlign w:val="top"/>
          </w:tcPr>
          <w:p>
            <w:pPr>
              <w:spacing w:after="0"/>
            </w:pPr>
            <w:r>
              <w:rPr>
                <w:sz w:val="14"/>
              </w:rPr>
              <w:t>Не проверено</w:t>
            </w:r>
          </w:p>
        </w:tc>
      </w:tr>
      <w:tr>
        <w:tc>
          <w:tcPr>
            <w:tcW w:type="dxa" w:w="504"/>
            <w:vAlign w:val="top"/>
          </w:tcPr>
          <w:p>
            <w:pPr>
              <w:spacing w:after="0"/>
            </w:pPr>
            <w:r>
              <w:rPr>
                <w:sz w:val="14"/>
              </w:rPr>
              <w:t>5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Нулевая цена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sz w:val="14"/>
              </w:rPr>
              <w:t>Указать цену 0.</w:t>
            </w:r>
          </w:p>
        </w:tc>
        <w:tc>
          <w:tcPr>
            <w:tcW w:type="dxa" w:w="3384"/>
            <w:vAlign w:val="top"/>
          </w:tcPr>
          <w:p>
            <w:pPr>
              <w:spacing w:after="0"/>
            </w:pPr>
            <w:r>
              <w:rPr>
                <w:sz w:val="14"/>
              </w:rPr>
              <w:t>Товар не сохраняется.</w:t>
            </w:r>
          </w:p>
        </w:tc>
        <w:tc>
          <w:tcPr>
            <w:tcW w:type="dxa" w:w="2232"/>
            <w:vAlign w:val="top"/>
          </w:tcPr>
          <w:p>
            <w:pPr>
              <w:spacing w:after="0"/>
            </w:pPr>
            <w:r>
              <w:rPr>
                <w:sz w:val="14"/>
              </w:rPr>
              <w:t>Не заполнено</w:t>
            </w:r>
          </w:p>
        </w:tc>
        <w:tc>
          <w:tcPr>
            <w:tcW w:type="dxa" w:w="1224"/>
            <w:vAlign w:val="top"/>
          </w:tcPr>
          <w:p>
            <w:pPr>
              <w:spacing w:after="0"/>
            </w:pPr>
            <w:r>
              <w:rPr>
                <w:sz w:val="14"/>
              </w:rPr>
              <w:t>Не проверено</w:t>
            </w:r>
          </w:p>
        </w:tc>
      </w:tr>
      <w:tr>
        <w:tc>
          <w:tcPr>
            <w:tcW w:type="dxa" w:w="504"/>
            <w:vAlign w:val="top"/>
          </w:tcPr>
          <w:p>
            <w:pPr>
              <w:spacing w:after="0"/>
            </w:pPr>
            <w:r>
              <w:rPr>
                <w:sz w:val="14"/>
              </w:rPr>
              <w:t>6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Неверная дата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sz w:val="14"/>
              </w:rPr>
              <w:t>Ввести дату 31.02.2026.</w:t>
            </w:r>
          </w:p>
        </w:tc>
        <w:tc>
          <w:tcPr>
            <w:tcW w:type="dxa" w:w="3384"/>
            <w:vAlign w:val="top"/>
          </w:tcPr>
          <w:p>
            <w:pPr>
              <w:spacing w:after="0"/>
            </w:pPr>
            <w:r>
              <w:rPr>
                <w:sz w:val="14"/>
              </w:rPr>
              <w:t>Появляется ошибка, дата не сохраняется.</w:t>
            </w:r>
          </w:p>
        </w:tc>
        <w:tc>
          <w:tcPr>
            <w:tcW w:type="dxa" w:w="2232"/>
            <w:vAlign w:val="top"/>
          </w:tcPr>
          <w:p>
            <w:pPr>
              <w:spacing w:after="0"/>
            </w:pPr>
            <w:r>
              <w:rPr>
                <w:sz w:val="14"/>
              </w:rPr>
              <w:t>Не заполнено</w:t>
            </w:r>
          </w:p>
        </w:tc>
        <w:tc>
          <w:tcPr>
            <w:tcW w:type="dxa" w:w="1224"/>
            <w:vAlign w:val="top"/>
          </w:tcPr>
          <w:p>
            <w:pPr>
              <w:spacing w:after="0"/>
            </w:pPr>
            <w:r>
              <w:rPr>
                <w:sz w:val="14"/>
              </w:rPr>
              <w:t>Не проверено</w:t>
            </w:r>
          </w:p>
        </w:tc>
      </w:tr>
      <w:tr>
        <w:tc>
          <w:tcPr>
            <w:tcW w:type="dxa" w:w="504"/>
            <w:vAlign w:val="top"/>
          </w:tcPr>
          <w:p>
            <w:pPr>
              <w:spacing w:after="0"/>
            </w:pPr>
            <w:r>
              <w:rPr>
                <w:sz w:val="14"/>
              </w:rPr>
              <w:t>7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Список товаров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sz w:val="14"/>
              </w:rPr>
              <w:t>Открыть таблицу товаров.</w:t>
            </w:r>
          </w:p>
        </w:tc>
        <w:tc>
          <w:tcPr>
            <w:tcW w:type="dxa" w:w="3384"/>
            <w:vAlign w:val="top"/>
          </w:tcPr>
          <w:p>
            <w:pPr>
              <w:spacing w:after="0"/>
            </w:pPr>
            <w:r>
              <w:rPr>
                <w:sz w:val="14"/>
              </w:rPr>
              <w:t>Есть артикул, название, категория, количество, цена, сумма и дата.</w:t>
            </w:r>
          </w:p>
        </w:tc>
        <w:tc>
          <w:tcPr>
            <w:tcW w:type="dxa" w:w="2232"/>
            <w:vAlign w:val="top"/>
          </w:tcPr>
          <w:p>
            <w:pPr>
              <w:spacing w:after="0"/>
            </w:pPr>
            <w:r>
              <w:rPr>
                <w:sz w:val="14"/>
              </w:rPr>
              <w:t>Не заполнено</w:t>
            </w:r>
          </w:p>
        </w:tc>
        <w:tc>
          <w:tcPr>
            <w:tcW w:type="dxa" w:w="1224"/>
            <w:vAlign w:val="top"/>
          </w:tcPr>
          <w:p>
            <w:pPr>
              <w:spacing w:after="0"/>
            </w:pPr>
            <w:r>
              <w:rPr>
                <w:sz w:val="14"/>
              </w:rPr>
              <w:t>Не проверено</w:t>
            </w:r>
          </w:p>
        </w:tc>
      </w:tr>
      <w:tr>
        <w:tc>
          <w:tcPr>
            <w:tcW w:type="dxa" w:w="504"/>
            <w:vAlign w:val="top"/>
          </w:tcPr>
          <w:p>
            <w:pPr>
              <w:spacing w:after="0"/>
            </w:pPr>
            <w:r>
              <w:rPr>
                <w:sz w:val="14"/>
              </w:rPr>
              <w:t>8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Расчёт суммы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sz w:val="14"/>
              </w:rPr>
              <w:t>Добавить 4 единицы по цене 2,50.</w:t>
            </w:r>
          </w:p>
        </w:tc>
        <w:tc>
          <w:tcPr>
            <w:tcW w:type="dxa" w:w="3384"/>
            <w:vAlign w:val="top"/>
          </w:tcPr>
          <w:p>
            <w:pPr>
              <w:spacing w:after="0"/>
            </w:pPr>
            <w:r>
              <w:rPr>
                <w:sz w:val="14"/>
              </w:rPr>
              <w:t>Сумма равна 10,00.</w:t>
            </w:r>
          </w:p>
        </w:tc>
        <w:tc>
          <w:tcPr>
            <w:tcW w:type="dxa" w:w="2232"/>
            <w:vAlign w:val="top"/>
          </w:tcPr>
          <w:p>
            <w:pPr>
              <w:spacing w:after="0"/>
            </w:pPr>
            <w:r>
              <w:rPr>
                <w:sz w:val="14"/>
              </w:rPr>
              <w:t>Не заполнено</w:t>
            </w:r>
          </w:p>
        </w:tc>
        <w:tc>
          <w:tcPr>
            <w:tcW w:type="dxa" w:w="1224"/>
            <w:vAlign w:val="top"/>
          </w:tcPr>
          <w:p>
            <w:pPr>
              <w:spacing w:after="0"/>
            </w:pPr>
            <w:r>
              <w:rPr>
                <w:sz w:val="14"/>
              </w:rPr>
              <w:t>Не проверено</w:t>
            </w:r>
          </w:p>
        </w:tc>
      </w:tr>
      <w:tr>
        <w:tc>
          <w:tcPr>
            <w:tcW w:type="dxa" w:w="504"/>
            <w:vAlign w:val="top"/>
          </w:tcPr>
          <w:p>
            <w:pPr>
              <w:spacing w:after="0"/>
            </w:pPr>
            <w:r>
              <w:rPr>
                <w:sz w:val="14"/>
              </w:rPr>
              <w:t>9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Редактирование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sz w:val="14"/>
              </w:rPr>
              <w:t>Изменить название или количество товара.</w:t>
            </w:r>
          </w:p>
        </w:tc>
        <w:tc>
          <w:tcPr>
            <w:tcW w:type="dxa" w:w="3384"/>
            <w:vAlign w:val="top"/>
          </w:tcPr>
          <w:p>
            <w:pPr>
              <w:spacing w:after="0"/>
            </w:pPr>
            <w:r>
              <w:rPr>
                <w:sz w:val="14"/>
              </w:rPr>
              <w:t>Изменения сохраняются.</w:t>
            </w:r>
          </w:p>
        </w:tc>
        <w:tc>
          <w:tcPr>
            <w:tcW w:type="dxa" w:w="2232"/>
            <w:vAlign w:val="top"/>
          </w:tcPr>
          <w:p>
            <w:pPr>
              <w:spacing w:after="0"/>
            </w:pPr>
            <w:r>
              <w:rPr>
                <w:sz w:val="14"/>
              </w:rPr>
              <w:t>Не заполнено</w:t>
            </w:r>
          </w:p>
        </w:tc>
        <w:tc>
          <w:tcPr>
            <w:tcW w:type="dxa" w:w="1224"/>
            <w:vAlign w:val="top"/>
          </w:tcPr>
          <w:p>
            <w:pPr>
              <w:spacing w:after="0"/>
            </w:pPr>
            <w:r>
              <w:rPr>
                <w:sz w:val="14"/>
              </w:rPr>
              <w:t>Не проверено</w:t>
            </w:r>
          </w:p>
        </w:tc>
      </w:tr>
      <w:tr>
        <w:tc>
          <w:tcPr>
            <w:tcW w:type="dxa" w:w="504"/>
            <w:vAlign w:val="top"/>
          </w:tcPr>
          <w:p>
            <w:pPr>
              <w:spacing w:after="0"/>
            </w:pPr>
            <w:r>
              <w:rPr>
                <w:sz w:val="14"/>
              </w:rPr>
              <w:t>10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Удаление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sz w:val="14"/>
              </w:rPr>
              <w:t>Нажать «Удалить» у товара.</w:t>
            </w:r>
          </w:p>
        </w:tc>
        <w:tc>
          <w:tcPr>
            <w:tcW w:type="dxa" w:w="3384"/>
            <w:vAlign w:val="top"/>
          </w:tcPr>
          <w:p>
            <w:pPr>
              <w:spacing w:after="0"/>
            </w:pPr>
            <w:r>
              <w:rPr>
                <w:sz w:val="14"/>
              </w:rPr>
              <w:t>Появляется запрос подтверждения.</w:t>
            </w:r>
          </w:p>
        </w:tc>
        <w:tc>
          <w:tcPr>
            <w:tcW w:type="dxa" w:w="2232"/>
            <w:vAlign w:val="top"/>
          </w:tcPr>
          <w:p>
            <w:pPr>
              <w:spacing w:after="0"/>
            </w:pPr>
            <w:r>
              <w:rPr>
                <w:sz w:val="14"/>
              </w:rPr>
              <w:t>Не заполнено</w:t>
            </w:r>
          </w:p>
        </w:tc>
        <w:tc>
          <w:tcPr>
            <w:tcW w:type="dxa" w:w="1224"/>
            <w:vAlign w:val="top"/>
          </w:tcPr>
          <w:p>
            <w:pPr>
              <w:spacing w:after="0"/>
            </w:pPr>
            <w:r>
              <w:rPr>
                <w:sz w:val="14"/>
              </w:rPr>
              <w:t>Не проверено</w:t>
            </w:r>
          </w:p>
        </w:tc>
      </w:tr>
      <w:tr>
        <w:tc>
          <w:tcPr>
            <w:tcW w:type="dxa" w:w="504"/>
            <w:vAlign w:val="top"/>
          </w:tcPr>
          <w:p>
            <w:pPr>
              <w:spacing w:after="0"/>
            </w:pPr>
            <w:r>
              <w:rPr>
                <w:sz w:val="14"/>
              </w:rPr>
              <w:t>11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Отмена удаления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sz w:val="14"/>
              </w:rPr>
              <w:t>В запросе удаления выбрать отмену.</w:t>
            </w:r>
          </w:p>
        </w:tc>
        <w:tc>
          <w:tcPr>
            <w:tcW w:type="dxa" w:w="3384"/>
            <w:vAlign w:val="top"/>
          </w:tcPr>
          <w:p>
            <w:pPr>
              <w:spacing w:after="0"/>
            </w:pPr>
            <w:r>
              <w:rPr>
                <w:sz w:val="14"/>
              </w:rPr>
              <w:t>Товар остаётся в списке.</w:t>
            </w:r>
          </w:p>
        </w:tc>
        <w:tc>
          <w:tcPr>
            <w:tcW w:type="dxa" w:w="2232"/>
            <w:vAlign w:val="top"/>
          </w:tcPr>
          <w:p>
            <w:pPr>
              <w:spacing w:after="0"/>
            </w:pPr>
            <w:r>
              <w:rPr>
                <w:sz w:val="14"/>
              </w:rPr>
              <w:t>Не заполнено</w:t>
            </w:r>
          </w:p>
        </w:tc>
        <w:tc>
          <w:tcPr>
            <w:tcW w:type="dxa" w:w="1224"/>
            <w:vAlign w:val="top"/>
          </w:tcPr>
          <w:p>
            <w:pPr>
              <w:spacing w:after="0"/>
            </w:pPr>
            <w:r>
              <w:rPr>
                <w:sz w:val="14"/>
              </w:rPr>
              <w:t>Не проверено</w:t>
            </w:r>
          </w:p>
        </w:tc>
      </w:tr>
      <w:tr>
        <w:tc>
          <w:tcPr>
            <w:tcW w:type="dxa" w:w="504"/>
            <w:vAlign w:val="top"/>
          </w:tcPr>
          <w:p>
            <w:pPr>
              <w:spacing w:after="0"/>
            </w:pPr>
            <w:r>
              <w:rPr>
                <w:sz w:val="14"/>
              </w:rPr>
              <w:t>12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Поиск по названию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sz w:val="14"/>
              </w:rPr>
              <w:t>Найти товар по части названия.</w:t>
            </w:r>
          </w:p>
        </w:tc>
        <w:tc>
          <w:tcPr>
            <w:tcW w:type="dxa" w:w="3384"/>
            <w:vAlign w:val="top"/>
          </w:tcPr>
          <w:p>
            <w:pPr>
              <w:spacing w:after="0"/>
            </w:pPr>
            <w:r>
              <w:rPr>
                <w:sz w:val="14"/>
              </w:rPr>
              <w:t>Отображаются подходящие товары.</w:t>
            </w:r>
          </w:p>
        </w:tc>
        <w:tc>
          <w:tcPr>
            <w:tcW w:type="dxa" w:w="2232"/>
            <w:vAlign w:val="top"/>
          </w:tcPr>
          <w:p>
            <w:pPr>
              <w:spacing w:after="0"/>
            </w:pPr>
            <w:r>
              <w:rPr>
                <w:sz w:val="14"/>
              </w:rPr>
              <w:t>Не заполнено</w:t>
            </w:r>
          </w:p>
        </w:tc>
        <w:tc>
          <w:tcPr>
            <w:tcW w:type="dxa" w:w="1224"/>
            <w:vAlign w:val="top"/>
          </w:tcPr>
          <w:p>
            <w:pPr>
              <w:spacing w:after="0"/>
            </w:pPr>
            <w:r>
              <w:rPr>
                <w:sz w:val="14"/>
              </w:rPr>
              <w:t>Не проверено</w:t>
            </w:r>
          </w:p>
        </w:tc>
      </w:tr>
      <w:tr>
        <w:tc>
          <w:tcPr>
            <w:tcW w:type="dxa" w:w="504"/>
            <w:vAlign w:val="top"/>
          </w:tcPr>
          <w:p>
            <w:pPr>
              <w:spacing w:after="0"/>
            </w:pPr>
            <w:r>
              <w:rPr>
                <w:sz w:val="14"/>
              </w:rPr>
              <w:t>13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Поиск без учёта регистра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sz w:val="14"/>
              </w:rPr>
              <w:t>Ввести название заглавными буквами.</w:t>
            </w:r>
          </w:p>
        </w:tc>
        <w:tc>
          <w:tcPr>
            <w:tcW w:type="dxa" w:w="3384"/>
            <w:vAlign w:val="top"/>
          </w:tcPr>
          <w:p>
            <w:pPr>
              <w:spacing w:after="0"/>
            </w:pPr>
            <w:r>
              <w:rPr>
                <w:sz w:val="14"/>
              </w:rPr>
              <w:t>Товар находится независимо от регистра.</w:t>
            </w:r>
          </w:p>
        </w:tc>
        <w:tc>
          <w:tcPr>
            <w:tcW w:type="dxa" w:w="2232"/>
            <w:vAlign w:val="top"/>
          </w:tcPr>
          <w:p>
            <w:pPr>
              <w:spacing w:after="0"/>
            </w:pPr>
            <w:r>
              <w:rPr>
                <w:sz w:val="14"/>
              </w:rPr>
              <w:t>Не заполнено</w:t>
            </w:r>
          </w:p>
        </w:tc>
        <w:tc>
          <w:tcPr>
            <w:tcW w:type="dxa" w:w="1224"/>
            <w:vAlign w:val="top"/>
          </w:tcPr>
          <w:p>
            <w:pPr>
              <w:spacing w:after="0"/>
            </w:pPr>
            <w:r>
              <w:rPr>
                <w:sz w:val="14"/>
              </w:rPr>
              <w:t>Не проверено</w:t>
            </w:r>
          </w:p>
        </w:tc>
      </w:tr>
      <w:tr>
        <w:tc>
          <w:tcPr>
            <w:tcW w:type="dxa" w:w="504"/>
            <w:vAlign w:val="top"/>
          </w:tcPr>
          <w:p>
            <w:pPr>
              <w:spacing w:after="0"/>
            </w:pPr>
            <w:r>
              <w:rPr>
                <w:sz w:val="14"/>
              </w:rPr>
              <w:t>14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Поиск по артикулу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sz w:val="14"/>
              </w:rPr>
              <w:t>Ввести часть артикула.</w:t>
            </w:r>
          </w:p>
        </w:tc>
        <w:tc>
          <w:tcPr>
            <w:tcW w:type="dxa" w:w="3384"/>
            <w:vAlign w:val="top"/>
          </w:tcPr>
          <w:p>
            <w:pPr>
              <w:spacing w:after="0"/>
            </w:pPr>
            <w:r>
              <w:rPr>
                <w:sz w:val="14"/>
              </w:rPr>
              <w:t>Отображаются товары с подходящим артикулом.</w:t>
            </w:r>
          </w:p>
        </w:tc>
        <w:tc>
          <w:tcPr>
            <w:tcW w:type="dxa" w:w="2232"/>
            <w:vAlign w:val="top"/>
          </w:tcPr>
          <w:p>
            <w:pPr>
              <w:spacing w:after="0"/>
            </w:pPr>
            <w:r>
              <w:rPr>
                <w:sz w:val="14"/>
              </w:rPr>
              <w:t>Не заполнено</w:t>
            </w:r>
          </w:p>
        </w:tc>
        <w:tc>
          <w:tcPr>
            <w:tcW w:type="dxa" w:w="1224"/>
            <w:vAlign w:val="top"/>
          </w:tcPr>
          <w:p>
            <w:pPr>
              <w:spacing w:after="0"/>
            </w:pPr>
            <w:r>
              <w:rPr>
                <w:sz w:val="14"/>
              </w:rPr>
              <w:t>Не проверено</w:t>
            </w:r>
          </w:p>
        </w:tc>
      </w:tr>
      <w:tr>
        <w:tc>
          <w:tcPr>
            <w:tcW w:type="dxa" w:w="504"/>
            <w:vAlign w:val="top"/>
          </w:tcPr>
          <w:p>
            <w:pPr>
              <w:spacing w:after="0"/>
            </w:pPr>
            <w:r>
              <w:rPr>
                <w:sz w:val="14"/>
              </w:rPr>
              <w:t>15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Фильтр по категории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sz w:val="14"/>
              </w:rPr>
              <w:t>Выбрать одну категорию.</w:t>
            </w:r>
          </w:p>
        </w:tc>
        <w:tc>
          <w:tcPr>
            <w:tcW w:type="dxa" w:w="3384"/>
            <w:vAlign w:val="top"/>
          </w:tcPr>
          <w:p>
            <w:pPr>
              <w:spacing w:after="0"/>
            </w:pPr>
            <w:r>
              <w:rPr>
                <w:sz w:val="14"/>
              </w:rPr>
              <w:t>Отображаются товары только этой категории.</w:t>
            </w:r>
          </w:p>
        </w:tc>
        <w:tc>
          <w:tcPr>
            <w:tcW w:type="dxa" w:w="2232"/>
            <w:vAlign w:val="top"/>
          </w:tcPr>
          <w:p>
            <w:pPr>
              <w:spacing w:after="0"/>
            </w:pPr>
            <w:r>
              <w:rPr>
                <w:sz w:val="14"/>
              </w:rPr>
              <w:t>Не заполнено</w:t>
            </w:r>
          </w:p>
        </w:tc>
        <w:tc>
          <w:tcPr>
            <w:tcW w:type="dxa" w:w="1224"/>
            <w:vAlign w:val="top"/>
          </w:tcPr>
          <w:p>
            <w:pPr>
              <w:spacing w:after="0"/>
            </w:pPr>
            <w:r>
              <w:rPr>
                <w:sz w:val="14"/>
              </w:rPr>
              <w:t>Не проверено</w:t>
            </w:r>
          </w:p>
        </w:tc>
      </w:tr>
      <w:tr>
        <w:tc>
          <w:tcPr>
            <w:tcW w:type="dxa" w:w="504"/>
            <w:vAlign w:val="top"/>
          </w:tcPr>
          <w:p>
            <w:pPr>
              <w:spacing w:after="0"/>
            </w:pPr>
            <w:r>
              <w:rPr>
                <w:sz w:val="14"/>
              </w:rPr>
              <w:t>16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Фильтр по количеству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sz w:val="14"/>
              </w:rPr>
              <w:t>Выбрать товары с количеством меньше 10.</w:t>
            </w:r>
          </w:p>
        </w:tc>
        <w:tc>
          <w:tcPr>
            <w:tcW w:type="dxa" w:w="3384"/>
            <w:vAlign w:val="top"/>
          </w:tcPr>
          <w:p>
            <w:pPr>
              <w:spacing w:after="0"/>
            </w:pPr>
            <w:r>
              <w:rPr>
                <w:sz w:val="14"/>
              </w:rPr>
              <w:t>Показываются товары, у которых количество меньше 10.</w:t>
            </w:r>
          </w:p>
        </w:tc>
        <w:tc>
          <w:tcPr>
            <w:tcW w:type="dxa" w:w="2232"/>
            <w:vAlign w:val="top"/>
          </w:tcPr>
          <w:p>
            <w:pPr>
              <w:spacing w:after="0"/>
            </w:pPr>
            <w:r>
              <w:rPr>
                <w:sz w:val="14"/>
              </w:rPr>
              <w:t>Не заполнено</w:t>
            </w:r>
          </w:p>
        </w:tc>
        <w:tc>
          <w:tcPr>
            <w:tcW w:type="dxa" w:w="1224"/>
            <w:vAlign w:val="top"/>
          </w:tcPr>
          <w:p>
            <w:pPr>
              <w:spacing w:after="0"/>
            </w:pPr>
            <w:r>
              <w:rPr>
                <w:sz w:val="14"/>
              </w:rPr>
              <w:t>Не проверено</w:t>
            </w:r>
          </w:p>
        </w:tc>
      </w:tr>
      <w:tr>
        <w:tc>
          <w:tcPr>
            <w:tcW w:type="dxa" w:w="504"/>
            <w:vAlign w:val="top"/>
          </w:tcPr>
          <w:p>
            <w:pPr>
              <w:spacing w:after="0"/>
            </w:pPr>
            <w:r>
              <w:rPr>
                <w:sz w:val="14"/>
              </w:rPr>
              <w:t>17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Общее количество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sz w:val="14"/>
              </w:rPr>
              <w:t>Проверить количество всех единиц на складе.</w:t>
            </w:r>
          </w:p>
        </w:tc>
        <w:tc>
          <w:tcPr>
            <w:tcW w:type="dxa" w:w="3384"/>
            <w:vAlign w:val="top"/>
          </w:tcPr>
          <w:p>
            <w:pPr>
              <w:spacing w:after="0"/>
            </w:pPr>
            <w:r>
              <w:rPr>
                <w:sz w:val="14"/>
              </w:rPr>
              <w:t>Общее количество рассчитано правильно.</w:t>
            </w:r>
          </w:p>
        </w:tc>
        <w:tc>
          <w:tcPr>
            <w:tcW w:type="dxa" w:w="2232"/>
            <w:vAlign w:val="top"/>
          </w:tcPr>
          <w:p>
            <w:pPr>
              <w:spacing w:after="0"/>
            </w:pPr>
            <w:r>
              <w:rPr>
                <w:sz w:val="14"/>
              </w:rPr>
              <w:t>Не заполнено</w:t>
            </w:r>
          </w:p>
        </w:tc>
        <w:tc>
          <w:tcPr>
            <w:tcW w:type="dxa" w:w="1224"/>
            <w:vAlign w:val="top"/>
          </w:tcPr>
          <w:p>
            <w:pPr>
              <w:spacing w:after="0"/>
            </w:pPr>
            <w:r>
              <w:rPr>
                <w:sz w:val="14"/>
              </w:rPr>
              <w:t>Не проверено</w:t>
            </w:r>
          </w:p>
        </w:tc>
      </w:tr>
      <w:tr>
        <w:tc>
          <w:tcPr>
            <w:tcW w:type="dxa" w:w="504"/>
            <w:vAlign w:val="top"/>
          </w:tcPr>
          <w:p>
            <w:pPr>
              <w:spacing w:after="0"/>
            </w:pPr>
            <w:r>
              <w:rPr>
                <w:sz w:val="14"/>
              </w:rPr>
              <w:t>18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Статистика категорий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sz w:val="14"/>
              </w:rPr>
              <w:t>Открыть статистику категорий.</w:t>
            </w:r>
          </w:p>
        </w:tc>
        <w:tc>
          <w:tcPr>
            <w:tcW w:type="dxa" w:w="3384"/>
            <w:vAlign w:val="top"/>
          </w:tcPr>
          <w:p>
            <w:pPr>
              <w:spacing w:after="0"/>
            </w:pPr>
            <w:r>
              <w:rPr>
                <w:sz w:val="14"/>
              </w:rPr>
              <w:t>Показываются число товаров, единиц и стоимость.</w:t>
            </w:r>
          </w:p>
        </w:tc>
        <w:tc>
          <w:tcPr>
            <w:tcW w:type="dxa" w:w="2232"/>
            <w:vAlign w:val="top"/>
          </w:tcPr>
          <w:p>
            <w:pPr>
              <w:spacing w:after="0"/>
            </w:pPr>
            <w:r>
              <w:rPr>
                <w:sz w:val="14"/>
              </w:rPr>
              <w:t>Не заполнено</w:t>
            </w:r>
          </w:p>
        </w:tc>
        <w:tc>
          <w:tcPr>
            <w:tcW w:type="dxa" w:w="1224"/>
            <w:vAlign w:val="top"/>
          </w:tcPr>
          <w:p>
            <w:pPr>
              <w:spacing w:after="0"/>
            </w:pPr>
            <w:r>
              <w:rPr>
                <w:sz w:val="14"/>
              </w:rPr>
              <w:t>Не проверено</w:t>
            </w:r>
          </w:p>
        </w:tc>
      </w:tr>
      <w:tr>
        <w:tc>
          <w:tcPr>
            <w:tcW w:type="dxa" w:w="504"/>
            <w:vAlign w:val="top"/>
          </w:tcPr>
          <w:p>
            <w:pPr>
              <w:spacing w:after="0"/>
            </w:pPr>
            <w:r>
              <w:rPr>
                <w:sz w:val="14"/>
              </w:rPr>
              <w:t>19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Экспорт CSV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sz w:val="14"/>
              </w:rPr>
              <w:t>Экспортировать список в CSV.</w:t>
            </w:r>
          </w:p>
        </w:tc>
        <w:tc>
          <w:tcPr>
            <w:tcW w:type="dxa" w:w="3384"/>
            <w:vAlign w:val="top"/>
          </w:tcPr>
          <w:p>
            <w:pPr>
              <w:spacing w:after="0"/>
            </w:pPr>
            <w:r>
              <w:rPr>
                <w:sz w:val="14"/>
              </w:rPr>
              <w:t>Файл создаётся и содержит данные товаров.</w:t>
            </w:r>
          </w:p>
        </w:tc>
        <w:tc>
          <w:tcPr>
            <w:tcW w:type="dxa" w:w="2232"/>
            <w:vAlign w:val="top"/>
          </w:tcPr>
          <w:p>
            <w:pPr>
              <w:spacing w:after="0"/>
            </w:pPr>
            <w:r>
              <w:rPr>
                <w:sz w:val="14"/>
              </w:rPr>
              <w:t>Не заполнено</w:t>
            </w:r>
          </w:p>
        </w:tc>
        <w:tc>
          <w:tcPr>
            <w:tcW w:type="dxa" w:w="1224"/>
            <w:vAlign w:val="top"/>
          </w:tcPr>
          <w:p>
            <w:pPr>
              <w:spacing w:after="0"/>
            </w:pPr>
            <w:r>
              <w:rPr>
                <w:sz w:val="14"/>
              </w:rPr>
              <w:t>Не проверено</w:t>
            </w:r>
          </w:p>
        </w:tc>
      </w:tr>
      <w:tr>
        <w:tc>
          <w:tcPr>
            <w:tcW w:type="dxa" w:w="504"/>
            <w:vAlign w:val="top"/>
          </w:tcPr>
          <w:p>
            <w:pPr>
              <w:spacing w:after="0"/>
            </w:pPr>
            <w:r>
              <w:rPr>
                <w:sz w:val="14"/>
              </w:rPr>
              <w:t>20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Сохранение данных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sz w:val="14"/>
              </w:rPr>
              <w:t>Добавить товар и перезапустить приложение.</w:t>
            </w:r>
          </w:p>
        </w:tc>
        <w:tc>
          <w:tcPr>
            <w:tcW w:type="dxa" w:w="3384"/>
            <w:vAlign w:val="top"/>
          </w:tcPr>
          <w:p>
            <w:pPr>
              <w:spacing w:after="0"/>
            </w:pPr>
            <w:r>
              <w:rPr>
                <w:sz w:val="14"/>
              </w:rPr>
              <w:t>Товар остаётся в системе.</w:t>
            </w:r>
          </w:p>
        </w:tc>
        <w:tc>
          <w:tcPr>
            <w:tcW w:type="dxa" w:w="2232"/>
            <w:vAlign w:val="top"/>
          </w:tcPr>
          <w:p>
            <w:pPr>
              <w:spacing w:after="0"/>
            </w:pPr>
            <w:r>
              <w:rPr>
                <w:sz w:val="14"/>
              </w:rPr>
              <w:t>Не заполнено</w:t>
            </w:r>
          </w:p>
        </w:tc>
        <w:tc>
          <w:tcPr>
            <w:tcW w:type="dxa" w:w="1224"/>
            <w:vAlign w:val="top"/>
          </w:tcPr>
          <w:p>
            <w:pPr>
              <w:spacing w:after="0"/>
            </w:pPr>
            <w:r>
              <w:rPr>
                <w:sz w:val="14"/>
              </w:rPr>
              <w:t>Не проверено</w:t>
            </w:r>
          </w:p>
        </w:tc>
      </w:tr>
    </w:tbl>
    <w:p>
      <w:r>
        <w:t>Как заполнить: если приложение работает как ожидается, запиши фактический результат и поставь Pass. Если результат отличается, опиши проблему и поставь Fail. Не отмечай тест как пройденный до фактической проверки.</w:t>
      </w:r>
    </w:p>
    <w:sectPr w:rsidR="00FC693F" w:rsidRPr="0006063C" w:rsidSect="00034616">
      <w:pgSz w:w="15840" w:h="12240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