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Практическое задание</w:t>
        <w:br/>
        <w:t>«Комплексное применение видов избыточности»</w:t>
      </w:r>
    </w:p>
    <w:p>
      <w:r>
        <w:rPr>
          <w:b/>
        </w:rPr>
        <w:t>Вариант: Б — Сервер онлайн-банкинга</w:t>
      </w:r>
    </w:p>
    <w:p>
      <w:r>
        <w:t>Краткое описание системы: сервер онлайн-банкинга обрабатывает вход пользователей, проверяет и выполняет платежи, хранит сведения о счетах и обеспечивает доступность сервиса. Система должна сохранять целостность данных и продолжать работу при отдельных сбоях.</w:t>
      </w:r>
    </w:p>
    <w:p>
      <w:pPr>
        <w:pStyle w:val="Heading1"/>
      </w:pPr>
      <w:r>
        <w:t>Таблица критических функций и способов повышения надёжности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6"/>
              </w:rPr>
              <w:t>Критическая функция</w:t>
            </w:r>
          </w:p>
        </w:tc>
        <w:tc>
          <w:tcPr>
            <w:tcW w:type="dxa" w:w="1987"/>
          </w:tcPr>
          <w:p>
            <w:r>
              <w:rPr>
                <w:b/>
                <w:sz w:val="16"/>
              </w:rPr>
              <w:t>Вид угрозы</w:t>
            </w:r>
          </w:p>
        </w:tc>
        <w:tc>
          <w:tcPr>
            <w:tcW w:type="dxa" w:w="1987"/>
          </w:tcPr>
          <w:p>
            <w:r>
              <w:rPr>
                <w:b/>
                <w:sz w:val="16"/>
              </w:rPr>
              <w:t>Вид избыточности</w:t>
            </w:r>
          </w:p>
        </w:tc>
        <w:tc>
          <w:tcPr>
            <w:tcW w:type="dxa" w:w="1987"/>
          </w:tcPr>
          <w:p>
            <w:r>
              <w:rPr>
                <w:b/>
                <w:sz w:val="16"/>
              </w:rPr>
              <w:t>Конкретная реализация</w:t>
            </w:r>
          </w:p>
        </w:tc>
        <w:tc>
          <w:tcPr>
            <w:tcW w:type="dxa" w:w="1987"/>
          </w:tcPr>
          <w:p>
            <w:r>
              <w:rPr>
                <w:b/>
                <w:sz w:val="16"/>
              </w:rPr>
              <w:t>Обоснование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Вход и проверка пользователя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Отказ сервера авторизации или ошибка при обработке запроса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Структурная и программная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Два сервера авторизации; независимая проверка результатов критических операций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При отказе одного сервера запросы обрабатывает резервный, а независимая проверка помогает выявить программную ошибку.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Выполнение денежных переводов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Сбой во время обработки транзакции или повторное выполнение платежа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Временная и информационная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Контрольные точки и журнал транзакций; контрольные суммы и проверка статуса операции перед повтором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После сбоя можно восстановить состояние операции, а проверки помогают сохранить целостность данных и не выполнять платёж повторно.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Хранение данных о счетах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Повреждение данных или отказ накопителя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Структурная и информационная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RAID-массив, резервное копирование, контрольные суммы и журналирование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Резервирование снижает риск потери доступа к данным, а контрольные суммы помогают обнаружить повреждения.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Расчёт комиссий и процентов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Ошибка в программном модуле расчёта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Программная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Две независимые версии модуля выполняют расчёт; результаты сравниваются решающим модулем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Различие результатов позволяет обнаружить возможную ошибку до применения расчёта.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Доступность сервиса при высокой нагрузке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Перегрузка или отказ одного сервера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Структурная и функциональная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Несколько серверов за балансировщиком нагрузки; автоматическое перераспределение запросов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Нагрузка распределяется между доступными серверами, а отказ одного узла не обязательно приводит к остановке всей системы.</w:t>
            </w:r>
          </w:p>
        </w:tc>
      </w:tr>
    </w:tbl>
    <w:p>
      <w:pPr>
        <w:pStyle w:val="Heading1"/>
      </w:pPr>
      <w:r>
        <w:t>Вывод</w:t>
      </w:r>
    </w:p>
    <w:p>
      <w:r>
        <w:t>Для повышения надёжности сервера онлайн-банкинга необходимо совместно применять разные виды избыточности. Структурная избыточность помогает пережить отказ оборудования, информационная — обнаружить повреждение данных и восстановить целостность, временная — вернуться к сохранённому состоянию после сбоя, программная — выявить ошибки расчётов, а функциональная — перераспределить нагрузку между доступными компонентами.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