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B60C" w14:textId="66499183" w:rsidR="0004624F" w:rsidRDefault="004A5BD8" w:rsidP="004A5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package “external.intercept” </w:t>
      </w:r>
    </w:p>
    <w:p w14:paraId="1B122690" w14:textId="1003DD9B" w:rsidR="004A5BD8" w:rsidRDefault="004A5BD8" w:rsidP="004A5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OAuthRequestInterceptor.java (this class is for Feign Client)</w:t>
      </w:r>
    </w:p>
    <w:p w14:paraId="654124EB" w14:textId="77777777" w:rsidR="004A5BD8" w:rsidRPr="004A5BD8" w:rsidRDefault="004A5BD8" w:rsidP="004A5BD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</w:pP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@Configuration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br/>
      </w:r>
      <w:r w:rsidRPr="004A5BD8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public class 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OAuthRequestInterceptor </w:t>
      </w:r>
      <w:r w:rsidRPr="004A5BD8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implements 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RequestInterceptor 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{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@Autowired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4A5BD8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private 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OAuth2AuthorizedClientManager </w:t>
      </w:r>
      <w:r w:rsidRPr="004A5BD8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oAuth2AuthorizedClientManager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;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@Override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4A5BD8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public void 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apply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RequestTemplate </w:t>
      </w:r>
      <w:r w:rsidRPr="004A5BD8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>template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) {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</w:t>
      </w:r>
      <w:r w:rsidRPr="004A5BD8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>template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.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header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A5BD8">
        <w:rPr>
          <w:rFonts w:ascii="Fira Code" w:eastAsia="Times New Roman" w:hAnsi="Fira Code" w:cs="Fira Code"/>
          <w:color w:val="A9DC76"/>
          <w:kern w:val="0"/>
          <w:sz w:val="17"/>
          <w:szCs w:val="17"/>
          <w:lang w:eastAsia="en-IN"/>
          <w14:ligatures w14:val="none"/>
        </w:rPr>
        <w:t>"Authorization"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,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</w:t>
      </w:r>
      <w:r w:rsidRPr="004A5BD8">
        <w:rPr>
          <w:rFonts w:ascii="Fira Code" w:eastAsia="Times New Roman" w:hAnsi="Fira Code" w:cs="Fira Code"/>
          <w:color w:val="A9DC76"/>
          <w:kern w:val="0"/>
          <w:sz w:val="17"/>
          <w:szCs w:val="17"/>
          <w:lang w:eastAsia="en-IN"/>
          <w14:ligatures w14:val="none"/>
        </w:rPr>
        <w:t xml:space="preserve">"Bearer " </w:t>
      </w:r>
      <w:r w:rsidRPr="004A5BD8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+</w:t>
      </w:r>
      <w:r w:rsidRPr="004A5BD8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                  </w:t>
      </w:r>
      <w:r w:rsidRPr="004A5BD8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oAuth2AuthorizedClientManager</w:t>
      </w:r>
      <w:r w:rsidRPr="004A5BD8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.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authorize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A5BD8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OAuth2AuthorizeRequest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.</w:t>
      </w:r>
      <w:r w:rsidRPr="004A5BD8">
        <w:rPr>
          <w:rFonts w:ascii="Fira Code" w:eastAsia="Times New Roman" w:hAnsi="Fira Code" w:cs="Fira Code"/>
          <w:i/>
          <w:iCs/>
          <w:color w:val="FDFFF1"/>
          <w:kern w:val="0"/>
          <w:sz w:val="17"/>
          <w:szCs w:val="17"/>
          <w:lang w:eastAsia="en-IN"/>
          <w14:ligatures w14:val="none"/>
        </w:rPr>
        <w:t>withClientRegistrationId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A5BD8">
        <w:rPr>
          <w:rFonts w:ascii="Fira Code" w:eastAsia="Times New Roman" w:hAnsi="Fira Code" w:cs="Fira Code"/>
          <w:color w:val="A9DC76"/>
          <w:kern w:val="0"/>
          <w:sz w:val="17"/>
          <w:szCs w:val="17"/>
          <w:lang w:eastAsia="en-IN"/>
          <w14:ligatures w14:val="none"/>
        </w:rPr>
        <w:t>"internal-client"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)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.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principal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A5BD8">
        <w:rPr>
          <w:rFonts w:ascii="Fira Code" w:eastAsia="Times New Roman" w:hAnsi="Fira Code" w:cs="Fira Code"/>
          <w:color w:val="A9DC76"/>
          <w:kern w:val="0"/>
          <w:sz w:val="17"/>
          <w:szCs w:val="17"/>
          <w:lang w:eastAsia="en-IN"/>
          <w14:ligatures w14:val="none"/>
        </w:rPr>
        <w:t>"internal"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)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.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build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())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.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getAccessToken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().</w:t>
      </w:r>
      <w:r w:rsidRPr="004A5BD8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getTokenValue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());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}</w:t>
      </w:r>
      <w:r w:rsidRPr="004A5BD8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>}</w:t>
      </w:r>
    </w:p>
    <w:p w14:paraId="1AD722DE" w14:textId="410D12FA" w:rsidR="004A5BD8" w:rsidRDefault="004A5BD8" w:rsidP="004A5BD8">
      <w:pPr>
        <w:rPr>
          <w:lang w:val="en-US"/>
        </w:rPr>
      </w:pPr>
      <w:r>
        <w:rPr>
          <w:lang w:val="en-US"/>
        </w:rPr>
        <w:br/>
      </w:r>
      <w:r w:rsidRPr="004A5BD8">
        <w:rPr>
          <w:lang w:val="en-US"/>
        </w:rPr>
        <w:drawing>
          <wp:inline distT="0" distB="0" distL="0" distR="0" wp14:anchorId="405466E7" wp14:editId="35DF17A7">
            <wp:extent cx="5731510" cy="2759710"/>
            <wp:effectExtent l="0" t="0" r="2540" b="2540"/>
            <wp:docPr id="160166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9322" w14:textId="73E6C549" w:rsidR="004A5BD8" w:rsidRDefault="004A5BD8" w:rsidP="004A5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main application file for one bean creation.</w:t>
      </w:r>
    </w:p>
    <w:p w14:paraId="4F2FE003" w14:textId="0DB9EC52" w:rsidR="004A5BD8" w:rsidRDefault="004A5BD8" w:rsidP="004A5BD8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i/>
          <w:iCs/>
          <w:color w:val="66D9EF"/>
          <w:sz w:val="17"/>
          <w:szCs w:val="17"/>
        </w:rPr>
        <w:t>@Bean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OAuth2AuthorizedClientManager </w:t>
      </w:r>
      <w:r>
        <w:rPr>
          <w:rFonts w:ascii="Fira Code" w:hAnsi="Fira Code" w:cs="Fira Code"/>
          <w:color w:val="A6E22E"/>
          <w:sz w:val="17"/>
          <w:szCs w:val="17"/>
        </w:rPr>
        <w:t>clientManager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ClientRegistrationRepository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clientRegistrationRepository</w:t>
      </w:r>
      <w:r>
        <w:rPr>
          <w:rFonts w:ascii="Fira Code" w:hAnsi="Fira Code" w:cs="Fira Code"/>
          <w:color w:val="919288"/>
          <w:sz w:val="17"/>
          <w:szCs w:val="17"/>
        </w:rPr>
        <w:t>,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OAuth2AuthorizedClientRepository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oAuth2AuthorizedClientRepository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t>) 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OAuth2AuthorizedClientProvider </w:t>
      </w:r>
      <w:r>
        <w:rPr>
          <w:rFonts w:ascii="Fira Code" w:hAnsi="Fira Code" w:cs="Fira Code"/>
          <w:color w:val="FDFFF1"/>
          <w:sz w:val="17"/>
          <w:szCs w:val="17"/>
        </w:rPr>
        <w:t>oAuth2AuthorizedClientProvider</w:t>
      </w:r>
      <w:r>
        <w:rPr>
          <w:rFonts w:ascii="Fira Code" w:hAnsi="Fira Code" w:cs="Fira Code"/>
          <w:color w:val="FDFFF1"/>
          <w:sz w:val="17"/>
          <w:szCs w:val="17"/>
        </w:rPr>
        <w:br/>
        <w:t xml:space="preserve">          </w:t>
      </w:r>
      <w:r>
        <w:rPr>
          <w:rFonts w:ascii="Fira Code" w:hAnsi="Fira Code" w:cs="Fira Code"/>
          <w:color w:val="F92672"/>
          <w:sz w:val="17"/>
          <w:szCs w:val="17"/>
        </w:rPr>
        <w:t xml:space="preserve">=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OAuth2AuthorizedClientProviderBuilder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 xml:space="preserve">          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i/>
          <w:iCs/>
          <w:color w:val="FDFFF1"/>
          <w:sz w:val="17"/>
          <w:szCs w:val="17"/>
        </w:rPr>
        <w:t>builder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.</w:t>
      </w:r>
      <w:r>
        <w:rPr>
          <w:rFonts w:ascii="Fira Code" w:hAnsi="Fira Code" w:cs="Fira Code"/>
          <w:color w:val="A6E22E"/>
          <w:sz w:val="17"/>
          <w:szCs w:val="17"/>
        </w:rPr>
        <w:t>clientCredentials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.</w:t>
      </w:r>
      <w:r>
        <w:rPr>
          <w:rFonts w:ascii="Fira Code" w:hAnsi="Fira Code" w:cs="Fira Code"/>
          <w:color w:val="A6E22E"/>
          <w:sz w:val="17"/>
          <w:szCs w:val="17"/>
        </w:rPr>
        <w:t>build</w:t>
      </w:r>
      <w:r>
        <w:rPr>
          <w:rFonts w:ascii="Fira Code" w:hAnsi="Fira Code" w:cs="Fira Code"/>
          <w:color w:val="919288"/>
          <w:sz w:val="17"/>
          <w:szCs w:val="17"/>
        </w:rPr>
        <w:t>();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DefaultOAuth2AuthorizedClientManager </w:t>
      </w:r>
      <w:r>
        <w:rPr>
          <w:rFonts w:ascii="Fira Code" w:hAnsi="Fira Code" w:cs="Fira Code"/>
          <w:color w:val="FDFFF1"/>
          <w:sz w:val="17"/>
          <w:szCs w:val="17"/>
        </w:rPr>
        <w:t>oAuth2AuthorizedClientManager</w:t>
      </w:r>
      <w:r>
        <w:rPr>
          <w:rFonts w:ascii="Fira Code" w:hAnsi="Fira Code" w:cs="Fira Code"/>
          <w:color w:val="FDFFF1"/>
          <w:sz w:val="17"/>
          <w:szCs w:val="17"/>
        </w:rPr>
        <w:br/>
        <w:t xml:space="preserve">          </w:t>
      </w:r>
      <w:r>
        <w:rPr>
          <w:rFonts w:ascii="Fira Code" w:hAnsi="Fira Code" w:cs="Fira Code"/>
          <w:color w:val="F92672"/>
          <w:sz w:val="17"/>
          <w:szCs w:val="17"/>
        </w:rPr>
        <w:t xml:space="preserve">= new </w:t>
      </w:r>
      <w:r>
        <w:rPr>
          <w:rFonts w:ascii="Fira Code" w:hAnsi="Fira Code" w:cs="Fira Code"/>
          <w:color w:val="A6E22E"/>
          <w:sz w:val="17"/>
          <w:szCs w:val="17"/>
        </w:rPr>
        <w:t>DefaultOAuth2AuthorizedClientManager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clientRegistrationRepository</w:t>
      </w:r>
      <w:r>
        <w:rPr>
          <w:rFonts w:ascii="Fira Code" w:hAnsi="Fira Code" w:cs="Fira Code"/>
          <w:color w:val="919288"/>
          <w:sz w:val="17"/>
          <w:szCs w:val="17"/>
        </w:rPr>
        <w:t>,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oAuth2AuthorizedClientRepository</w:t>
      </w:r>
      <w:r>
        <w:rPr>
          <w:rFonts w:ascii="Fira Code" w:hAnsi="Fira Code" w:cs="Fira Code"/>
          <w:color w:val="919288"/>
          <w:sz w:val="17"/>
          <w:szCs w:val="17"/>
        </w:rPr>
        <w:t>);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DFFF1"/>
          <w:sz w:val="17"/>
          <w:szCs w:val="17"/>
        </w:rPr>
        <w:t>oAuth2AuthorizedClientManager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setAuthorizedClientProvider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lastRenderedPageBreak/>
        <w:t xml:space="preserve">          </w:t>
      </w:r>
      <w:r>
        <w:rPr>
          <w:rFonts w:ascii="Fira Code" w:hAnsi="Fira Code" w:cs="Fira Code"/>
          <w:color w:val="FDFFF1"/>
          <w:sz w:val="17"/>
          <w:szCs w:val="17"/>
        </w:rPr>
        <w:t>oAuth2AuthorizedClientProvider</w:t>
      </w:r>
      <w:r>
        <w:rPr>
          <w:rFonts w:ascii="Fira Code" w:hAnsi="Fira Code" w:cs="Fira Code"/>
          <w:color w:val="FDFFF1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919288"/>
          <w:sz w:val="17"/>
          <w:szCs w:val="17"/>
        </w:rPr>
        <w:t>);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return </w:t>
      </w:r>
      <w:r>
        <w:rPr>
          <w:rFonts w:ascii="Fira Code" w:hAnsi="Fira Code" w:cs="Fira Code"/>
          <w:color w:val="FDFFF1"/>
          <w:sz w:val="17"/>
          <w:szCs w:val="17"/>
        </w:rPr>
        <w:t>oAuth2AuthorizedClientManager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5B952285" w14:textId="18E3743A" w:rsidR="004A5BD8" w:rsidRDefault="000F0362" w:rsidP="004A5BD8">
      <w:pPr>
        <w:rPr>
          <w:lang w:val="en-US"/>
        </w:rPr>
      </w:pPr>
      <w:r>
        <w:rPr>
          <w:lang w:val="en-US"/>
        </w:rPr>
        <w:br/>
      </w:r>
      <w:r w:rsidR="0033787B" w:rsidRPr="0033787B">
        <w:rPr>
          <w:lang w:val="en-US"/>
        </w:rPr>
        <w:drawing>
          <wp:inline distT="0" distB="0" distL="0" distR="0" wp14:anchorId="68EE8938" wp14:editId="7729AF50">
            <wp:extent cx="5731510" cy="2014220"/>
            <wp:effectExtent l="0" t="0" r="2540" b="5080"/>
            <wp:docPr id="11065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4A0" w14:textId="47B0AF8C" w:rsidR="00BD4A23" w:rsidRDefault="00BD4A23" w:rsidP="004A5BD8">
      <w:pPr>
        <w:rPr>
          <w:lang w:val="en-US"/>
        </w:rPr>
      </w:pPr>
      <w:r>
        <w:rPr>
          <w:lang w:val="en-US"/>
        </w:rPr>
        <w:t>(We can only use feign client interceptor, no need of restTemplate interceptor, if we didn’t use it.)</w:t>
      </w:r>
    </w:p>
    <w:p w14:paraId="1B285B0B" w14:textId="15F200FB" w:rsidR="00394C25" w:rsidRDefault="00394C25" w:rsidP="004A5BD8">
      <w:pPr>
        <w:rPr>
          <w:lang w:val="en-US"/>
        </w:rPr>
      </w:pPr>
      <w:r>
        <w:rPr>
          <w:lang w:val="en-US"/>
        </w:rPr>
        <w:t>Now, we have added the interceptor.</w:t>
      </w:r>
    </w:p>
    <w:p w14:paraId="5A6328A6" w14:textId="2296E62A" w:rsidR="00394C25" w:rsidRDefault="00394C25" w:rsidP="004A5BD8">
      <w:pPr>
        <w:rPr>
          <w:lang w:val="en-US"/>
        </w:rPr>
      </w:pPr>
      <w:r>
        <w:rPr>
          <w:lang w:val="en-US"/>
        </w:rPr>
        <w:t>Now whatever the request we are going to pass from OrderService, it will send those request with those particular headers to the relevant services(Product or Payment)</w:t>
      </w:r>
    </w:p>
    <w:p w14:paraId="4975FA47" w14:textId="54693BF9" w:rsidR="0033787B" w:rsidRDefault="0033787B" w:rsidP="0033787B">
      <w:pPr>
        <w:pStyle w:val="ListParagraph"/>
        <w:numPr>
          <w:ilvl w:val="0"/>
          <w:numId w:val="1"/>
        </w:numPr>
        <w:rPr>
          <w:lang w:val="en-US"/>
        </w:rPr>
      </w:pPr>
      <w:r w:rsidRPr="0033787B">
        <w:rPr>
          <w:lang w:val="en-US"/>
        </w:rPr>
        <w:t>For</w:t>
      </w:r>
      <w:r>
        <w:rPr>
          <w:lang w:val="en-US"/>
        </w:rPr>
        <w:t xml:space="preserve"> RestTemplate: Create a </w:t>
      </w:r>
      <w:r w:rsidR="00BD4A23">
        <w:rPr>
          <w:lang w:val="en-US"/>
        </w:rPr>
        <w:t xml:space="preserve">class: </w:t>
      </w:r>
      <w:r w:rsidR="00BD4A23" w:rsidRPr="00BD4A23">
        <w:rPr>
          <w:lang w:val="en-US"/>
        </w:rPr>
        <w:t>OAuth2AuthorizedClientManager</w:t>
      </w:r>
      <w:r w:rsidR="00BD4A23">
        <w:rPr>
          <w:lang w:val="en-US"/>
        </w:rPr>
        <w:t>.java</w:t>
      </w:r>
    </w:p>
    <w:p w14:paraId="63194FD0" w14:textId="77777777" w:rsidR="00BD4A23" w:rsidRDefault="00BD4A23" w:rsidP="00BD4A23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color w:val="F92672"/>
          <w:sz w:val="17"/>
          <w:szCs w:val="17"/>
        </w:rPr>
        <w:t xml:space="preserve">public class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RestTemplateInterceptor </w:t>
      </w:r>
      <w:r>
        <w:rPr>
          <w:rFonts w:ascii="Fira Code" w:hAnsi="Fira Code" w:cs="Fira Code"/>
          <w:color w:val="F92672"/>
          <w:sz w:val="17"/>
          <w:szCs w:val="17"/>
        </w:rPr>
        <w:t xml:space="preserve">implements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ClientHttpRequestInterceptor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OAuth2AuthorizedClientManager </w:t>
      </w:r>
      <w:r>
        <w:rPr>
          <w:rFonts w:ascii="Fira Code" w:hAnsi="Fira Code" w:cs="Fira Code"/>
          <w:color w:val="FDFFF1"/>
          <w:sz w:val="17"/>
          <w:szCs w:val="17"/>
        </w:rPr>
        <w:t>oAuth2AuthorizedClientManager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r>
        <w:rPr>
          <w:rFonts w:ascii="Fira Code" w:hAnsi="Fira Code" w:cs="Fira Code"/>
          <w:color w:val="A6E22E"/>
          <w:sz w:val="17"/>
          <w:szCs w:val="17"/>
        </w:rPr>
        <w:t>RestTemplateInterceptor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OAuth2AuthorizedClientManager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oAuth2AuthorizedClientManager</w:t>
      </w:r>
      <w:r>
        <w:rPr>
          <w:rFonts w:ascii="Fira Code" w:hAnsi="Fira Code" w:cs="Fira Code"/>
          <w:color w:val="919288"/>
          <w:sz w:val="17"/>
          <w:szCs w:val="17"/>
        </w:rPr>
        <w:t>) 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color w:val="F92672"/>
          <w:sz w:val="17"/>
          <w:szCs w:val="17"/>
        </w:rPr>
        <w:t>this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FDFFF1"/>
          <w:sz w:val="17"/>
          <w:szCs w:val="17"/>
        </w:rPr>
        <w:t xml:space="preserve">oAuth2AuthorizedClientManager </w:t>
      </w:r>
      <w:r>
        <w:rPr>
          <w:rFonts w:ascii="Fira Code" w:hAnsi="Fira Code" w:cs="Fira Code"/>
          <w:color w:val="F92672"/>
          <w:sz w:val="17"/>
          <w:szCs w:val="17"/>
        </w:rPr>
        <w:t xml:space="preserve">=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oAuth2AuthorizedClientManager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}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@Override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ClientHttpResponse </w:t>
      </w:r>
      <w:r>
        <w:rPr>
          <w:rFonts w:ascii="Fira Code" w:hAnsi="Fira Code" w:cs="Fira Code"/>
          <w:color w:val="A6E22E"/>
          <w:sz w:val="17"/>
          <w:szCs w:val="17"/>
        </w:rPr>
        <w:t>intercept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HttpRequest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request</w:t>
      </w:r>
      <w:r>
        <w:rPr>
          <w:rFonts w:ascii="Fira Code" w:hAnsi="Fira Code" w:cs="Fira Code"/>
          <w:color w:val="919288"/>
          <w:sz w:val="17"/>
          <w:szCs w:val="17"/>
        </w:rPr>
        <w:t xml:space="preserve">, </w:t>
      </w:r>
      <w:r>
        <w:rPr>
          <w:rFonts w:ascii="Fira Code" w:hAnsi="Fira Code" w:cs="Fira Code"/>
          <w:color w:val="F92672"/>
          <w:sz w:val="17"/>
          <w:szCs w:val="17"/>
        </w:rPr>
        <w:t>byte</w:t>
      </w:r>
      <w:r>
        <w:rPr>
          <w:rFonts w:ascii="Fira Code" w:hAnsi="Fira Code" w:cs="Fira Code"/>
          <w:color w:val="919288"/>
          <w:sz w:val="17"/>
          <w:szCs w:val="17"/>
        </w:rPr>
        <w:t xml:space="preserve">[]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body</w:t>
      </w:r>
      <w:r>
        <w:rPr>
          <w:rFonts w:ascii="Fira Code" w:hAnsi="Fira Code" w:cs="Fira Code"/>
          <w:color w:val="919288"/>
          <w:sz w:val="17"/>
          <w:szCs w:val="17"/>
        </w:rPr>
        <w:t xml:space="preserve">,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ClientHttpRequestExecution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execution</w:t>
      </w:r>
      <w:r>
        <w:rPr>
          <w:rFonts w:ascii="Fira Code" w:hAnsi="Fira Code" w:cs="Fira Code"/>
          <w:color w:val="919288"/>
          <w:sz w:val="17"/>
          <w:szCs w:val="17"/>
        </w:rPr>
        <w:t xml:space="preserve">) </w:t>
      </w:r>
      <w:r>
        <w:rPr>
          <w:rFonts w:ascii="Fira Code" w:hAnsi="Fira Code" w:cs="Fira Code"/>
          <w:color w:val="F92672"/>
          <w:sz w:val="17"/>
          <w:szCs w:val="17"/>
        </w:rPr>
        <w:t xml:space="preserve">throws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IOException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request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getHeaders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add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9DC76"/>
          <w:sz w:val="17"/>
          <w:szCs w:val="17"/>
        </w:rPr>
        <w:t>"Authorization"</w:t>
      </w:r>
      <w:r>
        <w:rPr>
          <w:rFonts w:ascii="Fira Code" w:hAnsi="Fira Code" w:cs="Fira Code"/>
          <w:color w:val="919288"/>
          <w:sz w:val="17"/>
          <w:szCs w:val="17"/>
        </w:rPr>
        <w:t>,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</w:t>
      </w:r>
      <w:r>
        <w:rPr>
          <w:rFonts w:ascii="Fira Code" w:hAnsi="Fira Code" w:cs="Fira Code"/>
          <w:color w:val="A9DC76"/>
          <w:sz w:val="17"/>
          <w:szCs w:val="17"/>
        </w:rPr>
        <w:t xml:space="preserve">"Bearer " </w:t>
      </w:r>
      <w:r>
        <w:rPr>
          <w:rFonts w:ascii="Fira Code" w:hAnsi="Fira Code" w:cs="Fira Code"/>
          <w:color w:val="F92672"/>
          <w:sz w:val="17"/>
          <w:szCs w:val="17"/>
        </w:rPr>
        <w:t>+</w:t>
      </w:r>
      <w:r>
        <w:rPr>
          <w:rFonts w:ascii="Fira Code" w:hAnsi="Fira Code" w:cs="Fira Code"/>
          <w:color w:val="F92672"/>
          <w:sz w:val="17"/>
          <w:szCs w:val="17"/>
        </w:rPr>
        <w:br/>
        <w:t xml:space="preserve">                </w:t>
      </w:r>
      <w:r>
        <w:rPr>
          <w:rFonts w:ascii="Fira Code" w:hAnsi="Fira Code" w:cs="Fira Code"/>
          <w:color w:val="FDFFF1"/>
          <w:sz w:val="17"/>
          <w:szCs w:val="17"/>
        </w:rPr>
        <w:t>oAuth2AuthorizedClientManager</w:t>
      </w:r>
      <w:r>
        <w:rPr>
          <w:rFonts w:ascii="Fira Code" w:hAnsi="Fira Code" w:cs="Fira Code"/>
          <w:color w:val="FDFFF1"/>
          <w:sz w:val="17"/>
          <w:szCs w:val="17"/>
        </w:rPr>
        <w:br/>
        <w:t xml:space="preserve">                                            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authorize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OAuth2AuthorizeRequest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i/>
          <w:iCs/>
          <w:color w:val="FDFFF1"/>
          <w:sz w:val="17"/>
          <w:szCs w:val="17"/>
        </w:rPr>
        <w:t>withClientRegistrationId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9DC76"/>
          <w:sz w:val="17"/>
          <w:szCs w:val="17"/>
        </w:rPr>
        <w:t>"internal-client"</w:t>
      </w:r>
      <w:r>
        <w:rPr>
          <w:rFonts w:ascii="Fira Code" w:hAnsi="Fira Code" w:cs="Fira Code"/>
          <w:color w:val="919288"/>
          <w:sz w:val="17"/>
          <w:szCs w:val="17"/>
        </w:rPr>
        <w:t>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principal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9DC76"/>
          <w:sz w:val="17"/>
          <w:szCs w:val="17"/>
        </w:rPr>
        <w:t>"internal"</w:t>
      </w:r>
      <w:r>
        <w:rPr>
          <w:rFonts w:ascii="Fira Code" w:hAnsi="Fira Code" w:cs="Fira Code"/>
          <w:color w:val="919288"/>
          <w:sz w:val="17"/>
          <w:szCs w:val="17"/>
        </w:rPr>
        <w:t>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build</w:t>
      </w:r>
      <w:r>
        <w:rPr>
          <w:rFonts w:ascii="Fira Code" w:hAnsi="Fira Code" w:cs="Fira Code"/>
          <w:color w:val="919288"/>
          <w:sz w:val="17"/>
          <w:szCs w:val="17"/>
        </w:rPr>
        <w:t>())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getAccessToken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getTokenValue</w:t>
      </w:r>
      <w:r>
        <w:rPr>
          <w:rFonts w:ascii="Fira Code" w:hAnsi="Fira Code" w:cs="Fira Code"/>
          <w:color w:val="919288"/>
          <w:sz w:val="17"/>
          <w:szCs w:val="17"/>
        </w:rPr>
        <w:t>());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color w:val="F92672"/>
          <w:sz w:val="17"/>
          <w:szCs w:val="17"/>
        </w:rPr>
        <w:t xml:space="preserve">return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execution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execute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request</w:t>
      </w:r>
      <w:r>
        <w:rPr>
          <w:rFonts w:ascii="Fira Code" w:hAnsi="Fira Code" w:cs="Fira Code"/>
          <w:color w:val="919288"/>
          <w:sz w:val="17"/>
          <w:szCs w:val="17"/>
        </w:rPr>
        <w:t xml:space="preserve">,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body</w:t>
      </w:r>
      <w:r>
        <w:rPr>
          <w:rFonts w:ascii="Fira Code" w:hAnsi="Fira Code" w:cs="Fira Code"/>
          <w:color w:val="919288"/>
          <w:sz w:val="17"/>
          <w:szCs w:val="17"/>
        </w:rPr>
        <w:t>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}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6D50EC89" w14:textId="7F02E3B0" w:rsidR="00BD4A23" w:rsidRPr="00BD4A23" w:rsidRDefault="00BD4A23" w:rsidP="00BD4A23">
      <w:pPr>
        <w:rPr>
          <w:lang w:val="en-US"/>
        </w:rPr>
      </w:pPr>
      <w:r>
        <w:rPr>
          <w:lang w:val="en-US"/>
        </w:rPr>
        <w:lastRenderedPageBreak/>
        <w:br/>
      </w:r>
      <w:r w:rsidRPr="00BD4A23">
        <w:rPr>
          <w:lang w:val="en-US"/>
        </w:rPr>
        <w:drawing>
          <wp:inline distT="0" distB="0" distL="0" distR="0" wp14:anchorId="2CE5C442" wp14:editId="1500BE62">
            <wp:extent cx="5731510" cy="4319905"/>
            <wp:effectExtent l="0" t="0" r="2540" b="4445"/>
            <wp:docPr id="46758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8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66B6" w14:textId="50D57DE5" w:rsidR="0033787B" w:rsidRDefault="00BD4A23" w:rsidP="00BD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a bean for it in main application class.</w:t>
      </w:r>
    </w:p>
    <w:p w14:paraId="4BD92037" w14:textId="77777777" w:rsidR="00BD4A23" w:rsidRDefault="00BD4A23" w:rsidP="00BD4A23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i/>
          <w:iCs/>
          <w:color w:val="66D9EF"/>
          <w:sz w:val="17"/>
          <w:szCs w:val="17"/>
        </w:rPr>
        <w:t>@Autowired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ClientRegistrationRepository </w:t>
      </w:r>
      <w:r>
        <w:rPr>
          <w:rFonts w:ascii="Fira Code" w:hAnsi="Fira Code" w:cs="Fira Code"/>
          <w:color w:val="FDFFF1"/>
          <w:sz w:val="17"/>
          <w:szCs w:val="17"/>
        </w:rPr>
        <w:t>clientRegistrationRepository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@Autowired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OAuth2AuthorizedClientRepository </w:t>
      </w:r>
      <w:r>
        <w:rPr>
          <w:rFonts w:ascii="Fira Code" w:hAnsi="Fira Code" w:cs="Fira Code"/>
          <w:color w:val="FDFFF1"/>
          <w:sz w:val="17"/>
          <w:szCs w:val="17"/>
        </w:rPr>
        <w:t>oAuth2AuthorizedClientRepository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@Bean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@LoadBalanced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RestTemplate </w:t>
      </w:r>
      <w:r>
        <w:rPr>
          <w:rFonts w:ascii="Fira Code" w:hAnsi="Fira Code" w:cs="Fira Code"/>
          <w:color w:val="A6E22E"/>
          <w:sz w:val="17"/>
          <w:szCs w:val="17"/>
        </w:rPr>
        <w:t>restTemplate</w:t>
      </w:r>
      <w:r>
        <w:rPr>
          <w:rFonts w:ascii="Fira Code" w:hAnsi="Fira Code" w:cs="Fira Code"/>
          <w:color w:val="919288"/>
          <w:sz w:val="17"/>
          <w:szCs w:val="17"/>
        </w:rPr>
        <w:t>() 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RestTemplate </w:t>
      </w:r>
      <w:r>
        <w:rPr>
          <w:rFonts w:ascii="Fira Code" w:hAnsi="Fira Code" w:cs="Fira Code"/>
          <w:color w:val="FDFFF1"/>
          <w:sz w:val="17"/>
          <w:szCs w:val="17"/>
        </w:rPr>
        <w:t xml:space="preserve">restTemplate </w:t>
      </w:r>
      <w:r>
        <w:rPr>
          <w:rFonts w:ascii="Fira Code" w:hAnsi="Fira Code" w:cs="Fira Code"/>
          <w:color w:val="F92672"/>
          <w:sz w:val="17"/>
          <w:szCs w:val="17"/>
        </w:rPr>
        <w:t xml:space="preserve">= new </w:t>
      </w:r>
      <w:r>
        <w:rPr>
          <w:rFonts w:ascii="Fira Code" w:hAnsi="Fira Code" w:cs="Fira Code"/>
          <w:color w:val="A6E22E"/>
          <w:sz w:val="17"/>
          <w:szCs w:val="17"/>
        </w:rPr>
        <w:t>RestTemplate</w:t>
      </w:r>
      <w:r>
        <w:rPr>
          <w:rFonts w:ascii="Fira Code" w:hAnsi="Fira Code" w:cs="Fira Code"/>
          <w:color w:val="919288"/>
          <w:sz w:val="17"/>
          <w:szCs w:val="17"/>
        </w:rPr>
        <w:t>();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DFFF1"/>
          <w:sz w:val="17"/>
          <w:szCs w:val="17"/>
        </w:rPr>
        <w:t>restTemplate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setInterceptors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Arrays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i/>
          <w:iCs/>
          <w:color w:val="FDFFF1"/>
          <w:sz w:val="17"/>
          <w:szCs w:val="17"/>
        </w:rPr>
        <w:t>asList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F92672"/>
          <w:sz w:val="17"/>
          <w:szCs w:val="17"/>
        </w:rPr>
        <w:t xml:space="preserve">new </w:t>
      </w:r>
      <w:r>
        <w:rPr>
          <w:rFonts w:ascii="Fira Code" w:hAnsi="Fira Code" w:cs="Fira Code"/>
          <w:color w:val="A6E22E"/>
          <w:sz w:val="17"/>
          <w:szCs w:val="17"/>
        </w:rPr>
        <w:t>RestTemplateInterceptor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6E22E"/>
          <w:sz w:val="17"/>
          <w:szCs w:val="17"/>
        </w:rPr>
        <w:t>clientManager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</w:t>
      </w:r>
      <w:r>
        <w:rPr>
          <w:rFonts w:ascii="Fira Code" w:hAnsi="Fira Code" w:cs="Fira Code"/>
          <w:color w:val="FDFFF1"/>
          <w:sz w:val="17"/>
          <w:szCs w:val="17"/>
        </w:rPr>
        <w:t>clientRegistrationRepository</w:t>
      </w:r>
      <w:r>
        <w:rPr>
          <w:rFonts w:ascii="Fira Code" w:hAnsi="Fira Code" w:cs="Fira Code"/>
          <w:color w:val="919288"/>
          <w:sz w:val="17"/>
          <w:szCs w:val="17"/>
        </w:rPr>
        <w:t>,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</w:t>
      </w:r>
      <w:r>
        <w:rPr>
          <w:rFonts w:ascii="Fira Code" w:hAnsi="Fira Code" w:cs="Fira Code"/>
          <w:color w:val="FDFFF1"/>
          <w:sz w:val="17"/>
          <w:szCs w:val="17"/>
        </w:rPr>
        <w:t>oAuth2AuthorizedClientRepository</w:t>
      </w:r>
      <w:r>
        <w:rPr>
          <w:rFonts w:ascii="Fira Code" w:hAnsi="Fira Code" w:cs="Fira Code"/>
          <w:color w:val="919288"/>
          <w:sz w:val="17"/>
          <w:szCs w:val="17"/>
        </w:rPr>
        <w:t>))));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return </w:t>
      </w:r>
      <w:r>
        <w:rPr>
          <w:rFonts w:ascii="Fira Code" w:hAnsi="Fira Code" w:cs="Fira Code"/>
          <w:color w:val="FDFFF1"/>
          <w:sz w:val="17"/>
          <w:szCs w:val="17"/>
        </w:rPr>
        <w:t>restTemplate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5685C588" w14:textId="2C5FF467" w:rsidR="00BD4A23" w:rsidRPr="00BD4A23" w:rsidRDefault="00BD4A23" w:rsidP="00BD4A23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782FD281" wp14:editId="0DC408F4">
            <wp:extent cx="5731510" cy="3223895"/>
            <wp:effectExtent l="0" t="0" r="2540" b="0"/>
            <wp:docPr id="184740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A23" w:rsidRPr="00BD4A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3E3D" w14:textId="77777777" w:rsidR="002B0A33" w:rsidRDefault="002B0A33" w:rsidP="004A5BD8">
      <w:pPr>
        <w:spacing w:after="0" w:line="240" w:lineRule="auto"/>
      </w:pPr>
      <w:r>
        <w:separator/>
      </w:r>
    </w:p>
  </w:endnote>
  <w:endnote w:type="continuationSeparator" w:id="0">
    <w:p w14:paraId="452DC17A" w14:textId="77777777" w:rsidR="002B0A33" w:rsidRDefault="002B0A33" w:rsidP="004A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51A7" w14:textId="77777777" w:rsidR="002B0A33" w:rsidRDefault="002B0A33" w:rsidP="004A5BD8">
      <w:pPr>
        <w:spacing w:after="0" w:line="240" w:lineRule="auto"/>
      </w:pPr>
      <w:r>
        <w:separator/>
      </w:r>
    </w:p>
  </w:footnote>
  <w:footnote w:type="continuationSeparator" w:id="0">
    <w:p w14:paraId="1CB8693F" w14:textId="77777777" w:rsidR="002B0A33" w:rsidRDefault="002B0A33" w:rsidP="004A5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8EE" w14:textId="3E982A06" w:rsidR="004A5BD8" w:rsidRPr="004A5BD8" w:rsidRDefault="004A5BD8" w:rsidP="004A5BD8">
    <w:pPr>
      <w:pStyle w:val="Header"/>
      <w:jc w:val="center"/>
      <w:rPr>
        <w:sz w:val="40"/>
        <w:szCs w:val="40"/>
        <w:u w:val="single"/>
        <w:lang w:val="en-US"/>
      </w:rPr>
    </w:pPr>
    <w:r w:rsidRPr="004A5BD8">
      <w:rPr>
        <w:sz w:val="40"/>
        <w:szCs w:val="40"/>
        <w:u w:val="single"/>
        <w:lang w:val="en-US"/>
      </w:rPr>
      <w:t>Order Service Security-2(Interceptors)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65F86"/>
    <w:multiLevelType w:val="hybridMultilevel"/>
    <w:tmpl w:val="1CF8A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84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D3"/>
    <w:rsid w:val="0004624F"/>
    <w:rsid w:val="000F0362"/>
    <w:rsid w:val="0016431F"/>
    <w:rsid w:val="00253ED3"/>
    <w:rsid w:val="002B0A33"/>
    <w:rsid w:val="0033787B"/>
    <w:rsid w:val="00394C25"/>
    <w:rsid w:val="004A5BD8"/>
    <w:rsid w:val="00B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2045"/>
  <w15:chartTrackingRefBased/>
  <w15:docId w15:val="{CB9D6146-C552-428A-B1E1-7FDB43F7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D8"/>
  </w:style>
  <w:style w:type="paragraph" w:styleId="Footer">
    <w:name w:val="footer"/>
    <w:basedOn w:val="Normal"/>
    <w:link w:val="FooterChar"/>
    <w:uiPriority w:val="99"/>
    <w:unhideWhenUsed/>
    <w:rsid w:val="004A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D8"/>
  </w:style>
  <w:style w:type="paragraph" w:styleId="ListParagraph">
    <w:name w:val="List Paragraph"/>
    <w:basedOn w:val="Normal"/>
    <w:uiPriority w:val="34"/>
    <w:qFormat/>
    <w:rsid w:val="004A5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B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4</cp:revision>
  <dcterms:created xsi:type="dcterms:W3CDTF">2024-01-09T03:52:00Z</dcterms:created>
  <dcterms:modified xsi:type="dcterms:W3CDTF">2024-01-09T04:20:00Z</dcterms:modified>
</cp:coreProperties>
</file>