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C47B" w14:textId="3277624F" w:rsidR="003F64AE" w:rsidRDefault="00C72955" w:rsidP="00C729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start.spring.io</w:t>
      </w:r>
    </w:p>
    <w:p w14:paraId="162B4124" w14:textId="290343F2" w:rsidR="00C72955" w:rsidRDefault="00C72955" w:rsidP="00C72955">
      <w:pPr>
        <w:rPr>
          <w:lang w:val="en-US"/>
        </w:rPr>
      </w:pPr>
      <w:r>
        <w:rPr>
          <w:noProof/>
        </w:rPr>
        <w:drawing>
          <wp:inline distT="0" distB="0" distL="0" distR="0" wp14:anchorId="28AE53E8" wp14:editId="6F0A9E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6D2F" w14:textId="54382D63" w:rsidR="00C72955" w:rsidRDefault="00C72955" w:rsidP="00C729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application.yaml</w:t>
      </w:r>
    </w:p>
    <w:p w14:paraId="0A32025D" w14:textId="590B19C9" w:rsidR="00C72955" w:rsidRPr="00C72955" w:rsidRDefault="00C72955" w:rsidP="00C72955">
      <w:pPr>
        <w:rPr>
          <w:lang w:val="en-US"/>
        </w:rPr>
      </w:pPr>
      <w:r>
        <w:rPr>
          <w:lang w:val="en-US"/>
        </w:rPr>
        <w:t>(this below part is same)</w:t>
      </w:r>
    </w:p>
    <w:p w14:paraId="3429CC76" w14:textId="77777777" w:rsidR="00C72955" w:rsidRPr="00C72955" w:rsidRDefault="00C72955" w:rsidP="00C7295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DFFF1"/>
          <w:sz w:val="20"/>
          <w:szCs w:val="20"/>
          <w:lang w:eastAsia="en-IN"/>
        </w:rPr>
      </w:pPr>
      <w:r w:rsidRPr="00C72955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server:</w:t>
      </w:r>
      <w:r w:rsidRPr="00C72955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port: </w:t>
      </w:r>
      <w:r w:rsidRPr="00C72955">
        <w:rPr>
          <w:rFonts w:ascii="Courier New" w:eastAsia="Times New Roman" w:hAnsi="Courier New" w:cs="Courier New"/>
          <w:color w:val="FDFFF1"/>
          <w:sz w:val="20"/>
          <w:szCs w:val="20"/>
          <w:lang w:eastAsia="en-IN"/>
        </w:rPr>
        <w:t>9090</w:t>
      </w:r>
      <w:r w:rsidRPr="00C72955">
        <w:rPr>
          <w:rFonts w:ascii="Courier New" w:eastAsia="Times New Roman" w:hAnsi="Courier New" w:cs="Courier New"/>
          <w:color w:val="FDFFF1"/>
          <w:sz w:val="20"/>
          <w:szCs w:val="20"/>
          <w:lang w:eastAsia="en-IN"/>
        </w:rPr>
        <w:br/>
        <w:t xml:space="preserve">  </w:t>
      </w:r>
      <w:r w:rsidRPr="00C72955">
        <w:rPr>
          <w:rFonts w:ascii="Courier New" w:eastAsia="Times New Roman" w:hAnsi="Courier New" w:cs="Courier New"/>
          <w:color w:val="FDFFF1"/>
          <w:sz w:val="20"/>
          <w:szCs w:val="20"/>
          <w:lang w:eastAsia="en-IN"/>
        </w:rPr>
        <w:br/>
      </w:r>
      <w:r w:rsidRPr="00C72955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spring:</w:t>
      </w:r>
      <w:r w:rsidRPr="00C72955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application:</w:t>
      </w:r>
      <w:r w:rsidRPr="00C72955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name: </w:t>
      </w:r>
      <w:r w:rsidRPr="00C72955">
        <w:rPr>
          <w:rFonts w:ascii="Courier New" w:eastAsia="Times New Roman" w:hAnsi="Courier New" w:cs="Courier New"/>
          <w:color w:val="FDFFF1"/>
          <w:sz w:val="20"/>
          <w:szCs w:val="20"/>
          <w:lang w:eastAsia="en-IN"/>
        </w:rPr>
        <w:t>API-GATEWAY</w:t>
      </w:r>
      <w:r w:rsidRPr="00C72955">
        <w:rPr>
          <w:rFonts w:ascii="Courier New" w:eastAsia="Times New Roman" w:hAnsi="Courier New" w:cs="Courier New"/>
          <w:color w:val="FDFFF1"/>
          <w:sz w:val="20"/>
          <w:szCs w:val="20"/>
          <w:lang w:eastAsia="en-IN"/>
        </w:rPr>
        <w:br/>
        <w:t xml:space="preserve">  </w:t>
      </w:r>
      <w:r w:rsidRPr="00C72955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config:</w:t>
      </w:r>
      <w:r w:rsidRPr="00C72955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import: </w:t>
      </w:r>
      <w:r w:rsidRPr="00C72955">
        <w:rPr>
          <w:rFonts w:ascii="Courier New" w:eastAsia="Times New Roman" w:hAnsi="Courier New" w:cs="Courier New"/>
          <w:color w:val="FDFFF1"/>
          <w:sz w:val="20"/>
          <w:szCs w:val="20"/>
          <w:lang w:eastAsia="en-IN"/>
        </w:rPr>
        <w:t>configserver:http://localhost:9296</w:t>
      </w:r>
    </w:p>
    <w:p w14:paraId="1F1B67B2" w14:textId="1E44D1BC" w:rsidR="00C72955" w:rsidRDefault="00C72955" w:rsidP="00C72955">
      <w:pPr>
        <w:rPr>
          <w:lang w:val="en-US"/>
        </w:rPr>
      </w:pPr>
    </w:p>
    <w:p w14:paraId="512EDBFB" w14:textId="338A02B1" w:rsidR="00C72955" w:rsidRDefault="00C72955" w:rsidP="00C72955">
      <w:pPr>
        <w:rPr>
          <w:lang w:val="en-US"/>
        </w:rPr>
      </w:pPr>
      <w:r>
        <w:rPr>
          <w:lang w:val="en-US"/>
        </w:rPr>
        <w:t>(new Part for routing the other services to APIGATEWAY)</w:t>
      </w:r>
    </w:p>
    <w:p w14:paraId="221803DF" w14:textId="77777777" w:rsidR="00C72955" w:rsidRDefault="00C72955" w:rsidP="00C72955">
      <w:pPr>
        <w:pStyle w:val="HTMLPreformatted"/>
        <w:shd w:val="clear" w:color="auto" w:fill="272822"/>
        <w:rPr>
          <w:color w:val="FDFFF1"/>
        </w:rPr>
      </w:pPr>
      <w:r>
        <w:rPr>
          <w:color w:val="F92672"/>
        </w:rPr>
        <w:t>spring:</w:t>
      </w:r>
      <w:r>
        <w:rPr>
          <w:color w:val="F92672"/>
        </w:rPr>
        <w:br/>
        <w:t xml:space="preserve">  cloud:</w:t>
      </w:r>
      <w:r>
        <w:rPr>
          <w:color w:val="F92672"/>
        </w:rPr>
        <w:br/>
        <w:t xml:space="preserve">    gateway:</w:t>
      </w:r>
      <w:r>
        <w:rPr>
          <w:color w:val="F92672"/>
        </w:rPr>
        <w:br/>
        <w:t xml:space="preserve">      routes:</w:t>
      </w:r>
      <w:r>
        <w:rPr>
          <w:color w:val="F92672"/>
        </w:rPr>
        <w:br/>
        <w:t xml:space="preserve">        - id: </w:t>
      </w:r>
      <w:r>
        <w:rPr>
          <w:color w:val="FDFFF1"/>
        </w:rPr>
        <w:t>ORDER-SERVICE</w:t>
      </w:r>
      <w:r>
        <w:rPr>
          <w:color w:val="FDFFF1"/>
        </w:rPr>
        <w:br/>
        <w:t xml:space="preserve">          </w:t>
      </w:r>
      <w:r>
        <w:rPr>
          <w:color w:val="F92672"/>
        </w:rPr>
        <w:t xml:space="preserve">uri: </w:t>
      </w:r>
      <w:r>
        <w:rPr>
          <w:color w:val="FDFFF1"/>
        </w:rPr>
        <w:t>lb://ORDER-SERVICE</w:t>
      </w:r>
      <w:r>
        <w:rPr>
          <w:color w:val="FDFFF1"/>
        </w:rPr>
        <w:br/>
        <w:t xml:space="preserve">          </w:t>
      </w:r>
      <w:r>
        <w:rPr>
          <w:color w:val="F92672"/>
        </w:rPr>
        <w:t>predicates:</w:t>
      </w:r>
      <w:r>
        <w:rPr>
          <w:color w:val="F92672"/>
        </w:rPr>
        <w:br/>
        <w:t xml:space="preserve">            - </w:t>
      </w:r>
      <w:r>
        <w:rPr>
          <w:color w:val="FDFFF1"/>
        </w:rPr>
        <w:t>Path=/order/**</w:t>
      </w:r>
      <w:r>
        <w:rPr>
          <w:color w:val="FDFFF1"/>
        </w:rPr>
        <w:br/>
        <w:t xml:space="preserve">        </w:t>
      </w:r>
      <w:r>
        <w:rPr>
          <w:color w:val="F92672"/>
        </w:rPr>
        <w:t xml:space="preserve">- id: </w:t>
      </w:r>
      <w:r>
        <w:rPr>
          <w:color w:val="FDFFF1"/>
        </w:rPr>
        <w:t>PRODUCT-SERVICE</w:t>
      </w:r>
      <w:r>
        <w:rPr>
          <w:color w:val="FDFFF1"/>
        </w:rPr>
        <w:br/>
        <w:t xml:space="preserve">          </w:t>
      </w:r>
      <w:r>
        <w:rPr>
          <w:color w:val="F92672"/>
        </w:rPr>
        <w:t xml:space="preserve">uri: </w:t>
      </w:r>
      <w:r>
        <w:rPr>
          <w:color w:val="FDFFF1"/>
        </w:rPr>
        <w:t>lb://PRODUCT-SERVICE</w:t>
      </w:r>
      <w:r>
        <w:rPr>
          <w:color w:val="FDFFF1"/>
        </w:rPr>
        <w:br/>
        <w:t xml:space="preserve">          </w:t>
      </w:r>
      <w:r>
        <w:rPr>
          <w:color w:val="F92672"/>
        </w:rPr>
        <w:t>predicates:</w:t>
      </w:r>
      <w:r>
        <w:rPr>
          <w:color w:val="F92672"/>
        </w:rPr>
        <w:br/>
        <w:t xml:space="preserve">            - </w:t>
      </w:r>
      <w:r>
        <w:rPr>
          <w:color w:val="FDFFF1"/>
        </w:rPr>
        <w:t>Path=/product/**</w:t>
      </w:r>
      <w:r>
        <w:rPr>
          <w:color w:val="FDFFF1"/>
        </w:rPr>
        <w:br/>
        <w:t xml:space="preserve">        </w:t>
      </w:r>
      <w:r>
        <w:rPr>
          <w:color w:val="F92672"/>
        </w:rPr>
        <w:t xml:space="preserve">- id: </w:t>
      </w:r>
      <w:r>
        <w:rPr>
          <w:color w:val="FDFFF1"/>
        </w:rPr>
        <w:t>PAYMENT-SERVICE</w:t>
      </w:r>
      <w:r>
        <w:rPr>
          <w:color w:val="FDFFF1"/>
        </w:rPr>
        <w:br/>
        <w:t xml:space="preserve">          </w:t>
      </w:r>
      <w:r>
        <w:rPr>
          <w:color w:val="F92672"/>
        </w:rPr>
        <w:t xml:space="preserve">uri: </w:t>
      </w:r>
      <w:r>
        <w:rPr>
          <w:color w:val="FDFFF1"/>
        </w:rPr>
        <w:t>lb://PAYMENT-SERVICE</w:t>
      </w:r>
      <w:r>
        <w:rPr>
          <w:color w:val="FDFFF1"/>
        </w:rPr>
        <w:br/>
        <w:t xml:space="preserve">          </w:t>
      </w:r>
      <w:r>
        <w:rPr>
          <w:color w:val="F92672"/>
        </w:rPr>
        <w:t>predicates:</w:t>
      </w:r>
      <w:r>
        <w:rPr>
          <w:color w:val="F92672"/>
        </w:rPr>
        <w:br/>
        <w:t xml:space="preserve">            - </w:t>
      </w:r>
      <w:r>
        <w:rPr>
          <w:color w:val="FDFFF1"/>
        </w:rPr>
        <w:t xml:space="preserve">Path=/payment/**      </w:t>
      </w:r>
    </w:p>
    <w:p w14:paraId="509617AB" w14:textId="2DDA9348" w:rsidR="00C72955" w:rsidRPr="00C72955" w:rsidRDefault="00C72955" w:rsidP="00C7295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50EB87" wp14:editId="13F50AC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955" w:rsidRPr="00C7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7EC5"/>
    <w:multiLevelType w:val="hybridMultilevel"/>
    <w:tmpl w:val="591E2B6E"/>
    <w:lvl w:ilvl="0" w:tplc="01CE9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4704D"/>
    <w:multiLevelType w:val="hybridMultilevel"/>
    <w:tmpl w:val="0E0E880E"/>
    <w:lvl w:ilvl="0" w:tplc="D7F0A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51A29"/>
    <w:multiLevelType w:val="hybridMultilevel"/>
    <w:tmpl w:val="9EA6B128"/>
    <w:lvl w:ilvl="0" w:tplc="E7400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1112731">
    <w:abstractNumId w:val="1"/>
  </w:num>
  <w:num w:numId="2" w16cid:durableId="147670910">
    <w:abstractNumId w:val="2"/>
  </w:num>
  <w:num w:numId="3" w16cid:durableId="178523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7F"/>
    <w:rsid w:val="0002587F"/>
    <w:rsid w:val="003F64AE"/>
    <w:rsid w:val="007E17E4"/>
    <w:rsid w:val="00C7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BFE2"/>
  <w15:chartTrackingRefBased/>
  <w15:docId w15:val="{CC50F002-C479-44DF-B946-ED688D61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9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9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Akash</dc:creator>
  <cp:keywords/>
  <dc:description/>
  <cp:lastModifiedBy>Atul Akash</cp:lastModifiedBy>
  <cp:revision>3</cp:revision>
  <dcterms:created xsi:type="dcterms:W3CDTF">2023-12-06T12:55:00Z</dcterms:created>
  <dcterms:modified xsi:type="dcterms:W3CDTF">2023-12-06T14:49:00Z</dcterms:modified>
</cp:coreProperties>
</file>