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ugh3lidddco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Performance Testing Focus: Magento Checkout Process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5go0gcl7uk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Test the Checkout Flow?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checkout process is the most </w:t>
      </w:r>
      <w:r w:rsidDel="00000000" w:rsidR="00000000" w:rsidRPr="00000000">
        <w:rPr>
          <w:b w:val="1"/>
          <w:rtl w:val="0"/>
        </w:rPr>
        <w:t xml:space="preserve">business-critical</w:t>
      </w:r>
      <w:r w:rsidDel="00000000" w:rsidR="00000000" w:rsidRPr="00000000">
        <w:rPr>
          <w:rtl w:val="0"/>
        </w:rPr>
        <w:t xml:space="preserve"> path in any e-commerce site. Any delays or failures here can cause </w:t>
      </w:r>
      <w:r w:rsidDel="00000000" w:rsidR="00000000" w:rsidRPr="00000000">
        <w:rPr>
          <w:b w:val="1"/>
          <w:rtl w:val="0"/>
        </w:rPr>
        <w:t xml:space="preserve">abandoned carts, lost sales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reputation damage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reasons: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Impact</w:t>
      </w:r>
      <w:r w:rsidDel="00000000" w:rsidR="00000000" w:rsidRPr="00000000">
        <w:rPr>
          <w:rtl w:val="0"/>
        </w:rPr>
        <w:t xml:space="preserve">: Directly tied to revenue. Failures = lost customers.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Complexity</w:t>
      </w:r>
      <w:r w:rsidDel="00000000" w:rsidR="00000000" w:rsidRPr="00000000">
        <w:rPr>
          <w:rtl w:val="0"/>
        </w:rPr>
        <w:t xml:space="preserve">: Involves database queries, pricing/shipping calculations, external API calls (payment/shipping), and session handling—making it prone to bottlenecks.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Sensitivity</w:t>
      </w:r>
      <w:r w:rsidDel="00000000" w:rsidR="00000000" w:rsidRPr="00000000">
        <w:rPr>
          <w:rtl w:val="0"/>
        </w:rPr>
        <w:t xml:space="preserve">: Shoppers are least tolerant of delays during checkout.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: Must handle high traffic during sales (e.g., Black Friday) without crashing.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8e89iz4d8e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Testing Strategy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imulate real user journeys through the checkout process under various load conditions to detect performance issues and ensure stability.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Assess Magento checkout performance under expected, peak, and extreme loads.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viz0n4esk8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Types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 Test</w:t>
      </w:r>
      <w:r w:rsidDel="00000000" w:rsidR="00000000" w:rsidRPr="00000000">
        <w:rPr>
          <w:rtl w:val="0"/>
        </w:rPr>
        <w:t xml:space="preserve">: Validate normal and peak load handling.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Stress Test</w:t>
      </w:r>
      <w:r w:rsidDel="00000000" w:rsidR="00000000" w:rsidRPr="00000000">
        <w:rPr>
          <w:rtl w:val="0"/>
        </w:rPr>
        <w:t xml:space="preserve">: Find the system’s breaking point.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Spike Test</w:t>
      </w:r>
      <w:r w:rsidDel="00000000" w:rsidR="00000000" w:rsidRPr="00000000">
        <w:rPr>
          <w:rtl w:val="0"/>
        </w:rPr>
        <w:t xml:space="preserve">: Check response to sudden traffic surges.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Endurance Test</w:t>
      </w:r>
      <w:r w:rsidDel="00000000" w:rsidR="00000000" w:rsidRPr="00000000">
        <w:rPr>
          <w:rtl w:val="0"/>
        </w:rPr>
        <w:t xml:space="preserve">: Detect memory/resource issues over long periods.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73xmfo3138s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Assumptions &amp; Setup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Products are already in the cart.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Mix of guest and registered users.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data (addresses, payment tokens) is ready.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55t029gh6l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Metrics (KPIs)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 Time</w:t>
      </w:r>
      <w:r w:rsidDel="00000000" w:rsidR="00000000" w:rsidRPr="00000000">
        <w:rPr>
          <w:rtl w:val="0"/>
        </w:rPr>
        <w:t xml:space="preserve">: Target 2–3s for all steps under load.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Throughput (TPS)</w:t>
      </w:r>
      <w:r w:rsidDel="00000000" w:rsidR="00000000" w:rsidRPr="00000000">
        <w:rPr>
          <w:rtl w:val="0"/>
        </w:rPr>
        <w:t xml:space="preserve">: Orders placed per second.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Rate</w:t>
      </w:r>
      <w:r w:rsidDel="00000000" w:rsidR="00000000" w:rsidRPr="00000000">
        <w:rPr>
          <w:rtl w:val="0"/>
        </w:rPr>
        <w:t xml:space="preserve">: Aim for &lt;1% (0% for critical actions).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Resource Usage</w:t>
      </w:r>
      <w:r w:rsidDel="00000000" w:rsidR="00000000" w:rsidRPr="00000000">
        <w:rPr>
          <w:rtl w:val="0"/>
        </w:rPr>
        <w:t xml:space="preserve">: Monitor server CPU, memory, DB queries, API response times.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