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29E6" w:rsidRDefault="002039C8" w:rsidP="002039C8">
      <w:pPr>
        <w:pStyle w:val="1"/>
        <w:rPr>
          <w:b/>
          <w:sz w:val="28"/>
          <w:szCs w:val="28"/>
          <w:lang w:eastAsia="zh-CN"/>
        </w:rPr>
      </w:pPr>
      <w:r w:rsidRPr="002039C8">
        <w:rPr>
          <w:rFonts w:hint="eastAsia"/>
          <w:b/>
          <w:sz w:val="28"/>
          <w:szCs w:val="28"/>
          <w:lang w:eastAsia="zh-CN"/>
        </w:rPr>
        <w:t>【高速先生原创</w:t>
      </w:r>
      <w:r w:rsidRPr="002039C8">
        <w:rPr>
          <w:rFonts w:hint="eastAsia"/>
          <w:b/>
          <w:sz w:val="28"/>
          <w:szCs w:val="28"/>
          <w:lang w:eastAsia="zh-CN"/>
        </w:rPr>
        <w:t>|</w:t>
      </w:r>
      <w:r w:rsidR="009B6115">
        <w:rPr>
          <w:rFonts w:hint="eastAsia"/>
          <w:b/>
          <w:sz w:val="28"/>
          <w:szCs w:val="28"/>
          <w:lang w:eastAsia="zh-CN"/>
        </w:rPr>
        <w:t>生产与高速</w:t>
      </w:r>
      <w:r>
        <w:rPr>
          <w:rFonts w:hint="eastAsia"/>
          <w:b/>
          <w:sz w:val="28"/>
          <w:szCs w:val="28"/>
          <w:lang w:eastAsia="zh-CN"/>
        </w:rPr>
        <w:t>系列</w:t>
      </w:r>
      <w:r w:rsidRPr="002039C8">
        <w:rPr>
          <w:rFonts w:hint="eastAsia"/>
          <w:b/>
          <w:sz w:val="28"/>
          <w:szCs w:val="28"/>
          <w:lang w:eastAsia="zh-CN"/>
        </w:rPr>
        <w:t>】</w:t>
      </w:r>
      <w:r w:rsidR="009B6115" w:rsidRPr="009B6115">
        <w:rPr>
          <w:rFonts w:hint="eastAsia"/>
          <w:b/>
          <w:sz w:val="28"/>
          <w:szCs w:val="28"/>
          <w:lang w:eastAsia="zh-CN"/>
        </w:rPr>
        <w:t>开篇</w:t>
      </w:r>
      <w:r w:rsidR="009B6115" w:rsidRPr="009B6115">
        <w:rPr>
          <w:rFonts w:hint="eastAsia"/>
          <w:b/>
          <w:sz w:val="28"/>
          <w:szCs w:val="28"/>
          <w:lang w:eastAsia="zh-CN"/>
        </w:rPr>
        <w:t>-</w:t>
      </w:r>
      <w:r w:rsidR="009B6115" w:rsidRPr="009B6115">
        <w:rPr>
          <w:rFonts w:hint="eastAsia"/>
          <w:b/>
          <w:sz w:val="28"/>
          <w:szCs w:val="28"/>
          <w:lang w:eastAsia="zh-CN"/>
        </w:rPr>
        <w:t>凡是生产、必有偏差</w:t>
      </w:r>
    </w:p>
    <w:p w:rsidR="002039C8" w:rsidRDefault="00730221" w:rsidP="002039C8">
      <w:pPr>
        <w:rPr>
          <w:lang w:eastAsia="zh-CN"/>
        </w:rPr>
      </w:pPr>
      <w:r>
        <w:rPr>
          <w:noProof/>
          <w:lang w:eastAsia="zh-CN" w:bidi="ar-SA"/>
        </w:rPr>
        <w:pict>
          <v:rect id="_x0000_s1026" style="position:absolute;margin-left:-.75pt;margin-top:18.3pt;width:6in;height:27.75pt;z-index:251658240" fillcolor="#d8d8d8 [2732]" stroked="f" strokecolor="#f2f2f2 [3041]" strokeweight="3pt">
            <v:shadow type="perspective" color="#205867 [1608]" opacity=".5" offset="1pt" offset2="-1pt"/>
            <v:textbox>
              <w:txbxContent>
                <w:p w:rsidR="002039C8" w:rsidRDefault="002039C8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作者：</w:t>
                  </w:r>
                  <w:r w:rsidR="008641ED">
                    <w:rPr>
                      <w:rFonts w:hint="eastAsia"/>
                      <w:lang w:eastAsia="zh-CN"/>
                    </w:rPr>
                    <w:t>吴均</w:t>
                  </w:r>
                  <w:r>
                    <w:rPr>
                      <w:rFonts w:hint="eastAsia"/>
                      <w:lang w:eastAsia="zh-CN"/>
                    </w:rPr>
                    <w:t xml:space="preserve">    </w:t>
                  </w:r>
                  <w:r>
                    <w:rPr>
                      <w:rFonts w:hint="eastAsia"/>
                      <w:lang w:eastAsia="zh-CN"/>
                    </w:rPr>
                    <w:t>一博科技高速先生团队</w:t>
                  </w:r>
                  <w:r w:rsidR="008641ED">
                    <w:rPr>
                      <w:rFonts w:hint="eastAsia"/>
                      <w:lang w:eastAsia="zh-CN"/>
                    </w:rPr>
                    <w:t>队长</w:t>
                  </w:r>
                </w:p>
              </w:txbxContent>
            </v:textbox>
          </v:rect>
        </w:pict>
      </w:r>
    </w:p>
    <w:p w:rsidR="002039C8" w:rsidRDefault="002039C8" w:rsidP="002039C8">
      <w:pPr>
        <w:rPr>
          <w:lang w:eastAsia="zh-CN"/>
        </w:rPr>
      </w:pPr>
    </w:p>
    <w:p w:rsidR="009B6115" w:rsidRDefault="009B6115" w:rsidP="002E6827">
      <w:pPr>
        <w:ind w:firstLineChars="200" w:firstLine="440"/>
        <w:rPr>
          <w:rFonts w:hint="eastAsia"/>
          <w:lang w:eastAsia="zh-CN"/>
        </w:rPr>
      </w:pPr>
    </w:p>
    <w:p w:rsidR="002E6827" w:rsidRDefault="002E6827" w:rsidP="002E6827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首先看一个真实的故事：</w:t>
      </w:r>
      <w:r>
        <w:rPr>
          <w:rFonts w:hint="eastAsia"/>
          <w:lang w:eastAsia="zh-CN"/>
        </w:rPr>
        <w:t>H</w:t>
      </w:r>
      <w:r>
        <w:rPr>
          <w:rFonts w:hint="eastAsia"/>
          <w:lang w:eastAsia="zh-CN"/>
        </w:rPr>
        <w:t>公司的某网络产品，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一直在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板厂生产，产品测试一直没有什么问题。量产的时候，由于供应链需要双供应商备份，就尝试找了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板厂进行生产。结果产品测试的时候，发现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板厂的有部分板子调试不正常。</w:t>
      </w:r>
    </w:p>
    <w:p w:rsidR="002E6827" w:rsidRDefault="002E6827" w:rsidP="002E6827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板厂的板子一直没有问题，产品的其他条件也都没有变化，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板厂的板子有部分调试不通。这个证据简直是太充分了，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板厂百口莫辩，赔偿损失，并被打入冷宫……</w:t>
      </w:r>
    </w:p>
    <w:p w:rsidR="002E6827" w:rsidRDefault="002E6827" w:rsidP="002E6827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直到有一天，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板厂的某批次板子也出现了部分调试有问题。</w:t>
      </w:r>
      <w:r>
        <w:rPr>
          <w:rFonts w:hint="eastAsia"/>
          <w:lang w:eastAsia="zh-CN"/>
        </w:rPr>
        <w:t>H</w:t>
      </w:r>
      <w:r>
        <w:rPr>
          <w:rFonts w:hint="eastAsia"/>
          <w:lang w:eastAsia="zh-CN"/>
        </w:rPr>
        <w:t>公司的研发人员才重视起来，进行了认真的排查。最后发现一个最有可能的原因：</w:t>
      </w:r>
    </w:p>
    <w:p w:rsidR="002E6827" w:rsidRDefault="002E6827" w:rsidP="002E6827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板厂对这个产品的阻抗管控，在进行补偿的时候，一直以来都是负补偿，也就是说最终的阻抗偏向于负公差，阻抗值偏低。而最近这一批次，阻抗管控的时候偏向了正公差，阻抗值偏高。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板厂想着反正都是在</w:t>
      </w:r>
      <w:r>
        <w:rPr>
          <w:rFonts w:hint="eastAsia"/>
          <w:lang w:eastAsia="zh-CN"/>
        </w:rPr>
        <w:t>1</w:t>
      </w:r>
      <w:r>
        <w:rPr>
          <w:lang w:eastAsia="zh-CN"/>
        </w:rPr>
        <w:t>0</w:t>
      </w:r>
      <w:r>
        <w:rPr>
          <w:rFonts w:hint="eastAsia"/>
          <w:lang w:eastAsia="zh-CN"/>
        </w:rPr>
        <w:t>%</w:t>
      </w:r>
      <w:r>
        <w:rPr>
          <w:rFonts w:hint="eastAsia"/>
          <w:lang w:eastAsia="zh-CN"/>
        </w:rPr>
        <w:t>的误差范围以内，都是符合要求的。再对产品的信号质量进行严格测试发现，产品的裕量本身就非常小。就像下图的男子，稍有偏差，可能就要掉进水里。</w:t>
      </w:r>
    </w:p>
    <w:p w:rsidR="002E6827" w:rsidRDefault="002E6827" w:rsidP="002E6827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162550" cy="25622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27" w:rsidRPr="00156767" w:rsidRDefault="002E6827" w:rsidP="002E6827">
      <w:pPr>
        <w:ind w:firstLine="432"/>
        <w:rPr>
          <w:lang w:eastAsia="zh-CN"/>
        </w:rPr>
      </w:pPr>
      <w:r>
        <w:rPr>
          <w:rFonts w:hint="eastAsia"/>
          <w:lang w:eastAsia="zh-CN"/>
        </w:rPr>
        <w:lastRenderedPageBreak/>
        <w:t>我们设计的目标，是要提高产品的裕量，从而保证产品的可靠性。就像在康庄大道上开车，安全可靠。</w:t>
      </w:r>
      <w:r>
        <w:rPr>
          <w:noProof/>
          <w:lang w:eastAsia="zh-CN" w:bidi="ar-SA"/>
        </w:rPr>
        <w:drawing>
          <wp:inline distT="0" distB="0" distL="0" distR="0">
            <wp:extent cx="5274310" cy="33731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27" w:rsidRDefault="002E6827" w:rsidP="002E6827">
      <w:pPr>
        <w:ind w:firstLine="48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看一个阻抗偏差的例子：</w:t>
      </w:r>
    </w:p>
    <w:p w:rsidR="002E6827" w:rsidRDefault="002E6827" w:rsidP="002E6827">
      <w:r>
        <w:rPr>
          <w:rFonts w:hint="eastAsia"/>
          <w:lang w:eastAsia="zh-CN"/>
        </w:rPr>
        <w:t>DDR</w:t>
      </w:r>
      <w:r>
        <w:t>4</w:t>
      </w:r>
      <w:r>
        <w:rPr>
          <w:rFonts w:hint="eastAsia"/>
        </w:rPr>
        <w:t>地址信号</w:t>
      </w:r>
    </w:p>
    <w:p w:rsidR="002E6827" w:rsidRDefault="002E6827" w:rsidP="002E6827">
      <w:pPr>
        <w:rPr>
          <w:noProof/>
        </w:rPr>
      </w:pPr>
      <w:r>
        <w:rPr>
          <w:noProof/>
          <w:lang w:eastAsia="zh-CN" w:bidi="ar-SA"/>
        </w:rPr>
        <w:drawing>
          <wp:inline distT="0" distB="0" distL="0" distR="0">
            <wp:extent cx="5036820" cy="31699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27" w:rsidRDefault="002E6827" w:rsidP="002E6827">
      <w:pPr>
        <w:rPr>
          <w:noProof/>
        </w:rPr>
      </w:pPr>
      <w:r>
        <w:rPr>
          <w:rFonts w:hint="eastAsia"/>
          <w:noProof/>
        </w:rPr>
        <w:t>最差颗粒结果</w:t>
      </w:r>
    </w:p>
    <w:p w:rsidR="002E6827" w:rsidRDefault="002E6827" w:rsidP="002E6827">
      <w:r>
        <w:rPr>
          <w:noProof/>
          <w:lang w:eastAsia="zh-CN" w:bidi="ar-SA"/>
        </w:rPr>
        <w:lastRenderedPageBreak/>
        <w:drawing>
          <wp:inline distT="0" distB="0" distL="0" distR="0">
            <wp:extent cx="5250180" cy="219456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27" w:rsidRDefault="002E6827" w:rsidP="002E6827">
      <w:r>
        <w:rPr>
          <w:noProof/>
          <w:lang w:eastAsia="zh-CN" w:bidi="ar-SA"/>
        </w:rPr>
        <w:drawing>
          <wp:inline distT="0" distB="0" distL="0" distR="0">
            <wp:extent cx="5273040" cy="1783080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27" w:rsidRPr="00E460CB" w:rsidRDefault="002E6827" w:rsidP="002E6827">
      <w:pPr>
        <w:ind w:firstLineChars="200" w:firstLine="440"/>
        <w:rPr>
          <w:sz w:val="24"/>
          <w:szCs w:val="24"/>
          <w:lang w:eastAsia="zh-CN"/>
        </w:rPr>
      </w:pPr>
      <w:r>
        <w:rPr>
          <w:rFonts w:hint="eastAsia"/>
          <w:lang w:eastAsia="zh-CN"/>
        </w:rPr>
        <w:t>这个案例的整体裕量很大，</w:t>
      </w:r>
      <w:r>
        <w:rPr>
          <w:rFonts w:hint="eastAsia"/>
          <w:lang w:eastAsia="zh-CN"/>
        </w:rPr>
        <w:t>1</w:t>
      </w:r>
      <w:r>
        <w:rPr>
          <w:lang w:eastAsia="zh-CN"/>
        </w:rPr>
        <w:t>0</w:t>
      </w:r>
      <w:r>
        <w:rPr>
          <w:rFonts w:hint="eastAsia"/>
          <w:lang w:eastAsia="zh-CN"/>
        </w:rPr>
        <w:t>mV</w:t>
      </w:r>
      <w:r>
        <w:rPr>
          <w:rFonts w:hint="eastAsia"/>
          <w:lang w:eastAsia="zh-CN"/>
        </w:rPr>
        <w:t>的眼高差异，不到</w:t>
      </w:r>
      <w:r>
        <w:rPr>
          <w:rFonts w:hint="eastAsia"/>
          <w:lang w:eastAsia="zh-CN"/>
        </w:rPr>
        <w:t>4</w:t>
      </w:r>
      <w:r>
        <w:rPr>
          <w:lang w:eastAsia="zh-CN"/>
        </w:rPr>
        <w:t>0</w:t>
      </w:r>
      <w:r>
        <w:rPr>
          <w:rFonts w:hint="eastAsia"/>
          <w:lang w:eastAsia="zh-CN"/>
        </w:rPr>
        <w:t>ps</w:t>
      </w:r>
      <w:r>
        <w:rPr>
          <w:rFonts w:hint="eastAsia"/>
          <w:lang w:eastAsia="zh-CN"/>
        </w:rPr>
        <w:t>的眼宽差异，相对裕量来说都是很小的偏差。但是想想第一张图片的那个“一苇渡江”，如果项目本身裕量不足，或许小小的偏差就掉进河里了。设计要保证足够的强壮性，才能抵御生产所必须的偏差。</w:t>
      </w:r>
    </w:p>
    <w:p w:rsidR="002E6827" w:rsidRPr="00C36536" w:rsidRDefault="002E6827" w:rsidP="002E6827">
      <w:pPr>
        <w:ind w:firstLineChars="200" w:firstLine="562"/>
        <w:rPr>
          <w:rFonts w:asciiTheme="minorEastAsia" w:eastAsiaTheme="minorEastAsia" w:hAnsiTheme="minorEastAsia"/>
          <w:b/>
          <w:sz w:val="28"/>
          <w:lang w:eastAsia="zh-CN"/>
        </w:rPr>
      </w:pPr>
      <w:r>
        <w:rPr>
          <w:rFonts w:asciiTheme="minorEastAsia" w:eastAsiaTheme="minorEastAsia" w:hAnsiTheme="minorEastAsia" w:hint="eastAsia"/>
          <w:b/>
          <w:sz w:val="28"/>
          <w:lang w:eastAsia="zh-CN"/>
        </w:rPr>
        <w:t>凡是生产、必有偏差</w:t>
      </w:r>
    </w:p>
    <w:p w:rsidR="002E6827" w:rsidRDefault="002E6827" w:rsidP="002E6827">
      <w:pPr>
        <w:ind w:firstLine="432"/>
        <w:rPr>
          <w:lang w:eastAsia="zh-CN"/>
        </w:rPr>
      </w:pPr>
      <w:r>
        <w:rPr>
          <w:rFonts w:hint="eastAsia"/>
          <w:lang w:eastAsia="zh-CN"/>
        </w:rPr>
        <w:t>我们经常会听到产品公司的设计人员对生产提出很多要求，比如以下都是本人亲历的问题：</w:t>
      </w:r>
    </w:p>
    <w:p w:rsidR="002E6827" w:rsidRDefault="002E6827" w:rsidP="002E6827">
      <w:pPr>
        <w:pStyle w:val="a6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我的板子，能不能按阻抗偏差</w:t>
      </w:r>
      <w:r>
        <w:rPr>
          <w:rFonts w:hint="eastAsia"/>
          <w:lang w:eastAsia="zh-CN"/>
        </w:rPr>
        <w:t>+-</w:t>
      </w:r>
      <w:r>
        <w:rPr>
          <w:lang w:eastAsia="zh-CN"/>
        </w:rPr>
        <w:t>5</w:t>
      </w:r>
      <w:r>
        <w:rPr>
          <w:rFonts w:hint="eastAsia"/>
          <w:lang w:eastAsia="zh-CN"/>
        </w:rPr>
        <w:t>%</w:t>
      </w:r>
      <w:r>
        <w:rPr>
          <w:rFonts w:hint="eastAsia"/>
          <w:lang w:eastAsia="zh-CN"/>
        </w:rPr>
        <w:t>来进行管控？（我听到过最严格的要求是</w:t>
      </w:r>
      <w:r>
        <w:rPr>
          <w:rFonts w:hint="eastAsia"/>
          <w:lang w:eastAsia="zh-CN"/>
        </w:rPr>
        <w:t>+-</w:t>
      </w:r>
      <w:r>
        <w:rPr>
          <w:lang w:eastAsia="zh-CN"/>
        </w:rPr>
        <w:t>2</w:t>
      </w:r>
      <w:r>
        <w:rPr>
          <w:rFonts w:hint="eastAsia"/>
          <w:lang w:eastAsia="zh-CN"/>
        </w:rPr>
        <w:t>.</w:t>
      </w:r>
      <w:r>
        <w:rPr>
          <w:lang w:eastAsia="zh-CN"/>
        </w:rPr>
        <w:t>5</w:t>
      </w:r>
      <w:r>
        <w:rPr>
          <w:rFonts w:hint="eastAsia"/>
          <w:lang w:eastAsia="zh-CN"/>
        </w:rPr>
        <w:t>%</w:t>
      </w:r>
      <w:r>
        <w:rPr>
          <w:rFonts w:hint="eastAsia"/>
          <w:lang w:eastAsia="zh-CN"/>
        </w:rPr>
        <w:t>）</w:t>
      </w:r>
    </w:p>
    <w:p w:rsidR="002E6827" w:rsidRDefault="002E6827" w:rsidP="002E6827">
      <w:pPr>
        <w:pStyle w:val="a6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线宽的蚀刻公差，能做到</w:t>
      </w:r>
      <w:r>
        <w:rPr>
          <w:rFonts w:hint="eastAsia"/>
          <w:lang w:eastAsia="zh-CN"/>
        </w:rPr>
        <w:t>1mil</w:t>
      </w:r>
      <w:r>
        <w:rPr>
          <w:rFonts w:hint="eastAsia"/>
          <w:lang w:eastAsia="zh-CN"/>
        </w:rPr>
        <w:t>吗？不是正负哦，是总共的偏差</w:t>
      </w:r>
      <w:r>
        <w:rPr>
          <w:rFonts w:hint="eastAsia"/>
          <w:lang w:eastAsia="zh-CN"/>
        </w:rPr>
        <w:t>1mil</w:t>
      </w:r>
    </w:p>
    <w:p w:rsidR="002E6827" w:rsidRDefault="002E6827" w:rsidP="002E6827">
      <w:pPr>
        <w:pStyle w:val="a6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总板厚的偏差，能不能做到</w:t>
      </w:r>
      <w:r>
        <w:rPr>
          <w:rFonts w:hint="eastAsia"/>
          <w:lang w:eastAsia="zh-CN"/>
        </w:rPr>
        <w:t>+</w:t>
      </w:r>
      <w:r>
        <w:rPr>
          <w:lang w:eastAsia="zh-CN"/>
        </w:rPr>
        <w:t>0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-</w:t>
      </w:r>
      <w:r>
        <w:rPr>
          <w:lang w:eastAsia="zh-CN"/>
        </w:rPr>
        <w:t>2</w:t>
      </w:r>
      <w:r>
        <w:rPr>
          <w:rFonts w:hint="eastAsia"/>
          <w:lang w:eastAsia="zh-CN"/>
        </w:rPr>
        <w:t>.</w:t>
      </w:r>
      <w:r>
        <w:rPr>
          <w:lang w:eastAsia="zh-CN"/>
        </w:rPr>
        <w:t>5%</w:t>
      </w:r>
      <w:r>
        <w:rPr>
          <w:rFonts w:hint="eastAsia"/>
          <w:lang w:eastAsia="zh-CN"/>
        </w:rPr>
        <w:t>？</w:t>
      </w:r>
    </w:p>
    <w:p w:rsidR="002E6827" w:rsidRDefault="002E6827" w:rsidP="002E6827">
      <w:pPr>
        <w:pStyle w:val="a6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……</w:t>
      </w:r>
    </w:p>
    <w:p w:rsidR="002E6827" w:rsidRDefault="002E6827" w:rsidP="002E6827">
      <w:pPr>
        <w:ind w:firstLine="432"/>
        <w:rPr>
          <w:lang w:eastAsia="zh-CN"/>
        </w:rPr>
      </w:pPr>
      <w:r>
        <w:rPr>
          <w:rFonts w:hint="eastAsia"/>
          <w:lang w:eastAsia="zh-CN"/>
        </w:rPr>
        <w:t>每次我都要不厌其烦的解释，板厂制板，是物理和化学的过程，制板工艺这几十年来并没有本质的变化，还是蚀刻，压合，钻孔，电镀……这些机械的过程都会有偏差。</w:t>
      </w:r>
      <w:bookmarkStart w:id="0" w:name="_GoBack"/>
      <w:bookmarkEnd w:id="0"/>
      <w:r>
        <w:rPr>
          <w:rFonts w:hint="eastAsia"/>
          <w:lang w:eastAsia="zh-CN"/>
        </w:rPr>
        <w:lastRenderedPageBreak/>
        <w:t>还记得我们去年的话题吗？为什么</w:t>
      </w:r>
      <w:r w:rsidRPr="00E56973">
        <w:rPr>
          <w:rFonts w:hint="eastAsia"/>
          <w:lang w:eastAsia="zh-CN"/>
        </w:rPr>
        <w:t>常规阻抗控制只能是</w:t>
      </w:r>
      <w:r w:rsidRPr="00E56973">
        <w:rPr>
          <w:rFonts w:hint="eastAsia"/>
          <w:lang w:eastAsia="zh-CN"/>
        </w:rPr>
        <w:t>10%</w:t>
      </w:r>
      <w:r w:rsidRPr="00E56973">
        <w:rPr>
          <w:rFonts w:hint="eastAsia"/>
          <w:lang w:eastAsia="zh-CN"/>
        </w:rPr>
        <w:t>的偏差</w:t>
      </w:r>
      <w:r>
        <w:rPr>
          <w:rFonts w:hint="eastAsia"/>
          <w:lang w:eastAsia="zh-CN"/>
        </w:rPr>
        <w:t>？这是有很多其他偏差累积在一起的结果：</w:t>
      </w:r>
    </w:p>
    <w:p w:rsidR="002E6827" w:rsidRDefault="002E6827" w:rsidP="002E6827">
      <w:pPr>
        <w:pStyle w:val="a6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板材来料本身的偏差</w:t>
      </w:r>
    </w:p>
    <w:p w:rsidR="002E6827" w:rsidRDefault="002E6827" w:rsidP="002E6827">
      <w:pPr>
        <w:pStyle w:val="a6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加工过程的蚀刻偏差</w:t>
      </w:r>
    </w:p>
    <w:p w:rsidR="002E6827" w:rsidRDefault="002E6827" w:rsidP="002E6827">
      <w:pPr>
        <w:pStyle w:val="a6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加工过程层压带来的流胶率等偏差</w:t>
      </w:r>
    </w:p>
    <w:p w:rsidR="002E6827" w:rsidRDefault="002E6827" w:rsidP="002E6827">
      <w:pPr>
        <w:pStyle w:val="a6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高速的时候，铜箔的表面粗造度，</w:t>
      </w:r>
      <w:r>
        <w:rPr>
          <w:rFonts w:hint="eastAsia"/>
          <w:lang w:eastAsia="zh-CN"/>
        </w:rPr>
        <w:t>PP</w:t>
      </w:r>
      <w:r>
        <w:rPr>
          <w:rFonts w:hint="eastAsia"/>
          <w:lang w:eastAsia="zh-CN"/>
        </w:rPr>
        <w:t>的玻纤效应，介质的</w:t>
      </w:r>
      <w:r>
        <w:rPr>
          <w:rFonts w:hint="eastAsia"/>
          <w:lang w:eastAsia="zh-CN"/>
        </w:rPr>
        <w:t>DF</w:t>
      </w:r>
      <w:r>
        <w:rPr>
          <w:rFonts w:hint="eastAsia"/>
          <w:lang w:eastAsia="zh-CN"/>
        </w:rPr>
        <w:t>频变效应等</w:t>
      </w:r>
    </w:p>
    <w:p w:rsidR="002E6827" w:rsidRDefault="002E6827" w:rsidP="002E6827">
      <w:pPr>
        <w:ind w:firstLine="432"/>
        <w:rPr>
          <w:lang w:eastAsia="zh-CN"/>
        </w:rPr>
      </w:pPr>
      <w:r>
        <w:rPr>
          <w:rFonts w:hint="eastAsia"/>
          <w:lang w:eastAsia="zh-CN"/>
        </w:rPr>
        <w:t>大家应该也还记得那张著名的偏差正态分布图：</w:t>
      </w:r>
    </w:p>
    <w:p w:rsidR="002E6827" w:rsidRDefault="002E6827" w:rsidP="002E6827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4745182" cy="3453988"/>
            <wp:effectExtent l="0" t="0" r="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1342" cy="345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27" w:rsidRDefault="002E6827" w:rsidP="002E6827">
      <w:pPr>
        <w:ind w:firstLine="432"/>
        <w:rPr>
          <w:lang w:eastAsia="zh-CN"/>
        </w:rPr>
      </w:pPr>
      <w:r>
        <w:rPr>
          <w:rFonts w:hint="eastAsia"/>
          <w:lang w:eastAsia="zh-CN"/>
        </w:rPr>
        <w:t>按照</w:t>
      </w:r>
      <w:r>
        <w:rPr>
          <w:rFonts w:hint="eastAsia"/>
          <w:lang w:eastAsia="zh-CN"/>
        </w:rPr>
        <w:t>1</w:t>
      </w:r>
      <w:r>
        <w:rPr>
          <w:lang w:eastAsia="zh-CN"/>
        </w:rPr>
        <w:t>0</w:t>
      </w:r>
      <w:r>
        <w:rPr>
          <w:rFonts w:hint="eastAsia"/>
          <w:lang w:eastAsia="zh-CN"/>
        </w:rPr>
        <w:t>%</w:t>
      </w:r>
      <w:r>
        <w:rPr>
          <w:rFonts w:hint="eastAsia"/>
          <w:lang w:eastAsia="zh-CN"/>
        </w:rPr>
        <w:t>来进行阻抗偏差的管控，最符合正态分布的智慧，在成本和性能之间取得最佳的平衡点。</w:t>
      </w:r>
    </w:p>
    <w:p w:rsidR="002E6827" w:rsidRDefault="002E6827" w:rsidP="002E6827">
      <w:pPr>
        <w:ind w:firstLine="432"/>
        <w:rPr>
          <w:lang w:eastAsia="zh-CN"/>
        </w:rPr>
      </w:pPr>
      <w:r>
        <w:rPr>
          <w:rFonts w:hint="eastAsia"/>
          <w:lang w:eastAsia="zh-CN"/>
        </w:rPr>
        <w:t>当然高速先生的观点是：</w:t>
      </w:r>
    </w:p>
    <w:p w:rsidR="002E6827" w:rsidRDefault="002E6827" w:rsidP="002E6827">
      <w:pPr>
        <w:ind w:firstLine="432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、当设计裕量足够的时候，我们要尽可能考虑满足生产的要求，这个就叫</w:t>
      </w:r>
      <w:r>
        <w:rPr>
          <w:rFonts w:hint="eastAsia"/>
          <w:lang w:eastAsia="zh-CN"/>
        </w:rPr>
        <w:t>DFM</w:t>
      </w:r>
      <w:r>
        <w:rPr>
          <w:rFonts w:hint="eastAsia"/>
          <w:lang w:eastAsia="zh-CN"/>
        </w:rPr>
        <w:t>。</w:t>
      </w:r>
    </w:p>
    <w:p w:rsidR="002E6827" w:rsidRDefault="002E6827" w:rsidP="002E6827">
      <w:pPr>
        <w:ind w:firstLine="432"/>
        <w:rPr>
          <w:lang w:eastAsia="zh-CN"/>
        </w:rPr>
      </w:pPr>
      <w:r>
        <w:rPr>
          <w:lang w:eastAsia="zh-CN"/>
        </w:rPr>
        <w:t>2</w:t>
      </w:r>
      <w:r>
        <w:rPr>
          <w:rFonts w:hint="eastAsia"/>
          <w:lang w:eastAsia="zh-CN"/>
        </w:rPr>
        <w:t>、设计遇到瓶颈的时候，生产就要来帮忙，尽可能攻克难关，这叫制造升级</w:t>
      </w:r>
    </w:p>
    <w:p w:rsidR="002E6827" w:rsidRDefault="002E6827" w:rsidP="002E6827">
      <w:pPr>
        <w:ind w:firstLine="432"/>
        <w:rPr>
          <w:lang w:eastAsia="zh-CN"/>
        </w:rPr>
      </w:pPr>
      <w:r>
        <w:rPr>
          <w:lang w:eastAsia="zh-CN"/>
        </w:rPr>
        <w:t>3</w:t>
      </w:r>
      <w:r>
        <w:rPr>
          <w:rFonts w:hint="eastAsia"/>
          <w:lang w:eastAsia="zh-CN"/>
        </w:rPr>
        <w:t>、当设计和生产都遇到天花板的时候，这就是产业升级的驱动力了</w:t>
      </w:r>
    </w:p>
    <w:p w:rsidR="002E6827" w:rsidRDefault="002E6827" w:rsidP="009B6115">
      <w:pPr>
        <w:ind w:firstLine="432"/>
        <w:rPr>
          <w:lang w:eastAsia="zh-CN"/>
        </w:rPr>
      </w:pPr>
      <w:r>
        <w:rPr>
          <w:rFonts w:hint="eastAsia"/>
          <w:lang w:eastAsia="zh-CN"/>
        </w:rPr>
        <w:t>比如数字信号相对比较低速的时候，我们设计要给生产留出充足的空间，可以走很宽的线，很大的间距。随着高速设计的到来，我们开始管控阻抗。由于板厚，层数的限制，阻抗线有时候需要走得很细，驱动板厂提升工艺。随着串行总线的速率提升，损耗成为管控的对象，板厂也开始引进</w:t>
      </w:r>
      <w:r>
        <w:rPr>
          <w:rFonts w:hint="eastAsia"/>
          <w:lang w:eastAsia="zh-CN"/>
        </w:rPr>
        <w:t>DeltaL</w:t>
      </w:r>
      <w:r>
        <w:rPr>
          <w:rFonts w:hint="eastAsia"/>
          <w:lang w:eastAsia="zh-CN"/>
        </w:rPr>
        <w:t>等技术来评估损耗，对阻抗的管控要求开始</w:t>
      </w:r>
      <w:r>
        <w:rPr>
          <w:rFonts w:hint="eastAsia"/>
          <w:lang w:eastAsia="zh-CN"/>
        </w:rPr>
        <w:lastRenderedPageBreak/>
        <w:t>来到</w:t>
      </w:r>
      <w:r>
        <w:rPr>
          <w:rFonts w:hint="eastAsia"/>
          <w:lang w:eastAsia="zh-CN"/>
        </w:rPr>
        <w:t>7%</w:t>
      </w:r>
      <w:r>
        <w:rPr>
          <w:rFonts w:hint="eastAsia"/>
          <w:lang w:eastAsia="zh-CN"/>
        </w:rPr>
        <w:t>，未来或许会到</w:t>
      </w:r>
      <w:r>
        <w:rPr>
          <w:rFonts w:hint="eastAsia"/>
          <w:lang w:eastAsia="zh-CN"/>
        </w:rPr>
        <w:t>5%</w:t>
      </w:r>
      <w:r>
        <w:rPr>
          <w:rFonts w:hint="eastAsia"/>
          <w:lang w:eastAsia="zh-CN"/>
        </w:rPr>
        <w:t>。随着速率突破</w:t>
      </w:r>
      <w:r>
        <w:rPr>
          <w:lang w:eastAsia="zh-CN"/>
        </w:rPr>
        <w:t>25</w:t>
      </w:r>
      <w:r>
        <w:rPr>
          <w:rFonts w:hint="eastAsia"/>
          <w:lang w:eastAsia="zh-CN"/>
        </w:rPr>
        <w:t>G</w:t>
      </w:r>
      <w:r>
        <w:rPr>
          <w:lang w:eastAsia="zh-CN"/>
        </w:rPr>
        <w:t>\28</w:t>
      </w:r>
      <w:r>
        <w:rPr>
          <w:rFonts w:hint="eastAsia"/>
          <w:lang w:eastAsia="zh-CN"/>
        </w:rPr>
        <w:t>G</w:t>
      </w:r>
      <w:r>
        <w:rPr>
          <w:rFonts w:hint="eastAsia"/>
          <w:lang w:eastAsia="zh-CN"/>
        </w:rPr>
        <w:t>，来到</w:t>
      </w:r>
      <w:r>
        <w:rPr>
          <w:rFonts w:hint="eastAsia"/>
          <w:lang w:eastAsia="zh-CN"/>
        </w:rPr>
        <w:t>5</w:t>
      </w:r>
      <w:r>
        <w:rPr>
          <w:lang w:eastAsia="zh-CN"/>
        </w:rPr>
        <w:t>6</w:t>
      </w:r>
      <w:r>
        <w:rPr>
          <w:rFonts w:hint="eastAsia"/>
          <w:lang w:eastAsia="zh-CN"/>
        </w:rPr>
        <w:t>G</w:t>
      </w:r>
      <w:r>
        <w:rPr>
          <w:rFonts w:hint="eastAsia"/>
          <w:lang w:eastAsia="zh-CN"/>
        </w:rPr>
        <w:t>的时候，生产的小偏差，都会带来性能的大变化，于是整个产业都来到升级换代的边缘。</w:t>
      </w:r>
    </w:p>
    <w:p w:rsidR="002E6827" w:rsidRDefault="002E6827" w:rsidP="009B6115">
      <w:pPr>
        <w:rPr>
          <w:lang w:eastAsia="zh-CN"/>
        </w:rPr>
      </w:pPr>
      <w:r>
        <w:rPr>
          <w:rFonts w:hint="eastAsia"/>
          <w:lang w:eastAsia="zh-CN"/>
        </w:rPr>
        <w:t>下面是我抛砖引玉，放上一些生产加工偏差规范：</w:t>
      </w:r>
    </w:p>
    <w:p w:rsidR="002E6827" w:rsidRDefault="002E6827" w:rsidP="002E6827">
      <w:pPr>
        <w:rPr>
          <w:lang w:eastAsia="zh-CN"/>
        </w:rPr>
      </w:pPr>
      <w:r w:rsidRPr="0053038E">
        <w:rPr>
          <w:noProof/>
          <w:lang w:eastAsia="zh-CN" w:bidi="ar-SA"/>
        </w:rPr>
        <w:drawing>
          <wp:inline distT="0" distB="0" distL="0" distR="0">
            <wp:extent cx="5274310" cy="1675130"/>
            <wp:effectExtent l="0" t="0" r="2540" b="1270"/>
            <wp:docPr id="216068" name="Picture 2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84D752AA-A4CA-4C02-BDDB-5C5463498A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68" name="Picture 2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84D752AA-A4CA-4C02-BDDB-5C5463498A8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E6827" w:rsidRDefault="002E6827" w:rsidP="002E6827">
      <w:pPr>
        <w:rPr>
          <w:lang w:eastAsia="zh-CN"/>
        </w:rPr>
      </w:pPr>
      <w:r w:rsidRPr="0053038E">
        <w:rPr>
          <w:noProof/>
          <w:color w:val="FF0000"/>
          <w:lang w:eastAsia="zh-CN" w:bidi="ar-SA"/>
        </w:rPr>
        <w:drawing>
          <wp:inline distT="0" distB="0" distL="0" distR="0">
            <wp:extent cx="4822166" cy="2613119"/>
            <wp:effectExtent l="19050" t="0" r="0" b="0"/>
            <wp:docPr id="218116" name="Picture 2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DA92B2D4-A42B-46CA-B9C7-469664DD32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16" name="Picture 2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DA92B2D4-A42B-46CA-B9C7-469664DD325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881" cy="261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641ED" w:rsidRPr="009B6115" w:rsidRDefault="002E6827" w:rsidP="009B6115">
      <w:pPr>
        <w:rPr>
          <w:lang w:eastAsia="zh-CN"/>
        </w:rPr>
      </w:pPr>
      <w:r w:rsidRPr="0053038E">
        <w:rPr>
          <w:noProof/>
          <w:lang w:eastAsia="zh-CN" w:bidi="ar-SA"/>
        </w:rPr>
        <w:drawing>
          <wp:inline distT="0" distB="0" distL="0" distR="0">
            <wp:extent cx="4820369" cy="2828614"/>
            <wp:effectExtent l="19050" t="0" r="0" b="0"/>
            <wp:docPr id="217092" name="Picture 2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74A4A948-A65E-49B0-90E4-A59A7DE0BF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92" name="Picture 2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74A4A948-A65E-49B0-90E4-A59A7DE0BF3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146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039C8" w:rsidRPr="00E57AFA" w:rsidRDefault="00816907" w:rsidP="008641ED">
      <w:pPr>
        <w:rPr>
          <w:lang w:eastAsia="zh-CN"/>
        </w:rPr>
      </w:pPr>
      <w:r w:rsidRPr="00816907">
        <w:rPr>
          <w:rFonts w:hint="eastAsia"/>
          <w:b/>
          <w:color w:val="00B0F0"/>
          <w:sz w:val="28"/>
          <w:szCs w:val="28"/>
          <w:lang w:eastAsia="zh-CN"/>
        </w:rPr>
        <w:lastRenderedPageBreak/>
        <w:t>【关于一博】</w:t>
      </w:r>
    </w:p>
    <w:p w:rsidR="00E63C29" w:rsidRDefault="00E63C29" w:rsidP="00E63C29">
      <w:pPr>
        <w:rPr>
          <w:lang w:eastAsia="zh-CN"/>
        </w:rPr>
      </w:pPr>
      <w:r>
        <w:rPr>
          <w:rFonts w:hint="eastAsia"/>
          <w:lang w:eastAsia="zh-CN"/>
        </w:rPr>
        <w:t>一博科技成立于</w:t>
      </w:r>
      <w:r>
        <w:rPr>
          <w:rFonts w:hint="eastAsia"/>
          <w:lang w:eastAsia="zh-CN"/>
        </w:rPr>
        <w:t>2003</w:t>
      </w:r>
      <w:r>
        <w:rPr>
          <w:rFonts w:hint="eastAsia"/>
          <w:lang w:eastAsia="zh-CN"/>
        </w:rPr>
        <w:t>年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月，专注于高速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设计、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制板、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焊接加工和供应链服务。我司在中国、美国、日本设立研发机构，全球研发工程师</w:t>
      </w:r>
      <w:r>
        <w:rPr>
          <w:rFonts w:hint="eastAsia"/>
          <w:lang w:eastAsia="zh-CN"/>
        </w:rPr>
        <w:t>600</w:t>
      </w:r>
      <w:r>
        <w:rPr>
          <w:rFonts w:hint="eastAsia"/>
          <w:lang w:eastAsia="zh-CN"/>
        </w:rPr>
        <w:t>余人。</w:t>
      </w:r>
    </w:p>
    <w:p w:rsidR="00E63C29" w:rsidRDefault="00E63C29" w:rsidP="00E63C29">
      <w:pPr>
        <w:rPr>
          <w:lang w:eastAsia="zh-CN"/>
        </w:rPr>
      </w:pPr>
      <w:r>
        <w:rPr>
          <w:rFonts w:hint="eastAsia"/>
          <w:lang w:eastAsia="zh-CN"/>
        </w:rPr>
        <w:t>一博旗下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板厂位于深圳松岗，采用来自日本、德国等一流加工设备，</w:t>
      </w:r>
      <w:r>
        <w:rPr>
          <w:rFonts w:hint="eastAsia"/>
          <w:lang w:eastAsia="zh-CN"/>
        </w:rPr>
        <w:t>TPS</w:t>
      </w:r>
      <w:r>
        <w:rPr>
          <w:rFonts w:hint="eastAsia"/>
          <w:lang w:eastAsia="zh-CN"/>
        </w:rPr>
        <w:t>精益生产管理以及品质管控体系的引入，致力为广大客户提供高品质、高多层的制板服务。</w:t>
      </w:r>
    </w:p>
    <w:p w:rsidR="00E63C29" w:rsidRDefault="00E63C29" w:rsidP="00E63C29">
      <w:pPr>
        <w:rPr>
          <w:lang w:eastAsia="zh-CN"/>
        </w:rPr>
      </w:pPr>
      <w:r>
        <w:rPr>
          <w:rFonts w:hint="eastAsia"/>
          <w:lang w:eastAsia="zh-CN"/>
        </w:rPr>
        <w:t>一博旗下</w:t>
      </w:r>
      <w:r>
        <w:rPr>
          <w:rFonts w:hint="eastAsia"/>
          <w:lang w:eastAsia="zh-CN"/>
        </w:rPr>
        <w:t>PCBA</w:t>
      </w:r>
      <w:r>
        <w:rPr>
          <w:rFonts w:hint="eastAsia"/>
          <w:lang w:eastAsia="zh-CN"/>
        </w:rPr>
        <w:t>总厂位于深圳，并在上海、成都设立分厂，厂房面积</w:t>
      </w:r>
      <w:r>
        <w:rPr>
          <w:rFonts w:hint="eastAsia"/>
          <w:lang w:eastAsia="zh-CN"/>
        </w:rPr>
        <w:t>15000</w:t>
      </w:r>
      <w:r>
        <w:rPr>
          <w:rFonts w:hint="eastAsia"/>
          <w:lang w:eastAsia="zh-CN"/>
        </w:rPr>
        <w:t>平米，现有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条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产线，配备全新进口富士</w:t>
      </w:r>
      <w:r>
        <w:rPr>
          <w:rFonts w:hint="eastAsia"/>
          <w:lang w:eastAsia="zh-CN"/>
        </w:rPr>
        <w:t>XPF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NXT3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AIMEX III</w:t>
      </w:r>
      <w:r>
        <w:rPr>
          <w:rFonts w:hint="eastAsia"/>
          <w:lang w:eastAsia="zh-CN"/>
        </w:rPr>
        <w:t>、全自动锡膏印刷机、十温区回流炉、波峰焊等高端设备，并配有</w:t>
      </w:r>
      <w:r>
        <w:rPr>
          <w:rFonts w:hint="eastAsia"/>
          <w:lang w:eastAsia="zh-CN"/>
        </w:rPr>
        <w:t>AOI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XRAY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SPI</w:t>
      </w:r>
      <w:r>
        <w:rPr>
          <w:rFonts w:hint="eastAsia"/>
          <w:lang w:eastAsia="zh-CN"/>
        </w:rPr>
        <w:t>、智能首件测试仪、全自动分板机、</w:t>
      </w:r>
      <w:r>
        <w:rPr>
          <w:rFonts w:hint="eastAsia"/>
          <w:lang w:eastAsia="zh-CN"/>
        </w:rPr>
        <w:t>BGA</w:t>
      </w:r>
      <w:r>
        <w:rPr>
          <w:rFonts w:hint="eastAsia"/>
          <w:lang w:eastAsia="zh-CN"/>
        </w:rPr>
        <w:t>返修台、三防漆等设备，专注研发打样、中小批量的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贴片、组装等服务。作为国内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快件厂商，</w:t>
      </w:r>
      <w:r>
        <w:rPr>
          <w:rFonts w:hint="eastAsia"/>
          <w:lang w:eastAsia="zh-CN"/>
        </w:rPr>
        <w:t>48</w:t>
      </w:r>
      <w:r>
        <w:rPr>
          <w:rFonts w:hint="eastAsia"/>
          <w:lang w:eastAsia="zh-CN"/>
        </w:rPr>
        <w:t>小时准交率超过</w:t>
      </w:r>
      <w:r>
        <w:rPr>
          <w:rFonts w:hint="eastAsia"/>
          <w:lang w:eastAsia="zh-CN"/>
        </w:rPr>
        <w:t>95%</w:t>
      </w:r>
      <w:r>
        <w:rPr>
          <w:rFonts w:hint="eastAsia"/>
          <w:lang w:eastAsia="zh-CN"/>
        </w:rPr>
        <w:t>。常备一万余种</w:t>
      </w:r>
      <w:r>
        <w:rPr>
          <w:rFonts w:hint="eastAsia"/>
          <w:lang w:eastAsia="zh-CN"/>
        </w:rPr>
        <w:t>YAGEO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MURATA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AVX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KEMET</w:t>
      </w:r>
      <w:r>
        <w:rPr>
          <w:rFonts w:hint="eastAsia"/>
          <w:lang w:eastAsia="zh-CN"/>
        </w:rPr>
        <w:t>等全系列阻容以及常用电感、磁珠、连接器、晶振、二三极管，源自原厂或一级代理，现货在库，并提供全</w:t>
      </w:r>
      <w:r>
        <w:rPr>
          <w:rFonts w:hint="eastAsia"/>
          <w:lang w:eastAsia="zh-CN"/>
        </w:rPr>
        <w:t>BOM</w:t>
      </w:r>
      <w:r>
        <w:rPr>
          <w:rFonts w:hint="eastAsia"/>
          <w:lang w:eastAsia="zh-CN"/>
        </w:rPr>
        <w:t>元器件供应。</w:t>
      </w:r>
    </w:p>
    <w:p w:rsidR="00E63C29" w:rsidRDefault="00E63C29" w:rsidP="00E63C29">
      <w:pPr>
        <w:rPr>
          <w:lang w:eastAsia="zh-CN"/>
        </w:rPr>
      </w:pPr>
    </w:p>
    <w:p w:rsidR="00B82387" w:rsidRDefault="00816907" w:rsidP="00E63C29">
      <w:pPr>
        <w:rPr>
          <w:b/>
          <w:color w:val="00B0F0"/>
          <w:sz w:val="28"/>
          <w:szCs w:val="28"/>
          <w:lang w:eastAsia="zh-CN"/>
        </w:rPr>
      </w:pPr>
      <w:r w:rsidRPr="00816907">
        <w:rPr>
          <w:rFonts w:hint="eastAsia"/>
          <w:b/>
          <w:color w:val="00B0F0"/>
          <w:sz w:val="28"/>
          <w:szCs w:val="28"/>
          <w:lang w:eastAsia="zh-CN"/>
        </w:rPr>
        <w:t>【关于</w:t>
      </w:r>
      <w:r>
        <w:rPr>
          <w:rFonts w:hint="eastAsia"/>
          <w:b/>
          <w:color w:val="00B0F0"/>
          <w:sz w:val="28"/>
          <w:szCs w:val="28"/>
          <w:lang w:eastAsia="zh-CN"/>
        </w:rPr>
        <w:t>高速先生</w:t>
      </w:r>
      <w:r w:rsidRPr="00816907">
        <w:rPr>
          <w:rFonts w:hint="eastAsia"/>
          <w:b/>
          <w:color w:val="00B0F0"/>
          <w:sz w:val="28"/>
          <w:szCs w:val="28"/>
          <w:lang w:eastAsia="zh-CN"/>
        </w:rPr>
        <w:t>】</w:t>
      </w:r>
    </w:p>
    <w:p w:rsidR="00816907" w:rsidRPr="00816907" w:rsidRDefault="003C1530" w:rsidP="00816907">
      <w:pPr>
        <w:spacing w:after="0" w:line="240" w:lineRule="auto"/>
        <w:rPr>
          <w:lang w:eastAsia="zh-CN"/>
        </w:rPr>
      </w:pPr>
      <w:r w:rsidRPr="003C1530">
        <w:rPr>
          <w:rFonts w:hint="eastAsia"/>
          <w:lang w:eastAsia="zh-CN"/>
        </w:rPr>
        <w:t>高速先生由深圳市一博科技有限公司</w:t>
      </w:r>
      <w:r w:rsidRPr="003C1530">
        <w:rPr>
          <w:rFonts w:hint="eastAsia"/>
          <w:lang w:eastAsia="zh-CN"/>
        </w:rPr>
        <w:t>R&amp;D</w:t>
      </w:r>
      <w:r w:rsidRPr="003C1530">
        <w:rPr>
          <w:rFonts w:hint="eastAsia"/>
          <w:lang w:eastAsia="zh-CN"/>
        </w:rPr>
        <w:t>技术研究部创办，用浅显易懂的方式讲述高速设计，成立至今保持每周发布两篇原创技术文章，已和大家分享了百余篇呕心沥血之作，深受业内专业人士欢迎，是中国高速电路第一自媒体品牌。</w:t>
      </w:r>
    </w:p>
    <w:p w:rsidR="00816907" w:rsidRDefault="003C1530" w:rsidP="003C1530">
      <w:pPr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1292165" cy="1292165"/>
            <wp:effectExtent l="19050" t="0" r="3235" b="0"/>
            <wp:docPr id="8" name="图片 5" descr="F:\陈雅工作室\z-自媒体营销\【二维码】一博_看得懂的高速设计\qrcode_for_gh_ff5de382f154_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陈雅工作室\z-自媒体营销\【二维码】一博_看得懂的高速设计\qrcode_for_gh_ff5de382f154_258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239" cy="129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30" w:rsidRPr="002039C8" w:rsidRDefault="003C1530" w:rsidP="003C1530">
      <w:pPr>
        <w:jc w:val="center"/>
        <w:rPr>
          <w:lang w:eastAsia="zh-CN"/>
        </w:rPr>
      </w:pPr>
      <w:r>
        <w:rPr>
          <w:rFonts w:hint="eastAsia"/>
          <w:lang w:eastAsia="zh-CN"/>
        </w:rPr>
        <w:t>扫一扫，即可关注</w:t>
      </w:r>
    </w:p>
    <w:sectPr w:rsidR="003C1530" w:rsidRPr="002039C8" w:rsidSect="005616D4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088F" w:rsidRDefault="00D1088F" w:rsidP="005616D4">
      <w:r>
        <w:separator/>
      </w:r>
    </w:p>
  </w:endnote>
  <w:endnote w:type="continuationSeparator" w:id="1">
    <w:p w:rsidR="00D1088F" w:rsidRDefault="00D1088F" w:rsidP="005616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6907" w:rsidRPr="00816907" w:rsidRDefault="00816907" w:rsidP="00816907">
    <w:pPr>
      <w:spacing w:after="0" w:line="240" w:lineRule="auto"/>
      <w:rPr>
        <w:rFonts w:ascii="宋体" w:eastAsia="宋体" w:hAnsi="宋体" w:cs="宋体"/>
        <w:sz w:val="24"/>
        <w:szCs w:val="24"/>
        <w:lang w:eastAsia="zh-CN" w:bidi="ar-SA"/>
      </w:rPr>
    </w:pPr>
  </w:p>
  <w:p w:rsidR="00A80032" w:rsidRDefault="006F61E3">
    <w:pPr>
      <w:pStyle w:val="a4"/>
    </w:pPr>
    <w:r>
      <w:rPr>
        <w:noProof/>
        <w:lang w:eastAsia="zh-CN" w:bidi="ar-SA"/>
      </w:rPr>
      <w:drawing>
        <wp:anchor distT="0" distB="0" distL="114300" distR="114300" simplePos="0" relativeHeight="251672576" behindDoc="0" locked="0" layoutInCell="1" allowOverlap="1">
          <wp:simplePos x="0" y="0"/>
          <wp:positionH relativeFrom="column">
            <wp:posOffset>4505325</wp:posOffset>
          </wp:positionH>
          <wp:positionV relativeFrom="paragraph">
            <wp:posOffset>115570</wp:posOffset>
          </wp:positionV>
          <wp:extent cx="762000" cy="762000"/>
          <wp:effectExtent l="19050" t="0" r="0" b="0"/>
          <wp:wrapSquare wrapText="bothSides"/>
          <wp:docPr id="1" name="图片 0" descr="qrcode_for_gh_ff5de382f154_25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qrcode_for_gh_ff5de382f154_258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2000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30221">
      <w:rPr>
        <w:noProof/>
        <w:lang w:eastAsia="zh-CN" w:bidi="ar-SA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-27pt;margin-top:24.95pt;width:189.7pt;height:46.4pt;z-index:251677696;mso-position-horizontal-relative:text;mso-position-vertical-relative:text" filled="f" stroked="f">
          <v:textbox>
            <w:txbxContent>
              <w:p w:rsidR="006F61E3" w:rsidRPr="006F61E3" w:rsidRDefault="006F61E3" w:rsidP="006F61E3">
                <w:pPr>
                  <w:rPr>
                    <w:sz w:val="21"/>
                    <w:szCs w:val="21"/>
                    <w:lang w:eastAsia="zh-CN"/>
                  </w:rPr>
                </w:pP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>1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>、搜索微信号“高速先生”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 xml:space="preserve">  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br/>
                  <w:t>2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>、扫描右侧二维码，开始学习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 xml:space="preserve">    </w:t>
                </w:r>
              </w:p>
            </w:txbxContent>
          </v:textbox>
        </v:shape>
      </w:pict>
    </w:r>
    <w:r w:rsidR="00730221" w:rsidRPr="00730221">
      <w:rPr>
        <w:rFonts w:ascii="宋体" w:eastAsia="宋体" w:hAnsi="宋体" w:cs="宋体"/>
        <w:noProof/>
        <w:sz w:val="24"/>
        <w:szCs w:val="24"/>
        <w:lang w:eastAsia="zh-CN" w:bidi="ar-SA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76" type="#_x0000_t32" style="position:absolute;margin-left:-90pt;margin-top:3.1pt;width:596.25pt;height:0;z-index:251659263;mso-position-horizontal-relative:text;mso-position-vertical-relative:text" o:connectortype="straight" strokecolor="#00b0f0"/>
      </w:pict>
    </w:r>
    <w:r w:rsidR="00730221">
      <w:rPr>
        <w:noProof/>
      </w:rPr>
      <w:pict>
        <v:roundrect id="_x0000_s2050" style="position:absolute;margin-left:-21.75pt;margin-top:-10.3pt;width:64.5pt;height:25.5pt;z-index:251660288;mso-position-horizontal-relative:text;mso-position-vertical-relative:text" arcsize="10923f" fillcolor="#4bacc6 [3208]" strokecolor="#f2f2f2 [3041]" strokeweight="3pt">
          <v:shadow on="t" type="perspective" color="#205867 [1608]" opacity=".5" offset="1pt" offset2="-1pt"/>
          <v:textbox style="mso-next-textbox:#_x0000_s2050">
            <w:txbxContent>
              <w:p w:rsidR="003463C4" w:rsidRPr="003463C4" w:rsidRDefault="003463C4" w:rsidP="003463C4">
                <w:pPr>
                  <w:rPr>
                    <w:rFonts w:ascii="黑体" w:eastAsia="黑体"/>
                    <w:b/>
                    <w:color w:val="FFFFFF" w:themeColor="background1"/>
                  </w:rPr>
                </w:pPr>
                <w:r w:rsidRPr="003463C4">
                  <w:rPr>
                    <w:rFonts w:ascii="黑体" w:eastAsia="黑体" w:hint="eastAsia"/>
                    <w:b/>
                    <w:color w:val="FFFFFF" w:themeColor="background1"/>
                  </w:rPr>
                  <w:t>如何关注</w:t>
                </w:r>
              </w:p>
            </w:txbxContent>
          </v:textbox>
        </v:round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088F" w:rsidRDefault="00D1088F" w:rsidP="005616D4">
      <w:r>
        <w:separator/>
      </w:r>
    </w:p>
  </w:footnote>
  <w:footnote w:type="continuationSeparator" w:id="1">
    <w:p w:rsidR="00D1088F" w:rsidRDefault="00D1088F" w:rsidP="005616D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6D4" w:rsidRDefault="00730221" w:rsidP="005616D4">
    <w:pPr>
      <w:pStyle w:val="a3"/>
      <w:pBdr>
        <w:bottom w:val="none" w:sz="0" w:space="0" w:color="auto"/>
      </w:pBdr>
    </w:pPr>
    <w:r>
      <w:rPr>
        <w:noProof/>
        <w:lang w:eastAsia="zh-CN" w:bidi="ar-SA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left:0;text-align:left;margin-left:225pt;margin-top:-16.3pt;width:277.5pt;height:22.5pt;z-index:251675648" filled="f" stroked="f">
          <v:textbox>
            <w:txbxContent>
              <w:p w:rsidR="00B521C8" w:rsidRPr="00AD41D2" w:rsidRDefault="00B521C8">
                <w:pPr>
                  <w:rPr>
                    <w:rFonts w:ascii="微软雅黑" w:eastAsia="微软雅黑" w:hAnsi="微软雅黑"/>
                    <w:b/>
                    <w:color w:val="FFFFFF" w:themeColor="background1"/>
                    <w:sz w:val="21"/>
                    <w:szCs w:val="21"/>
                  </w:rPr>
                </w:pPr>
                <w:r w:rsidRPr="00AD41D2">
                  <w:rPr>
                    <w:rFonts w:ascii="微软雅黑" w:eastAsia="微软雅黑" w:hAnsi="微软雅黑" w:hint="eastAsia"/>
                    <w:b/>
                    <w:color w:val="FFFFFF" w:themeColor="background1"/>
                    <w:sz w:val="21"/>
                    <w:szCs w:val="21"/>
                  </w:rPr>
                  <w:t>更多技术文章：http://www.edadoc.com/book</w:t>
                </w:r>
              </w:p>
            </w:txbxContent>
          </v:textbox>
        </v:shape>
      </w:pict>
    </w:r>
    <w:r>
      <w:rPr>
        <w:noProof/>
        <w:lang w:eastAsia="zh-CN" w:bidi="ar-SA"/>
      </w:rPr>
      <w:pict>
        <v:shape id="_x0000_s2074" type="#_x0000_t202" style="position:absolute;left:0;text-align:left;margin-left:28.5pt;margin-top:-29.05pt;width:156.75pt;height:37.5pt;z-index:251676672" filled="f" stroked="f">
          <v:textbox style="mso-next-textbox:#_x0000_s2074">
            <w:txbxContent>
              <w:p w:rsidR="00B30E20" w:rsidRPr="00AD41D2" w:rsidRDefault="00B30E20" w:rsidP="00B30E20">
                <w:pPr>
                  <w:rPr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</w:pP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全球最大的高速</w:t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PCB</w:t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设计中心</w:t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br/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设计、制板、贴片一站式平台</w:t>
                </w:r>
              </w:p>
            </w:txbxContent>
          </v:textbox>
        </v:shape>
      </w:pict>
    </w:r>
    <w:r>
      <w:rPr>
        <w:noProof/>
        <w:lang w:eastAsia="zh-CN" w:bidi="ar-SA"/>
      </w:rPr>
      <w:pict>
        <v:group id="_x0000_s2078" style="position:absolute;left:0;text-align:left;margin-left:187.05pt;margin-top:-38.4pt;width:498.45pt;height:47.9pt;z-index:251658238" coordorigin="5541,83" coordsize="9969,958">
          <v:rect id="_x0000_s2061" style="position:absolute;left:6871;top:83;width:8639;height:958" o:regroupid="2" fillcolor="#0070c0" stroked="f" strokecolor="#f2f2f2 [3041]" strokeweight="3pt">
            <v:shadow type="perspective" color="#243f60 [1604]" opacity=".5" offset="1pt" offset2="-1pt"/>
          </v:rect>
          <v:shapetype id="_x0000_t8" coordsize="21600,21600" o:spt="8" adj="5400" path="m,l@0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3,10800;10800,21600;@2,10800;10800,0" textboxrect="1800,1800,19800,19800;4500,4500,17100,17100;7200,7200,14400,14400"/>
            <v:handles>
              <v:h position="#0,bottomRight" xrange="0,10800"/>
            </v:handles>
          </v:shapetype>
          <v:shape id="_x0000_s2062" type="#_x0000_t8" style="position:absolute;left:5541;top:83;width:3344;height:958;flip:y" o:regroupid="2" adj="7489" fillcolor="#0070c0" stroked="f"/>
        </v:group>
      </w:pict>
    </w:r>
    <w:r>
      <w:rPr>
        <w:noProof/>
        <w:lang w:eastAsia="zh-CN" w:bidi="ar-SA"/>
      </w:rPr>
      <w:pict>
        <v:group id="_x0000_s2063" style="position:absolute;left:0;text-align:left;margin-left:-91.5pt;margin-top:-42.55pt;width:777pt;height:56.25pt;z-index:251679744" coordorigin="-13,2545" coordsize="11909,1531" o:regroupid="1">
          <v:rect id="_x0000_s2064" style="position:absolute;left:-13;top:2545;width:11909;height:57" fillcolor="#0070c0" stroked="f"/>
          <v:rect id="_x0000_s2065" style="position:absolute;left:-13;top:4019;width:11909;height:57" fillcolor="#0070c0" stroked="f"/>
        </v:group>
      </w:pict>
    </w:r>
    <w:r w:rsidR="006F61E3">
      <w:rPr>
        <w:noProof/>
        <w:lang w:eastAsia="zh-CN" w:bidi="ar-SA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-581025</wp:posOffset>
          </wp:positionH>
          <wp:positionV relativeFrom="paragraph">
            <wp:posOffset>-407035</wp:posOffset>
          </wp:positionV>
          <wp:extent cx="933450" cy="495300"/>
          <wp:effectExtent l="19050" t="0" r="0" b="0"/>
          <wp:wrapSquare wrapText="bothSides"/>
          <wp:docPr id="2" name="图片 0" descr="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3.jpg"/>
                  <pic:cNvPicPr/>
                </pic:nvPicPr>
                <pic:blipFill>
                  <a:blip r:embed="rId1"/>
                  <a:srcRect t="26939" b="20000"/>
                  <a:stretch>
                    <a:fillRect/>
                  </a:stretch>
                </pic:blipFill>
                <pic:spPr>
                  <a:xfrm>
                    <a:off x="0" y="0"/>
                    <a:ext cx="933450" cy="495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pict>
        <v:shape id="_x0000_s2066" type="#_x0000_t202" style="position:absolute;left:0;text-align:left;margin-left:259.45pt;margin-top:-36.55pt;width:278.3pt;height:31.5pt;z-index:251670528;mso-position-horizontal-relative:text;mso-position-vertical-relative:text" filled="f" stroked="f">
          <v:textbox style="mso-next-textbox:#_x0000_s2066">
            <w:txbxContent>
              <w:p w:rsidR="001D5F2F" w:rsidRPr="00165DA0" w:rsidRDefault="00165DA0" w:rsidP="00165DA0">
                <w:pPr>
                  <w:rPr>
                    <w:rFonts w:ascii="微软雅黑" w:eastAsia="微软雅黑" w:hAnsi="微软雅黑"/>
                    <w:b/>
                    <w:color w:val="FFFFFF" w:themeColor="background1"/>
                    <w:sz w:val="21"/>
                    <w:szCs w:val="21"/>
                    <w:lang w:eastAsia="zh-CN"/>
                  </w:rPr>
                </w:pPr>
                <w:r w:rsidRPr="00165DA0">
                  <w:rPr>
                    <w:rFonts w:ascii="微软雅黑" w:eastAsia="微软雅黑" w:hAnsi="微软雅黑" w:hint="eastAsia"/>
                    <w:b/>
                    <w:color w:val="FFFFFF" w:themeColor="background1"/>
                    <w:sz w:val="21"/>
                    <w:szCs w:val="21"/>
                    <w:lang w:eastAsia="zh-CN"/>
                  </w:rPr>
                  <w:t>每周两篇原创技术文章，互动交流月月有奖</w:t>
                </w:r>
              </w:p>
            </w:txbxContent>
          </v:textbox>
        </v:shape>
      </w:pict>
    </w:r>
    <w:r w:rsidR="0094291D">
      <w:rPr>
        <w:rFonts w:hint="eastAsia"/>
        <w:noProof/>
        <w:lang w:eastAsia="zh-CN" w:bidi="ar-SA"/>
      </w:rPr>
      <w:t>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A45645"/>
    <w:multiLevelType w:val="hybridMultilevel"/>
    <w:tmpl w:val="9006A9D8"/>
    <w:lvl w:ilvl="0" w:tplc="B83EB830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>
    <w:nsid w:val="1EA12E39"/>
    <w:multiLevelType w:val="hybridMultilevel"/>
    <w:tmpl w:val="81CAB00C"/>
    <w:lvl w:ilvl="0" w:tplc="C76281F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31844323"/>
    <w:multiLevelType w:val="hybridMultilevel"/>
    <w:tmpl w:val="A9C09F3A"/>
    <w:lvl w:ilvl="0" w:tplc="1C040B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3876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2A2B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AA68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5AC4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086D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3092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C8CB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CC35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5BA761D1"/>
    <w:multiLevelType w:val="hybridMultilevel"/>
    <w:tmpl w:val="59184030"/>
    <w:lvl w:ilvl="0" w:tplc="F632758E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E0F1E41"/>
    <w:multiLevelType w:val="hybridMultilevel"/>
    <w:tmpl w:val="BBCACE50"/>
    <w:lvl w:ilvl="0" w:tplc="887A1E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02BA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8821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661E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C0EE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108E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2817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A8BB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3AE6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64FB488E"/>
    <w:multiLevelType w:val="hybridMultilevel"/>
    <w:tmpl w:val="19649B9C"/>
    <w:lvl w:ilvl="0" w:tplc="8D6AA1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9E71BCA"/>
    <w:multiLevelType w:val="hybridMultilevel"/>
    <w:tmpl w:val="704ED7C6"/>
    <w:lvl w:ilvl="0" w:tplc="C736F2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>
      <o:colormenu v:ext="edit" fillcolor="none" strokecolor="#00b0f0" shadowcolor="none"/>
    </o:shapedefaults>
    <o:shapelayout v:ext="edit">
      <o:idmap v:ext="edit" data="2"/>
      <o:rules v:ext="edit">
        <o:r id="V:Rule2" type="connector" idref="#_x0000_s2076"/>
      </o:rules>
      <o:regrouptable v:ext="edit">
        <o:entry new="1" old="0"/>
        <o:entry new="2" old="1"/>
      </o:regrouptable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50844"/>
    <w:rsid w:val="000920A6"/>
    <w:rsid w:val="00154707"/>
    <w:rsid w:val="00165DA0"/>
    <w:rsid w:val="00181B52"/>
    <w:rsid w:val="001D5F2F"/>
    <w:rsid w:val="001F5E4C"/>
    <w:rsid w:val="002039C8"/>
    <w:rsid w:val="002117C1"/>
    <w:rsid w:val="002475F7"/>
    <w:rsid w:val="002B1ADE"/>
    <w:rsid w:val="002B6919"/>
    <w:rsid w:val="002E1E0F"/>
    <w:rsid w:val="002E2701"/>
    <w:rsid w:val="002E3612"/>
    <w:rsid w:val="002E6827"/>
    <w:rsid w:val="002E779F"/>
    <w:rsid w:val="00316D31"/>
    <w:rsid w:val="003463C4"/>
    <w:rsid w:val="0036372F"/>
    <w:rsid w:val="003C1530"/>
    <w:rsid w:val="003D67FD"/>
    <w:rsid w:val="00421E45"/>
    <w:rsid w:val="00435D94"/>
    <w:rsid w:val="00450844"/>
    <w:rsid w:val="00450EDC"/>
    <w:rsid w:val="00487209"/>
    <w:rsid w:val="004A1324"/>
    <w:rsid w:val="004B67BE"/>
    <w:rsid w:val="004F4533"/>
    <w:rsid w:val="004F47DF"/>
    <w:rsid w:val="00515B28"/>
    <w:rsid w:val="00542EB0"/>
    <w:rsid w:val="005616D4"/>
    <w:rsid w:val="00575649"/>
    <w:rsid w:val="00576F45"/>
    <w:rsid w:val="005853CD"/>
    <w:rsid w:val="00591846"/>
    <w:rsid w:val="005923C8"/>
    <w:rsid w:val="00595EF0"/>
    <w:rsid w:val="00597DC0"/>
    <w:rsid w:val="005E2312"/>
    <w:rsid w:val="0063370F"/>
    <w:rsid w:val="00641F90"/>
    <w:rsid w:val="0065580C"/>
    <w:rsid w:val="006F61E3"/>
    <w:rsid w:val="00707866"/>
    <w:rsid w:val="00730221"/>
    <w:rsid w:val="0076730D"/>
    <w:rsid w:val="0077144B"/>
    <w:rsid w:val="00791A85"/>
    <w:rsid w:val="00794CCB"/>
    <w:rsid w:val="007C32C8"/>
    <w:rsid w:val="007C4062"/>
    <w:rsid w:val="007D0006"/>
    <w:rsid w:val="007E06D5"/>
    <w:rsid w:val="007F303F"/>
    <w:rsid w:val="00804B9C"/>
    <w:rsid w:val="00816907"/>
    <w:rsid w:val="008270B6"/>
    <w:rsid w:val="00854288"/>
    <w:rsid w:val="008641ED"/>
    <w:rsid w:val="008A3351"/>
    <w:rsid w:val="008C5C43"/>
    <w:rsid w:val="008C63A6"/>
    <w:rsid w:val="008D7B94"/>
    <w:rsid w:val="00902912"/>
    <w:rsid w:val="009312BE"/>
    <w:rsid w:val="0094291D"/>
    <w:rsid w:val="00960635"/>
    <w:rsid w:val="009617EA"/>
    <w:rsid w:val="00994251"/>
    <w:rsid w:val="009947E7"/>
    <w:rsid w:val="009B6115"/>
    <w:rsid w:val="00A07BB5"/>
    <w:rsid w:val="00A4497D"/>
    <w:rsid w:val="00A80032"/>
    <w:rsid w:val="00A97CD5"/>
    <w:rsid w:val="00AC29E6"/>
    <w:rsid w:val="00AD41D2"/>
    <w:rsid w:val="00AE68F4"/>
    <w:rsid w:val="00B149B3"/>
    <w:rsid w:val="00B25AA2"/>
    <w:rsid w:val="00B30E20"/>
    <w:rsid w:val="00B521C8"/>
    <w:rsid w:val="00B82387"/>
    <w:rsid w:val="00BC2751"/>
    <w:rsid w:val="00BE1443"/>
    <w:rsid w:val="00C22BF8"/>
    <w:rsid w:val="00C35BBD"/>
    <w:rsid w:val="00C77FBF"/>
    <w:rsid w:val="00CA45AE"/>
    <w:rsid w:val="00CD4EE7"/>
    <w:rsid w:val="00D06E61"/>
    <w:rsid w:val="00D1088F"/>
    <w:rsid w:val="00D54EB5"/>
    <w:rsid w:val="00D71621"/>
    <w:rsid w:val="00D76EC2"/>
    <w:rsid w:val="00D92E60"/>
    <w:rsid w:val="00DA4110"/>
    <w:rsid w:val="00DB566D"/>
    <w:rsid w:val="00DD491F"/>
    <w:rsid w:val="00E4007D"/>
    <w:rsid w:val="00E57AFA"/>
    <w:rsid w:val="00E63C29"/>
    <w:rsid w:val="00EA23CE"/>
    <w:rsid w:val="00EC1235"/>
    <w:rsid w:val="00ED7936"/>
    <w:rsid w:val="00F2059C"/>
    <w:rsid w:val="00F80856"/>
    <w:rsid w:val="00F84086"/>
    <w:rsid w:val="00FC6F99"/>
    <w:rsid w:val="00FD2A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" strokecolor="#00b0f0" shadowcolor="none"/>
    </o:shapedefaults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29E6"/>
  </w:style>
  <w:style w:type="paragraph" w:styleId="1">
    <w:name w:val="heading 1"/>
    <w:basedOn w:val="a"/>
    <w:next w:val="a"/>
    <w:link w:val="1Char"/>
    <w:uiPriority w:val="9"/>
    <w:qFormat/>
    <w:rsid w:val="00AC29E6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29E6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C29E6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C29E6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C29E6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C29E6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C29E6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C29E6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C29E6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61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616D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16D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16D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616D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616D4"/>
    <w:rPr>
      <w:sz w:val="18"/>
      <w:szCs w:val="18"/>
    </w:rPr>
  </w:style>
  <w:style w:type="paragraph" w:styleId="a6">
    <w:name w:val="List Paragraph"/>
    <w:basedOn w:val="a"/>
    <w:uiPriority w:val="34"/>
    <w:qFormat/>
    <w:rsid w:val="00AC29E6"/>
    <w:pPr>
      <w:ind w:left="720"/>
      <w:contextualSpacing/>
    </w:pPr>
  </w:style>
  <w:style w:type="character" w:customStyle="1" w:styleId="1Char">
    <w:name w:val="标题 1 Char"/>
    <w:basedOn w:val="a0"/>
    <w:link w:val="1"/>
    <w:uiPriority w:val="9"/>
    <w:rsid w:val="00AC29E6"/>
    <w:rPr>
      <w:smallCaps/>
      <w:spacing w:val="5"/>
      <w:sz w:val="36"/>
      <w:szCs w:val="36"/>
    </w:rPr>
  </w:style>
  <w:style w:type="character" w:customStyle="1" w:styleId="2Char">
    <w:name w:val="标题 2 Char"/>
    <w:basedOn w:val="a0"/>
    <w:link w:val="2"/>
    <w:uiPriority w:val="9"/>
    <w:rsid w:val="00AC29E6"/>
    <w:rPr>
      <w:smallCaps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AC29E6"/>
    <w:rPr>
      <w:i/>
      <w:iCs/>
      <w:smallCaps/>
      <w:spacing w:val="5"/>
      <w:sz w:val="26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AC29E6"/>
    <w:rPr>
      <w:b/>
      <w:bCs/>
      <w:spacing w:val="5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AC29E6"/>
    <w:rPr>
      <w:i/>
      <w:iCs/>
      <w:sz w:val="24"/>
      <w:szCs w:val="24"/>
    </w:rPr>
  </w:style>
  <w:style w:type="character" w:customStyle="1" w:styleId="6Char">
    <w:name w:val="标题 6 Char"/>
    <w:basedOn w:val="a0"/>
    <w:link w:val="6"/>
    <w:uiPriority w:val="9"/>
    <w:semiHidden/>
    <w:rsid w:val="00AC29E6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7Char">
    <w:name w:val="标题 7 Char"/>
    <w:basedOn w:val="a0"/>
    <w:link w:val="7"/>
    <w:uiPriority w:val="9"/>
    <w:semiHidden/>
    <w:rsid w:val="00AC29E6"/>
    <w:rPr>
      <w:b/>
      <w:bCs/>
      <w:i/>
      <w:iCs/>
      <w:color w:val="5A5A5A" w:themeColor="text1" w:themeTint="A5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AC29E6"/>
    <w:rPr>
      <w:b/>
      <w:bCs/>
      <w:color w:val="7F7F7F" w:themeColor="text1" w:themeTint="80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AC29E6"/>
    <w:rPr>
      <w:b/>
      <w:bCs/>
      <w:i/>
      <w:iCs/>
      <w:color w:val="7F7F7F" w:themeColor="text1" w:themeTint="80"/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AC29E6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Char2">
    <w:name w:val="标题 Char"/>
    <w:basedOn w:val="a0"/>
    <w:link w:val="a7"/>
    <w:uiPriority w:val="10"/>
    <w:rsid w:val="00AC29E6"/>
    <w:rPr>
      <w:smallCaps/>
      <w:sz w:val="52"/>
      <w:szCs w:val="52"/>
    </w:rPr>
  </w:style>
  <w:style w:type="paragraph" w:styleId="a8">
    <w:name w:val="Subtitle"/>
    <w:basedOn w:val="a"/>
    <w:next w:val="a"/>
    <w:link w:val="Char3"/>
    <w:uiPriority w:val="11"/>
    <w:qFormat/>
    <w:rsid w:val="00AC29E6"/>
    <w:rPr>
      <w:i/>
      <w:iCs/>
      <w:smallCaps/>
      <w:spacing w:val="10"/>
      <w:sz w:val="28"/>
      <w:szCs w:val="28"/>
    </w:rPr>
  </w:style>
  <w:style w:type="character" w:customStyle="1" w:styleId="Char3">
    <w:name w:val="副标题 Char"/>
    <w:basedOn w:val="a0"/>
    <w:link w:val="a8"/>
    <w:uiPriority w:val="11"/>
    <w:rsid w:val="00AC29E6"/>
    <w:rPr>
      <w:i/>
      <w:iCs/>
      <w:smallCaps/>
      <w:spacing w:val="10"/>
      <w:sz w:val="28"/>
      <w:szCs w:val="28"/>
    </w:rPr>
  </w:style>
  <w:style w:type="character" w:styleId="a9">
    <w:name w:val="Strong"/>
    <w:uiPriority w:val="22"/>
    <w:qFormat/>
    <w:rsid w:val="00AC29E6"/>
    <w:rPr>
      <w:b/>
      <w:bCs/>
    </w:rPr>
  </w:style>
  <w:style w:type="character" w:styleId="aa">
    <w:name w:val="Emphasis"/>
    <w:uiPriority w:val="20"/>
    <w:qFormat/>
    <w:rsid w:val="00AC29E6"/>
    <w:rPr>
      <w:b/>
      <w:bCs/>
      <w:i/>
      <w:iCs/>
      <w:spacing w:val="10"/>
    </w:rPr>
  </w:style>
  <w:style w:type="paragraph" w:styleId="ab">
    <w:name w:val="No Spacing"/>
    <w:basedOn w:val="a"/>
    <w:uiPriority w:val="1"/>
    <w:qFormat/>
    <w:rsid w:val="00AC29E6"/>
    <w:pPr>
      <w:spacing w:after="0" w:line="240" w:lineRule="auto"/>
    </w:pPr>
  </w:style>
  <w:style w:type="paragraph" w:styleId="ac">
    <w:name w:val="Quote"/>
    <w:basedOn w:val="a"/>
    <w:next w:val="a"/>
    <w:link w:val="Char4"/>
    <w:uiPriority w:val="29"/>
    <w:qFormat/>
    <w:rsid w:val="00AC29E6"/>
    <w:rPr>
      <w:i/>
      <w:iCs/>
    </w:rPr>
  </w:style>
  <w:style w:type="character" w:customStyle="1" w:styleId="Char4">
    <w:name w:val="引用 Char"/>
    <w:basedOn w:val="a0"/>
    <w:link w:val="ac"/>
    <w:uiPriority w:val="29"/>
    <w:rsid w:val="00AC29E6"/>
    <w:rPr>
      <w:i/>
      <w:iCs/>
    </w:rPr>
  </w:style>
  <w:style w:type="paragraph" w:styleId="ad">
    <w:name w:val="Intense Quote"/>
    <w:basedOn w:val="a"/>
    <w:next w:val="a"/>
    <w:link w:val="Char5"/>
    <w:uiPriority w:val="30"/>
    <w:qFormat/>
    <w:rsid w:val="00AC29E6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Char5">
    <w:name w:val="明显引用 Char"/>
    <w:basedOn w:val="a0"/>
    <w:link w:val="ad"/>
    <w:uiPriority w:val="30"/>
    <w:rsid w:val="00AC29E6"/>
    <w:rPr>
      <w:i/>
      <w:iCs/>
    </w:rPr>
  </w:style>
  <w:style w:type="character" w:styleId="ae">
    <w:name w:val="Subtle Emphasis"/>
    <w:uiPriority w:val="19"/>
    <w:qFormat/>
    <w:rsid w:val="00AC29E6"/>
    <w:rPr>
      <w:i/>
      <w:iCs/>
    </w:rPr>
  </w:style>
  <w:style w:type="character" w:styleId="af">
    <w:name w:val="Intense Emphasis"/>
    <w:uiPriority w:val="21"/>
    <w:qFormat/>
    <w:rsid w:val="00AC29E6"/>
    <w:rPr>
      <w:b/>
      <w:bCs/>
      <w:i/>
      <w:iCs/>
    </w:rPr>
  </w:style>
  <w:style w:type="character" w:styleId="af0">
    <w:name w:val="Subtle Reference"/>
    <w:basedOn w:val="a0"/>
    <w:uiPriority w:val="31"/>
    <w:qFormat/>
    <w:rsid w:val="00AC29E6"/>
    <w:rPr>
      <w:smallCaps/>
    </w:rPr>
  </w:style>
  <w:style w:type="character" w:styleId="af1">
    <w:name w:val="Intense Reference"/>
    <w:uiPriority w:val="32"/>
    <w:qFormat/>
    <w:rsid w:val="00AC29E6"/>
    <w:rPr>
      <w:b/>
      <w:bCs/>
      <w:smallCaps/>
    </w:rPr>
  </w:style>
  <w:style w:type="character" w:styleId="af2">
    <w:name w:val="Book Title"/>
    <w:basedOn w:val="a0"/>
    <w:uiPriority w:val="33"/>
    <w:qFormat/>
    <w:rsid w:val="00AC29E6"/>
    <w:rPr>
      <w:i/>
      <w:i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AC29E6"/>
    <w:pPr>
      <w:outlineLvl w:val="9"/>
    </w:pPr>
  </w:style>
  <w:style w:type="character" w:styleId="af3">
    <w:name w:val="Hyperlink"/>
    <w:basedOn w:val="a0"/>
    <w:uiPriority w:val="99"/>
    <w:unhideWhenUsed/>
    <w:rsid w:val="00CD4EE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16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8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henya\&#26700;&#38754;\&#25991;&#31456;&#26631;&#39064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8F5796-E01F-434B-A094-63BB05957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文章标题</Template>
  <TotalTime>3</TotalTime>
  <Pages>1</Pages>
  <Words>299</Words>
  <Characters>1708</Characters>
  <Application>Microsoft Office Word</Application>
  <DocSecurity>0</DocSecurity>
  <Lines>14</Lines>
  <Paragraphs>4</Paragraphs>
  <ScaleCrop>false</ScaleCrop>
  <Company>WwW.YlmF.CoM</Company>
  <LinksUpToDate>false</LinksUpToDate>
  <CharactersWithSpaces>2003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chenya</dc:creator>
  <cp:lastModifiedBy>陈雅</cp:lastModifiedBy>
  <cp:revision>4</cp:revision>
  <cp:lastPrinted>2016-07-04T01:00:00Z</cp:lastPrinted>
  <dcterms:created xsi:type="dcterms:W3CDTF">2018-09-03T09:19:00Z</dcterms:created>
  <dcterms:modified xsi:type="dcterms:W3CDTF">2018-09-03T09:21:00Z</dcterms:modified>
</cp:coreProperties>
</file>