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9E6" w:rsidRDefault="002039C8" w:rsidP="002039C8">
      <w:pPr>
        <w:pStyle w:val="1"/>
        <w:rPr>
          <w:b/>
          <w:sz w:val="28"/>
          <w:szCs w:val="28"/>
          <w:lang w:eastAsia="zh-CN"/>
        </w:rPr>
      </w:pPr>
      <w:r w:rsidRPr="002039C8">
        <w:rPr>
          <w:rFonts w:hint="eastAsia"/>
          <w:b/>
          <w:sz w:val="28"/>
          <w:szCs w:val="28"/>
          <w:lang w:eastAsia="zh-CN"/>
        </w:rPr>
        <w:t>【高速先生原创</w:t>
      </w:r>
      <w:r w:rsidRPr="002039C8">
        <w:rPr>
          <w:rFonts w:hint="eastAsia"/>
          <w:b/>
          <w:sz w:val="28"/>
          <w:szCs w:val="28"/>
          <w:lang w:eastAsia="zh-CN"/>
        </w:rPr>
        <w:t>|</w:t>
      </w:r>
      <w:r w:rsidR="00D348F9">
        <w:rPr>
          <w:rFonts w:hint="eastAsia"/>
          <w:b/>
          <w:sz w:val="28"/>
          <w:szCs w:val="28"/>
          <w:lang w:eastAsia="zh-CN"/>
        </w:rPr>
        <w:t>生产与高速</w:t>
      </w:r>
      <w:r>
        <w:rPr>
          <w:rFonts w:hint="eastAsia"/>
          <w:b/>
          <w:sz w:val="28"/>
          <w:szCs w:val="28"/>
          <w:lang w:eastAsia="zh-CN"/>
        </w:rPr>
        <w:t>系列</w:t>
      </w:r>
      <w:r w:rsidRPr="002039C8">
        <w:rPr>
          <w:rFonts w:hint="eastAsia"/>
          <w:b/>
          <w:sz w:val="28"/>
          <w:szCs w:val="28"/>
          <w:lang w:eastAsia="zh-CN"/>
        </w:rPr>
        <w:t>】</w:t>
      </w:r>
      <w:r w:rsidR="00965D11" w:rsidRPr="00965D11">
        <w:rPr>
          <w:rFonts w:hint="eastAsia"/>
          <w:b/>
          <w:sz w:val="28"/>
          <w:szCs w:val="28"/>
          <w:lang w:eastAsia="zh-CN"/>
        </w:rPr>
        <w:t>几张图让你轻松理解</w:t>
      </w:r>
      <w:r w:rsidR="00965D11" w:rsidRPr="00965D11">
        <w:rPr>
          <w:rFonts w:hint="eastAsia"/>
          <w:b/>
          <w:sz w:val="28"/>
          <w:szCs w:val="28"/>
          <w:lang w:eastAsia="zh-CN"/>
        </w:rPr>
        <w:t>DDR</w:t>
      </w:r>
      <w:r w:rsidR="00965D11" w:rsidRPr="00965D11">
        <w:rPr>
          <w:rFonts w:hint="eastAsia"/>
          <w:b/>
          <w:sz w:val="28"/>
          <w:szCs w:val="28"/>
          <w:lang w:eastAsia="zh-CN"/>
        </w:rPr>
        <w:t>的串扰</w:t>
      </w:r>
    </w:p>
    <w:p w:rsidR="002039C8" w:rsidRDefault="00774B6C" w:rsidP="002039C8">
      <w:pPr>
        <w:rPr>
          <w:lang w:eastAsia="zh-CN"/>
        </w:rPr>
      </w:pPr>
      <w:r>
        <w:rPr>
          <w:noProof/>
          <w:lang w:eastAsia="zh-CN" w:bidi="ar-SA"/>
        </w:rPr>
        <w:pict>
          <v:rect id="_x0000_s1026" style="position:absolute;margin-left:-.75pt;margin-top:18.3pt;width:6in;height:27.75pt;z-index:251658240" fillcolor="#d8d8d8 [2732]" stroked="f" strokecolor="#f2f2f2 [3041]" strokeweight="3pt">
            <v:shadow type="perspective" color="#205867 [1608]" opacity=".5" offset="1pt" offset2="-1pt"/>
            <v:textbox>
              <w:txbxContent>
                <w:p w:rsidR="002039C8" w:rsidRDefault="002039C8">
                  <w:pPr>
                    <w:rPr>
                      <w:lang w:eastAsia="zh-CN"/>
                    </w:rPr>
                  </w:pPr>
                  <w:r>
                    <w:rPr>
                      <w:rFonts w:hint="eastAsia"/>
                      <w:lang w:eastAsia="zh-CN"/>
                    </w:rPr>
                    <w:t>作者：</w:t>
                  </w:r>
                  <w:r w:rsidR="00965D11">
                    <w:rPr>
                      <w:rFonts w:hint="eastAsia"/>
                      <w:lang w:eastAsia="zh-CN"/>
                    </w:rPr>
                    <w:t>黄刚</w:t>
                  </w:r>
                  <w:r w:rsidR="00535809">
                    <w:rPr>
                      <w:rFonts w:hint="eastAsia"/>
                      <w:lang w:eastAsia="zh-CN"/>
                    </w:rPr>
                    <w:t xml:space="preserve">  </w:t>
                  </w:r>
                  <w:r>
                    <w:rPr>
                      <w:rFonts w:hint="eastAsia"/>
                      <w:lang w:eastAsia="zh-CN"/>
                    </w:rPr>
                    <w:t xml:space="preserve">    </w:t>
                  </w:r>
                  <w:r>
                    <w:rPr>
                      <w:rFonts w:hint="eastAsia"/>
                      <w:lang w:eastAsia="zh-CN"/>
                    </w:rPr>
                    <w:t>一博科技高速先生团队</w:t>
                  </w:r>
                  <w:r w:rsidR="00535809">
                    <w:rPr>
                      <w:rFonts w:hint="eastAsia"/>
                      <w:lang w:eastAsia="zh-CN"/>
                    </w:rPr>
                    <w:t>队员</w:t>
                  </w:r>
                </w:p>
              </w:txbxContent>
            </v:textbox>
          </v:rect>
        </w:pict>
      </w:r>
    </w:p>
    <w:p w:rsidR="00E467EB" w:rsidRDefault="00E467EB" w:rsidP="008641ED">
      <w:pPr>
        <w:rPr>
          <w:b/>
          <w:color w:val="00B0F0"/>
          <w:sz w:val="28"/>
          <w:szCs w:val="28"/>
          <w:lang w:eastAsia="zh-CN"/>
        </w:rPr>
      </w:pPr>
    </w:p>
    <w:p w:rsidR="00965D11" w:rsidRDefault="00965D11" w:rsidP="00965D11">
      <w:pPr>
        <w:spacing w:line="360" w:lineRule="auto"/>
        <w:rPr>
          <w:sz w:val="24"/>
          <w:szCs w:val="24"/>
          <w:lang w:eastAsia="zh-CN"/>
        </w:rPr>
      </w:pPr>
      <w:bookmarkStart w:id="0" w:name="_Toc321406741"/>
      <w:r>
        <w:rPr>
          <w:rFonts w:hint="eastAsia"/>
          <w:sz w:val="24"/>
          <w:szCs w:val="24"/>
          <w:lang w:eastAsia="zh-CN"/>
        </w:rPr>
        <w:t>让你评估高速串行信号的串扰，你会说它们的串扰在</w:t>
      </w:r>
      <w:r>
        <w:rPr>
          <w:rFonts w:hint="eastAsia"/>
          <w:sz w:val="24"/>
          <w:szCs w:val="24"/>
          <w:lang w:eastAsia="zh-CN"/>
        </w:rPr>
        <w:t>-40db</w:t>
      </w:r>
      <w:r>
        <w:rPr>
          <w:rFonts w:hint="eastAsia"/>
          <w:sz w:val="24"/>
          <w:szCs w:val="24"/>
          <w:lang w:eastAsia="zh-CN"/>
        </w:rPr>
        <w:t>以下，没什么影响。但是如果让你评估像</w:t>
      </w:r>
      <w:r>
        <w:rPr>
          <w:rFonts w:hint="eastAsia"/>
          <w:sz w:val="24"/>
          <w:szCs w:val="24"/>
          <w:lang w:eastAsia="zh-CN"/>
        </w:rPr>
        <w:t>DDR</w:t>
      </w:r>
      <w:r>
        <w:rPr>
          <w:rFonts w:hint="eastAsia"/>
          <w:sz w:val="24"/>
          <w:szCs w:val="24"/>
          <w:lang w:eastAsia="zh-CN"/>
        </w:rPr>
        <w:t>这种并行信号的串扰，你说</w:t>
      </w:r>
      <w:r>
        <w:rPr>
          <w:rFonts w:hint="eastAsia"/>
          <w:sz w:val="24"/>
          <w:szCs w:val="24"/>
          <w:lang w:eastAsia="zh-CN"/>
        </w:rPr>
        <w:t>DQ0</w:t>
      </w:r>
      <w:r>
        <w:rPr>
          <w:rFonts w:hint="eastAsia"/>
          <w:sz w:val="24"/>
          <w:szCs w:val="24"/>
          <w:lang w:eastAsia="zh-CN"/>
        </w:rPr>
        <w:t>和</w:t>
      </w:r>
      <w:r>
        <w:rPr>
          <w:rFonts w:hint="eastAsia"/>
          <w:sz w:val="24"/>
          <w:szCs w:val="24"/>
          <w:lang w:eastAsia="zh-CN"/>
        </w:rPr>
        <w:t>DQ1</w:t>
      </w:r>
      <w:r>
        <w:rPr>
          <w:rFonts w:hint="eastAsia"/>
          <w:sz w:val="24"/>
          <w:szCs w:val="24"/>
          <w:lang w:eastAsia="zh-CN"/>
        </w:rPr>
        <w:t>的串扰</w:t>
      </w:r>
      <w:r>
        <w:rPr>
          <w:rFonts w:hint="eastAsia"/>
          <w:sz w:val="24"/>
          <w:szCs w:val="24"/>
          <w:lang w:eastAsia="zh-CN"/>
        </w:rPr>
        <w:t>-30db</w:t>
      </w:r>
      <w:r>
        <w:rPr>
          <w:rFonts w:hint="eastAsia"/>
          <w:sz w:val="24"/>
          <w:szCs w:val="24"/>
          <w:lang w:eastAsia="zh-CN"/>
        </w:rPr>
        <w:t>，</w:t>
      </w:r>
      <w:r>
        <w:rPr>
          <w:rFonts w:hint="eastAsia"/>
          <w:sz w:val="24"/>
          <w:szCs w:val="24"/>
          <w:lang w:eastAsia="zh-CN"/>
        </w:rPr>
        <w:t>DQ1</w:t>
      </w:r>
      <w:r>
        <w:rPr>
          <w:rFonts w:hint="eastAsia"/>
          <w:sz w:val="24"/>
          <w:szCs w:val="24"/>
          <w:lang w:eastAsia="zh-CN"/>
        </w:rPr>
        <w:t>和</w:t>
      </w:r>
      <w:r>
        <w:rPr>
          <w:rFonts w:hint="eastAsia"/>
          <w:sz w:val="24"/>
          <w:szCs w:val="24"/>
          <w:lang w:eastAsia="zh-CN"/>
        </w:rPr>
        <w:t>DQ2</w:t>
      </w:r>
      <w:r>
        <w:rPr>
          <w:rFonts w:hint="eastAsia"/>
          <w:sz w:val="24"/>
          <w:szCs w:val="24"/>
          <w:lang w:eastAsia="zh-CN"/>
        </w:rPr>
        <w:t>的串扰</w:t>
      </w:r>
      <w:r>
        <w:rPr>
          <w:rFonts w:hint="eastAsia"/>
          <w:sz w:val="24"/>
          <w:szCs w:val="24"/>
          <w:lang w:eastAsia="zh-CN"/>
        </w:rPr>
        <w:t>-25db</w:t>
      </w:r>
      <w:r>
        <w:rPr>
          <w:rFonts w:hint="eastAsia"/>
          <w:sz w:val="24"/>
          <w:szCs w:val="24"/>
          <w:lang w:eastAsia="zh-CN"/>
        </w:rPr>
        <w:t>，</w:t>
      </w:r>
      <w:r>
        <w:rPr>
          <w:rFonts w:hint="eastAsia"/>
          <w:sz w:val="24"/>
          <w:szCs w:val="24"/>
          <w:lang w:eastAsia="zh-CN"/>
        </w:rPr>
        <w:t>DQ2</w:t>
      </w:r>
      <w:r>
        <w:rPr>
          <w:rFonts w:hint="eastAsia"/>
          <w:sz w:val="24"/>
          <w:szCs w:val="24"/>
          <w:lang w:eastAsia="zh-CN"/>
        </w:rPr>
        <w:t>和</w:t>
      </w:r>
      <w:r>
        <w:rPr>
          <w:rFonts w:hint="eastAsia"/>
          <w:sz w:val="24"/>
          <w:szCs w:val="24"/>
          <w:lang w:eastAsia="zh-CN"/>
        </w:rPr>
        <w:t>DQ3</w:t>
      </w:r>
      <w:r>
        <w:rPr>
          <w:rFonts w:hint="eastAsia"/>
          <w:sz w:val="24"/>
          <w:szCs w:val="24"/>
          <w:lang w:eastAsia="zh-CN"/>
        </w:rPr>
        <w:t>的串扰。。。你慢慢数，我先走了。</w:t>
      </w:r>
    </w:p>
    <w:p w:rsidR="00965D11" w:rsidRDefault="00965D11" w:rsidP="00965D11">
      <w:pPr>
        <w:spacing w:line="360" w:lineRule="auto"/>
        <w:rPr>
          <w:sz w:val="24"/>
          <w:szCs w:val="24"/>
          <w:lang w:eastAsia="zh-CN"/>
        </w:rPr>
      </w:pPr>
      <w:r>
        <w:rPr>
          <w:rFonts w:hint="eastAsia"/>
          <w:sz w:val="24"/>
          <w:szCs w:val="24"/>
          <w:lang w:eastAsia="zh-CN"/>
        </w:rPr>
        <w:t>根据以往的经验，今天大家都会怀着无比沉重的心情来到公司上班，高速先生也表示深深的理解哈，所以今天的文章是非常的简洁而形象的，以便满足大家今天不想多动脑的欲望。记得前几篇文章提到过人工智能的话题，我们就接着说一点技术上的东西哈。在人工智能迅速冒起的热潮中，作为核心算力的</w:t>
      </w:r>
      <w:r>
        <w:rPr>
          <w:rFonts w:hint="eastAsia"/>
          <w:sz w:val="24"/>
          <w:szCs w:val="24"/>
          <w:lang w:eastAsia="zh-CN"/>
        </w:rPr>
        <w:t>DDR</w:t>
      </w:r>
      <w:r>
        <w:rPr>
          <w:rFonts w:hint="eastAsia"/>
          <w:sz w:val="24"/>
          <w:szCs w:val="24"/>
          <w:lang w:eastAsia="zh-CN"/>
        </w:rPr>
        <w:t>模块无疑出了一次很大的风头。因为在追求超大算力的情况下，人们对</w:t>
      </w:r>
      <w:r>
        <w:rPr>
          <w:rFonts w:hint="eastAsia"/>
          <w:sz w:val="24"/>
          <w:szCs w:val="24"/>
          <w:lang w:eastAsia="zh-CN"/>
        </w:rPr>
        <w:t>DDR</w:t>
      </w:r>
      <w:r>
        <w:rPr>
          <w:rFonts w:hint="eastAsia"/>
          <w:sz w:val="24"/>
          <w:szCs w:val="24"/>
          <w:lang w:eastAsia="zh-CN"/>
        </w:rPr>
        <w:t>的容量和速率要求越来越高。我们高速先生接触的算力卡一块比一块小，但是板内的</w:t>
      </w:r>
      <w:r>
        <w:rPr>
          <w:rFonts w:hint="eastAsia"/>
          <w:sz w:val="24"/>
          <w:szCs w:val="24"/>
          <w:lang w:eastAsia="zh-CN"/>
        </w:rPr>
        <w:t>DDR</w:t>
      </w:r>
      <w:r>
        <w:rPr>
          <w:rFonts w:hint="eastAsia"/>
          <w:sz w:val="24"/>
          <w:szCs w:val="24"/>
          <w:lang w:eastAsia="zh-CN"/>
        </w:rPr>
        <w:t>模块却有越来越多的趋势，动不动就上</w:t>
      </w:r>
      <w:r>
        <w:rPr>
          <w:rFonts w:hint="eastAsia"/>
          <w:sz w:val="24"/>
          <w:szCs w:val="24"/>
          <w:lang w:eastAsia="zh-CN"/>
        </w:rPr>
        <w:t>4</w:t>
      </w:r>
      <w:r>
        <w:rPr>
          <w:rFonts w:hint="eastAsia"/>
          <w:sz w:val="24"/>
          <w:szCs w:val="24"/>
          <w:lang w:eastAsia="zh-CN"/>
        </w:rPr>
        <w:t>通道、</w:t>
      </w:r>
      <w:r>
        <w:rPr>
          <w:rFonts w:hint="eastAsia"/>
          <w:sz w:val="24"/>
          <w:szCs w:val="24"/>
          <w:lang w:eastAsia="zh-CN"/>
        </w:rPr>
        <w:t>8</w:t>
      </w:r>
      <w:r>
        <w:rPr>
          <w:rFonts w:hint="eastAsia"/>
          <w:sz w:val="24"/>
          <w:szCs w:val="24"/>
          <w:lang w:eastAsia="zh-CN"/>
        </w:rPr>
        <w:t>通道，甚至更多。而且在颗粒数量不断提高的同时，我们要求的速率基本也越来越高，基本都是</w:t>
      </w:r>
      <w:r>
        <w:rPr>
          <w:rFonts w:hint="eastAsia"/>
          <w:sz w:val="24"/>
          <w:szCs w:val="24"/>
          <w:lang w:eastAsia="zh-CN"/>
        </w:rPr>
        <w:t>2400Mbps</w:t>
      </w:r>
      <w:r>
        <w:rPr>
          <w:rFonts w:hint="eastAsia"/>
          <w:sz w:val="24"/>
          <w:szCs w:val="24"/>
          <w:lang w:eastAsia="zh-CN"/>
        </w:rPr>
        <w:t>起步，最高的有做过</w:t>
      </w:r>
      <w:r>
        <w:rPr>
          <w:rFonts w:hint="eastAsia"/>
          <w:sz w:val="24"/>
          <w:szCs w:val="24"/>
          <w:lang w:eastAsia="zh-CN"/>
        </w:rPr>
        <w:t>3200Mbps</w:t>
      </w:r>
      <w:r>
        <w:rPr>
          <w:rFonts w:hint="eastAsia"/>
          <w:sz w:val="24"/>
          <w:szCs w:val="24"/>
          <w:lang w:eastAsia="zh-CN"/>
        </w:rPr>
        <w:t>的。加上板子密度越来越小，从我们这一年多以来接触的各种</w:t>
      </w:r>
      <w:r>
        <w:rPr>
          <w:rFonts w:hint="eastAsia"/>
          <w:sz w:val="24"/>
          <w:szCs w:val="24"/>
          <w:lang w:eastAsia="zh-CN"/>
        </w:rPr>
        <w:t>DDR</w:t>
      </w:r>
      <w:r>
        <w:rPr>
          <w:rFonts w:hint="eastAsia"/>
          <w:sz w:val="24"/>
          <w:szCs w:val="24"/>
          <w:lang w:eastAsia="zh-CN"/>
        </w:rPr>
        <w:t>的设计来看，可以毫不夸张的和大家说，现在</w:t>
      </w:r>
      <w:r>
        <w:rPr>
          <w:rFonts w:hint="eastAsia"/>
          <w:sz w:val="24"/>
          <w:szCs w:val="24"/>
          <w:lang w:eastAsia="zh-CN"/>
        </w:rPr>
        <w:t>DDR</w:t>
      </w:r>
      <w:r>
        <w:rPr>
          <w:rFonts w:hint="eastAsia"/>
          <w:sz w:val="24"/>
          <w:szCs w:val="24"/>
          <w:lang w:eastAsia="zh-CN"/>
        </w:rPr>
        <w:t>的设计难度可能已经超过了很多人的想象了。。。</w:t>
      </w:r>
    </w:p>
    <w:p w:rsidR="00965D11" w:rsidRDefault="00965D11" w:rsidP="00965D11">
      <w:pPr>
        <w:spacing w:line="360" w:lineRule="auto"/>
        <w:ind w:firstLineChars="50" w:firstLine="110"/>
        <w:rPr>
          <w:sz w:val="24"/>
          <w:szCs w:val="24"/>
          <w:lang w:eastAsia="zh-CN"/>
        </w:rPr>
      </w:pPr>
      <w:r>
        <w:rPr>
          <w:noProof/>
          <w:lang w:eastAsia="zh-CN" w:bidi="ar-SA"/>
        </w:rPr>
        <w:lastRenderedPageBreak/>
        <w:drawing>
          <wp:inline distT="0" distB="0" distL="0" distR="0">
            <wp:extent cx="5168347" cy="3474720"/>
            <wp:effectExtent l="0" t="0" r="0" b="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67799" cy="3474352"/>
                    </a:xfrm>
                    <a:prstGeom prst="rect">
                      <a:avLst/>
                    </a:prstGeom>
                  </pic:spPr>
                </pic:pic>
              </a:graphicData>
            </a:graphic>
          </wp:inline>
        </w:drawing>
      </w:r>
    </w:p>
    <w:p w:rsidR="00965D11" w:rsidRDefault="00965D11" w:rsidP="00965D11">
      <w:pPr>
        <w:spacing w:line="360" w:lineRule="auto"/>
        <w:rPr>
          <w:sz w:val="24"/>
          <w:szCs w:val="24"/>
          <w:lang w:eastAsia="zh-CN"/>
        </w:rPr>
      </w:pPr>
      <w:r>
        <w:rPr>
          <w:rFonts w:hint="eastAsia"/>
          <w:sz w:val="24"/>
          <w:szCs w:val="24"/>
          <w:lang w:eastAsia="zh-CN"/>
        </w:rPr>
        <w:t>做过</w:t>
      </w:r>
      <w:r>
        <w:rPr>
          <w:rFonts w:hint="eastAsia"/>
          <w:sz w:val="24"/>
          <w:szCs w:val="24"/>
          <w:lang w:eastAsia="zh-CN"/>
        </w:rPr>
        <w:t>DDR</w:t>
      </w:r>
      <w:r>
        <w:rPr>
          <w:rFonts w:hint="eastAsia"/>
          <w:sz w:val="24"/>
          <w:szCs w:val="24"/>
          <w:lang w:eastAsia="zh-CN"/>
        </w:rPr>
        <w:t>设计的同行都知道，在非常密的颗粒排布下，想成功的把所有的信号拉出来可能都要去条命，然后导通之后还要把手抓稳去做抖一下就让你想剁手的等长（</w:t>
      </w:r>
      <w:r>
        <w:rPr>
          <w:rFonts w:hint="eastAsia"/>
          <w:sz w:val="24"/>
          <w:szCs w:val="24"/>
          <w:lang w:eastAsia="zh-CN"/>
        </w:rPr>
        <w:t>5mil</w:t>
      </w:r>
      <w:r>
        <w:rPr>
          <w:rFonts w:hint="eastAsia"/>
          <w:sz w:val="24"/>
          <w:szCs w:val="24"/>
          <w:lang w:eastAsia="zh-CN"/>
        </w:rPr>
        <w:t>，</w:t>
      </w:r>
      <w:r>
        <w:rPr>
          <w:rFonts w:hint="eastAsia"/>
          <w:sz w:val="24"/>
          <w:szCs w:val="24"/>
          <w:lang w:eastAsia="zh-CN"/>
        </w:rPr>
        <w:t>2mil</w:t>
      </w:r>
      <w:r>
        <w:rPr>
          <w:rFonts w:hint="eastAsia"/>
          <w:sz w:val="24"/>
          <w:szCs w:val="24"/>
          <w:lang w:eastAsia="zh-CN"/>
        </w:rPr>
        <w:t>，我们有见过客户要求做</w:t>
      </w:r>
      <w:r>
        <w:rPr>
          <w:rFonts w:hint="eastAsia"/>
          <w:sz w:val="24"/>
          <w:szCs w:val="24"/>
          <w:lang w:eastAsia="zh-CN"/>
        </w:rPr>
        <w:t>1mil</w:t>
      </w:r>
      <w:r>
        <w:rPr>
          <w:rFonts w:hint="eastAsia"/>
          <w:sz w:val="24"/>
          <w:szCs w:val="24"/>
          <w:lang w:eastAsia="zh-CN"/>
        </w:rPr>
        <w:t>的。。。），当你以为可以收工的时候，客户还要抱着看上去和你商量的态度说你的间距能不能再拉开一点。</w:t>
      </w:r>
    </w:p>
    <w:p w:rsidR="00965D11" w:rsidRDefault="00965D11" w:rsidP="00965D11">
      <w:pPr>
        <w:spacing w:line="360" w:lineRule="auto"/>
        <w:rPr>
          <w:sz w:val="24"/>
          <w:szCs w:val="24"/>
          <w:lang w:eastAsia="zh-CN"/>
        </w:rPr>
      </w:pPr>
      <w:r>
        <w:rPr>
          <w:rFonts w:hint="eastAsia"/>
          <w:sz w:val="24"/>
          <w:szCs w:val="24"/>
          <w:lang w:eastAsia="zh-CN"/>
        </w:rPr>
        <w:t>行。。。我们的设计工程师是非常严谨的，能拉开</w:t>
      </w:r>
      <w:r>
        <w:rPr>
          <w:rFonts w:hint="eastAsia"/>
          <w:sz w:val="24"/>
          <w:szCs w:val="24"/>
          <w:lang w:eastAsia="zh-CN"/>
        </w:rPr>
        <w:t>1mil</w:t>
      </w:r>
      <w:r>
        <w:rPr>
          <w:rFonts w:hint="eastAsia"/>
          <w:sz w:val="24"/>
          <w:szCs w:val="24"/>
          <w:lang w:eastAsia="zh-CN"/>
        </w:rPr>
        <w:t>也是爱的，虽然可能自己也不知道辛辛苦苦拉开的</w:t>
      </w:r>
      <w:r>
        <w:rPr>
          <w:rFonts w:hint="eastAsia"/>
          <w:sz w:val="24"/>
          <w:szCs w:val="24"/>
          <w:lang w:eastAsia="zh-CN"/>
        </w:rPr>
        <w:t>1mil</w:t>
      </w:r>
      <w:r>
        <w:rPr>
          <w:rFonts w:hint="eastAsia"/>
          <w:sz w:val="24"/>
          <w:szCs w:val="24"/>
          <w:lang w:eastAsia="zh-CN"/>
        </w:rPr>
        <w:t>到底有什么用，就好像做等长的时候辛辛苦苦做的</w:t>
      </w:r>
      <w:r>
        <w:rPr>
          <w:rFonts w:hint="eastAsia"/>
          <w:sz w:val="24"/>
          <w:szCs w:val="24"/>
          <w:lang w:eastAsia="zh-CN"/>
        </w:rPr>
        <w:t>2mil</w:t>
      </w:r>
      <w:r>
        <w:rPr>
          <w:rFonts w:hint="eastAsia"/>
          <w:sz w:val="24"/>
          <w:szCs w:val="24"/>
          <w:lang w:eastAsia="zh-CN"/>
        </w:rPr>
        <w:t>等长有什么用是一样一样的。</w:t>
      </w:r>
    </w:p>
    <w:p w:rsidR="00965D11" w:rsidRDefault="00965D11" w:rsidP="00965D11">
      <w:pPr>
        <w:spacing w:line="360" w:lineRule="auto"/>
        <w:ind w:firstLineChars="650" w:firstLine="1430"/>
        <w:rPr>
          <w:sz w:val="24"/>
          <w:szCs w:val="24"/>
          <w:lang w:eastAsia="zh-CN"/>
        </w:rPr>
      </w:pPr>
      <w:r>
        <w:rPr>
          <w:noProof/>
          <w:lang w:eastAsia="zh-CN" w:bidi="ar-SA"/>
        </w:rPr>
        <w:lastRenderedPageBreak/>
        <w:drawing>
          <wp:inline distT="0" distB="0" distL="0" distR="0">
            <wp:extent cx="3236180" cy="2870421"/>
            <wp:effectExtent l="0" t="0" r="0" b="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38500" cy="2872479"/>
                    </a:xfrm>
                    <a:prstGeom prst="rect">
                      <a:avLst/>
                    </a:prstGeom>
                  </pic:spPr>
                </pic:pic>
              </a:graphicData>
            </a:graphic>
          </wp:inline>
        </w:drawing>
      </w:r>
    </w:p>
    <w:p w:rsidR="00965D11" w:rsidRDefault="00965D11" w:rsidP="00965D11">
      <w:pPr>
        <w:spacing w:line="360" w:lineRule="auto"/>
        <w:rPr>
          <w:sz w:val="24"/>
          <w:szCs w:val="24"/>
          <w:lang w:eastAsia="zh-CN"/>
        </w:rPr>
      </w:pPr>
      <w:r>
        <w:rPr>
          <w:rFonts w:hint="eastAsia"/>
          <w:sz w:val="24"/>
          <w:szCs w:val="24"/>
          <w:lang w:eastAsia="zh-CN"/>
        </w:rPr>
        <w:t>一般的结果都是这样的：我们工程师经过不断挣扎之后，时间也去得差不多了，客户也终于体谅了我们工程师的痛苦，大家终于强行达成了共识：辛苦了，要不就这样好了。终于，不用再做更严格的等长了，终于不用再拉开</w:t>
      </w:r>
      <w:r>
        <w:rPr>
          <w:rFonts w:hint="eastAsia"/>
          <w:sz w:val="24"/>
          <w:szCs w:val="24"/>
          <w:lang w:eastAsia="zh-CN"/>
        </w:rPr>
        <w:t>0.5mil</w:t>
      </w:r>
      <w:r>
        <w:rPr>
          <w:rFonts w:hint="eastAsia"/>
          <w:sz w:val="24"/>
          <w:szCs w:val="24"/>
          <w:lang w:eastAsia="zh-CN"/>
        </w:rPr>
        <w:t>的间距了。虽然客户的内心是在想：其实应该还可以继续。。。</w:t>
      </w:r>
    </w:p>
    <w:p w:rsidR="00965D11" w:rsidRPr="00B272B4" w:rsidRDefault="00965D11" w:rsidP="00965D11">
      <w:pPr>
        <w:spacing w:line="360" w:lineRule="auto"/>
        <w:ind w:firstLineChars="850" w:firstLine="2040"/>
        <w:rPr>
          <w:sz w:val="24"/>
          <w:szCs w:val="24"/>
          <w:lang w:eastAsia="zh-CN"/>
        </w:rPr>
      </w:pPr>
      <w:r>
        <w:rPr>
          <w:rFonts w:hint="eastAsia"/>
          <w:noProof/>
          <w:sz w:val="24"/>
          <w:szCs w:val="24"/>
          <w:lang w:eastAsia="zh-CN" w:bidi="ar-SA"/>
        </w:rPr>
        <w:drawing>
          <wp:inline distT="0" distB="0" distL="0" distR="0">
            <wp:extent cx="2584100" cy="1860605"/>
            <wp:effectExtent l="0" t="0" r="0" b="0"/>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4450" cy="1860857"/>
                    </a:xfrm>
                    <a:prstGeom prst="rect">
                      <a:avLst/>
                    </a:prstGeom>
                    <a:noFill/>
                    <a:ln>
                      <a:noFill/>
                    </a:ln>
                  </pic:spPr>
                </pic:pic>
              </a:graphicData>
            </a:graphic>
          </wp:inline>
        </w:drawing>
      </w:r>
    </w:p>
    <w:p w:rsidR="00965D11" w:rsidRDefault="00965D11" w:rsidP="00965D11">
      <w:pPr>
        <w:spacing w:line="360" w:lineRule="auto"/>
        <w:rPr>
          <w:sz w:val="24"/>
          <w:szCs w:val="24"/>
          <w:lang w:eastAsia="zh-CN"/>
        </w:rPr>
      </w:pPr>
      <w:r>
        <w:rPr>
          <w:rFonts w:hint="eastAsia"/>
          <w:sz w:val="24"/>
          <w:szCs w:val="24"/>
          <w:lang w:eastAsia="zh-CN"/>
        </w:rPr>
        <w:t>那等长做好了，间距也看起来不能再拉开了，交给我们</w:t>
      </w:r>
      <w:r>
        <w:rPr>
          <w:rFonts w:hint="eastAsia"/>
          <w:sz w:val="24"/>
          <w:szCs w:val="24"/>
          <w:lang w:eastAsia="zh-CN"/>
        </w:rPr>
        <w:t>SI</w:t>
      </w:r>
      <w:r>
        <w:rPr>
          <w:rFonts w:hint="eastAsia"/>
          <w:sz w:val="24"/>
          <w:szCs w:val="24"/>
          <w:lang w:eastAsia="zh-CN"/>
        </w:rPr>
        <w:t>成员进行仿真，在我们的眼中这样的一组数据信号的结果已经是非常不错了。大概是这样的：</w:t>
      </w:r>
    </w:p>
    <w:p w:rsidR="00965D11" w:rsidRDefault="00965D11" w:rsidP="00965D11">
      <w:pPr>
        <w:spacing w:line="360" w:lineRule="auto"/>
        <w:rPr>
          <w:sz w:val="24"/>
          <w:szCs w:val="24"/>
          <w:lang w:eastAsia="zh-CN"/>
        </w:rPr>
      </w:pPr>
      <w:r>
        <w:rPr>
          <w:noProof/>
          <w:lang w:eastAsia="zh-CN" w:bidi="ar-SA"/>
        </w:rPr>
        <w:lastRenderedPageBreak/>
        <w:drawing>
          <wp:inline distT="0" distB="0" distL="0" distR="0">
            <wp:extent cx="5274310" cy="2509570"/>
            <wp:effectExtent l="0" t="0" r="0" b="0"/>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09570"/>
                    </a:xfrm>
                    <a:prstGeom prst="rect">
                      <a:avLst/>
                    </a:prstGeom>
                  </pic:spPr>
                </pic:pic>
              </a:graphicData>
            </a:graphic>
          </wp:inline>
        </w:drawing>
      </w:r>
    </w:p>
    <w:p w:rsidR="00965D11" w:rsidRDefault="00965D11" w:rsidP="00965D11">
      <w:pPr>
        <w:spacing w:line="360" w:lineRule="auto"/>
        <w:rPr>
          <w:sz w:val="24"/>
          <w:szCs w:val="24"/>
          <w:lang w:eastAsia="zh-CN"/>
        </w:rPr>
      </w:pPr>
      <w:r>
        <w:rPr>
          <w:rFonts w:hint="eastAsia"/>
          <w:sz w:val="24"/>
          <w:szCs w:val="24"/>
          <w:lang w:eastAsia="zh-CN"/>
        </w:rPr>
        <w:t>从这组数据信号眼图的</w:t>
      </w:r>
      <w:r>
        <w:rPr>
          <w:rFonts w:hint="eastAsia"/>
          <w:sz w:val="24"/>
          <w:szCs w:val="24"/>
          <w:lang w:eastAsia="zh-CN"/>
        </w:rPr>
        <w:t>Aperture</w:t>
      </w:r>
      <w:r>
        <w:rPr>
          <w:rFonts w:hint="eastAsia"/>
          <w:sz w:val="24"/>
          <w:szCs w:val="24"/>
          <w:lang w:eastAsia="zh-CN"/>
        </w:rPr>
        <w:t>来看，整个高低电平的裕量是非常大的，这样的眼图在实际调试肯定是</w:t>
      </w:r>
      <w:r>
        <w:rPr>
          <w:rFonts w:hint="eastAsia"/>
          <w:sz w:val="24"/>
          <w:szCs w:val="24"/>
          <w:lang w:eastAsia="zh-CN"/>
        </w:rPr>
        <w:t>PASS</w:t>
      </w:r>
      <w:r>
        <w:rPr>
          <w:rFonts w:hint="eastAsia"/>
          <w:sz w:val="24"/>
          <w:szCs w:val="24"/>
          <w:lang w:eastAsia="zh-CN"/>
        </w:rPr>
        <w:t>的。但是如果我把一些</w:t>
      </w:r>
      <w:r>
        <w:rPr>
          <w:rFonts w:hint="eastAsia"/>
          <w:sz w:val="24"/>
          <w:szCs w:val="24"/>
          <w:lang w:eastAsia="zh-CN"/>
        </w:rPr>
        <w:t>point</w:t>
      </w:r>
      <w:r>
        <w:rPr>
          <w:rFonts w:hint="eastAsia"/>
          <w:sz w:val="24"/>
          <w:szCs w:val="24"/>
          <w:lang w:eastAsia="zh-CN"/>
        </w:rPr>
        <w:t>标出来让大家再看同一个眼图的话，你们可能会觉得有点惊讶：为什么我的等长都做到了</w:t>
      </w:r>
      <w:r>
        <w:rPr>
          <w:rFonts w:hint="eastAsia"/>
          <w:sz w:val="24"/>
          <w:szCs w:val="24"/>
          <w:lang w:eastAsia="zh-CN"/>
        </w:rPr>
        <w:t>2mil</w:t>
      </w:r>
      <w:r>
        <w:rPr>
          <w:rFonts w:hint="eastAsia"/>
          <w:sz w:val="24"/>
          <w:szCs w:val="24"/>
          <w:lang w:eastAsia="zh-CN"/>
        </w:rPr>
        <w:t>，间距也已经拉开到不能再开了，但是看这组数据的延时居然差了快</w:t>
      </w:r>
      <w:r>
        <w:rPr>
          <w:rFonts w:hint="eastAsia"/>
          <w:sz w:val="24"/>
          <w:szCs w:val="24"/>
          <w:lang w:eastAsia="zh-CN"/>
        </w:rPr>
        <w:t>50ps</w:t>
      </w:r>
      <w:r>
        <w:rPr>
          <w:rFonts w:hint="eastAsia"/>
          <w:sz w:val="24"/>
          <w:szCs w:val="24"/>
          <w:lang w:eastAsia="zh-CN"/>
        </w:rPr>
        <w:t>（下图蓝色</w:t>
      </w:r>
      <w:r>
        <w:rPr>
          <w:rFonts w:hint="eastAsia"/>
          <w:sz w:val="24"/>
          <w:szCs w:val="24"/>
          <w:lang w:eastAsia="zh-CN"/>
        </w:rPr>
        <w:t>mask</w:t>
      </w:r>
      <w:r>
        <w:rPr>
          <w:rFonts w:hint="eastAsia"/>
          <w:sz w:val="24"/>
          <w:szCs w:val="24"/>
          <w:lang w:eastAsia="zh-CN"/>
        </w:rPr>
        <w:t>），电平上面的幅度振荡也超过了</w:t>
      </w:r>
      <w:r>
        <w:rPr>
          <w:rFonts w:hint="eastAsia"/>
          <w:sz w:val="24"/>
          <w:szCs w:val="24"/>
          <w:lang w:eastAsia="zh-CN"/>
        </w:rPr>
        <w:t>100mV</w:t>
      </w:r>
      <w:r>
        <w:rPr>
          <w:rFonts w:hint="eastAsia"/>
          <w:sz w:val="24"/>
          <w:szCs w:val="24"/>
          <w:lang w:eastAsia="zh-CN"/>
        </w:rPr>
        <w:t>（下图红色</w:t>
      </w:r>
      <w:r>
        <w:rPr>
          <w:rFonts w:hint="eastAsia"/>
          <w:sz w:val="24"/>
          <w:szCs w:val="24"/>
          <w:lang w:eastAsia="zh-CN"/>
        </w:rPr>
        <w:t>mask</w:t>
      </w:r>
      <w:r>
        <w:rPr>
          <w:rFonts w:hint="eastAsia"/>
          <w:sz w:val="24"/>
          <w:szCs w:val="24"/>
          <w:lang w:eastAsia="zh-CN"/>
        </w:rPr>
        <w:t>）。</w:t>
      </w:r>
    </w:p>
    <w:p w:rsidR="00965D11" w:rsidRPr="00030E96" w:rsidRDefault="00965D11" w:rsidP="00965D11">
      <w:pPr>
        <w:spacing w:line="360" w:lineRule="auto"/>
        <w:rPr>
          <w:sz w:val="24"/>
          <w:szCs w:val="24"/>
          <w:lang w:eastAsia="zh-CN"/>
        </w:rPr>
      </w:pPr>
      <w:r>
        <w:rPr>
          <w:noProof/>
          <w:lang w:eastAsia="zh-CN" w:bidi="ar-SA"/>
        </w:rPr>
        <w:drawing>
          <wp:inline distT="0" distB="0" distL="0" distR="0">
            <wp:extent cx="5274310" cy="2500414"/>
            <wp:effectExtent l="0" t="0" r="0" b="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00414"/>
                    </a:xfrm>
                    <a:prstGeom prst="rect">
                      <a:avLst/>
                    </a:prstGeom>
                  </pic:spPr>
                </pic:pic>
              </a:graphicData>
            </a:graphic>
          </wp:inline>
        </w:drawing>
      </w:r>
    </w:p>
    <w:p w:rsidR="00965D11" w:rsidRDefault="00965D11" w:rsidP="00965D11">
      <w:pPr>
        <w:spacing w:line="360" w:lineRule="auto"/>
        <w:rPr>
          <w:sz w:val="24"/>
          <w:szCs w:val="24"/>
          <w:lang w:eastAsia="zh-CN"/>
        </w:rPr>
      </w:pPr>
      <w:r>
        <w:rPr>
          <w:rFonts w:hint="eastAsia"/>
          <w:sz w:val="24"/>
          <w:szCs w:val="24"/>
          <w:lang w:eastAsia="zh-CN"/>
        </w:rPr>
        <w:t>数据信号是严格点对点的信号，我们的阻抗是</w:t>
      </w:r>
      <w:r>
        <w:rPr>
          <w:rFonts w:hint="eastAsia"/>
          <w:sz w:val="24"/>
          <w:szCs w:val="24"/>
          <w:lang w:eastAsia="zh-CN"/>
        </w:rPr>
        <w:t>40</w:t>
      </w:r>
      <w:r>
        <w:rPr>
          <w:rFonts w:hint="eastAsia"/>
          <w:sz w:val="24"/>
          <w:szCs w:val="24"/>
          <w:lang w:eastAsia="zh-CN"/>
        </w:rPr>
        <w:t>欧姆，然后我们的芯片驱动和芯片接收的</w:t>
      </w:r>
      <w:r>
        <w:rPr>
          <w:rFonts w:hint="eastAsia"/>
          <w:sz w:val="24"/>
          <w:szCs w:val="24"/>
          <w:lang w:eastAsia="zh-CN"/>
        </w:rPr>
        <w:t>ODT</w:t>
      </w:r>
      <w:r>
        <w:rPr>
          <w:rFonts w:hint="eastAsia"/>
          <w:sz w:val="24"/>
          <w:szCs w:val="24"/>
          <w:lang w:eastAsia="zh-CN"/>
        </w:rPr>
        <w:t>也是</w:t>
      </w:r>
      <w:r>
        <w:rPr>
          <w:rFonts w:hint="eastAsia"/>
          <w:sz w:val="24"/>
          <w:szCs w:val="24"/>
          <w:lang w:eastAsia="zh-CN"/>
        </w:rPr>
        <w:t>40</w:t>
      </w:r>
      <w:r>
        <w:rPr>
          <w:rFonts w:hint="eastAsia"/>
          <w:sz w:val="24"/>
          <w:szCs w:val="24"/>
          <w:lang w:eastAsia="zh-CN"/>
        </w:rPr>
        <w:t>欧姆，那说明了这样的延时和电平振荡并不是由阻抗不匹配的反射造成的（至少很大部分不是）。那这个时候我们又把目光集中到了很难分析的串扰了。</w:t>
      </w:r>
    </w:p>
    <w:p w:rsidR="00965D11" w:rsidRDefault="00965D11" w:rsidP="00965D11">
      <w:pPr>
        <w:spacing w:line="360" w:lineRule="auto"/>
        <w:rPr>
          <w:sz w:val="24"/>
          <w:szCs w:val="24"/>
          <w:lang w:eastAsia="zh-CN"/>
        </w:rPr>
      </w:pPr>
      <w:r>
        <w:rPr>
          <w:rFonts w:hint="eastAsia"/>
          <w:sz w:val="24"/>
          <w:szCs w:val="24"/>
          <w:lang w:eastAsia="zh-CN"/>
        </w:rPr>
        <w:lastRenderedPageBreak/>
        <w:t>从我们的专业角度来看，的确是串扰要背这个锅。在这里我们不说一些很复杂和理论和公式，我们仅以下面的几张图来让大家理解串扰到底是怎么影响到我们的电平振荡和延时的。</w:t>
      </w:r>
    </w:p>
    <w:p w:rsidR="00965D11" w:rsidRDefault="00965D11" w:rsidP="00965D11">
      <w:pPr>
        <w:spacing w:line="360" w:lineRule="auto"/>
        <w:rPr>
          <w:sz w:val="24"/>
          <w:szCs w:val="24"/>
          <w:lang w:eastAsia="zh-CN"/>
        </w:rPr>
      </w:pPr>
      <w:r>
        <w:rPr>
          <w:rFonts w:hint="eastAsia"/>
          <w:sz w:val="24"/>
          <w:szCs w:val="24"/>
          <w:lang w:eastAsia="zh-CN"/>
        </w:rPr>
        <w:t>相邻的两根线会有</w:t>
      </w:r>
      <w:r>
        <w:rPr>
          <w:rFonts w:hint="eastAsia"/>
          <w:sz w:val="24"/>
          <w:szCs w:val="24"/>
          <w:lang w:eastAsia="zh-CN"/>
        </w:rPr>
        <w:t>3</w:t>
      </w:r>
      <w:r>
        <w:rPr>
          <w:rFonts w:hint="eastAsia"/>
          <w:sz w:val="24"/>
          <w:szCs w:val="24"/>
          <w:lang w:eastAsia="zh-CN"/>
        </w:rPr>
        <w:t>种传输的模式，分别是下面这样的：</w:t>
      </w:r>
    </w:p>
    <w:p w:rsidR="00965D11" w:rsidRDefault="00965D11" w:rsidP="00965D11">
      <w:pPr>
        <w:spacing w:line="360" w:lineRule="auto"/>
        <w:rPr>
          <w:sz w:val="24"/>
          <w:szCs w:val="24"/>
          <w:lang w:eastAsia="zh-CN"/>
        </w:rPr>
      </w:pPr>
      <w:r w:rsidRPr="00445F47">
        <w:rPr>
          <w:noProof/>
        </w:rPr>
        <w:pict>
          <v:shapetype id="_x0000_t202" coordsize="21600,21600" o:spt="202" path="m,l,21600r21600,l21600,xe">
            <v:stroke joinstyle="miter"/>
            <v:path gradientshapeok="t" o:connecttype="rect"/>
          </v:shapetype>
          <v:shape id="文本框 2" o:spid="_x0000_s1028" type="#_x0000_t202" style="position:absolute;margin-left:180.1pt;margin-top:81.35pt;width:164.75pt;height:48.4pt;z-index:25166028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LKOQIAAE8EAAAOAAAAZHJzL2Uyb0RvYy54bWysVM2O0zAQviPxDpbvNGna7rZR09XSpQhp&#10;+ZEWHsB1nMbC8RjbbVIeYHkDTly481x9DsZOt5S/CyIHy+MZf575vpnMr7pGkZ2wToIu6HCQUiI0&#10;h1LqTUHfvV09mVLiPNMlU6BFQffC0avF40fz1uQigxpUKSxBEO3y1hS09t7kSeJ4LRrmBmCERmcF&#10;tmEeTbtJSstaRG9UkqXpRdKCLY0FLpzD05veSRcRv6oE96+ryglPVEExNx9XG9d1WJPFnOUby0wt&#10;+TEN9g9ZNExqfPQEdcM8I1srf4NqJLfgoPIDDk0CVSW5iDVgNcP0l2ruamZErAXJceZEk/t/sPzV&#10;7o0lsizoKL2kRLMGRTp8/nT48u3w9Z5kgaDWuBzj7gxG+u4pdCh0LNaZW+DvHdGwrJneiGtroa0F&#10;KzHBYbiZnF3tcVwAWbcvocR32NZDBOoq2wT2kA+C6CjU/iSO6DzheJiNLsfZxYQSjr7hOB3NppP4&#10;Bssfrhvr/HMBDQmbglpUP8Kz3a3zIR2WP4SE1xwoWa6kUtGwm/VSWbJj2Cmr+B3RfwpTmrQFnU2y&#10;Sc/AXyHS+P0JopEeW17JpqDTUxDLA2/PdBkb0jOp+j2mrPSRyMBdz6Lv1l0U7aTPGso9Mmuh73Cc&#10;SNzUYD9S0mJ3F9R92DIrKFEvNKozG47HYRyiMZ5cZmjYc8/63MM0R6iCekr67dLHEYq8mWtUcSUj&#10;v0HuPpNjyti1kfbjhIWxOLdj1I//wOI7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ESQwso5AgAATwQAAA4AAAAAAAAAAAAA&#10;AAAALgIAAGRycy9lMm9Eb2MueG1sUEsBAi0AFAAGAAgAAAAhAP0vMtbbAAAABQEAAA8AAAAAAAAA&#10;AAAAAAAAkwQAAGRycy9kb3ducmV2LnhtbFBLBQYAAAAABAAEAPMAAACbBQAAAAA=&#10;" stroked="f">
            <v:fill opacity="0"/>
            <v:textbox style="mso-fit-shape-to-text:t">
              <w:txbxContent>
                <w:p w:rsidR="00965D11" w:rsidRPr="00A36825" w:rsidRDefault="00965D11" w:rsidP="00965D11">
                  <w:pPr>
                    <w:rPr>
                      <w:b/>
                      <w:color w:val="0000FF"/>
                      <w:sz w:val="32"/>
                    </w:rPr>
                  </w:pPr>
                  <w:r w:rsidRPr="00A36825">
                    <w:rPr>
                      <w:rFonts w:hint="eastAsia"/>
                      <w:b/>
                      <w:color w:val="0000FF"/>
                      <w:sz w:val="32"/>
                      <w:lang w:eastAsia="zh-CN"/>
                    </w:rPr>
                    <w:t>共模传输</w:t>
                  </w:r>
                </w:p>
              </w:txbxContent>
            </v:textbox>
          </v:shape>
        </w:pict>
      </w:r>
      <w:r>
        <w:rPr>
          <w:noProof/>
          <w:lang w:eastAsia="zh-CN" w:bidi="ar-SA"/>
        </w:rPr>
        <w:drawing>
          <wp:inline distT="0" distB="0" distL="0" distR="0">
            <wp:extent cx="5271715" cy="2393343"/>
            <wp:effectExtent l="0" t="0" r="0" b="0"/>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394521"/>
                    </a:xfrm>
                    <a:prstGeom prst="rect">
                      <a:avLst/>
                    </a:prstGeom>
                  </pic:spPr>
                </pic:pic>
              </a:graphicData>
            </a:graphic>
          </wp:inline>
        </w:drawing>
      </w:r>
    </w:p>
    <w:p w:rsidR="00965D11" w:rsidRDefault="00965D11" w:rsidP="00965D11">
      <w:pPr>
        <w:spacing w:line="360" w:lineRule="auto"/>
        <w:rPr>
          <w:sz w:val="24"/>
          <w:szCs w:val="24"/>
          <w:lang w:eastAsia="zh-CN"/>
        </w:rPr>
      </w:pPr>
      <w:r w:rsidRPr="00445F47">
        <w:rPr>
          <w:noProof/>
          <w:lang w:eastAsia="zh-CN" w:bidi="ar-SA"/>
        </w:rPr>
        <w:pict>
          <v:shape id="_x0000_s1029" type="#_x0000_t202" style="position:absolute;margin-left:180.05pt;margin-top:82pt;width:165.45pt;height:48.4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LKOQIAAE8EAAAOAAAAZHJzL2Uyb0RvYy54bWysVM2O0zAQviPxDpbvNGna7rZR09XSpQhp&#10;+ZEWHsB1nMbC8RjbbVIeYHkDTly481x9DsZOt5S/CyIHy+MZf575vpnMr7pGkZ2wToIu6HCQUiI0&#10;h1LqTUHfvV09mVLiPNMlU6BFQffC0avF40fz1uQigxpUKSxBEO3y1hS09t7kSeJ4LRrmBmCERmcF&#10;tmEeTbtJSstaRG9UkqXpRdKCLY0FLpzD05veSRcRv6oE96+ryglPVEExNx9XG9d1WJPFnOUby0wt&#10;+TEN9g9ZNExqfPQEdcM8I1srf4NqJLfgoPIDDk0CVSW5iDVgNcP0l2ruamZErAXJceZEk/t/sPzV&#10;7o0lsizoKL2kRLMGRTp8/nT48u3w9Z5kgaDWuBzj7gxG+u4pdCh0LNaZW+DvHdGwrJneiGtroa0F&#10;KzHBYbiZnF3tcVwAWbcvocR32NZDBOoq2wT2kA+C6CjU/iSO6DzheJiNLsfZxYQSjr7hOB3NppP4&#10;Bssfrhvr/HMBDQmbglpUP8Kz3a3zIR2WP4SE1xwoWa6kUtGwm/VSWbJj2Cmr+B3RfwpTmrQFnU2y&#10;Sc/AXyHS+P0JopEeW17JpqDTUxDLA2/PdBkb0jOp+j2mrPSRyMBdz6Lv1l0U7aTPGso9Mmuh73Cc&#10;SNzUYD9S0mJ3F9R92DIrKFEvNKozG47HYRyiMZ5cZmjYc8/63MM0R6iCekr67dLHEYq8mWtUcSUj&#10;v0HuPpNjyti1kfbjhIWxOLdj1I//wOI7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ESQwso5AgAATwQAAA4AAAAAAAAAAAAA&#10;AAAALgIAAGRycy9lMm9Eb2MueG1sUEsBAi0AFAAGAAgAAAAhAP0vMtbbAAAABQEAAA8AAAAAAAAA&#10;AAAAAAAAkwQAAGRycy9kb3ducmV2LnhtbFBLBQYAAAAABAAEAPMAAACbBQAAAAA=&#10;" stroked="f">
            <v:fill opacity="0"/>
            <v:textbox style="mso-next-textbox:#_x0000_s1029;mso-fit-shape-to-text:t">
              <w:txbxContent>
                <w:p w:rsidR="00965D11" w:rsidRPr="00A36825" w:rsidRDefault="00965D11" w:rsidP="00965D11">
                  <w:pPr>
                    <w:rPr>
                      <w:b/>
                      <w:color w:val="0000FF"/>
                      <w:sz w:val="32"/>
                    </w:rPr>
                  </w:pPr>
                  <w:r>
                    <w:rPr>
                      <w:rFonts w:hint="eastAsia"/>
                      <w:b/>
                      <w:color w:val="0000FF"/>
                      <w:sz w:val="32"/>
                      <w:lang w:eastAsia="zh-CN"/>
                    </w:rPr>
                    <w:t>差</w:t>
                  </w:r>
                  <w:r w:rsidRPr="00A36825">
                    <w:rPr>
                      <w:rFonts w:hint="eastAsia"/>
                      <w:b/>
                      <w:color w:val="0000FF"/>
                      <w:sz w:val="32"/>
                      <w:lang w:eastAsia="zh-CN"/>
                    </w:rPr>
                    <w:t>模传输</w:t>
                  </w:r>
                </w:p>
              </w:txbxContent>
            </v:textbox>
          </v:shape>
        </w:pict>
      </w:r>
      <w:r>
        <w:rPr>
          <w:noProof/>
          <w:lang w:eastAsia="zh-CN" w:bidi="ar-SA"/>
        </w:rPr>
        <w:drawing>
          <wp:inline distT="0" distB="0" distL="0" distR="0">
            <wp:extent cx="5271715" cy="2528515"/>
            <wp:effectExtent l="0" t="0" r="0" b="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29760"/>
                    </a:xfrm>
                    <a:prstGeom prst="rect">
                      <a:avLst/>
                    </a:prstGeom>
                  </pic:spPr>
                </pic:pic>
              </a:graphicData>
            </a:graphic>
          </wp:inline>
        </w:drawing>
      </w:r>
    </w:p>
    <w:p w:rsidR="00965D11" w:rsidRDefault="00965D11" w:rsidP="00965D11">
      <w:pPr>
        <w:spacing w:line="360" w:lineRule="auto"/>
        <w:rPr>
          <w:sz w:val="24"/>
          <w:szCs w:val="24"/>
          <w:lang w:eastAsia="zh-CN"/>
        </w:rPr>
      </w:pPr>
      <w:r w:rsidRPr="00445F47">
        <w:rPr>
          <w:noProof/>
          <w:lang w:eastAsia="zh-CN" w:bidi="ar-SA"/>
        </w:rPr>
        <w:lastRenderedPageBreak/>
        <w:pict>
          <v:shape id="_x0000_s1030" type="#_x0000_t202" style="position:absolute;margin-left:184.45pt;margin-top:85.55pt;width:165.05pt;height:48.4pt;z-index:25166233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LKOQIAAE8EAAAOAAAAZHJzL2Uyb0RvYy54bWysVM2O0zAQviPxDpbvNGna7rZR09XSpQhp&#10;+ZEWHsB1nMbC8RjbbVIeYHkDTly481x9DsZOt5S/CyIHy+MZf575vpnMr7pGkZ2wToIu6HCQUiI0&#10;h1LqTUHfvV09mVLiPNMlU6BFQffC0avF40fz1uQigxpUKSxBEO3y1hS09t7kSeJ4LRrmBmCERmcF&#10;tmEeTbtJSstaRG9UkqXpRdKCLY0FLpzD05veSRcRv6oE96+ryglPVEExNx9XG9d1WJPFnOUby0wt&#10;+TEN9g9ZNExqfPQEdcM8I1srf4NqJLfgoPIDDk0CVSW5iDVgNcP0l2ruamZErAXJceZEk/t/sPzV&#10;7o0lsizoKL2kRLMGRTp8/nT48u3w9Z5kgaDWuBzj7gxG+u4pdCh0LNaZW+DvHdGwrJneiGtroa0F&#10;KzHBYbiZnF3tcVwAWbcvocR32NZDBOoq2wT2kA+C6CjU/iSO6DzheJiNLsfZxYQSjr7hOB3NppP4&#10;Bssfrhvr/HMBDQmbglpUP8Kz3a3zIR2WP4SE1xwoWa6kUtGwm/VSWbJj2Cmr+B3RfwpTmrQFnU2y&#10;Sc/AXyHS+P0JopEeW17JpqDTUxDLA2/PdBkb0jOp+j2mrPSRyMBdz6Lv1l0U7aTPGso9Mmuh73Cc&#10;SNzUYD9S0mJ3F9R92DIrKFEvNKozG47HYRyiMZ5cZmjYc8/63MM0R6iCekr67dLHEYq8mWtUcSUj&#10;v0HuPpNjyti1kfbjhIWxOLdj1I//wOI7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ESQwso5AgAATwQAAA4AAAAAAAAAAAAA&#10;AAAALgIAAGRycy9lMm9Eb2MueG1sUEsBAi0AFAAGAAgAAAAhAP0vMtbbAAAABQEAAA8AAAAAAAAA&#10;AAAAAAAAkwQAAGRycy9kb3ducmV2LnhtbFBLBQYAAAAABAAEAPMAAACbBQAAAAA=&#10;" stroked="f">
            <v:fill opacity="0"/>
            <v:textbox style="mso-next-textbox:#_x0000_s1030;mso-fit-shape-to-text:t">
              <w:txbxContent>
                <w:p w:rsidR="00965D11" w:rsidRPr="00A36825" w:rsidRDefault="00965D11" w:rsidP="00965D11">
                  <w:pPr>
                    <w:rPr>
                      <w:b/>
                      <w:color w:val="0000FF"/>
                      <w:sz w:val="32"/>
                    </w:rPr>
                  </w:pPr>
                  <w:bookmarkStart w:id="1" w:name="_GoBack"/>
                  <w:r>
                    <w:rPr>
                      <w:rFonts w:hint="eastAsia"/>
                      <w:b/>
                      <w:color w:val="0000FF"/>
                      <w:sz w:val="32"/>
                      <w:lang w:eastAsia="zh-CN"/>
                    </w:rPr>
                    <w:t>静态</w:t>
                  </w:r>
                  <w:r w:rsidRPr="00A36825">
                    <w:rPr>
                      <w:rFonts w:hint="eastAsia"/>
                      <w:b/>
                      <w:color w:val="0000FF"/>
                      <w:sz w:val="32"/>
                      <w:lang w:eastAsia="zh-CN"/>
                    </w:rPr>
                    <w:t>传输</w:t>
                  </w:r>
                  <w:bookmarkEnd w:id="1"/>
                </w:p>
              </w:txbxContent>
            </v:textbox>
          </v:shape>
        </w:pict>
      </w:r>
      <w:r>
        <w:rPr>
          <w:noProof/>
          <w:lang w:eastAsia="zh-CN" w:bidi="ar-SA"/>
        </w:rPr>
        <w:drawing>
          <wp:inline distT="0" distB="0" distL="0" distR="0">
            <wp:extent cx="5271715" cy="2512612"/>
            <wp:effectExtent l="0" t="0" r="0" b="0"/>
            <wp:docPr id="3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513849"/>
                    </a:xfrm>
                    <a:prstGeom prst="rect">
                      <a:avLst/>
                    </a:prstGeom>
                  </pic:spPr>
                </pic:pic>
              </a:graphicData>
            </a:graphic>
          </wp:inline>
        </w:drawing>
      </w:r>
    </w:p>
    <w:p w:rsidR="00965D11" w:rsidRDefault="00965D11" w:rsidP="00965D11">
      <w:pPr>
        <w:spacing w:line="360" w:lineRule="auto"/>
        <w:rPr>
          <w:sz w:val="24"/>
          <w:szCs w:val="24"/>
          <w:lang w:eastAsia="zh-CN"/>
        </w:rPr>
      </w:pPr>
      <w:r>
        <w:rPr>
          <w:rFonts w:hint="eastAsia"/>
          <w:sz w:val="24"/>
          <w:szCs w:val="24"/>
          <w:lang w:eastAsia="zh-CN"/>
        </w:rPr>
        <w:t>然后攻击信号达到接收端之后，他们的结果是这样的：</w:t>
      </w:r>
    </w:p>
    <w:p w:rsidR="00965D11" w:rsidRDefault="00965D11" w:rsidP="00965D11">
      <w:pPr>
        <w:spacing w:line="360" w:lineRule="auto"/>
        <w:rPr>
          <w:sz w:val="24"/>
          <w:szCs w:val="24"/>
          <w:lang w:eastAsia="zh-CN"/>
        </w:rPr>
      </w:pPr>
      <w:r w:rsidRPr="00445F47">
        <w:rPr>
          <w:noProof/>
        </w:rPr>
        <w:pict>
          <v:shape id="_x0000_s1031" type="#_x0000_t202" style="position:absolute;margin-left:217.95pt;margin-top:42.35pt;width:164.75pt;height:131.55pt;z-index:25165824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76VRQIAAIkEAAAOAAAAZHJzL2Uyb0RvYy54bWysVM2O0zAQviPxDpbvNGnabtuo6WrpUoS0&#10;/EgLD+A4TmPh2MZ2m5QHWN6AExfuPFefg7HdlgLiACIHy+MZf575vpksrvtWoB0zlitZ4OEgxYhJ&#10;qiouNwV+93b9ZIaRdURWRCjJCrxnFl8vHz9adDpnmWqUqJhBACJt3ukCN87pPEksbVhL7EBpJsFZ&#10;K9MSB6bZJJUhHaC3IsnS9CrplKm0UZRZC6e30YmXAb+uGXWv69oyh0SBITcXVhPW0q/JckHyjSG6&#10;4fSYBvmHLFrCJTx6hroljqCt4b9BtZwaZVXtBlS1iaprTlmoAaoZpr9Uc98QzUItQI7VZ5rs/4Ol&#10;r3ZvDOJVgUfpFCNJWhDp8PnT4cu3w9cHlHmCOm1ziLvXEOn6p6oHoUOxVt8p+t4iqVYNkRt2Y4zq&#10;GkYqSHDobyYXVyOO9SBl91JV8A7ZOhWA+tq0nj3gAwE6CLU/i8N6hygcZqPpOLuaYETBNxyno/ls&#10;Et4g+em6NtY9Z6pFflNgA+oHeLK7s86nQ/JTiH/NKsGrNRciGGZTroRBOwKdsg5fvCt0Q+Jp6BbA&#10;sDE04P2EISTqCjyfZJNIzx/x0/D9NX7LHQyL4G2BZxEhtK9n/Jmswt4RLuIeEhXyKIFnPfLv+rKP&#10;cp+ULVW1B02MirMBswybRpmPGHUwFwW2H7bEMIzECwm6zofjsR+kYIwn0wwMc+kpLz1EUoAqsMMo&#10;blcuDF9gXN+A/mselPGNEjM5pgz9Hgg+zqYfqEs7RP34gyy/AwAA//8DAFBLAwQUAAYACAAAACEA&#10;JjrbmN8AAAALAQAADwAAAGRycy9kb3ducmV2LnhtbEyPQU+DQBSE7yb+h80z8WYXJNIWWRrTRg/e&#10;LBqvC/sEIvsW2aWgv97nqR4nM5n5Jt8tthcnHH3nSEG8ikAg1c501Ch4LR9vNiB80GR07wgVfKOH&#10;XXF5kevMuJle8HQMjeAS8plW0IYwZFL6ukWr/coNSOx9uNHqwHJspBn1zOW2l7dRlEqrO+KFVg+4&#10;b7H+PE5WwT55/zq8LX56eq5+ZCjn0sbyoNT11fJwDyLgEs5h+MNndCiYqXITGS96BXdpwl+CgiRO&#10;1yA4sU3SLYiKrWS9AVnk8v+H4hcAAP//AwBQSwECLQAUAAYACAAAACEAtoM4kv4AAADhAQAAEwAA&#10;AAAAAAAAAAAAAAAAAAAAW0NvbnRlbnRfVHlwZXNdLnhtbFBLAQItABQABgAIAAAAIQA4/SH/1gAA&#10;AJQBAAALAAAAAAAAAAAAAAAAAC8BAABfcmVscy8ucmVsc1BLAQItABQABgAIAAAAIQAkx76VRQIA&#10;AIkEAAAOAAAAAAAAAAAAAAAAAC4CAABkcnMvZTJvRG9jLnhtbFBLAQItABQABgAIAAAAIQAmOtuY&#10;3wAAAAsBAAAPAAAAAAAAAAAAAAAAAJ8EAABkcnMvZG93bnJldi54bWxQSwUGAAAAAAQABADzAAAA&#10;qwUAAAAA&#10;">
            <v:fill opacity="0"/>
            <v:stroke opacity="0"/>
            <v:textbox style="mso-fit-shape-to-text:t">
              <w:txbxContent>
                <w:p w:rsidR="00965D11" w:rsidRPr="008C7E4B" w:rsidRDefault="00965D11" w:rsidP="00965D11">
                  <w:pPr>
                    <w:rPr>
                      <w:b/>
                      <w:color w:val="FF0000"/>
                      <w:sz w:val="36"/>
                    </w:rPr>
                  </w:pPr>
                  <w:r w:rsidRPr="008C7E4B">
                    <w:rPr>
                      <w:rFonts w:hint="eastAsia"/>
                      <w:b/>
                      <w:color w:val="FF0000"/>
                      <w:sz w:val="36"/>
                    </w:rPr>
                    <w:t>共模</w:t>
                  </w:r>
                </w:p>
                <w:p w:rsidR="00965D11" w:rsidRPr="008C7E4B" w:rsidRDefault="00965D11" w:rsidP="00965D11">
                  <w:pPr>
                    <w:rPr>
                      <w:b/>
                      <w:color w:val="0000FF"/>
                      <w:sz w:val="36"/>
                    </w:rPr>
                  </w:pPr>
                  <w:r w:rsidRPr="008C7E4B">
                    <w:rPr>
                      <w:rFonts w:hint="eastAsia"/>
                      <w:b/>
                      <w:color w:val="0000FF"/>
                      <w:sz w:val="36"/>
                    </w:rPr>
                    <w:t>差模</w:t>
                  </w:r>
                </w:p>
                <w:p w:rsidR="00965D11" w:rsidRPr="008C7E4B" w:rsidRDefault="00965D11" w:rsidP="00965D11">
                  <w:pPr>
                    <w:rPr>
                      <w:b/>
                      <w:color w:val="FF00FF"/>
                      <w:sz w:val="36"/>
                      <w:lang w:eastAsia="zh-CN"/>
                    </w:rPr>
                  </w:pPr>
                  <w:r>
                    <w:rPr>
                      <w:rFonts w:hint="eastAsia"/>
                      <w:b/>
                      <w:color w:val="FF00FF"/>
                      <w:sz w:val="36"/>
                    </w:rPr>
                    <w:t>静</w:t>
                  </w:r>
                  <w:r>
                    <w:rPr>
                      <w:rFonts w:hint="eastAsia"/>
                      <w:b/>
                      <w:color w:val="FF00FF"/>
                      <w:sz w:val="36"/>
                      <w:lang w:eastAsia="zh-CN"/>
                    </w:rPr>
                    <w:t>态</w:t>
                  </w:r>
                </w:p>
              </w:txbxContent>
            </v:textbox>
          </v:shape>
        </w:pict>
      </w:r>
      <w:r>
        <w:rPr>
          <w:noProof/>
          <w:lang w:eastAsia="zh-CN" w:bidi="ar-SA"/>
        </w:rPr>
        <w:drawing>
          <wp:inline distT="0" distB="0" distL="0" distR="0">
            <wp:extent cx="5271715" cy="3267986"/>
            <wp:effectExtent l="0" t="0" r="0" b="0"/>
            <wp:docPr id="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269595"/>
                    </a:xfrm>
                    <a:prstGeom prst="rect">
                      <a:avLst/>
                    </a:prstGeom>
                  </pic:spPr>
                </pic:pic>
              </a:graphicData>
            </a:graphic>
          </wp:inline>
        </w:drawing>
      </w:r>
    </w:p>
    <w:p w:rsidR="00965D11" w:rsidRDefault="00965D11" w:rsidP="00965D11">
      <w:pPr>
        <w:spacing w:line="360" w:lineRule="auto"/>
        <w:rPr>
          <w:sz w:val="24"/>
          <w:szCs w:val="24"/>
          <w:lang w:eastAsia="zh-CN"/>
        </w:rPr>
      </w:pPr>
      <w:r>
        <w:rPr>
          <w:rFonts w:hint="eastAsia"/>
          <w:sz w:val="24"/>
          <w:szCs w:val="24"/>
          <w:lang w:eastAsia="zh-CN"/>
        </w:rPr>
        <w:t>这里回答你们可能想问的两个问题：</w:t>
      </w:r>
    </w:p>
    <w:p w:rsidR="00965D11" w:rsidRPr="001A60E8" w:rsidRDefault="00965D11" w:rsidP="00965D11">
      <w:pPr>
        <w:pStyle w:val="a6"/>
        <w:numPr>
          <w:ilvl w:val="0"/>
          <w:numId w:val="7"/>
        </w:numPr>
        <w:spacing w:line="360" w:lineRule="auto"/>
        <w:rPr>
          <w:sz w:val="24"/>
          <w:szCs w:val="24"/>
          <w:lang w:eastAsia="zh-CN"/>
        </w:rPr>
      </w:pPr>
      <w:r w:rsidRPr="001A60E8">
        <w:rPr>
          <w:rFonts w:hint="eastAsia"/>
          <w:sz w:val="24"/>
          <w:szCs w:val="24"/>
          <w:lang w:eastAsia="zh-CN"/>
        </w:rPr>
        <w:t>为什么达到的时间会不一样？共模速度慢，差模速度快，静止排中间。因为在共模的影响下，两线之间的容性最弱；在差模的影响下，两线的容性最强，这时就好像差分线一样，两线互为参考，因此传输延时最快。</w:t>
      </w:r>
    </w:p>
    <w:p w:rsidR="00965D11" w:rsidRDefault="00965D11" w:rsidP="00965D11">
      <w:pPr>
        <w:pStyle w:val="a6"/>
        <w:numPr>
          <w:ilvl w:val="0"/>
          <w:numId w:val="7"/>
        </w:numPr>
        <w:spacing w:line="360" w:lineRule="auto"/>
        <w:rPr>
          <w:sz w:val="24"/>
          <w:szCs w:val="24"/>
          <w:lang w:eastAsia="zh-CN"/>
        </w:rPr>
      </w:pPr>
      <w:r>
        <w:rPr>
          <w:rFonts w:hint="eastAsia"/>
          <w:sz w:val="24"/>
          <w:szCs w:val="24"/>
          <w:lang w:eastAsia="zh-CN"/>
        </w:rPr>
        <w:t>为什么电平幅度不一样？同样，共模的时候两线电平是同向的，互相补充，幅度偏高；差模的时候两线的电平反向，互相抵消，幅度降低。</w:t>
      </w:r>
    </w:p>
    <w:p w:rsidR="00965D11" w:rsidRDefault="00965D11" w:rsidP="00965D11">
      <w:pPr>
        <w:spacing w:line="360" w:lineRule="auto"/>
        <w:rPr>
          <w:sz w:val="24"/>
          <w:szCs w:val="24"/>
          <w:lang w:eastAsia="zh-CN"/>
        </w:rPr>
      </w:pPr>
      <w:r>
        <w:rPr>
          <w:rFonts w:hint="eastAsia"/>
          <w:sz w:val="24"/>
          <w:szCs w:val="24"/>
          <w:lang w:eastAsia="zh-CN"/>
        </w:rPr>
        <w:lastRenderedPageBreak/>
        <w:t>所以当这两根线跑不同的随机码型时，你看到的其中一根线的信号是下面这样的就不奇怪了。</w:t>
      </w:r>
      <w:r>
        <w:rPr>
          <w:noProof/>
          <w:lang w:eastAsia="zh-CN" w:bidi="ar-SA"/>
        </w:rPr>
        <w:drawing>
          <wp:inline distT="0" distB="0" distL="0" distR="0">
            <wp:extent cx="5271715" cy="3403159"/>
            <wp:effectExtent l="0" t="0" r="0" b="0"/>
            <wp:docPr id="3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404834"/>
                    </a:xfrm>
                    <a:prstGeom prst="rect">
                      <a:avLst/>
                    </a:prstGeom>
                  </pic:spPr>
                </pic:pic>
              </a:graphicData>
            </a:graphic>
          </wp:inline>
        </w:drawing>
      </w:r>
    </w:p>
    <w:p w:rsidR="00965D11" w:rsidRDefault="00965D11" w:rsidP="00965D11">
      <w:pPr>
        <w:spacing w:line="360" w:lineRule="auto"/>
        <w:rPr>
          <w:sz w:val="24"/>
          <w:szCs w:val="24"/>
          <w:lang w:eastAsia="zh-CN"/>
        </w:rPr>
      </w:pPr>
      <w:r>
        <w:rPr>
          <w:rFonts w:hint="eastAsia"/>
          <w:sz w:val="24"/>
          <w:szCs w:val="24"/>
          <w:lang w:eastAsia="zh-CN"/>
        </w:rPr>
        <w:t>再回到我们上面的一组</w:t>
      </w:r>
      <w:r>
        <w:rPr>
          <w:rFonts w:hint="eastAsia"/>
          <w:sz w:val="24"/>
          <w:szCs w:val="24"/>
          <w:lang w:eastAsia="zh-CN"/>
        </w:rPr>
        <w:t>DDR</w:t>
      </w:r>
      <w:r>
        <w:rPr>
          <w:rFonts w:hint="eastAsia"/>
          <w:sz w:val="24"/>
          <w:szCs w:val="24"/>
          <w:lang w:eastAsia="zh-CN"/>
        </w:rPr>
        <w:t>数据信号，对于他们而言就更复杂了，一组</w:t>
      </w:r>
      <w:r>
        <w:rPr>
          <w:rFonts w:hint="eastAsia"/>
          <w:sz w:val="24"/>
          <w:szCs w:val="24"/>
          <w:lang w:eastAsia="zh-CN"/>
        </w:rPr>
        <w:t>8</w:t>
      </w:r>
      <w:r>
        <w:rPr>
          <w:rFonts w:hint="eastAsia"/>
          <w:sz w:val="24"/>
          <w:szCs w:val="24"/>
          <w:lang w:eastAsia="zh-CN"/>
        </w:rPr>
        <w:t>根</w:t>
      </w:r>
      <w:r>
        <w:rPr>
          <w:rFonts w:hint="eastAsia"/>
          <w:sz w:val="24"/>
          <w:szCs w:val="24"/>
          <w:lang w:eastAsia="zh-CN"/>
        </w:rPr>
        <w:t>DQ</w:t>
      </w:r>
      <w:r>
        <w:rPr>
          <w:rFonts w:hint="eastAsia"/>
          <w:sz w:val="24"/>
          <w:szCs w:val="24"/>
          <w:lang w:eastAsia="zh-CN"/>
        </w:rPr>
        <w:t>加上</w:t>
      </w:r>
      <w:r>
        <w:rPr>
          <w:rFonts w:hint="eastAsia"/>
          <w:sz w:val="24"/>
          <w:szCs w:val="24"/>
          <w:lang w:eastAsia="zh-CN"/>
        </w:rPr>
        <w:t>DM</w:t>
      </w:r>
      <w:r>
        <w:rPr>
          <w:rFonts w:hint="eastAsia"/>
          <w:sz w:val="24"/>
          <w:szCs w:val="24"/>
          <w:lang w:eastAsia="zh-CN"/>
        </w:rPr>
        <w:t>信号都有着不同的码型，互相之间的串扰影响就导致了他们的眼图呈现出不同的延时和电平振荡了。其实理论可能很复杂，但是他的表现形式就是这样的。总之，对于像</w:t>
      </w:r>
      <w:r>
        <w:rPr>
          <w:rFonts w:hint="eastAsia"/>
          <w:sz w:val="24"/>
          <w:szCs w:val="24"/>
          <w:lang w:eastAsia="zh-CN"/>
        </w:rPr>
        <w:t>DDR</w:t>
      </w:r>
      <w:r>
        <w:rPr>
          <w:rFonts w:hint="eastAsia"/>
          <w:sz w:val="24"/>
          <w:szCs w:val="24"/>
          <w:lang w:eastAsia="zh-CN"/>
        </w:rPr>
        <w:t>这种并行信号的串扰，还是在时域的角度上去分析会更直观和有说服力。当然难度也摆在这里，你必须把整组信号乃至整个通道的信号一起分析，才能得到串扰影响的最大化。</w:t>
      </w:r>
    </w:p>
    <w:p w:rsidR="00965D11" w:rsidRDefault="00965D11" w:rsidP="00965D11">
      <w:pPr>
        <w:spacing w:line="360" w:lineRule="auto"/>
        <w:ind w:firstLineChars="750" w:firstLine="1800"/>
        <w:rPr>
          <w:sz w:val="24"/>
          <w:szCs w:val="24"/>
          <w:lang w:eastAsia="zh-CN"/>
        </w:rPr>
      </w:pPr>
      <w:r>
        <w:rPr>
          <w:rFonts w:hint="eastAsia"/>
          <w:noProof/>
          <w:sz w:val="24"/>
          <w:szCs w:val="24"/>
          <w:lang w:eastAsia="zh-CN" w:bidi="ar-SA"/>
        </w:rPr>
        <w:drawing>
          <wp:inline distT="0" distB="0" distL="0" distR="0">
            <wp:extent cx="2949927" cy="2313829"/>
            <wp:effectExtent l="0" t="0" r="0" b="0"/>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0210" cy="2314051"/>
                    </a:xfrm>
                    <a:prstGeom prst="rect">
                      <a:avLst/>
                    </a:prstGeom>
                    <a:noFill/>
                    <a:ln>
                      <a:noFill/>
                    </a:ln>
                  </pic:spPr>
                </pic:pic>
              </a:graphicData>
            </a:graphic>
          </wp:inline>
        </w:drawing>
      </w:r>
    </w:p>
    <w:p w:rsidR="00965D11" w:rsidRDefault="00965D11" w:rsidP="00965D11">
      <w:pPr>
        <w:spacing w:line="360" w:lineRule="auto"/>
        <w:rPr>
          <w:sz w:val="24"/>
          <w:szCs w:val="24"/>
          <w:lang w:eastAsia="zh-CN"/>
        </w:rPr>
      </w:pPr>
      <w:r>
        <w:rPr>
          <w:rFonts w:hint="eastAsia"/>
          <w:sz w:val="24"/>
          <w:szCs w:val="24"/>
          <w:lang w:eastAsia="zh-CN"/>
        </w:rPr>
        <w:lastRenderedPageBreak/>
        <w:t>所以呢，我们做了</w:t>
      </w:r>
      <w:r>
        <w:rPr>
          <w:rFonts w:hint="eastAsia"/>
          <w:sz w:val="24"/>
          <w:szCs w:val="24"/>
          <w:lang w:eastAsia="zh-CN"/>
        </w:rPr>
        <w:t>5mil</w:t>
      </w:r>
      <w:r>
        <w:rPr>
          <w:rFonts w:hint="eastAsia"/>
          <w:sz w:val="24"/>
          <w:szCs w:val="24"/>
          <w:lang w:eastAsia="zh-CN"/>
        </w:rPr>
        <w:t>甚至更小的等长和上面仿真波形的</w:t>
      </w:r>
      <w:r>
        <w:rPr>
          <w:rFonts w:hint="eastAsia"/>
          <w:sz w:val="24"/>
          <w:szCs w:val="24"/>
          <w:lang w:eastAsia="zh-CN"/>
        </w:rPr>
        <w:t>50ps</w:t>
      </w:r>
      <w:r>
        <w:rPr>
          <w:rFonts w:hint="eastAsia"/>
          <w:sz w:val="24"/>
          <w:szCs w:val="24"/>
          <w:lang w:eastAsia="zh-CN"/>
        </w:rPr>
        <w:t>来比，真的是很微不足道。实际上串扰在</w:t>
      </w:r>
      <w:r>
        <w:rPr>
          <w:rFonts w:hint="eastAsia"/>
          <w:sz w:val="24"/>
          <w:szCs w:val="24"/>
          <w:lang w:eastAsia="zh-CN"/>
        </w:rPr>
        <w:t>DDR</w:t>
      </w:r>
      <w:r>
        <w:rPr>
          <w:rFonts w:hint="eastAsia"/>
          <w:sz w:val="24"/>
          <w:szCs w:val="24"/>
          <w:lang w:eastAsia="zh-CN"/>
        </w:rPr>
        <w:t>模块里的确会有更为严重的影响，试想一下，我们在高速串行信号里面</w:t>
      </w:r>
      <w:r>
        <w:rPr>
          <w:rFonts w:hint="eastAsia"/>
          <w:sz w:val="24"/>
          <w:szCs w:val="24"/>
          <w:lang w:eastAsia="zh-CN"/>
        </w:rPr>
        <w:t>5mV</w:t>
      </w:r>
      <w:r>
        <w:rPr>
          <w:rFonts w:hint="eastAsia"/>
          <w:sz w:val="24"/>
          <w:szCs w:val="24"/>
          <w:lang w:eastAsia="zh-CN"/>
        </w:rPr>
        <w:t>的串扰都觉得非常大了，在</w:t>
      </w:r>
      <w:r>
        <w:rPr>
          <w:rFonts w:hint="eastAsia"/>
          <w:sz w:val="24"/>
          <w:szCs w:val="24"/>
          <w:lang w:eastAsia="zh-CN"/>
        </w:rPr>
        <w:t>DDR</w:t>
      </w:r>
      <w:r>
        <w:rPr>
          <w:rFonts w:hint="eastAsia"/>
          <w:sz w:val="24"/>
          <w:szCs w:val="24"/>
          <w:lang w:eastAsia="zh-CN"/>
        </w:rPr>
        <w:t>模块里居然能有上百</w:t>
      </w:r>
      <w:r>
        <w:rPr>
          <w:rFonts w:hint="eastAsia"/>
          <w:sz w:val="24"/>
          <w:szCs w:val="24"/>
          <w:lang w:eastAsia="zh-CN"/>
        </w:rPr>
        <w:t>mV</w:t>
      </w:r>
      <w:r>
        <w:rPr>
          <w:rFonts w:hint="eastAsia"/>
          <w:sz w:val="24"/>
          <w:szCs w:val="24"/>
          <w:lang w:eastAsia="zh-CN"/>
        </w:rPr>
        <w:t>。当然两者还是有很大差异的，高速串行信号的眼图裕量目前和</w:t>
      </w:r>
      <w:r>
        <w:rPr>
          <w:rFonts w:hint="eastAsia"/>
          <w:sz w:val="24"/>
          <w:szCs w:val="24"/>
          <w:lang w:eastAsia="zh-CN"/>
        </w:rPr>
        <w:t>DDR</w:t>
      </w:r>
      <w:r>
        <w:rPr>
          <w:rFonts w:hint="eastAsia"/>
          <w:sz w:val="24"/>
          <w:szCs w:val="24"/>
          <w:lang w:eastAsia="zh-CN"/>
        </w:rPr>
        <w:t>相比还是小很多，一般只有</w:t>
      </w:r>
      <w:r>
        <w:rPr>
          <w:rFonts w:hint="eastAsia"/>
          <w:sz w:val="24"/>
          <w:szCs w:val="24"/>
          <w:lang w:eastAsia="zh-CN"/>
        </w:rPr>
        <w:t>100mV</w:t>
      </w:r>
      <w:r>
        <w:rPr>
          <w:rFonts w:hint="eastAsia"/>
          <w:sz w:val="24"/>
          <w:szCs w:val="24"/>
          <w:lang w:eastAsia="zh-CN"/>
        </w:rPr>
        <w:t>以内，我们目前的</w:t>
      </w:r>
      <w:r>
        <w:rPr>
          <w:rFonts w:hint="eastAsia"/>
          <w:sz w:val="24"/>
          <w:szCs w:val="24"/>
          <w:lang w:eastAsia="zh-CN"/>
        </w:rPr>
        <w:t>DDR</w:t>
      </w:r>
      <w:r>
        <w:rPr>
          <w:rFonts w:hint="eastAsia"/>
          <w:sz w:val="24"/>
          <w:szCs w:val="24"/>
          <w:lang w:eastAsia="zh-CN"/>
        </w:rPr>
        <w:t>系统的高低电平的裕量有几百</w:t>
      </w:r>
      <w:r>
        <w:rPr>
          <w:rFonts w:hint="eastAsia"/>
          <w:sz w:val="24"/>
          <w:szCs w:val="24"/>
          <w:lang w:eastAsia="zh-CN"/>
        </w:rPr>
        <w:t>mV</w:t>
      </w:r>
      <w:r>
        <w:rPr>
          <w:rFonts w:hint="eastAsia"/>
          <w:sz w:val="24"/>
          <w:szCs w:val="24"/>
          <w:lang w:eastAsia="zh-CN"/>
        </w:rPr>
        <w:t>，而且</w:t>
      </w:r>
      <w:r>
        <w:rPr>
          <w:rFonts w:hint="eastAsia"/>
          <w:sz w:val="24"/>
          <w:szCs w:val="24"/>
          <w:lang w:eastAsia="zh-CN"/>
        </w:rPr>
        <w:t>DDR</w:t>
      </w:r>
      <w:r>
        <w:rPr>
          <w:rFonts w:hint="eastAsia"/>
          <w:sz w:val="24"/>
          <w:szCs w:val="24"/>
          <w:lang w:eastAsia="zh-CN"/>
        </w:rPr>
        <w:t>的速率也决定了走线的损耗基本对它没太大的影响。</w:t>
      </w:r>
    </w:p>
    <w:p w:rsidR="00965D11" w:rsidRDefault="00965D11" w:rsidP="00965D11">
      <w:pPr>
        <w:spacing w:line="360" w:lineRule="auto"/>
        <w:rPr>
          <w:sz w:val="24"/>
          <w:szCs w:val="24"/>
          <w:lang w:eastAsia="zh-CN"/>
        </w:rPr>
      </w:pPr>
      <w:r>
        <w:rPr>
          <w:rFonts w:hint="eastAsia"/>
          <w:sz w:val="24"/>
          <w:szCs w:val="24"/>
          <w:lang w:eastAsia="zh-CN"/>
        </w:rPr>
        <w:t>所以我们对</w:t>
      </w:r>
      <w:r>
        <w:rPr>
          <w:rFonts w:hint="eastAsia"/>
          <w:sz w:val="24"/>
          <w:szCs w:val="24"/>
          <w:lang w:eastAsia="zh-CN"/>
        </w:rPr>
        <w:t>100mV</w:t>
      </w:r>
      <w:r>
        <w:rPr>
          <w:rFonts w:hint="eastAsia"/>
          <w:sz w:val="24"/>
          <w:szCs w:val="24"/>
          <w:lang w:eastAsia="zh-CN"/>
        </w:rPr>
        <w:t>的串扰结果还是可以接受，而且从整个波形来看，裕量也还是很大。但是随着</w:t>
      </w:r>
      <w:r>
        <w:rPr>
          <w:rFonts w:hint="eastAsia"/>
          <w:sz w:val="24"/>
          <w:szCs w:val="24"/>
          <w:lang w:eastAsia="zh-CN"/>
        </w:rPr>
        <w:t>DDR</w:t>
      </w:r>
      <w:r>
        <w:rPr>
          <w:rFonts w:hint="eastAsia"/>
          <w:sz w:val="24"/>
          <w:szCs w:val="24"/>
          <w:lang w:eastAsia="zh-CN"/>
        </w:rPr>
        <w:t>的电平越来越低，相应的裕量肯定也会越来越小，到那时候串扰可能就会影响很严重了。</w:t>
      </w:r>
    </w:p>
    <w:bookmarkEnd w:id="0"/>
    <w:p w:rsidR="00AC560D" w:rsidRPr="00965D11" w:rsidRDefault="00AC560D" w:rsidP="008641ED">
      <w:pPr>
        <w:rPr>
          <w:b/>
          <w:color w:val="00B0F0"/>
          <w:sz w:val="28"/>
          <w:szCs w:val="28"/>
          <w:lang w:eastAsia="zh-CN"/>
        </w:rPr>
      </w:pPr>
    </w:p>
    <w:p w:rsidR="00AC560D" w:rsidRPr="00AC560D" w:rsidRDefault="00AC560D" w:rsidP="008641ED">
      <w:pPr>
        <w:rPr>
          <w:b/>
          <w:color w:val="00B0F0"/>
          <w:sz w:val="28"/>
          <w:szCs w:val="28"/>
          <w:lang w:eastAsia="zh-CN"/>
        </w:rPr>
      </w:pPr>
    </w:p>
    <w:p w:rsidR="002039C8" w:rsidRPr="00E57AFA" w:rsidRDefault="00816907" w:rsidP="008641ED">
      <w:pPr>
        <w:rPr>
          <w:lang w:eastAsia="zh-CN"/>
        </w:rPr>
      </w:pPr>
      <w:r w:rsidRPr="00816907">
        <w:rPr>
          <w:rFonts w:hint="eastAsia"/>
          <w:b/>
          <w:color w:val="00B0F0"/>
          <w:sz w:val="28"/>
          <w:szCs w:val="28"/>
          <w:lang w:eastAsia="zh-CN"/>
        </w:rPr>
        <w:t>【关于一博】</w:t>
      </w:r>
    </w:p>
    <w:p w:rsidR="00E467EB" w:rsidRDefault="00E467EB" w:rsidP="00E467EB">
      <w:pPr>
        <w:rPr>
          <w:lang w:eastAsia="zh-CN"/>
        </w:rPr>
      </w:pPr>
      <w:r>
        <w:rPr>
          <w:rFonts w:hint="eastAsia"/>
          <w:lang w:eastAsia="zh-CN"/>
        </w:rPr>
        <w:t>深圳市一博科技股份有限公司（简称一博科技）成立于</w:t>
      </w:r>
      <w:r>
        <w:rPr>
          <w:rFonts w:hint="eastAsia"/>
          <w:lang w:eastAsia="zh-CN"/>
        </w:rPr>
        <w:t>2003</w:t>
      </w:r>
      <w:r>
        <w:rPr>
          <w:rFonts w:hint="eastAsia"/>
          <w:lang w:eastAsia="zh-CN"/>
        </w:rPr>
        <w:t>年</w:t>
      </w:r>
      <w:r>
        <w:rPr>
          <w:rFonts w:hint="eastAsia"/>
          <w:lang w:eastAsia="zh-CN"/>
        </w:rPr>
        <w:t>3</w:t>
      </w:r>
      <w:r>
        <w:rPr>
          <w:rFonts w:hint="eastAsia"/>
          <w:lang w:eastAsia="zh-CN"/>
        </w:rPr>
        <w:t>月，专注于高速</w:t>
      </w:r>
      <w:r>
        <w:rPr>
          <w:rFonts w:hint="eastAsia"/>
          <w:lang w:eastAsia="zh-CN"/>
        </w:rPr>
        <w:t>PCB</w:t>
      </w:r>
      <w:r>
        <w:rPr>
          <w:rFonts w:hint="eastAsia"/>
          <w:lang w:eastAsia="zh-CN"/>
        </w:rPr>
        <w:t>设计、</w:t>
      </w:r>
      <w:r>
        <w:rPr>
          <w:rFonts w:hint="eastAsia"/>
          <w:lang w:eastAsia="zh-CN"/>
        </w:rPr>
        <w:t>PCB</w:t>
      </w:r>
      <w:r>
        <w:rPr>
          <w:rFonts w:hint="eastAsia"/>
          <w:lang w:eastAsia="zh-CN"/>
        </w:rPr>
        <w:t>制板、</w:t>
      </w:r>
      <w:r>
        <w:rPr>
          <w:rFonts w:hint="eastAsia"/>
          <w:lang w:eastAsia="zh-CN"/>
        </w:rPr>
        <w:t>SMT</w:t>
      </w:r>
      <w:r>
        <w:rPr>
          <w:rFonts w:hint="eastAsia"/>
          <w:lang w:eastAsia="zh-CN"/>
        </w:rPr>
        <w:t>焊接加工和供应链服务。我司在中国、美国、日本设立研发机构，全球研发工程师</w:t>
      </w:r>
      <w:r>
        <w:rPr>
          <w:rFonts w:hint="eastAsia"/>
          <w:lang w:eastAsia="zh-CN"/>
        </w:rPr>
        <w:t>600</w:t>
      </w:r>
      <w:r>
        <w:rPr>
          <w:rFonts w:hint="eastAsia"/>
          <w:lang w:eastAsia="zh-CN"/>
        </w:rPr>
        <w:t>余人。</w:t>
      </w:r>
    </w:p>
    <w:p w:rsidR="00E467EB" w:rsidRDefault="00E467EB" w:rsidP="00E467EB">
      <w:pPr>
        <w:rPr>
          <w:lang w:eastAsia="zh-CN"/>
        </w:rPr>
      </w:pPr>
      <w:r>
        <w:rPr>
          <w:rFonts w:hint="eastAsia"/>
          <w:lang w:eastAsia="zh-CN"/>
        </w:rPr>
        <w:t>一博旗下</w:t>
      </w:r>
      <w:r>
        <w:rPr>
          <w:rFonts w:hint="eastAsia"/>
          <w:lang w:eastAsia="zh-CN"/>
        </w:rPr>
        <w:t>PCB</w:t>
      </w:r>
      <w:r>
        <w:rPr>
          <w:rFonts w:hint="eastAsia"/>
          <w:lang w:eastAsia="zh-CN"/>
        </w:rPr>
        <w:t>板厂位于深圳松岗，采用来自日本、德国等一流加工设备，</w:t>
      </w:r>
      <w:r>
        <w:rPr>
          <w:rFonts w:hint="eastAsia"/>
          <w:lang w:eastAsia="zh-CN"/>
        </w:rPr>
        <w:t>TPS</w:t>
      </w:r>
      <w:r>
        <w:rPr>
          <w:rFonts w:hint="eastAsia"/>
          <w:lang w:eastAsia="zh-CN"/>
        </w:rPr>
        <w:t>精益生产管理以及品质管控体系的引入，致力为广大客户提供高品质、高多层的制板服务。</w:t>
      </w:r>
    </w:p>
    <w:p w:rsidR="00E467EB" w:rsidRDefault="00E467EB" w:rsidP="00E467EB">
      <w:pPr>
        <w:rPr>
          <w:lang w:eastAsia="zh-CN"/>
        </w:rPr>
      </w:pPr>
      <w:r>
        <w:rPr>
          <w:rFonts w:hint="eastAsia"/>
          <w:lang w:eastAsia="zh-CN"/>
        </w:rPr>
        <w:t>一博旗下</w:t>
      </w:r>
      <w:r>
        <w:rPr>
          <w:rFonts w:hint="eastAsia"/>
          <w:lang w:eastAsia="zh-CN"/>
        </w:rPr>
        <w:t>PCBA</w:t>
      </w:r>
      <w:r>
        <w:rPr>
          <w:rFonts w:hint="eastAsia"/>
          <w:lang w:eastAsia="zh-CN"/>
        </w:rPr>
        <w:t>总厂位于深圳，并在上海、成都、长沙设立分厂，厂房面积</w:t>
      </w:r>
      <w:r>
        <w:rPr>
          <w:rFonts w:hint="eastAsia"/>
          <w:lang w:eastAsia="zh-CN"/>
        </w:rPr>
        <w:t>23000</w:t>
      </w:r>
      <w:r>
        <w:rPr>
          <w:rFonts w:hint="eastAsia"/>
          <w:lang w:eastAsia="zh-CN"/>
        </w:rPr>
        <w:t>平米，现有</w:t>
      </w:r>
      <w:r>
        <w:rPr>
          <w:rFonts w:hint="eastAsia"/>
          <w:lang w:eastAsia="zh-CN"/>
        </w:rPr>
        <w:t>30</w:t>
      </w:r>
      <w:r>
        <w:rPr>
          <w:rFonts w:hint="eastAsia"/>
          <w:lang w:eastAsia="zh-CN"/>
        </w:rPr>
        <w:t>条</w:t>
      </w:r>
      <w:r>
        <w:rPr>
          <w:rFonts w:hint="eastAsia"/>
          <w:lang w:eastAsia="zh-CN"/>
        </w:rPr>
        <w:t>SMT</w:t>
      </w:r>
      <w:r>
        <w:rPr>
          <w:rFonts w:hint="eastAsia"/>
          <w:lang w:eastAsia="zh-CN"/>
        </w:rPr>
        <w:t>产线，配备全新进口富士</w:t>
      </w:r>
      <w:r>
        <w:rPr>
          <w:rFonts w:hint="eastAsia"/>
          <w:lang w:eastAsia="zh-CN"/>
        </w:rPr>
        <w:t>XPF</w:t>
      </w:r>
      <w:r>
        <w:rPr>
          <w:rFonts w:hint="eastAsia"/>
          <w:lang w:eastAsia="zh-CN"/>
        </w:rPr>
        <w:t>、</w:t>
      </w:r>
      <w:r>
        <w:rPr>
          <w:rFonts w:hint="eastAsia"/>
          <w:lang w:eastAsia="zh-CN"/>
        </w:rPr>
        <w:t>NXT3</w:t>
      </w:r>
      <w:r>
        <w:rPr>
          <w:rFonts w:hint="eastAsia"/>
          <w:lang w:eastAsia="zh-CN"/>
        </w:rPr>
        <w:t>、</w:t>
      </w:r>
      <w:r>
        <w:rPr>
          <w:rFonts w:hint="eastAsia"/>
          <w:lang w:eastAsia="zh-CN"/>
        </w:rPr>
        <w:t>AIMEX III</w:t>
      </w:r>
      <w:r>
        <w:rPr>
          <w:rFonts w:hint="eastAsia"/>
          <w:lang w:eastAsia="zh-CN"/>
        </w:rPr>
        <w:t>、全自动锡膏印刷机、十温区回流炉、波峰焊等高端设备，并配有</w:t>
      </w:r>
      <w:r>
        <w:rPr>
          <w:rFonts w:hint="eastAsia"/>
          <w:lang w:eastAsia="zh-CN"/>
        </w:rPr>
        <w:t>AOI</w:t>
      </w:r>
      <w:r>
        <w:rPr>
          <w:rFonts w:hint="eastAsia"/>
          <w:lang w:eastAsia="zh-CN"/>
        </w:rPr>
        <w:t>、</w:t>
      </w:r>
      <w:r>
        <w:rPr>
          <w:rFonts w:hint="eastAsia"/>
          <w:lang w:eastAsia="zh-CN"/>
        </w:rPr>
        <w:t>XRAY</w:t>
      </w:r>
      <w:r>
        <w:rPr>
          <w:rFonts w:hint="eastAsia"/>
          <w:lang w:eastAsia="zh-CN"/>
        </w:rPr>
        <w:t>、</w:t>
      </w:r>
      <w:r>
        <w:rPr>
          <w:rFonts w:hint="eastAsia"/>
          <w:lang w:eastAsia="zh-CN"/>
        </w:rPr>
        <w:t>SPI</w:t>
      </w:r>
      <w:r>
        <w:rPr>
          <w:rFonts w:hint="eastAsia"/>
          <w:lang w:eastAsia="zh-CN"/>
        </w:rPr>
        <w:t>、智能首件测试仪、全自动分板机、</w:t>
      </w:r>
      <w:r>
        <w:rPr>
          <w:rFonts w:hint="eastAsia"/>
          <w:lang w:eastAsia="zh-CN"/>
        </w:rPr>
        <w:t>BGA</w:t>
      </w:r>
      <w:r>
        <w:rPr>
          <w:rFonts w:hint="eastAsia"/>
          <w:lang w:eastAsia="zh-CN"/>
        </w:rPr>
        <w:t>返修台、三防漆等设备，专注研发打样、中小批量的</w:t>
      </w:r>
      <w:r>
        <w:rPr>
          <w:rFonts w:hint="eastAsia"/>
          <w:lang w:eastAsia="zh-CN"/>
        </w:rPr>
        <w:t>SMT</w:t>
      </w:r>
      <w:r>
        <w:rPr>
          <w:rFonts w:hint="eastAsia"/>
          <w:lang w:eastAsia="zh-CN"/>
        </w:rPr>
        <w:t>贴片、组装等服务。作为国内</w:t>
      </w:r>
      <w:r>
        <w:rPr>
          <w:rFonts w:hint="eastAsia"/>
          <w:lang w:eastAsia="zh-CN"/>
        </w:rPr>
        <w:t>SMT</w:t>
      </w:r>
      <w:r>
        <w:rPr>
          <w:rFonts w:hint="eastAsia"/>
          <w:lang w:eastAsia="zh-CN"/>
        </w:rPr>
        <w:t>快件厂商，</w:t>
      </w:r>
      <w:r>
        <w:rPr>
          <w:rFonts w:hint="eastAsia"/>
          <w:lang w:eastAsia="zh-CN"/>
        </w:rPr>
        <w:t>48</w:t>
      </w:r>
      <w:r>
        <w:rPr>
          <w:rFonts w:hint="eastAsia"/>
          <w:lang w:eastAsia="zh-CN"/>
        </w:rPr>
        <w:t>小时准交率超过</w:t>
      </w:r>
      <w:r>
        <w:rPr>
          <w:rFonts w:hint="eastAsia"/>
          <w:lang w:eastAsia="zh-CN"/>
        </w:rPr>
        <w:t>95%</w:t>
      </w:r>
      <w:r>
        <w:rPr>
          <w:rFonts w:hint="eastAsia"/>
          <w:lang w:eastAsia="zh-CN"/>
        </w:rPr>
        <w:t>。常备一万余种</w:t>
      </w:r>
      <w:r>
        <w:rPr>
          <w:rFonts w:hint="eastAsia"/>
          <w:lang w:eastAsia="zh-CN"/>
        </w:rPr>
        <w:t>YAGEO</w:t>
      </w:r>
      <w:r>
        <w:rPr>
          <w:rFonts w:hint="eastAsia"/>
          <w:lang w:eastAsia="zh-CN"/>
        </w:rPr>
        <w:t>、</w:t>
      </w:r>
      <w:r>
        <w:rPr>
          <w:rFonts w:hint="eastAsia"/>
          <w:lang w:eastAsia="zh-CN"/>
        </w:rPr>
        <w:t>MURATA</w:t>
      </w:r>
      <w:r>
        <w:rPr>
          <w:rFonts w:hint="eastAsia"/>
          <w:lang w:eastAsia="zh-CN"/>
        </w:rPr>
        <w:t>、</w:t>
      </w:r>
      <w:r>
        <w:rPr>
          <w:rFonts w:hint="eastAsia"/>
          <w:lang w:eastAsia="zh-CN"/>
        </w:rPr>
        <w:t>AVX</w:t>
      </w:r>
      <w:r>
        <w:rPr>
          <w:rFonts w:hint="eastAsia"/>
          <w:lang w:eastAsia="zh-CN"/>
        </w:rPr>
        <w:t>、</w:t>
      </w:r>
      <w:r>
        <w:rPr>
          <w:rFonts w:hint="eastAsia"/>
          <w:lang w:eastAsia="zh-CN"/>
        </w:rPr>
        <w:t>KEMET</w:t>
      </w:r>
      <w:r>
        <w:rPr>
          <w:rFonts w:hint="eastAsia"/>
          <w:lang w:eastAsia="zh-CN"/>
        </w:rPr>
        <w:t>等全系列阻容以及常用电感、磁珠、连接器、晶振、二三极管，并提供全</w:t>
      </w:r>
      <w:r>
        <w:rPr>
          <w:rFonts w:hint="eastAsia"/>
          <w:lang w:eastAsia="zh-CN"/>
        </w:rPr>
        <w:t>BOM</w:t>
      </w:r>
      <w:r>
        <w:rPr>
          <w:rFonts w:hint="eastAsia"/>
          <w:lang w:eastAsia="zh-CN"/>
        </w:rPr>
        <w:t>元器件服务。</w:t>
      </w:r>
    </w:p>
    <w:p w:rsidR="00E467EB" w:rsidRDefault="00E467EB" w:rsidP="00E467EB">
      <w:pPr>
        <w:rPr>
          <w:lang w:eastAsia="zh-CN"/>
        </w:rPr>
      </w:pPr>
      <w:r>
        <w:rPr>
          <w:rFonts w:hint="eastAsia"/>
          <w:lang w:eastAsia="zh-CN"/>
        </w:rPr>
        <w:t>PCB</w:t>
      </w:r>
      <w:r>
        <w:rPr>
          <w:rFonts w:hint="eastAsia"/>
          <w:lang w:eastAsia="zh-CN"/>
        </w:rPr>
        <w:t>设计、制板、贴片、物料一站式硬件创新平台，缩短客户研发周期，方便省心。</w:t>
      </w:r>
    </w:p>
    <w:p w:rsidR="00E63C29" w:rsidRDefault="00E467EB" w:rsidP="00E467EB">
      <w:pPr>
        <w:rPr>
          <w:lang w:eastAsia="zh-CN"/>
        </w:rPr>
      </w:pPr>
      <w:r>
        <w:rPr>
          <w:rFonts w:hint="eastAsia"/>
          <w:lang w:eastAsia="zh-CN"/>
        </w:rPr>
        <w:t>EDADOC</w:t>
      </w:r>
      <w:r>
        <w:rPr>
          <w:rFonts w:hint="eastAsia"/>
          <w:lang w:eastAsia="zh-CN"/>
        </w:rPr>
        <w:t>，</w:t>
      </w:r>
      <w:r>
        <w:rPr>
          <w:rFonts w:hint="eastAsia"/>
          <w:lang w:eastAsia="zh-CN"/>
        </w:rPr>
        <w:t>Your Best Partner.</w:t>
      </w:r>
    </w:p>
    <w:p w:rsidR="00B82387" w:rsidRDefault="00816907" w:rsidP="00E63C29">
      <w:pPr>
        <w:rPr>
          <w:b/>
          <w:color w:val="00B0F0"/>
          <w:sz w:val="28"/>
          <w:szCs w:val="28"/>
          <w:lang w:eastAsia="zh-CN"/>
        </w:rPr>
      </w:pPr>
      <w:r w:rsidRPr="00816907">
        <w:rPr>
          <w:rFonts w:hint="eastAsia"/>
          <w:b/>
          <w:color w:val="00B0F0"/>
          <w:sz w:val="28"/>
          <w:szCs w:val="28"/>
          <w:lang w:eastAsia="zh-CN"/>
        </w:rPr>
        <w:t>【关于</w:t>
      </w:r>
      <w:r>
        <w:rPr>
          <w:rFonts w:hint="eastAsia"/>
          <w:b/>
          <w:color w:val="00B0F0"/>
          <w:sz w:val="28"/>
          <w:szCs w:val="28"/>
          <w:lang w:eastAsia="zh-CN"/>
        </w:rPr>
        <w:t>高速先生</w:t>
      </w:r>
      <w:r w:rsidRPr="00816907">
        <w:rPr>
          <w:rFonts w:hint="eastAsia"/>
          <w:b/>
          <w:color w:val="00B0F0"/>
          <w:sz w:val="28"/>
          <w:szCs w:val="28"/>
          <w:lang w:eastAsia="zh-CN"/>
        </w:rPr>
        <w:t>】</w:t>
      </w:r>
    </w:p>
    <w:p w:rsidR="00816907" w:rsidRPr="00816907" w:rsidRDefault="003C1530" w:rsidP="00816907">
      <w:pPr>
        <w:spacing w:after="0" w:line="240" w:lineRule="auto"/>
        <w:rPr>
          <w:lang w:eastAsia="zh-CN"/>
        </w:rPr>
      </w:pPr>
      <w:r w:rsidRPr="003C1530">
        <w:rPr>
          <w:rFonts w:hint="eastAsia"/>
          <w:lang w:eastAsia="zh-CN"/>
        </w:rPr>
        <w:lastRenderedPageBreak/>
        <w:t>高速先生由深圳市一博科技有限公司</w:t>
      </w:r>
      <w:r w:rsidRPr="003C1530">
        <w:rPr>
          <w:rFonts w:hint="eastAsia"/>
          <w:lang w:eastAsia="zh-CN"/>
        </w:rPr>
        <w:t>R&amp;D</w:t>
      </w:r>
      <w:r w:rsidRPr="003C1530">
        <w:rPr>
          <w:rFonts w:hint="eastAsia"/>
          <w:lang w:eastAsia="zh-CN"/>
        </w:rPr>
        <w:t>技术研究部创办，用浅显易懂的方式讲述高速设计，成立至今保持每周发布两篇原创技术文章，已和大家分享了百余篇呕心沥血之作，深受业内专业人士欢迎，是中国高速电路第一自媒体品牌。</w:t>
      </w:r>
    </w:p>
    <w:p w:rsidR="00816907" w:rsidRDefault="003C1530" w:rsidP="003C1530">
      <w:pPr>
        <w:jc w:val="center"/>
        <w:rPr>
          <w:lang w:eastAsia="zh-CN"/>
        </w:rPr>
      </w:pPr>
      <w:r>
        <w:rPr>
          <w:noProof/>
          <w:lang w:eastAsia="zh-CN" w:bidi="ar-SA"/>
        </w:rPr>
        <w:drawing>
          <wp:inline distT="0" distB="0" distL="0" distR="0">
            <wp:extent cx="1292165" cy="1292165"/>
            <wp:effectExtent l="19050" t="0" r="3235" b="0"/>
            <wp:docPr id="8" name="图片 5" descr="F:\陈雅工作室\z-自媒体营销\【二维码】一博_看得懂的高速设计\qrcode_for_gh_ff5de382f154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陈雅工作室\z-自媒体营销\【二维码】一博_看得懂的高速设计\qrcode_for_gh_ff5de382f154_258.jpg"/>
                    <pic:cNvPicPr>
                      <a:picLocks noChangeAspect="1" noChangeArrowheads="1"/>
                    </pic:cNvPicPr>
                  </pic:nvPicPr>
                  <pic:blipFill>
                    <a:blip r:embed="rId19"/>
                    <a:srcRect/>
                    <a:stretch>
                      <a:fillRect/>
                    </a:stretch>
                  </pic:blipFill>
                  <pic:spPr bwMode="auto">
                    <a:xfrm>
                      <a:off x="0" y="0"/>
                      <a:ext cx="1293239" cy="1293239"/>
                    </a:xfrm>
                    <a:prstGeom prst="rect">
                      <a:avLst/>
                    </a:prstGeom>
                    <a:noFill/>
                    <a:ln w="9525">
                      <a:noFill/>
                      <a:miter lim="800000"/>
                      <a:headEnd/>
                      <a:tailEnd/>
                    </a:ln>
                  </pic:spPr>
                </pic:pic>
              </a:graphicData>
            </a:graphic>
          </wp:inline>
        </w:drawing>
      </w:r>
    </w:p>
    <w:p w:rsidR="003C1530" w:rsidRPr="002039C8" w:rsidRDefault="003C1530" w:rsidP="003C1530">
      <w:pPr>
        <w:jc w:val="center"/>
        <w:rPr>
          <w:lang w:eastAsia="zh-CN"/>
        </w:rPr>
      </w:pPr>
      <w:r>
        <w:rPr>
          <w:rFonts w:hint="eastAsia"/>
          <w:lang w:eastAsia="zh-CN"/>
        </w:rPr>
        <w:t>扫一扫，即可关注</w:t>
      </w:r>
    </w:p>
    <w:sectPr w:rsidR="003C1530" w:rsidRPr="002039C8" w:rsidSect="005616D4">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521" w:rsidRDefault="00443521" w:rsidP="005616D4">
      <w:r>
        <w:separator/>
      </w:r>
    </w:p>
  </w:endnote>
  <w:endnote w:type="continuationSeparator" w:id="1">
    <w:p w:rsidR="00443521" w:rsidRDefault="00443521" w:rsidP="005616D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907" w:rsidRPr="00816907" w:rsidRDefault="00816907" w:rsidP="00816907">
    <w:pPr>
      <w:spacing w:after="0" w:line="240" w:lineRule="auto"/>
      <w:rPr>
        <w:rFonts w:ascii="宋体" w:eastAsia="宋体" w:hAnsi="宋体" w:cs="宋体"/>
        <w:sz w:val="24"/>
        <w:szCs w:val="24"/>
        <w:lang w:eastAsia="zh-CN" w:bidi="ar-SA"/>
      </w:rPr>
    </w:pPr>
  </w:p>
  <w:p w:rsidR="00A80032" w:rsidRDefault="006F61E3">
    <w:pPr>
      <w:pStyle w:val="a4"/>
    </w:pPr>
    <w:r>
      <w:rPr>
        <w:noProof/>
        <w:lang w:eastAsia="zh-CN" w:bidi="ar-SA"/>
      </w:rPr>
      <w:drawing>
        <wp:anchor distT="0" distB="0" distL="114300" distR="114300" simplePos="0" relativeHeight="251672576" behindDoc="0" locked="0" layoutInCell="1" allowOverlap="1">
          <wp:simplePos x="0" y="0"/>
          <wp:positionH relativeFrom="column">
            <wp:posOffset>4505325</wp:posOffset>
          </wp:positionH>
          <wp:positionV relativeFrom="paragraph">
            <wp:posOffset>115570</wp:posOffset>
          </wp:positionV>
          <wp:extent cx="762000" cy="762000"/>
          <wp:effectExtent l="19050" t="0" r="0" b="0"/>
          <wp:wrapSquare wrapText="bothSides"/>
          <wp:docPr id="1" name="图片 0" descr="qrcode_for_gh_ff5de382f154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_for_gh_ff5de382f154_258.jpg"/>
                  <pic:cNvPicPr/>
                </pic:nvPicPr>
                <pic:blipFill>
                  <a:blip r:embed="rId1"/>
                  <a:stretch>
                    <a:fillRect/>
                  </a:stretch>
                </pic:blipFill>
                <pic:spPr>
                  <a:xfrm>
                    <a:off x="0" y="0"/>
                    <a:ext cx="762000" cy="762000"/>
                  </a:xfrm>
                  <a:prstGeom prst="rect">
                    <a:avLst/>
                  </a:prstGeom>
                </pic:spPr>
              </pic:pic>
            </a:graphicData>
          </a:graphic>
        </wp:anchor>
      </w:drawing>
    </w:r>
    <w:r w:rsidR="00774B6C">
      <w:rPr>
        <w:noProof/>
        <w:lang w:eastAsia="zh-CN" w:bidi="ar-SA"/>
      </w:rPr>
      <w:pict>
        <v:shapetype id="_x0000_t202" coordsize="21600,21600" o:spt="202" path="m,l,21600r21600,l21600,xe">
          <v:stroke joinstyle="miter"/>
          <v:path gradientshapeok="t" o:connecttype="rect"/>
        </v:shapetype>
        <v:shape id="_x0000_s2075" type="#_x0000_t202" style="position:absolute;margin-left:-27pt;margin-top:24.95pt;width:189.7pt;height:46.4pt;z-index:251677696;mso-position-horizontal-relative:text;mso-position-vertical-relative:text" filled="f" stroked="f">
          <v:textbox>
            <w:txbxContent>
              <w:p w:rsidR="006F61E3" w:rsidRPr="006F61E3" w:rsidRDefault="006F61E3" w:rsidP="006F61E3">
                <w:pPr>
                  <w:rPr>
                    <w:sz w:val="21"/>
                    <w:szCs w:val="21"/>
                    <w:lang w:eastAsia="zh-CN"/>
                  </w:rPr>
                </w:pPr>
                <w:r w:rsidRPr="006F61E3">
                  <w:rPr>
                    <w:rFonts w:hint="eastAsia"/>
                    <w:b/>
                    <w:sz w:val="21"/>
                    <w:szCs w:val="21"/>
                    <w:lang w:eastAsia="zh-CN"/>
                  </w:rPr>
                  <w:t>1</w:t>
                </w:r>
                <w:r w:rsidRPr="006F61E3">
                  <w:rPr>
                    <w:rFonts w:hint="eastAsia"/>
                    <w:b/>
                    <w:sz w:val="21"/>
                    <w:szCs w:val="21"/>
                    <w:lang w:eastAsia="zh-CN"/>
                  </w:rPr>
                  <w:t>、搜索微信号“高速先生”</w:t>
                </w:r>
                <w:r w:rsidRPr="006F61E3">
                  <w:rPr>
                    <w:rFonts w:hint="eastAsia"/>
                    <w:b/>
                    <w:sz w:val="21"/>
                    <w:szCs w:val="21"/>
                    <w:lang w:eastAsia="zh-CN"/>
                  </w:rPr>
                  <w:t xml:space="preserve">  </w:t>
                </w:r>
                <w:r w:rsidRPr="006F61E3">
                  <w:rPr>
                    <w:rFonts w:hint="eastAsia"/>
                    <w:b/>
                    <w:sz w:val="21"/>
                    <w:szCs w:val="21"/>
                    <w:lang w:eastAsia="zh-CN"/>
                  </w:rPr>
                  <w:br/>
                  <w:t>2</w:t>
                </w:r>
                <w:r w:rsidRPr="006F61E3">
                  <w:rPr>
                    <w:rFonts w:hint="eastAsia"/>
                    <w:b/>
                    <w:sz w:val="21"/>
                    <w:szCs w:val="21"/>
                    <w:lang w:eastAsia="zh-CN"/>
                  </w:rPr>
                  <w:t>、扫描右侧二维码，开始学习</w:t>
                </w:r>
                <w:r w:rsidRPr="006F61E3">
                  <w:rPr>
                    <w:rFonts w:hint="eastAsia"/>
                    <w:b/>
                    <w:sz w:val="21"/>
                    <w:szCs w:val="21"/>
                    <w:lang w:eastAsia="zh-CN"/>
                  </w:rPr>
                  <w:t xml:space="preserve">    </w:t>
                </w:r>
              </w:p>
            </w:txbxContent>
          </v:textbox>
        </v:shape>
      </w:pict>
    </w:r>
    <w:r w:rsidR="00774B6C" w:rsidRPr="00774B6C">
      <w:rPr>
        <w:rFonts w:ascii="宋体" w:eastAsia="宋体" w:hAnsi="宋体" w:cs="宋体"/>
        <w:noProof/>
        <w:sz w:val="24"/>
        <w:szCs w:val="24"/>
        <w:lang w:eastAsia="zh-CN" w:bidi="ar-SA"/>
      </w:rPr>
      <w:pict>
        <v:shapetype id="_x0000_t32" coordsize="21600,21600" o:spt="32" o:oned="t" path="m,l21600,21600e" filled="f">
          <v:path arrowok="t" fillok="f" o:connecttype="none"/>
          <o:lock v:ext="edit" shapetype="t"/>
        </v:shapetype>
        <v:shape id="_x0000_s2076" type="#_x0000_t32" style="position:absolute;margin-left:-90pt;margin-top:3.1pt;width:596.25pt;height:0;z-index:251659263;mso-position-horizontal-relative:text;mso-position-vertical-relative:text" o:connectortype="straight" strokecolor="#00b0f0"/>
      </w:pict>
    </w:r>
    <w:r w:rsidR="00774B6C">
      <w:rPr>
        <w:noProof/>
      </w:rPr>
      <w:pict>
        <v:roundrect id="_x0000_s2050" style="position:absolute;margin-left:-21.75pt;margin-top:-10.3pt;width:64.5pt;height:25.5pt;z-index:251660288;mso-position-horizontal-relative:text;mso-position-vertical-relative:text" arcsize="10923f" fillcolor="#4bacc6 [3208]" strokecolor="#f2f2f2 [3041]" strokeweight="3pt">
          <v:shadow on="t" type="perspective" color="#205867 [1608]" opacity=".5" offset="1pt" offset2="-1pt"/>
          <v:textbox style="mso-next-textbox:#_x0000_s2050">
            <w:txbxContent>
              <w:p w:rsidR="003463C4" w:rsidRPr="003463C4" w:rsidRDefault="003463C4" w:rsidP="003463C4">
                <w:pPr>
                  <w:rPr>
                    <w:rFonts w:ascii="黑体" w:eastAsia="黑体"/>
                    <w:b/>
                    <w:color w:val="FFFFFF" w:themeColor="background1"/>
                  </w:rPr>
                </w:pPr>
                <w:r w:rsidRPr="003463C4">
                  <w:rPr>
                    <w:rFonts w:ascii="黑体" w:eastAsia="黑体" w:hint="eastAsia"/>
                    <w:b/>
                    <w:color w:val="FFFFFF" w:themeColor="background1"/>
                  </w:rPr>
                  <w:t>如何关注</w:t>
                </w:r>
              </w:p>
            </w:txbxContent>
          </v:textbox>
        </v:round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521" w:rsidRDefault="00443521" w:rsidP="005616D4">
      <w:r>
        <w:separator/>
      </w:r>
    </w:p>
  </w:footnote>
  <w:footnote w:type="continuationSeparator" w:id="1">
    <w:p w:rsidR="00443521" w:rsidRDefault="00443521" w:rsidP="005616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6D4" w:rsidRDefault="00774B6C" w:rsidP="005616D4">
    <w:pPr>
      <w:pStyle w:val="a3"/>
      <w:pBdr>
        <w:bottom w:val="none" w:sz="0" w:space="0" w:color="auto"/>
      </w:pBdr>
    </w:pPr>
    <w:r>
      <w:rPr>
        <w:noProof/>
        <w:lang w:eastAsia="zh-CN" w:bidi="ar-SA"/>
      </w:rPr>
      <w:pict>
        <v:shapetype id="_x0000_t202" coordsize="21600,21600" o:spt="202" path="m,l,21600r21600,l21600,xe">
          <v:stroke joinstyle="miter"/>
          <v:path gradientshapeok="t" o:connecttype="rect"/>
        </v:shapetype>
        <v:shape id="_x0000_s2073" type="#_x0000_t202" style="position:absolute;left:0;text-align:left;margin-left:225pt;margin-top:-16.3pt;width:277.5pt;height:22.5pt;z-index:251675648" filled="f" stroked="f">
          <v:textbox>
            <w:txbxContent>
              <w:p w:rsidR="00B521C8" w:rsidRPr="00AD41D2" w:rsidRDefault="00B521C8">
                <w:pPr>
                  <w:rPr>
                    <w:rFonts w:ascii="微软雅黑" w:eastAsia="微软雅黑" w:hAnsi="微软雅黑"/>
                    <w:b/>
                    <w:color w:val="FFFFFF" w:themeColor="background1"/>
                    <w:sz w:val="21"/>
                    <w:szCs w:val="21"/>
                  </w:rPr>
                </w:pPr>
                <w:r w:rsidRPr="00AD41D2">
                  <w:rPr>
                    <w:rFonts w:ascii="微软雅黑" w:eastAsia="微软雅黑" w:hAnsi="微软雅黑" w:hint="eastAsia"/>
                    <w:b/>
                    <w:color w:val="FFFFFF" w:themeColor="background1"/>
                    <w:sz w:val="21"/>
                    <w:szCs w:val="21"/>
                  </w:rPr>
                  <w:t>更多技术文章：http://www.edadoc.com/book</w:t>
                </w:r>
              </w:p>
            </w:txbxContent>
          </v:textbox>
        </v:shape>
      </w:pict>
    </w:r>
    <w:r>
      <w:rPr>
        <w:noProof/>
        <w:lang w:eastAsia="zh-CN" w:bidi="ar-SA"/>
      </w:rPr>
      <w:pict>
        <v:shape id="_x0000_s2074" type="#_x0000_t202" style="position:absolute;left:0;text-align:left;margin-left:28.5pt;margin-top:-29.05pt;width:156.75pt;height:37.5pt;z-index:251676672" filled="f" stroked="f">
          <v:textbox style="mso-next-textbox:#_x0000_s2074">
            <w:txbxContent>
              <w:p w:rsidR="00B30E20" w:rsidRPr="00AD41D2" w:rsidRDefault="00B30E20" w:rsidP="00B30E20">
                <w:pPr>
                  <w:rPr>
                    <w:b/>
                    <w:color w:val="808080" w:themeColor="background1" w:themeShade="80"/>
                    <w:sz w:val="21"/>
                    <w:szCs w:val="21"/>
                    <w:lang w:eastAsia="zh-CN"/>
                  </w:rPr>
                </w:pPr>
                <w:r w:rsidRPr="00AD41D2">
                  <w:rPr>
                    <w:rFonts w:hint="eastAsia"/>
                    <w:b/>
                    <w:color w:val="808080" w:themeColor="background1" w:themeShade="80"/>
                    <w:sz w:val="21"/>
                    <w:szCs w:val="21"/>
                    <w:lang w:eastAsia="zh-CN"/>
                  </w:rPr>
                  <w:t>全球最大的高速</w:t>
                </w:r>
                <w:r w:rsidRPr="00AD41D2">
                  <w:rPr>
                    <w:rFonts w:hint="eastAsia"/>
                    <w:b/>
                    <w:color w:val="808080" w:themeColor="background1" w:themeShade="80"/>
                    <w:sz w:val="21"/>
                    <w:szCs w:val="21"/>
                    <w:lang w:eastAsia="zh-CN"/>
                  </w:rPr>
                  <w:t>PCB</w:t>
                </w:r>
                <w:r w:rsidRPr="00AD41D2">
                  <w:rPr>
                    <w:rFonts w:hint="eastAsia"/>
                    <w:b/>
                    <w:color w:val="808080" w:themeColor="background1" w:themeShade="80"/>
                    <w:sz w:val="21"/>
                    <w:szCs w:val="21"/>
                    <w:lang w:eastAsia="zh-CN"/>
                  </w:rPr>
                  <w:t>设计中心</w:t>
                </w:r>
                <w:r w:rsidRPr="00AD41D2">
                  <w:rPr>
                    <w:rFonts w:hint="eastAsia"/>
                    <w:b/>
                    <w:color w:val="808080" w:themeColor="background1" w:themeShade="80"/>
                    <w:sz w:val="21"/>
                    <w:szCs w:val="21"/>
                    <w:lang w:eastAsia="zh-CN"/>
                  </w:rPr>
                  <w:br/>
                </w:r>
                <w:r w:rsidRPr="00AD41D2">
                  <w:rPr>
                    <w:rFonts w:hint="eastAsia"/>
                    <w:b/>
                    <w:color w:val="808080" w:themeColor="background1" w:themeShade="80"/>
                    <w:sz w:val="21"/>
                    <w:szCs w:val="21"/>
                    <w:lang w:eastAsia="zh-CN"/>
                  </w:rPr>
                  <w:t>设计、制板、贴片一站式平台</w:t>
                </w:r>
              </w:p>
            </w:txbxContent>
          </v:textbox>
        </v:shape>
      </w:pict>
    </w:r>
    <w:r>
      <w:rPr>
        <w:noProof/>
        <w:lang w:eastAsia="zh-CN" w:bidi="ar-SA"/>
      </w:rPr>
      <w:pict>
        <v:group id="_x0000_s2078" style="position:absolute;left:0;text-align:left;margin-left:187.05pt;margin-top:-38.4pt;width:498.45pt;height:47.9pt;z-index:251658238" coordorigin="5541,83" coordsize="9969,958">
          <v:rect id="_x0000_s2061" style="position:absolute;left:6871;top:83;width:8639;height:958" o:regroupid="2" fillcolor="#0070c0" stroked="f" strokecolor="#f2f2f2 [3041]" strokeweight="3pt">
            <v:shadow type="perspective" color="#243f60 [1604]" opacity=".5" offset="1pt" offset2="-1pt"/>
          </v:re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62" type="#_x0000_t8" style="position:absolute;left:5541;top:83;width:3344;height:958;flip:y" o:regroupid="2" adj="7489" fillcolor="#0070c0" stroked="f"/>
        </v:group>
      </w:pict>
    </w:r>
    <w:r>
      <w:rPr>
        <w:noProof/>
        <w:lang w:eastAsia="zh-CN" w:bidi="ar-SA"/>
      </w:rPr>
      <w:pict>
        <v:group id="_x0000_s2063" style="position:absolute;left:0;text-align:left;margin-left:-91.5pt;margin-top:-42.55pt;width:777pt;height:56.25pt;z-index:251679744" coordorigin="-13,2545" coordsize="11909,1531" o:regroupid="1">
          <v:rect id="_x0000_s2064" style="position:absolute;left:-13;top:2545;width:11909;height:57" fillcolor="#0070c0" stroked="f"/>
          <v:rect id="_x0000_s2065" style="position:absolute;left:-13;top:4019;width:11909;height:57" fillcolor="#0070c0" stroked="f"/>
        </v:group>
      </w:pict>
    </w:r>
    <w:r w:rsidR="006F61E3">
      <w:rPr>
        <w:noProof/>
        <w:lang w:eastAsia="zh-CN" w:bidi="ar-SA"/>
      </w:rPr>
      <w:drawing>
        <wp:anchor distT="0" distB="0" distL="114300" distR="114300" simplePos="0" relativeHeight="251664384" behindDoc="0" locked="0" layoutInCell="1" allowOverlap="1">
          <wp:simplePos x="0" y="0"/>
          <wp:positionH relativeFrom="column">
            <wp:posOffset>-581025</wp:posOffset>
          </wp:positionH>
          <wp:positionV relativeFrom="paragraph">
            <wp:posOffset>-407035</wp:posOffset>
          </wp:positionV>
          <wp:extent cx="933450" cy="495300"/>
          <wp:effectExtent l="19050" t="0" r="0" b="0"/>
          <wp:wrapSquare wrapText="bothSides"/>
          <wp:docPr id="2" name="图片 0"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
                  <a:srcRect t="26939" b="20000"/>
                  <a:stretch>
                    <a:fillRect/>
                  </a:stretch>
                </pic:blipFill>
                <pic:spPr>
                  <a:xfrm>
                    <a:off x="0" y="0"/>
                    <a:ext cx="933450" cy="495300"/>
                  </a:xfrm>
                  <a:prstGeom prst="rect">
                    <a:avLst/>
                  </a:prstGeom>
                </pic:spPr>
              </pic:pic>
            </a:graphicData>
          </a:graphic>
        </wp:anchor>
      </w:drawing>
    </w:r>
    <w:r>
      <w:rPr>
        <w:noProof/>
      </w:rPr>
      <w:pict>
        <v:shape id="_x0000_s2066" type="#_x0000_t202" style="position:absolute;left:0;text-align:left;margin-left:259.45pt;margin-top:-36.55pt;width:278.3pt;height:31.5pt;z-index:251670528;mso-position-horizontal-relative:text;mso-position-vertical-relative:text" filled="f" stroked="f">
          <v:textbox style="mso-next-textbox:#_x0000_s2066">
            <w:txbxContent>
              <w:p w:rsidR="001D5F2F" w:rsidRPr="00165DA0" w:rsidRDefault="00165DA0" w:rsidP="00165DA0">
                <w:pPr>
                  <w:rPr>
                    <w:rFonts w:ascii="微软雅黑" w:eastAsia="微软雅黑" w:hAnsi="微软雅黑"/>
                    <w:b/>
                    <w:color w:val="FFFFFF" w:themeColor="background1"/>
                    <w:sz w:val="21"/>
                    <w:szCs w:val="21"/>
                    <w:lang w:eastAsia="zh-CN"/>
                  </w:rPr>
                </w:pPr>
                <w:r w:rsidRPr="00165DA0">
                  <w:rPr>
                    <w:rFonts w:ascii="微软雅黑" w:eastAsia="微软雅黑" w:hAnsi="微软雅黑" w:hint="eastAsia"/>
                    <w:b/>
                    <w:color w:val="FFFFFF" w:themeColor="background1"/>
                    <w:sz w:val="21"/>
                    <w:szCs w:val="21"/>
                    <w:lang w:eastAsia="zh-CN"/>
                  </w:rPr>
                  <w:t>每周两篇原创技术文章，互动交流月月有奖</w:t>
                </w:r>
              </w:p>
            </w:txbxContent>
          </v:textbox>
        </v:shape>
      </w:pict>
    </w:r>
    <w:r w:rsidR="0094291D">
      <w:rPr>
        <w:rFonts w:hint="eastAsia"/>
        <w:noProof/>
        <w:lang w:eastAsia="zh-CN" w:bidi="ar-SA"/>
      </w:rPr>
      <w:t>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44323"/>
    <w:multiLevelType w:val="hybridMultilevel"/>
    <w:tmpl w:val="A9C09F3A"/>
    <w:lvl w:ilvl="0" w:tplc="1C040B4E">
      <w:start w:val="1"/>
      <w:numFmt w:val="bullet"/>
      <w:lvlText w:val="•"/>
      <w:lvlJc w:val="left"/>
      <w:pPr>
        <w:tabs>
          <w:tab w:val="num" w:pos="720"/>
        </w:tabs>
        <w:ind w:left="720" w:hanging="360"/>
      </w:pPr>
      <w:rPr>
        <w:rFonts w:ascii="Arial" w:hAnsi="Arial" w:hint="default"/>
      </w:rPr>
    </w:lvl>
    <w:lvl w:ilvl="1" w:tplc="F33876C0" w:tentative="1">
      <w:start w:val="1"/>
      <w:numFmt w:val="bullet"/>
      <w:lvlText w:val="•"/>
      <w:lvlJc w:val="left"/>
      <w:pPr>
        <w:tabs>
          <w:tab w:val="num" w:pos="1440"/>
        </w:tabs>
        <w:ind w:left="1440" w:hanging="360"/>
      </w:pPr>
      <w:rPr>
        <w:rFonts w:ascii="Arial" w:hAnsi="Arial" w:hint="default"/>
      </w:rPr>
    </w:lvl>
    <w:lvl w:ilvl="2" w:tplc="FE2A2B12" w:tentative="1">
      <w:start w:val="1"/>
      <w:numFmt w:val="bullet"/>
      <w:lvlText w:val="•"/>
      <w:lvlJc w:val="left"/>
      <w:pPr>
        <w:tabs>
          <w:tab w:val="num" w:pos="2160"/>
        </w:tabs>
        <w:ind w:left="2160" w:hanging="360"/>
      </w:pPr>
      <w:rPr>
        <w:rFonts w:ascii="Arial" w:hAnsi="Arial" w:hint="default"/>
      </w:rPr>
    </w:lvl>
    <w:lvl w:ilvl="3" w:tplc="A9AA68D8" w:tentative="1">
      <w:start w:val="1"/>
      <w:numFmt w:val="bullet"/>
      <w:lvlText w:val="•"/>
      <w:lvlJc w:val="left"/>
      <w:pPr>
        <w:tabs>
          <w:tab w:val="num" w:pos="2880"/>
        </w:tabs>
        <w:ind w:left="2880" w:hanging="360"/>
      </w:pPr>
      <w:rPr>
        <w:rFonts w:ascii="Arial" w:hAnsi="Arial" w:hint="default"/>
      </w:rPr>
    </w:lvl>
    <w:lvl w:ilvl="4" w:tplc="AA5AC474" w:tentative="1">
      <w:start w:val="1"/>
      <w:numFmt w:val="bullet"/>
      <w:lvlText w:val="•"/>
      <w:lvlJc w:val="left"/>
      <w:pPr>
        <w:tabs>
          <w:tab w:val="num" w:pos="3600"/>
        </w:tabs>
        <w:ind w:left="3600" w:hanging="360"/>
      </w:pPr>
      <w:rPr>
        <w:rFonts w:ascii="Arial" w:hAnsi="Arial" w:hint="default"/>
      </w:rPr>
    </w:lvl>
    <w:lvl w:ilvl="5" w:tplc="44086D2A" w:tentative="1">
      <w:start w:val="1"/>
      <w:numFmt w:val="bullet"/>
      <w:lvlText w:val="•"/>
      <w:lvlJc w:val="left"/>
      <w:pPr>
        <w:tabs>
          <w:tab w:val="num" w:pos="4320"/>
        </w:tabs>
        <w:ind w:left="4320" w:hanging="360"/>
      </w:pPr>
      <w:rPr>
        <w:rFonts w:ascii="Arial" w:hAnsi="Arial" w:hint="default"/>
      </w:rPr>
    </w:lvl>
    <w:lvl w:ilvl="6" w:tplc="4A30926A" w:tentative="1">
      <w:start w:val="1"/>
      <w:numFmt w:val="bullet"/>
      <w:lvlText w:val="•"/>
      <w:lvlJc w:val="left"/>
      <w:pPr>
        <w:tabs>
          <w:tab w:val="num" w:pos="5040"/>
        </w:tabs>
        <w:ind w:left="5040" w:hanging="360"/>
      </w:pPr>
      <w:rPr>
        <w:rFonts w:ascii="Arial" w:hAnsi="Arial" w:hint="default"/>
      </w:rPr>
    </w:lvl>
    <w:lvl w:ilvl="7" w:tplc="56C8CB1A" w:tentative="1">
      <w:start w:val="1"/>
      <w:numFmt w:val="bullet"/>
      <w:lvlText w:val="•"/>
      <w:lvlJc w:val="left"/>
      <w:pPr>
        <w:tabs>
          <w:tab w:val="num" w:pos="5760"/>
        </w:tabs>
        <w:ind w:left="5760" w:hanging="360"/>
      </w:pPr>
      <w:rPr>
        <w:rFonts w:ascii="Arial" w:hAnsi="Arial" w:hint="default"/>
      </w:rPr>
    </w:lvl>
    <w:lvl w:ilvl="8" w:tplc="3DCC3528" w:tentative="1">
      <w:start w:val="1"/>
      <w:numFmt w:val="bullet"/>
      <w:lvlText w:val="•"/>
      <w:lvlJc w:val="left"/>
      <w:pPr>
        <w:tabs>
          <w:tab w:val="num" w:pos="6480"/>
        </w:tabs>
        <w:ind w:left="6480" w:hanging="360"/>
      </w:pPr>
      <w:rPr>
        <w:rFonts w:ascii="Arial" w:hAnsi="Arial" w:hint="default"/>
      </w:rPr>
    </w:lvl>
  </w:abstractNum>
  <w:abstractNum w:abstractNumId="1">
    <w:nsid w:val="4B570956"/>
    <w:multiLevelType w:val="hybridMultilevel"/>
    <w:tmpl w:val="CF2C8A0E"/>
    <w:lvl w:ilvl="0" w:tplc="5FB28E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A761D1"/>
    <w:multiLevelType w:val="hybridMultilevel"/>
    <w:tmpl w:val="59184030"/>
    <w:lvl w:ilvl="0" w:tplc="F632758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0F1E41"/>
    <w:multiLevelType w:val="hybridMultilevel"/>
    <w:tmpl w:val="BBCACE50"/>
    <w:lvl w:ilvl="0" w:tplc="887A1E7A">
      <w:start w:val="1"/>
      <w:numFmt w:val="bullet"/>
      <w:lvlText w:val="•"/>
      <w:lvlJc w:val="left"/>
      <w:pPr>
        <w:tabs>
          <w:tab w:val="num" w:pos="720"/>
        </w:tabs>
        <w:ind w:left="720" w:hanging="360"/>
      </w:pPr>
      <w:rPr>
        <w:rFonts w:ascii="Arial" w:hAnsi="Arial" w:hint="default"/>
      </w:rPr>
    </w:lvl>
    <w:lvl w:ilvl="1" w:tplc="AA02BA46" w:tentative="1">
      <w:start w:val="1"/>
      <w:numFmt w:val="bullet"/>
      <w:lvlText w:val="•"/>
      <w:lvlJc w:val="left"/>
      <w:pPr>
        <w:tabs>
          <w:tab w:val="num" w:pos="1440"/>
        </w:tabs>
        <w:ind w:left="1440" w:hanging="360"/>
      </w:pPr>
      <w:rPr>
        <w:rFonts w:ascii="Arial" w:hAnsi="Arial" w:hint="default"/>
      </w:rPr>
    </w:lvl>
    <w:lvl w:ilvl="2" w:tplc="C488214C" w:tentative="1">
      <w:start w:val="1"/>
      <w:numFmt w:val="bullet"/>
      <w:lvlText w:val="•"/>
      <w:lvlJc w:val="left"/>
      <w:pPr>
        <w:tabs>
          <w:tab w:val="num" w:pos="2160"/>
        </w:tabs>
        <w:ind w:left="2160" w:hanging="360"/>
      </w:pPr>
      <w:rPr>
        <w:rFonts w:ascii="Arial" w:hAnsi="Arial" w:hint="default"/>
      </w:rPr>
    </w:lvl>
    <w:lvl w:ilvl="3" w:tplc="D2661EBC" w:tentative="1">
      <w:start w:val="1"/>
      <w:numFmt w:val="bullet"/>
      <w:lvlText w:val="•"/>
      <w:lvlJc w:val="left"/>
      <w:pPr>
        <w:tabs>
          <w:tab w:val="num" w:pos="2880"/>
        </w:tabs>
        <w:ind w:left="2880" w:hanging="360"/>
      </w:pPr>
      <w:rPr>
        <w:rFonts w:ascii="Arial" w:hAnsi="Arial" w:hint="default"/>
      </w:rPr>
    </w:lvl>
    <w:lvl w:ilvl="4" w:tplc="7EC0EEEA" w:tentative="1">
      <w:start w:val="1"/>
      <w:numFmt w:val="bullet"/>
      <w:lvlText w:val="•"/>
      <w:lvlJc w:val="left"/>
      <w:pPr>
        <w:tabs>
          <w:tab w:val="num" w:pos="3600"/>
        </w:tabs>
        <w:ind w:left="3600" w:hanging="360"/>
      </w:pPr>
      <w:rPr>
        <w:rFonts w:ascii="Arial" w:hAnsi="Arial" w:hint="default"/>
      </w:rPr>
    </w:lvl>
    <w:lvl w:ilvl="5" w:tplc="1B108E12" w:tentative="1">
      <w:start w:val="1"/>
      <w:numFmt w:val="bullet"/>
      <w:lvlText w:val="•"/>
      <w:lvlJc w:val="left"/>
      <w:pPr>
        <w:tabs>
          <w:tab w:val="num" w:pos="4320"/>
        </w:tabs>
        <w:ind w:left="4320" w:hanging="360"/>
      </w:pPr>
      <w:rPr>
        <w:rFonts w:ascii="Arial" w:hAnsi="Arial" w:hint="default"/>
      </w:rPr>
    </w:lvl>
    <w:lvl w:ilvl="6" w:tplc="D528171A" w:tentative="1">
      <w:start w:val="1"/>
      <w:numFmt w:val="bullet"/>
      <w:lvlText w:val="•"/>
      <w:lvlJc w:val="left"/>
      <w:pPr>
        <w:tabs>
          <w:tab w:val="num" w:pos="5040"/>
        </w:tabs>
        <w:ind w:left="5040" w:hanging="360"/>
      </w:pPr>
      <w:rPr>
        <w:rFonts w:ascii="Arial" w:hAnsi="Arial" w:hint="default"/>
      </w:rPr>
    </w:lvl>
    <w:lvl w:ilvl="7" w:tplc="A8A8BB00" w:tentative="1">
      <w:start w:val="1"/>
      <w:numFmt w:val="bullet"/>
      <w:lvlText w:val="•"/>
      <w:lvlJc w:val="left"/>
      <w:pPr>
        <w:tabs>
          <w:tab w:val="num" w:pos="5760"/>
        </w:tabs>
        <w:ind w:left="5760" w:hanging="360"/>
      </w:pPr>
      <w:rPr>
        <w:rFonts w:ascii="Arial" w:hAnsi="Arial" w:hint="default"/>
      </w:rPr>
    </w:lvl>
    <w:lvl w:ilvl="8" w:tplc="A43AE6CC" w:tentative="1">
      <w:start w:val="1"/>
      <w:numFmt w:val="bullet"/>
      <w:lvlText w:val="•"/>
      <w:lvlJc w:val="left"/>
      <w:pPr>
        <w:tabs>
          <w:tab w:val="num" w:pos="6480"/>
        </w:tabs>
        <w:ind w:left="6480" w:hanging="360"/>
      </w:pPr>
      <w:rPr>
        <w:rFonts w:ascii="Arial" w:hAnsi="Arial" w:hint="default"/>
      </w:rPr>
    </w:lvl>
  </w:abstractNum>
  <w:abstractNum w:abstractNumId="4">
    <w:nsid w:val="64FB488E"/>
    <w:multiLevelType w:val="hybridMultilevel"/>
    <w:tmpl w:val="19649B9C"/>
    <w:lvl w:ilvl="0" w:tplc="8D6AA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E71BCA"/>
    <w:multiLevelType w:val="hybridMultilevel"/>
    <w:tmpl w:val="704ED7C6"/>
    <w:lvl w:ilvl="0" w:tplc="C736F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0"/>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82">
      <o:colormenu v:ext="edit" fillcolor="none" strokecolor="#00b0f0" shadowcolor="none"/>
    </o:shapedefaults>
    <o:shapelayout v:ext="edit">
      <o:idmap v:ext="edit" data="2"/>
      <o:rules v:ext="edit">
        <o:r id="V:Rule2" type="connector" idref="#_x0000_s2076"/>
      </o:rules>
      <o:regrouptable v:ext="edit">
        <o:entry new="1" old="0"/>
        <o:entry new="2" old="1"/>
      </o:regrouptable>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0844"/>
    <w:rsid w:val="000920A6"/>
    <w:rsid w:val="001178E8"/>
    <w:rsid w:val="00154707"/>
    <w:rsid w:val="00165DA0"/>
    <w:rsid w:val="00181B52"/>
    <w:rsid w:val="001C6207"/>
    <w:rsid w:val="001D5F2F"/>
    <w:rsid w:val="001F5E4C"/>
    <w:rsid w:val="002039C8"/>
    <w:rsid w:val="002117C1"/>
    <w:rsid w:val="002475F7"/>
    <w:rsid w:val="002713FC"/>
    <w:rsid w:val="0028387B"/>
    <w:rsid w:val="002B1ADE"/>
    <w:rsid w:val="002B6919"/>
    <w:rsid w:val="002E1E0F"/>
    <w:rsid w:val="002E2701"/>
    <w:rsid w:val="002E3612"/>
    <w:rsid w:val="002E779F"/>
    <w:rsid w:val="002F1E27"/>
    <w:rsid w:val="002F5364"/>
    <w:rsid w:val="00316D31"/>
    <w:rsid w:val="003463C4"/>
    <w:rsid w:val="0036372F"/>
    <w:rsid w:val="003C1530"/>
    <w:rsid w:val="003D67FD"/>
    <w:rsid w:val="003E67F8"/>
    <w:rsid w:val="00421E45"/>
    <w:rsid w:val="00435D94"/>
    <w:rsid w:val="00443521"/>
    <w:rsid w:val="00450844"/>
    <w:rsid w:val="00450EDC"/>
    <w:rsid w:val="00487209"/>
    <w:rsid w:val="004A1324"/>
    <w:rsid w:val="004B67BE"/>
    <w:rsid w:val="004F4533"/>
    <w:rsid w:val="004F47DF"/>
    <w:rsid w:val="00515B28"/>
    <w:rsid w:val="00522B53"/>
    <w:rsid w:val="00535809"/>
    <w:rsid w:val="00542EB0"/>
    <w:rsid w:val="005616D4"/>
    <w:rsid w:val="00563D48"/>
    <w:rsid w:val="00575649"/>
    <w:rsid w:val="00576F45"/>
    <w:rsid w:val="005853CD"/>
    <w:rsid w:val="00591846"/>
    <w:rsid w:val="005923C8"/>
    <w:rsid w:val="00595EF0"/>
    <w:rsid w:val="00597DC0"/>
    <w:rsid w:val="005E2312"/>
    <w:rsid w:val="005E5639"/>
    <w:rsid w:val="0063370F"/>
    <w:rsid w:val="0063721D"/>
    <w:rsid w:val="00641F90"/>
    <w:rsid w:val="0065580C"/>
    <w:rsid w:val="006F61E3"/>
    <w:rsid w:val="00707866"/>
    <w:rsid w:val="0076730D"/>
    <w:rsid w:val="00774B6C"/>
    <w:rsid w:val="00791A85"/>
    <w:rsid w:val="00794CCB"/>
    <w:rsid w:val="007C32C8"/>
    <w:rsid w:val="007C4062"/>
    <w:rsid w:val="007D0006"/>
    <w:rsid w:val="007E06D5"/>
    <w:rsid w:val="007F303F"/>
    <w:rsid w:val="00804B9C"/>
    <w:rsid w:val="00816907"/>
    <w:rsid w:val="008270B6"/>
    <w:rsid w:val="008641ED"/>
    <w:rsid w:val="008A3351"/>
    <w:rsid w:val="008C5C43"/>
    <w:rsid w:val="008C63A6"/>
    <w:rsid w:val="008D7B94"/>
    <w:rsid w:val="008F6A2F"/>
    <w:rsid w:val="00902912"/>
    <w:rsid w:val="009312BE"/>
    <w:rsid w:val="0094291D"/>
    <w:rsid w:val="00960635"/>
    <w:rsid w:val="009617EA"/>
    <w:rsid w:val="00965D11"/>
    <w:rsid w:val="00994251"/>
    <w:rsid w:val="009947E7"/>
    <w:rsid w:val="00A07BB5"/>
    <w:rsid w:val="00A4497D"/>
    <w:rsid w:val="00A80032"/>
    <w:rsid w:val="00A97CD5"/>
    <w:rsid w:val="00AC29E6"/>
    <w:rsid w:val="00AC560D"/>
    <w:rsid w:val="00AD41D2"/>
    <w:rsid w:val="00AE68F4"/>
    <w:rsid w:val="00B149B3"/>
    <w:rsid w:val="00B25AA2"/>
    <w:rsid w:val="00B30E20"/>
    <w:rsid w:val="00B521C8"/>
    <w:rsid w:val="00B540AF"/>
    <w:rsid w:val="00B82387"/>
    <w:rsid w:val="00BC2751"/>
    <w:rsid w:val="00BE1443"/>
    <w:rsid w:val="00C22BF8"/>
    <w:rsid w:val="00C35BBD"/>
    <w:rsid w:val="00C77FBF"/>
    <w:rsid w:val="00C955E9"/>
    <w:rsid w:val="00CA45AE"/>
    <w:rsid w:val="00CD4EE7"/>
    <w:rsid w:val="00D06E61"/>
    <w:rsid w:val="00D348F9"/>
    <w:rsid w:val="00D54EB5"/>
    <w:rsid w:val="00D71621"/>
    <w:rsid w:val="00D76EC2"/>
    <w:rsid w:val="00D92E60"/>
    <w:rsid w:val="00DA4110"/>
    <w:rsid w:val="00DB566D"/>
    <w:rsid w:val="00DD491F"/>
    <w:rsid w:val="00DE7D80"/>
    <w:rsid w:val="00E4007D"/>
    <w:rsid w:val="00E467EB"/>
    <w:rsid w:val="00E57AFA"/>
    <w:rsid w:val="00E63C29"/>
    <w:rsid w:val="00EA23CE"/>
    <w:rsid w:val="00EC1235"/>
    <w:rsid w:val="00ED7936"/>
    <w:rsid w:val="00F2059C"/>
    <w:rsid w:val="00F605BA"/>
    <w:rsid w:val="00F80856"/>
    <w:rsid w:val="00F84086"/>
    <w:rsid w:val="00FC6F99"/>
    <w:rsid w:val="00FD2A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strokecolor="#00b0f0" shadow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29E6"/>
  </w:style>
  <w:style w:type="paragraph" w:styleId="1">
    <w:name w:val="heading 1"/>
    <w:basedOn w:val="a"/>
    <w:next w:val="a"/>
    <w:link w:val="1Char"/>
    <w:uiPriority w:val="9"/>
    <w:qFormat/>
    <w:rsid w:val="00AC29E6"/>
    <w:pPr>
      <w:spacing w:before="480" w:after="0"/>
      <w:contextualSpacing/>
      <w:outlineLvl w:val="0"/>
    </w:pPr>
    <w:rPr>
      <w:smallCaps/>
      <w:spacing w:val="5"/>
      <w:sz w:val="36"/>
      <w:szCs w:val="36"/>
    </w:rPr>
  </w:style>
  <w:style w:type="paragraph" w:styleId="2">
    <w:name w:val="heading 2"/>
    <w:basedOn w:val="a"/>
    <w:next w:val="a"/>
    <w:link w:val="2Char"/>
    <w:uiPriority w:val="9"/>
    <w:unhideWhenUsed/>
    <w:qFormat/>
    <w:rsid w:val="00AC29E6"/>
    <w:pPr>
      <w:spacing w:before="200" w:after="0" w:line="271" w:lineRule="auto"/>
      <w:outlineLvl w:val="1"/>
    </w:pPr>
    <w:rPr>
      <w:smallCaps/>
      <w:sz w:val="28"/>
      <w:szCs w:val="28"/>
    </w:rPr>
  </w:style>
  <w:style w:type="paragraph" w:styleId="3">
    <w:name w:val="heading 3"/>
    <w:basedOn w:val="a"/>
    <w:next w:val="a"/>
    <w:link w:val="3Char"/>
    <w:uiPriority w:val="9"/>
    <w:semiHidden/>
    <w:unhideWhenUsed/>
    <w:qFormat/>
    <w:rsid w:val="00AC29E6"/>
    <w:pPr>
      <w:spacing w:before="200" w:after="0" w:line="271" w:lineRule="auto"/>
      <w:outlineLvl w:val="2"/>
    </w:pPr>
    <w:rPr>
      <w:i/>
      <w:iCs/>
      <w:smallCaps/>
      <w:spacing w:val="5"/>
      <w:sz w:val="26"/>
      <w:szCs w:val="26"/>
    </w:rPr>
  </w:style>
  <w:style w:type="paragraph" w:styleId="4">
    <w:name w:val="heading 4"/>
    <w:basedOn w:val="a"/>
    <w:next w:val="a"/>
    <w:link w:val="4Char"/>
    <w:uiPriority w:val="9"/>
    <w:semiHidden/>
    <w:unhideWhenUsed/>
    <w:qFormat/>
    <w:rsid w:val="00AC29E6"/>
    <w:pPr>
      <w:spacing w:after="0" w:line="271" w:lineRule="auto"/>
      <w:outlineLvl w:val="3"/>
    </w:pPr>
    <w:rPr>
      <w:b/>
      <w:bCs/>
      <w:spacing w:val="5"/>
      <w:sz w:val="24"/>
      <w:szCs w:val="24"/>
    </w:rPr>
  </w:style>
  <w:style w:type="paragraph" w:styleId="5">
    <w:name w:val="heading 5"/>
    <w:basedOn w:val="a"/>
    <w:next w:val="a"/>
    <w:link w:val="5Char"/>
    <w:uiPriority w:val="9"/>
    <w:semiHidden/>
    <w:unhideWhenUsed/>
    <w:qFormat/>
    <w:rsid w:val="00AC29E6"/>
    <w:pPr>
      <w:spacing w:after="0" w:line="271" w:lineRule="auto"/>
      <w:outlineLvl w:val="4"/>
    </w:pPr>
    <w:rPr>
      <w:i/>
      <w:iCs/>
      <w:sz w:val="24"/>
      <w:szCs w:val="24"/>
    </w:rPr>
  </w:style>
  <w:style w:type="paragraph" w:styleId="6">
    <w:name w:val="heading 6"/>
    <w:basedOn w:val="a"/>
    <w:next w:val="a"/>
    <w:link w:val="6Char"/>
    <w:uiPriority w:val="9"/>
    <w:semiHidden/>
    <w:unhideWhenUsed/>
    <w:qFormat/>
    <w:rsid w:val="00AC29E6"/>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Char"/>
    <w:uiPriority w:val="9"/>
    <w:semiHidden/>
    <w:unhideWhenUsed/>
    <w:qFormat/>
    <w:rsid w:val="00AC29E6"/>
    <w:pPr>
      <w:spacing w:after="0"/>
      <w:outlineLvl w:val="6"/>
    </w:pPr>
    <w:rPr>
      <w:b/>
      <w:bCs/>
      <w:i/>
      <w:iCs/>
      <w:color w:val="5A5A5A" w:themeColor="text1" w:themeTint="A5"/>
      <w:sz w:val="20"/>
      <w:szCs w:val="20"/>
    </w:rPr>
  </w:style>
  <w:style w:type="paragraph" w:styleId="8">
    <w:name w:val="heading 8"/>
    <w:basedOn w:val="a"/>
    <w:next w:val="a"/>
    <w:link w:val="8Char"/>
    <w:uiPriority w:val="9"/>
    <w:semiHidden/>
    <w:unhideWhenUsed/>
    <w:qFormat/>
    <w:rsid w:val="00AC29E6"/>
    <w:pPr>
      <w:spacing w:after="0"/>
      <w:outlineLvl w:val="7"/>
    </w:pPr>
    <w:rPr>
      <w:b/>
      <w:bCs/>
      <w:color w:val="7F7F7F" w:themeColor="text1" w:themeTint="80"/>
      <w:sz w:val="20"/>
      <w:szCs w:val="20"/>
    </w:rPr>
  </w:style>
  <w:style w:type="paragraph" w:styleId="9">
    <w:name w:val="heading 9"/>
    <w:basedOn w:val="a"/>
    <w:next w:val="a"/>
    <w:link w:val="9Char"/>
    <w:uiPriority w:val="9"/>
    <w:semiHidden/>
    <w:unhideWhenUsed/>
    <w:qFormat/>
    <w:rsid w:val="00AC29E6"/>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16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16D4"/>
    <w:rPr>
      <w:sz w:val="18"/>
      <w:szCs w:val="18"/>
    </w:rPr>
  </w:style>
  <w:style w:type="paragraph" w:styleId="a4">
    <w:name w:val="footer"/>
    <w:basedOn w:val="a"/>
    <w:link w:val="Char0"/>
    <w:uiPriority w:val="99"/>
    <w:unhideWhenUsed/>
    <w:rsid w:val="005616D4"/>
    <w:pPr>
      <w:tabs>
        <w:tab w:val="center" w:pos="4153"/>
        <w:tab w:val="right" w:pos="8306"/>
      </w:tabs>
      <w:snapToGrid w:val="0"/>
    </w:pPr>
    <w:rPr>
      <w:sz w:val="18"/>
      <w:szCs w:val="18"/>
    </w:rPr>
  </w:style>
  <w:style w:type="character" w:customStyle="1" w:styleId="Char0">
    <w:name w:val="页脚 Char"/>
    <w:basedOn w:val="a0"/>
    <w:link w:val="a4"/>
    <w:uiPriority w:val="99"/>
    <w:rsid w:val="005616D4"/>
    <w:rPr>
      <w:sz w:val="18"/>
      <w:szCs w:val="18"/>
    </w:rPr>
  </w:style>
  <w:style w:type="paragraph" w:styleId="a5">
    <w:name w:val="Balloon Text"/>
    <w:basedOn w:val="a"/>
    <w:link w:val="Char1"/>
    <w:uiPriority w:val="99"/>
    <w:semiHidden/>
    <w:unhideWhenUsed/>
    <w:rsid w:val="005616D4"/>
    <w:rPr>
      <w:sz w:val="18"/>
      <w:szCs w:val="18"/>
    </w:rPr>
  </w:style>
  <w:style w:type="character" w:customStyle="1" w:styleId="Char1">
    <w:name w:val="批注框文本 Char"/>
    <w:basedOn w:val="a0"/>
    <w:link w:val="a5"/>
    <w:uiPriority w:val="99"/>
    <w:semiHidden/>
    <w:rsid w:val="005616D4"/>
    <w:rPr>
      <w:sz w:val="18"/>
      <w:szCs w:val="18"/>
    </w:rPr>
  </w:style>
  <w:style w:type="paragraph" w:styleId="a6">
    <w:name w:val="List Paragraph"/>
    <w:basedOn w:val="a"/>
    <w:uiPriority w:val="34"/>
    <w:qFormat/>
    <w:rsid w:val="00AC29E6"/>
    <w:pPr>
      <w:ind w:left="720"/>
      <w:contextualSpacing/>
    </w:pPr>
  </w:style>
  <w:style w:type="character" w:customStyle="1" w:styleId="1Char">
    <w:name w:val="标题 1 Char"/>
    <w:basedOn w:val="a0"/>
    <w:link w:val="1"/>
    <w:uiPriority w:val="9"/>
    <w:rsid w:val="00AC29E6"/>
    <w:rPr>
      <w:smallCaps/>
      <w:spacing w:val="5"/>
      <w:sz w:val="36"/>
      <w:szCs w:val="36"/>
    </w:rPr>
  </w:style>
  <w:style w:type="character" w:customStyle="1" w:styleId="2Char">
    <w:name w:val="标题 2 Char"/>
    <w:basedOn w:val="a0"/>
    <w:link w:val="2"/>
    <w:uiPriority w:val="9"/>
    <w:rsid w:val="00AC29E6"/>
    <w:rPr>
      <w:smallCaps/>
      <w:sz w:val="28"/>
      <w:szCs w:val="28"/>
    </w:rPr>
  </w:style>
  <w:style w:type="character" w:customStyle="1" w:styleId="3Char">
    <w:name w:val="标题 3 Char"/>
    <w:basedOn w:val="a0"/>
    <w:link w:val="3"/>
    <w:uiPriority w:val="9"/>
    <w:semiHidden/>
    <w:rsid w:val="00AC29E6"/>
    <w:rPr>
      <w:i/>
      <w:iCs/>
      <w:smallCaps/>
      <w:spacing w:val="5"/>
      <w:sz w:val="26"/>
      <w:szCs w:val="26"/>
    </w:rPr>
  </w:style>
  <w:style w:type="character" w:customStyle="1" w:styleId="4Char">
    <w:name w:val="标题 4 Char"/>
    <w:basedOn w:val="a0"/>
    <w:link w:val="4"/>
    <w:uiPriority w:val="9"/>
    <w:semiHidden/>
    <w:rsid w:val="00AC29E6"/>
    <w:rPr>
      <w:b/>
      <w:bCs/>
      <w:spacing w:val="5"/>
      <w:sz w:val="24"/>
      <w:szCs w:val="24"/>
    </w:rPr>
  </w:style>
  <w:style w:type="character" w:customStyle="1" w:styleId="5Char">
    <w:name w:val="标题 5 Char"/>
    <w:basedOn w:val="a0"/>
    <w:link w:val="5"/>
    <w:uiPriority w:val="9"/>
    <w:semiHidden/>
    <w:rsid w:val="00AC29E6"/>
    <w:rPr>
      <w:i/>
      <w:iCs/>
      <w:sz w:val="24"/>
      <w:szCs w:val="24"/>
    </w:rPr>
  </w:style>
  <w:style w:type="character" w:customStyle="1" w:styleId="6Char">
    <w:name w:val="标题 6 Char"/>
    <w:basedOn w:val="a0"/>
    <w:link w:val="6"/>
    <w:uiPriority w:val="9"/>
    <w:semiHidden/>
    <w:rsid w:val="00AC29E6"/>
    <w:rPr>
      <w:b/>
      <w:bCs/>
      <w:color w:val="595959" w:themeColor="text1" w:themeTint="A6"/>
      <w:spacing w:val="5"/>
      <w:shd w:val="clear" w:color="auto" w:fill="FFFFFF" w:themeFill="background1"/>
    </w:rPr>
  </w:style>
  <w:style w:type="character" w:customStyle="1" w:styleId="7Char">
    <w:name w:val="标题 7 Char"/>
    <w:basedOn w:val="a0"/>
    <w:link w:val="7"/>
    <w:uiPriority w:val="9"/>
    <w:semiHidden/>
    <w:rsid w:val="00AC29E6"/>
    <w:rPr>
      <w:b/>
      <w:bCs/>
      <w:i/>
      <w:iCs/>
      <w:color w:val="5A5A5A" w:themeColor="text1" w:themeTint="A5"/>
      <w:sz w:val="20"/>
      <w:szCs w:val="20"/>
    </w:rPr>
  </w:style>
  <w:style w:type="character" w:customStyle="1" w:styleId="8Char">
    <w:name w:val="标题 8 Char"/>
    <w:basedOn w:val="a0"/>
    <w:link w:val="8"/>
    <w:uiPriority w:val="9"/>
    <w:semiHidden/>
    <w:rsid w:val="00AC29E6"/>
    <w:rPr>
      <w:b/>
      <w:bCs/>
      <w:color w:val="7F7F7F" w:themeColor="text1" w:themeTint="80"/>
      <w:sz w:val="20"/>
      <w:szCs w:val="20"/>
    </w:rPr>
  </w:style>
  <w:style w:type="character" w:customStyle="1" w:styleId="9Char">
    <w:name w:val="标题 9 Char"/>
    <w:basedOn w:val="a0"/>
    <w:link w:val="9"/>
    <w:uiPriority w:val="9"/>
    <w:semiHidden/>
    <w:rsid w:val="00AC29E6"/>
    <w:rPr>
      <w:b/>
      <w:bCs/>
      <w:i/>
      <w:iCs/>
      <w:color w:val="7F7F7F" w:themeColor="text1" w:themeTint="80"/>
      <w:sz w:val="18"/>
      <w:szCs w:val="18"/>
    </w:rPr>
  </w:style>
  <w:style w:type="paragraph" w:styleId="a7">
    <w:name w:val="Title"/>
    <w:basedOn w:val="a"/>
    <w:next w:val="a"/>
    <w:link w:val="Char2"/>
    <w:uiPriority w:val="10"/>
    <w:qFormat/>
    <w:rsid w:val="00AC29E6"/>
    <w:pPr>
      <w:spacing w:after="300" w:line="240" w:lineRule="auto"/>
      <w:contextualSpacing/>
    </w:pPr>
    <w:rPr>
      <w:smallCaps/>
      <w:sz w:val="52"/>
      <w:szCs w:val="52"/>
    </w:rPr>
  </w:style>
  <w:style w:type="character" w:customStyle="1" w:styleId="Char2">
    <w:name w:val="标题 Char"/>
    <w:basedOn w:val="a0"/>
    <w:link w:val="a7"/>
    <w:uiPriority w:val="10"/>
    <w:rsid w:val="00AC29E6"/>
    <w:rPr>
      <w:smallCaps/>
      <w:sz w:val="52"/>
      <w:szCs w:val="52"/>
    </w:rPr>
  </w:style>
  <w:style w:type="paragraph" w:styleId="a8">
    <w:name w:val="Subtitle"/>
    <w:basedOn w:val="a"/>
    <w:next w:val="a"/>
    <w:link w:val="Char3"/>
    <w:uiPriority w:val="11"/>
    <w:qFormat/>
    <w:rsid w:val="00AC29E6"/>
    <w:rPr>
      <w:i/>
      <w:iCs/>
      <w:smallCaps/>
      <w:spacing w:val="10"/>
      <w:sz w:val="28"/>
      <w:szCs w:val="28"/>
    </w:rPr>
  </w:style>
  <w:style w:type="character" w:customStyle="1" w:styleId="Char3">
    <w:name w:val="副标题 Char"/>
    <w:basedOn w:val="a0"/>
    <w:link w:val="a8"/>
    <w:uiPriority w:val="11"/>
    <w:rsid w:val="00AC29E6"/>
    <w:rPr>
      <w:i/>
      <w:iCs/>
      <w:smallCaps/>
      <w:spacing w:val="10"/>
      <w:sz w:val="28"/>
      <w:szCs w:val="28"/>
    </w:rPr>
  </w:style>
  <w:style w:type="character" w:styleId="a9">
    <w:name w:val="Strong"/>
    <w:uiPriority w:val="22"/>
    <w:qFormat/>
    <w:rsid w:val="00AC29E6"/>
    <w:rPr>
      <w:b/>
      <w:bCs/>
    </w:rPr>
  </w:style>
  <w:style w:type="character" w:styleId="aa">
    <w:name w:val="Emphasis"/>
    <w:uiPriority w:val="20"/>
    <w:qFormat/>
    <w:rsid w:val="00AC29E6"/>
    <w:rPr>
      <w:b/>
      <w:bCs/>
      <w:i/>
      <w:iCs/>
      <w:spacing w:val="10"/>
    </w:rPr>
  </w:style>
  <w:style w:type="paragraph" w:styleId="ab">
    <w:name w:val="No Spacing"/>
    <w:basedOn w:val="a"/>
    <w:uiPriority w:val="1"/>
    <w:qFormat/>
    <w:rsid w:val="00AC29E6"/>
    <w:pPr>
      <w:spacing w:after="0" w:line="240" w:lineRule="auto"/>
    </w:pPr>
  </w:style>
  <w:style w:type="paragraph" w:styleId="ac">
    <w:name w:val="Quote"/>
    <w:basedOn w:val="a"/>
    <w:next w:val="a"/>
    <w:link w:val="Char4"/>
    <w:uiPriority w:val="29"/>
    <w:qFormat/>
    <w:rsid w:val="00AC29E6"/>
    <w:rPr>
      <w:i/>
      <w:iCs/>
    </w:rPr>
  </w:style>
  <w:style w:type="character" w:customStyle="1" w:styleId="Char4">
    <w:name w:val="引用 Char"/>
    <w:basedOn w:val="a0"/>
    <w:link w:val="ac"/>
    <w:uiPriority w:val="29"/>
    <w:rsid w:val="00AC29E6"/>
    <w:rPr>
      <w:i/>
      <w:iCs/>
    </w:rPr>
  </w:style>
  <w:style w:type="paragraph" w:styleId="ad">
    <w:name w:val="Intense Quote"/>
    <w:basedOn w:val="a"/>
    <w:next w:val="a"/>
    <w:link w:val="Char5"/>
    <w:uiPriority w:val="30"/>
    <w:qFormat/>
    <w:rsid w:val="00AC29E6"/>
    <w:pPr>
      <w:pBdr>
        <w:top w:val="single" w:sz="4" w:space="10" w:color="auto"/>
        <w:bottom w:val="single" w:sz="4" w:space="10" w:color="auto"/>
      </w:pBdr>
      <w:spacing w:before="240" w:after="240" w:line="300" w:lineRule="auto"/>
      <w:ind w:left="1152" w:right="1152"/>
      <w:jc w:val="both"/>
    </w:pPr>
    <w:rPr>
      <w:i/>
      <w:iCs/>
    </w:rPr>
  </w:style>
  <w:style w:type="character" w:customStyle="1" w:styleId="Char5">
    <w:name w:val="明显引用 Char"/>
    <w:basedOn w:val="a0"/>
    <w:link w:val="ad"/>
    <w:uiPriority w:val="30"/>
    <w:rsid w:val="00AC29E6"/>
    <w:rPr>
      <w:i/>
      <w:iCs/>
    </w:rPr>
  </w:style>
  <w:style w:type="character" w:styleId="ae">
    <w:name w:val="Subtle Emphasis"/>
    <w:uiPriority w:val="19"/>
    <w:qFormat/>
    <w:rsid w:val="00AC29E6"/>
    <w:rPr>
      <w:i/>
      <w:iCs/>
    </w:rPr>
  </w:style>
  <w:style w:type="character" w:styleId="af">
    <w:name w:val="Intense Emphasis"/>
    <w:uiPriority w:val="21"/>
    <w:qFormat/>
    <w:rsid w:val="00AC29E6"/>
    <w:rPr>
      <w:b/>
      <w:bCs/>
      <w:i/>
      <w:iCs/>
    </w:rPr>
  </w:style>
  <w:style w:type="character" w:styleId="af0">
    <w:name w:val="Subtle Reference"/>
    <w:basedOn w:val="a0"/>
    <w:uiPriority w:val="31"/>
    <w:qFormat/>
    <w:rsid w:val="00AC29E6"/>
    <w:rPr>
      <w:smallCaps/>
    </w:rPr>
  </w:style>
  <w:style w:type="character" w:styleId="af1">
    <w:name w:val="Intense Reference"/>
    <w:uiPriority w:val="32"/>
    <w:qFormat/>
    <w:rsid w:val="00AC29E6"/>
    <w:rPr>
      <w:b/>
      <w:bCs/>
      <w:smallCaps/>
    </w:rPr>
  </w:style>
  <w:style w:type="character" w:styleId="af2">
    <w:name w:val="Book Title"/>
    <w:basedOn w:val="a0"/>
    <w:uiPriority w:val="33"/>
    <w:qFormat/>
    <w:rsid w:val="00AC29E6"/>
    <w:rPr>
      <w:i/>
      <w:iCs/>
      <w:smallCaps/>
      <w:spacing w:val="5"/>
    </w:rPr>
  </w:style>
  <w:style w:type="paragraph" w:styleId="TOC">
    <w:name w:val="TOC Heading"/>
    <w:basedOn w:val="1"/>
    <w:next w:val="a"/>
    <w:uiPriority w:val="39"/>
    <w:semiHidden/>
    <w:unhideWhenUsed/>
    <w:qFormat/>
    <w:rsid w:val="00AC29E6"/>
    <w:pPr>
      <w:outlineLvl w:val="9"/>
    </w:pPr>
  </w:style>
  <w:style w:type="character" w:styleId="af3">
    <w:name w:val="Hyperlink"/>
    <w:basedOn w:val="a0"/>
    <w:uiPriority w:val="99"/>
    <w:unhideWhenUsed/>
    <w:rsid w:val="00CD4EE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61633943">
      <w:bodyDiv w:val="1"/>
      <w:marLeft w:val="0"/>
      <w:marRight w:val="0"/>
      <w:marTop w:val="0"/>
      <w:marBottom w:val="0"/>
      <w:divBdr>
        <w:top w:val="none" w:sz="0" w:space="0" w:color="auto"/>
        <w:left w:val="none" w:sz="0" w:space="0" w:color="auto"/>
        <w:bottom w:val="none" w:sz="0" w:space="0" w:color="auto"/>
        <w:right w:val="none" w:sz="0" w:space="0" w:color="auto"/>
      </w:divBdr>
      <w:divsChild>
        <w:div w:id="11877979">
          <w:marLeft w:val="0"/>
          <w:marRight w:val="0"/>
          <w:marTop w:val="0"/>
          <w:marBottom w:val="0"/>
          <w:divBdr>
            <w:top w:val="none" w:sz="0" w:space="0" w:color="auto"/>
            <w:left w:val="none" w:sz="0" w:space="0" w:color="auto"/>
            <w:bottom w:val="none" w:sz="0" w:space="0" w:color="auto"/>
            <w:right w:val="none" w:sz="0" w:space="0" w:color="auto"/>
          </w:divBdr>
        </w:div>
      </w:divsChild>
    </w:div>
    <w:div w:id="1346861519">
      <w:bodyDiv w:val="1"/>
      <w:marLeft w:val="0"/>
      <w:marRight w:val="0"/>
      <w:marTop w:val="0"/>
      <w:marBottom w:val="0"/>
      <w:divBdr>
        <w:top w:val="none" w:sz="0" w:space="0" w:color="auto"/>
        <w:left w:val="none" w:sz="0" w:space="0" w:color="auto"/>
        <w:bottom w:val="none" w:sz="0" w:space="0" w:color="auto"/>
        <w:right w:val="none" w:sz="0" w:space="0" w:color="auto"/>
      </w:divBdr>
      <w:divsChild>
        <w:div w:id="114623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enya\&#26700;&#38754;\&#25991;&#31456;&#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F5796-E01F-434B-A094-63BB05957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文章标题</Template>
  <TotalTime>0</TotalTime>
  <Pages>9</Pages>
  <Words>414</Words>
  <Characters>2364</Characters>
  <Application>Microsoft Office Word</Application>
  <DocSecurity>0</DocSecurity>
  <Lines>19</Lines>
  <Paragraphs>5</Paragraphs>
  <ScaleCrop>false</ScaleCrop>
  <Company>WwW.YlmF.CoM</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chenya</dc:creator>
  <cp:lastModifiedBy>陈雅</cp:lastModifiedBy>
  <cp:revision>2</cp:revision>
  <cp:lastPrinted>2016-07-04T01:00:00Z</cp:lastPrinted>
  <dcterms:created xsi:type="dcterms:W3CDTF">2019-01-30T02:19:00Z</dcterms:created>
  <dcterms:modified xsi:type="dcterms:W3CDTF">2019-01-30T02:19:00Z</dcterms:modified>
</cp:coreProperties>
</file>