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Documentação Funcional do Sistema de Gerenciamento de Tarefas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21/02/2025 - Vagner Amaral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Requisitos do CRUD de Tarefas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Campos da Tarefa: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Título (obrigatório, mínimo 5 caracteres).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Descrição (opcional, texto livre).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Status (obrigatório, valores pré-definidos: Aberto, Trabalhando, Concluído).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de Conclusão (opcional, formato ISO 8601).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Prioridade (obrigatório, valores pré-definidos: Baixa, Média, Alta).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(Nota: Adicionado para atender ao filtro de prioridade mencionado no frontend.)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Sem subtarefas ou relacionamentos.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Autenticação e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Autenticação via JWT.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Microsserviço de Usuários responsável por: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Registro (email, senha).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Login (gera token JWT).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Cada usuário tem sua lista exclusiva de tarefas (não compartilhadas).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Sem hierarquia de usuários (todos são padrão).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Interface do Frontend (Angular 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Listagem de Tarefas: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Filtros: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Status (Aberto, Trabalhando, Concluído).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Prioridade (Baixa, Média, Alta).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de conclusão (intervalo).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Ordenação: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de criação/conclusão.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Scroll infinito (paginação automática ao rolar).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responsivo (funciona em mobile/desktop).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Botão de Atualização Manual para buscar dados em tempo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Exportação para Excel da lista de tarefas.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Arquitetura de Microsserviços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Microsserviço de Tarefas: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CRUD de tarefas.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Validações (título, status, prioridade).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Banco de dados: SQLite (arquivo compartilhado local).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Microsserviço de Usuários: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Autenticação (registro/login).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Geração de tokens JWT.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Banco de dados: SQLite (mesmo arquivo compartilhado).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Comunicação síncrona via REST (HTTP/JSON).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Atenção: SQLite é adequado apenas para desenvolvimento local.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Em produção, substituir por um banco escalável (ex: PostgreSQL) e evitar compartilhamento de arquivo entre microsserviços.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Validações e Tratamento de Erros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Título: obrigatório, mínimo 5 caracteres.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Status e Prioridade: valores pré-definidos.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Respostas de Erro: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Formato JSON padronizado: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"statusCode":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"message":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"Título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pelo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menos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caracteres."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  <w:t xml:space="preserve">Códigos HTTP claros (ex: 400 para validação, 401 para autenticação).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Integração Frontend/Backend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CORS habilitado para todas as origens (configuração do backend).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Sem upload de arquivos (apenas formulário simples).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Testes e Ambiente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(.NET 8):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Testes unitários com xUnit ou NUnit.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Cobertura mínima: validações, autenticação e CRUD.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(Angular 17):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Testes com Jasmine e Cypress (componentes e fluxos principais).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Ambiente de execução: Linux local (Docker opcional para simplificar).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Funcionalidades Adicionais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Exportação para Excel: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Endpoint /tasks/export retorna arquivo .xlsx.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Filtros aplicáveis (ex: tarefas concluídas na última semana).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Sem histórico de alterações ou notificações em tempo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Swagger/OpenAPI: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Documentação detalhada dos endpoints (ex: GET /tasks, POST /users/login).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Acessível via /swagger no backend.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Manual de Instalação: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Passos para configurar: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Backend (restaurar pacotes .NET, executar migrations).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Frontend (instalar dependências com npm, configurar URL da API).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Exemplo de .env e comandos para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Observações Técnicas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Prioridade como Campo Obrigatório: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Adicionado ao modelo de tarefa para atender ao filtro do frontend.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Valores: Baixa, Média, Alta.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SQLite Compartilhado: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Funcional em ambiente local, mas não recomendado para produção (problemas de concorrência).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CORS Aberto: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Restringir origens em produção (ex: apenas domínio do frontend).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