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36"/>
          <w:szCs w:val="36"/>
          <w:u w:color="auto" w:val="single"/>
          <w:lang w:val="en-us"/>
        </w:rPr>
      </w:pPr>
      <w:r>
        <w:rPr>
          <w:sz w:val="36"/>
          <w:szCs w:val="36"/>
          <w:u w:color="auto" w:val="single"/>
          <w:lang w:val="en-us"/>
        </w:rPr>
        <w:t>The Lightweight IBM Cloud Garage Method for Data Science</w:t>
      </w:r>
    </w:p>
    <w:p>
      <w:pPr>
        <w:rPr>
          <w:sz w:val="36"/>
          <w:szCs w:val="36"/>
          <w:u w:color="auto" w:val="single"/>
          <w:lang w:val="en-us"/>
        </w:rPr>
      </w:pPr>
      <w:r>
        <w:rPr>
          <w:sz w:val="36"/>
          <w:szCs w:val="36"/>
          <w:u w:color="auto" w:val="single"/>
          <w:lang w:val="en-us"/>
        </w:rPr>
      </w:r>
    </w:p>
    <w:p>
      <w:pPr>
        <w:rPr>
          <w:sz w:val="32"/>
          <w:szCs w:val="36"/>
          <w:lang w:val="en-us"/>
        </w:rPr>
      </w:pPr>
      <w:r>
        <w:rPr>
          <w:sz w:val="32"/>
          <w:szCs w:val="36"/>
          <w:lang w:val="en-us"/>
        </w:rPr>
        <w:t>Architectural Decisions Document Template</w:t>
      </w:r>
    </w:p>
    <w:p>
      <w:pPr>
        <w:rPr>
          <w:lang w:val="en-us"/>
        </w:rPr>
      </w:pPr>
      <w:r>
        <w:rPr>
          <w:lang w:val="en-us"/>
        </w:rPr>
      </w:r>
    </w:p>
    <w:p>
      <w:pPr>
        <w:pStyle w:val="para1"/>
        <w:numPr>
          <w:ilvl w:val="0"/>
          <w:numId w:val="2"/>
        </w:numPr>
        <w:ind w:left="432" w:hanging="432"/>
        <w:rPr>
          <w:lang w:val="en-us"/>
        </w:rPr>
      </w:pPr>
      <w:r/>
      <w:bookmarkStart w:id="0" w:name="_Toc521455995"/>
      <w:bookmarkEnd w:id="0"/>
      <w:r/>
      <w:r>
        <w:rPr>
          <w:lang w:val="en-us"/>
        </w:rPr>
        <w:t xml:space="preserve">Architectural </w:t>
      </w:r>
      <w:r>
        <w:rPr>
          <w:lang w:val="en-us"/>
        </w:rPr>
        <w:t>Components Overview</w:t>
      </w:r>
      <w:r>
        <w:rPr>
          <w:lang w:val="en-us"/>
        </w:rPr>
      </w:r>
    </w:p>
    <w:p>
      <w:pPr>
        <w:rPr>
          <w:lang w:val="en-us"/>
        </w:rPr>
      </w:pPr>
      <w:r>
        <w:rPr>
          <w:lang w:val="en-us"/>
        </w:rPr>
      </w:r>
    </w:p>
    <w:p>
      <w:pPr>
        <w:rPr>
          <w:lang w:val="en-us"/>
        </w:rPr>
      </w:pPr>
      <w:r/>
      <w:r>
        <w:rPr>
          <w:noProof/>
        </w:rPr>
        <w:drawing>
          <wp:inline distT="0" distB="0" distL="0" distR="0">
            <wp:extent cx="5727700" cy="449135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a:extLst>
                        <a:ext uri="smNativeData">
                          <sm:smNativeData xmlns:sm="smNativeData" val="SMDATA_14_DVOh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A8IwAAoRsAAAAAAAAAAAAAAAAAACgAAAAIAAAAAQAAAAEAAAA="/>
                        </a:ext>
                      </a:extLst>
                    </pic:cNvPicPr>
                  </pic:nvPicPr>
                  <pic:blipFill>
                    <a:blip r:embed="rId8"/>
                    <a:stretch>
                      <a:fillRect/>
                    </a:stretch>
                  </pic:blipFill>
                  <pic:spPr>
                    <a:xfrm>
                      <a:off x="0" y="0"/>
                      <a:ext cx="5727700" cy="4491355"/>
                    </a:xfrm>
                    <a:prstGeom prst="rect">
                      <a:avLst/>
                    </a:prstGeom>
                    <a:noFill/>
                    <a:ln w="9525">
                      <a:noFill/>
                    </a:ln>
                  </pic:spPr>
                </pic:pic>
              </a:graphicData>
            </a:graphic>
          </wp:inline>
        </w:drawing>
      </w:r>
      <w:r/>
      <w:r>
        <w:rPr>
          <w:lang w:val="en-us"/>
        </w:rPr>
      </w:r>
    </w:p>
    <w:p>
      <w:pPr>
        <w:rPr>
          <w:lang w:val="en-us"/>
        </w:rPr>
      </w:pPr>
      <w:r>
        <w:rPr>
          <w:lang w:val="en-us"/>
        </w:rPr>
        <w:t>IBM Data and Analytics Reference Architecture. Source: IBM Corporation</w:t>
      </w:r>
    </w:p>
    <w:p>
      <w:pPr>
        <w:rPr>
          <w:lang w:val="en-us"/>
        </w:rPr>
      </w:pPr>
      <w:r>
        <w:rPr>
          <w:lang w:val="en-us"/>
        </w:rPr>
      </w:r>
    </w:p>
    <w:p>
      <w:pPr>
        <w:pStyle w:val="para2"/>
        <w:numPr>
          <w:ilvl w:val="1"/>
          <w:numId w:val="2"/>
        </w:numPr>
        <w:ind w:left="576" w:hanging="576"/>
        <w:rPr>
          <w:lang w:val="en-us"/>
        </w:rPr>
      </w:pPr>
      <w:r/>
      <w:bookmarkStart w:id="1" w:name="_Toc521455996"/>
      <w:bookmarkEnd w:id="1"/>
      <w:r/>
      <w:r>
        <w:rPr>
          <w:lang w:val="en-us"/>
        </w:rPr>
        <w:t xml:space="preserve">Data </w:t>
      </w:r>
      <w:r>
        <w:rPr>
          <w:lang w:val="en-us"/>
        </w:rPr>
        <w:t>Source</w:t>
      </w:r>
      <w:r>
        <w:rPr>
          <w:lang w:val="en-us"/>
        </w:rPr>
      </w:r>
    </w:p>
    <w:p>
      <w:pPr>
        <w:pStyle w:val="para3"/>
        <w:numPr>
          <w:ilvl w:val="2"/>
          <w:numId w:val="2"/>
        </w:numPr>
        <w:ind w:left="720" w:hanging="720"/>
        <w:rPr>
          <w:lang w:val="en-us"/>
        </w:rPr>
      </w:pPr>
      <w:r>
        <w:rPr>
          <w:lang w:val="en-us"/>
        </w:rPr>
        <w:t>Technology Choice</w:t>
      </w:r>
    </w:p>
    <w:p>
      <w:pPr>
        <w:rPr>
          <w:lang w:val="en-us"/>
        </w:rPr>
      </w:pPr>
      <w:r>
        <w:rPr>
          <w:lang w:val="en-us"/>
        </w:rPr>
        <w:t>To obtain the dataset, I used Kaggle’s open database.</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Kaggle’s database has a vast amount of data on various fields starting from medical science related data to economical and financial databases. They have all formats of datatype such as csv, json to even annotated images thus providing with rich options to choose from.</w:t>
      </w:r>
    </w:p>
    <w:p>
      <w:pPr>
        <w:rPr>
          <w:lang w:val="en-us"/>
        </w:rPr>
      </w:pPr>
      <w:r>
        <w:rPr>
          <w:lang w:val="en-us"/>
        </w:rPr>
      </w:r>
    </w:p>
    <w:p>
      <w:pPr>
        <w:pStyle w:val="para2"/>
        <w:numPr>
          <w:ilvl w:val="1"/>
          <w:numId w:val="2"/>
        </w:numPr>
        <w:ind w:left="576" w:hanging="576"/>
        <w:rPr>
          <w:lang w:val="en-us"/>
        </w:rPr>
      </w:pPr>
      <w:r/>
      <w:bookmarkStart w:id="2" w:name="_Toc521455999"/>
      <w:bookmarkEnd w:id="2"/>
      <w:r/>
      <w:r>
        <w:rPr>
          <w:lang w:val="en-us"/>
        </w:rPr>
        <w:t>Enterprise Data</w:t>
      </w:r>
      <w:r>
        <w:rPr>
          <w:lang w:val="en-us"/>
        </w:rPr>
      </w:r>
    </w:p>
    <w:p>
      <w:pPr>
        <w:pStyle w:val="para3"/>
        <w:numPr>
          <w:ilvl w:val="2"/>
          <w:numId w:val="2"/>
        </w:numPr>
        <w:ind w:left="720" w:hanging="720"/>
        <w:rPr>
          <w:lang w:val="en-us"/>
        </w:rPr>
      </w:pPr>
      <w:r/>
      <w:bookmarkStart w:id="3" w:name="_Toc521456002"/>
      <w:bookmarkEnd w:id="3"/>
      <w:r/>
      <w:r>
        <w:rPr>
          <w:lang w:val="en-us"/>
        </w:rPr>
        <w:t>Technology Choice</w:t>
      </w:r>
      <w:r>
        <w:rPr>
          <w:lang w:val="en-us"/>
        </w:rPr>
      </w:r>
    </w:p>
    <w:p>
      <w:pPr>
        <w:rPr>
          <w:lang w:val="en-us"/>
        </w:rPr>
      </w:pPr>
      <w:r>
        <w:rPr>
          <w:lang w:val="en-us"/>
        </w:rPr>
        <w:t>No use of Enterprise Data was needed here as only an open database was used and analyzed.</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My choice of database came from an open database where contributors could upload data they thought could be useful for others. As the data that I collected was sufficient for analysis purposes I did not need any other Enterprise data to be used.</w:t>
      </w:r>
    </w:p>
    <w:p>
      <w:pPr>
        <w:rPr>
          <w:lang w:val="en-us"/>
        </w:rPr>
      </w:pPr>
      <w:r>
        <w:rPr>
          <w:lang w:val="en-us"/>
        </w:rPr>
      </w:r>
    </w:p>
    <w:p>
      <w:pPr>
        <w:pStyle w:val="para2"/>
        <w:numPr>
          <w:ilvl w:val="1"/>
          <w:numId w:val="2"/>
        </w:numPr>
        <w:ind w:left="576" w:hanging="576"/>
        <w:rPr>
          <w:lang w:val="en-us"/>
        </w:rPr>
      </w:pPr>
      <w:r>
        <w:rPr>
          <w:lang w:val="en-us"/>
        </w:rPr>
        <w:t>Streaming analytics</w:t>
      </w:r>
    </w:p>
    <w:p>
      <w:pPr>
        <w:pStyle w:val="para3"/>
        <w:numPr>
          <w:ilvl w:val="2"/>
          <w:numId w:val="2"/>
        </w:numPr>
        <w:ind w:left="720" w:hanging="720"/>
        <w:rPr>
          <w:lang w:val="en-us"/>
        </w:rPr>
      </w:pPr>
      <w:r>
        <w:rPr>
          <w:lang w:val="en-us"/>
        </w:rPr>
        <w:t>Technology Choice</w:t>
      </w:r>
    </w:p>
    <w:p>
      <w:r>
        <w:t>I stored the data in IBM Cloud Storage, the data was loaded into the associated notebook from this source.</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Streaming analysis was not needed as the data was static and no live data was being collected in real time.</w:t>
      </w:r>
    </w:p>
    <w:p>
      <w:pPr>
        <w:rPr>
          <w:lang w:val="en-us"/>
        </w:rPr>
      </w:pPr>
      <w:r>
        <w:rPr>
          <w:lang w:val="en-us"/>
        </w:rPr>
      </w:r>
    </w:p>
    <w:p>
      <w:pPr>
        <w:rPr>
          <w:lang w:val="en-us"/>
        </w:rPr>
      </w:pPr>
      <w:r>
        <w:rPr>
          <w:lang w:val="en-us"/>
        </w:rPr>
      </w:r>
    </w:p>
    <w:p>
      <w:pPr>
        <w:pStyle w:val="para2"/>
        <w:numPr>
          <w:ilvl w:val="1"/>
          <w:numId w:val="2"/>
        </w:numPr>
        <w:ind w:left="576" w:hanging="576"/>
        <w:rPr>
          <w:lang w:val="en-us"/>
        </w:rPr>
      </w:pPr>
      <w:r/>
      <w:bookmarkStart w:id="4" w:name="_Toc521456005"/>
      <w:bookmarkEnd w:id="4"/>
      <w:r/>
      <w:r>
        <w:rPr>
          <w:lang w:val="en-us"/>
        </w:rPr>
        <w:t>Data Integration</w:t>
      </w:r>
      <w:r>
        <w:rPr>
          <w:lang w:val="en-us"/>
        </w:rPr>
        <w:t xml:space="preserve"> </w:t>
      </w:r>
      <w:r>
        <w:rPr>
          <w:lang w:val="en-us"/>
        </w:rPr>
      </w:r>
    </w:p>
    <w:p>
      <w:pPr>
        <w:pStyle w:val="para3"/>
        <w:numPr>
          <w:ilvl w:val="2"/>
          <w:numId w:val="2"/>
        </w:numPr>
        <w:ind w:left="720" w:hanging="720"/>
        <w:rPr>
          <w:lang w:val="en-us"/>
        </w:rPr>
      </w:pPr>
      <w:r>
        <w:rPr>
          <w:lang w:val="en-us"/>
        </w:rPr>
        <w:t>Technology Choice</w:t>
      </w:r>
    </w:p>
    <w:p>
      <w:pPr>
        <w:rPr>
          <w:lang w:val="en-us"/>
        </w:rPr>
      </w:pPr>
      <w:r>
        <w:rPr>
          <w:lang w:val="en-us"/>
        </w:rPr>
        <w:t>I had used IBM Cloud Storage from which it was loaded into Jupyter Notebook. Data Integration aspect of the data manipulation was done there with the use of dataframe libraries such as Pandas and Numpy in Python language.</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Python provides very easy data manipulative libraries like pandas and numpy which seemlessly allow data analysis and manipulation. The association of a IBM Cloud Storage Bucket with a project notebook also makes it an easy task to load in the files in to the notebook to perform analysis on it.</w:t>
      </w:r>
    </w:p>
    <w:p>
      <w:pPr>
        <w:rPr>
          <w:lang w:val="en-us"/>
        </w:rPr>
      </w:pPr>
      <w:r>
        <w:rPr>
          <w:lang w:val="en-us"/>
        </w:rPr>
      </w:r>
    </w:p>
    <w:p>
      <w:pPr>
        <w:rPr>
          <w:lang w:val="en-us"/>
        </w:rPr>
      </w:pPr>
      <w:r>
        <w:rPr>
          <w:lang w:val="en-us"/>
        </w:rPr>
      </w:r>
    </w:p>
    <w:p>
      <w:pPr>
        <w:pStyle w:val="para2"/>
        <w:numPr>
          <w:ilvl w:val="1"/>
          <w:numId w:val="2"/>
        </w:numPr>
        <w:ind w:left="576" w:hanging="576"/>
        <w:rPr>
          <w:lang w:val="en-us"/>
        </w:rPr>
      </w:pPr>
      <w:r/>
      <w:bookmarkStart w:id="5" w:name="_Toc521456008"/>
      <w:bookmarkEnd w:id="5"/>
      <w:r/>
      <w:r>
        <w:rPr>
          <w:lang w:val="en-us"/>
        </w:rPr>
        <w:t>D</w:t>
      </w:r>
      <w:r>
        <w:rPr>
          <w:lang w:val="en-us"/>
        </w:rPr>
        <w:t>ata Repository</w:t>
      </w:r>
      <w:r>
        <w:rPr>
          <w:lang w:val="en-us"/>
        </w:rPr>
      </w:r>
    </w:p>
    <w:p>
      <w:pPr>
        <w:pStyle w:val="para3"/>
        <w:numPr>
          <w:ilvl w:val="2"/>
          <w:numId w:val="2"/>
        </w:numPr>
        <w:ind w:left="720" w:hanging="720"/>
        <w:rPr>
          <w:lang w:val="en-us"/>
        </w:rPr>
      </w:pPr>
      <w:r>
        <w:rPr>
          <w:lang w:val="en-us"/>
        </w:rPr>
        <w:t>Technology Choice</w:t>
      </w:r>
    </w:p>
    <w:p>
      <w:pPr>
        <w:rPr>
          <w:lang w:val="en-us"/>
        </w:rPr>
      </w:pPr>
      <w:r>
        <w:rPr>
          <w:lang w:val="en-us"/>
        </w:rPr>
        <w:t>I used IBM Cloud Storage to store my assets. Both the csv dataset and the associated Notebook for the project stored in a bucket.</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IBM Storage comes associated with projects that one creates. As it was also free for limited storage, Cloud Storage was a nice option to use as Data Repository.</w:t>
      </w:r>
    </w:p>
    <w:p>
      <w:pPr>
        <w:rPr>
          <w:lang w:val="en-us"/>
        </w:rPr>
      </w:pPr>
      <w:r>
        <w:rPr>
          <w:lang w:val="en-us"/>
        </w:rPr>
      </w:r>
    </w:p>
    <w:p>
      <w:pPr>
        <w:pStyle w:val="para2"/>
        <w:numPr>
          <w:ilvl w:val="1"/>
          <w:numId w:val="2"/>
        </w:numPr>
        <w:ind w:left="576" w:hanging="576"/>
        <w:rPr>
          <w:lang w:val="en-us"/>
        </w:rPr>
      </w:pPr>
      <w:r/>
      <w:bookmarkStart w:id="6" w:name="_Toc521456011"/>
      <w:bookmarkEnd w:id="6"/>
      <w:r/>
      <w:r>
        <w:rPr>
          <w:lang w:val="en-us"/>
        </w:rPr>
        <w:t>Discovery and Exploration</w:t>
      </w:r>
      <w:r>
        <w:rPr>
          <w:lang w:val="en-us"/>
        </w:rPr>
        <w:t xml:space="preserve"> </w:t>
      </w:r>
    </w:p>
    <w:p>
      <w:r/>
    </w:p>
    <w:p>
      <w:pPr>
        <w:pStyle w:val="para3"/>
        <w:numPr>
          <w:ilvl w:val="2"/>
          <w:numId w:val="2"/>
        </w:numPr>
        <w:ind w:left="720" w:hanging="720"/>
        <w:rPr>
          <w:lang w:val="en-us"/>
        </w:rPr>
      </w:pPr>
      <w:r>
        <w:rPr>
          <w:lang w:val="en-us"/>
        </w:rPr>
        <w:t>Technology Choice</w:t>
      </w:r>
    </w:p>
    <w:p>
      <w:pPr>
        <w:rPr>
          <w:lang w:val="en-us"/>
        </w:rPr>
      </w:pPr>
      <w:r>
        <w:rPr>
          <w:lang w:val="en-us"/>
        </w:rPr>
        <w:t>The main language used to code out the exploration and analysis of data was Python. data analysis and eploration was done using the python libraries, scikit-learn, numpy and pandas. For visualization, Matplotlib was used.</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The ML APIs provided were easy to use in python which is a well established data science programming language. Numpy has C running in it’s core which makes all the data manipulation tasks fast, even for large datasets. These libraries also provide a lot of feature engineering functions such Label Encoding, One hot encoding, etc.</w:t>
      </w:r>
    </w:p>
    <w:p>
      <w:pPr>
        <w:rPr>
          <w:lang w:val="en-us"/>
        </w:rPr>
      </w:pPr>
      <w:r>
        <w:rPr>
          <w:lang w:val="en-us"/>
        </w:rPr>
      </w:r>
    </w:p>
    <w:p>
      <w:pPr>
        <w:pStyle w:val="para2"/>
        <w:numPr>
          <w:ilvl w:val="1"/>
          <w:numId w:val="2"/>
        </w:numPr>
        <w:ind w:left="576" w:hanging="576"/>
        <w:rPr>
          <w:lang w:val="en-us"/>
        </w:rPr>
      </w:pPr>
      <w:r/>
      <w:bookmarkStart w:id="7" w:name="_Toc521456013"/>
      <w:bookmarkEnd w:id="7"/>
      <w:r/>
      <w:r>
        <w:rPr>
          <w:lang w:val="en-us"/>
        </w:rPr>
        <w:t>Actionable Insights</w:t>
      </w:r>
      <w:r>
        <w:rPr>
          <w:lang w:val="en-us"/>
        </w:rPr>
      </w:r>
    </w:p>
    <w:p>
      <w:pPr>
        <w:rPr>
          <w:lang w:val="en-us"/>
        </w:rPr>
      </w:pPr>
      <w:r>
        <w:rPr>
          <w:lang w:val="en-us"/>
        </w:rPr>
        <w:t>Data visualization has provided with certain actionabe insights that can be taken such as the higher initial costs of new customers lead to most of them ending the subscriptions. Therefore cost was one reason that customers would quit.</w:t>
      </w:r>
    </w:p>
    <w:p>
      <w:pPr>
        <w:rPr>
          <w:lang w:val="en-us"/>
        </w:rPr>
      </w:pPr>
      <w:r>
        <w:rPr>
          <w:lang w:val="en-us"/>
        </w:rPr>
      </w:r>
    </w:p>
    <w:p>
      <w:pPr>
        <w:pStyle w:val="para3"/>
        <w:numPr>
          <w:ilvl w:val="2"/>
          <w:numId w:val="2"/>
        </w:numPr>
        <w:ind w:left="720" w:hanging="720"/>
        <w:rPr>
          <w:lang w:val="en-us"/>
        </w:rPr>
      </w:pPr>
      <w:r>
        <w:rPr>
          <w:lang w:val="en-us"/>
        </w:rPr>
        <w:t>Technology Choice</w:t>
      </w:r>
    </w:p>
    <w:p>
      <w:pPr>
        <w:rPr>
          <w:lang w:val="en-us"/>
        </w:rPr>
      </w:pPr>
      <w:r>
        <w:rPr>
          <w:lang w:val="en-us"/>
        </w:rPr>
        <w:t>I used python and especially the matplotlib library to make data plots and to get meaningful insights from the data plots.</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Python is a well established language used by data scientist and machine learning enigneers. With the abundance of options in its library when it comes to making data visualization charts to get more insights in data, it was an easy choice to use them for my purposes.</w:t>
      </w:r>
    </w:p>
    <w:p>
      <w:pPr>
        <w:rPr>
          <w:lang w:val="en-us"/>
        </w:rPr>
      </w:pPr>
      <w:r>
        <w:rPr>
          <w:lang w:val="en-us"/>
        </w:rPr>
      </w:r>
    </w:p>
    <w:p>
      <w:pPr>
        <w:pStyle w:val="para2"/>
        <w:numPr>
          <w:ilvl w:val="1"/>
          <w:numId w:val="2"/>
        </w:numPr>
        <w:ind w:left="576" w:hanging="576"/>
        <w:rPr>
          <w:lang w:val="en-us"/>
        </w:rPr>
      </w:pPr>
      <w:r/>
      <w:bookmarkStart w:id="8" w:name="_Toc521456017"/>
      <w:bookmarkEnd w:id="8"/>
      <w:r/>
      <w:r>
        <w:rPr>
          <w:lang w:val="en-us"/>
        </w:rPr>
        <w:t>Applications / Data Products</w:t>
      </w:r>
      <w:r>
        <w:rPr>
          <w:lang w:val="en-us"/>
        </w:rPr>
      </w:r>
    </w:p>
    <w:p>
      <w:pPr>
        <w:pStyle w:val="para3"/>
        <w:numPr>
          <w:ilvl w:val="2"/>
          <w:numId w:val="2"/>
        </w:numPr>
        <w:ind w:left="720" w:hanging="720"/>
        <w:rPr>
          <w:lang w:val="en-us"/>
        </w:rPr>
      </w:pPr>
      <w:r>
        <w:rPr>
          <w:lang w:val="en-us"/>
        </w:rPr>
        <w:t>Technology Choice</w:t>
      </w:r>
    </w:p>
    <w:p>
      <w:pPr>
        <w:rPr>
          <w:lang w:val="en-us"/>
        </w:rPr>
      </w:pPr>
      <w:r>
        <w:rPr>
          <w:lang w:val="en-us"/>
        </w:rPr>
        <w:t>I have created a Jupyter Notebook provided in IBM  Watson Studio to create my data product.</w:t>
      </w:r>
    </w:p>
    <w:p>
      <w:pPr>
        <w:rPr>
          <w:lang w:val="en-us"/>
        </w:rPr>
      </w:pPr>
      <w:r>
        <w:rPr>
          <w:lang w:val="en-us"/>
        </w:rPr>
      </w:r>
    </w:p>
    <w:p>
      <w:pPr>
        <w:pStyle w:val="para3"/>
        <w:numPr>
          <w:ilvl w:val="2"/>
          <w:numId w:val="2"/>
        </w:numPr>
        <w:ind w:left="720" w:hanging="720"/>
        <w:rPr>
          <w:lang w:val="en-us"/>
        </w:rPr>
      </w:pPr>
      <w:r>
        <w:rPr>
          <w:lang w:val="en-us"/>
        </w:rPr>
        <w:t>Justification</w:t>
      </w:r>
    </w:p>
    <w:p>
      <w:pPr>
        <w:rPr>
          <w:lang w:val="en-us"/>
        </w:rPr>
      </w:pPr>
      <w:r>
        <w:rPr>
          <w:lang w:val="en-us"/>
        </w:rPr>
        <w:t>Jupyter Notebook is far easier to use and also easy to share to the customers who asked for the data analysis. It also allows the author to give explanations next to the code and plotted charts, which makes it easy to help the customers also understand the insights that were made.</w:t>
      </w:r>
    </w:p>
    <w:p>
      <w:pPr>
        <w:ind w:left="360"/>
        <w:rPr>
          <w:lang w:val="en-us"/>
        </w:rPr>
      </w:pPr>
      <w:r>
        <w:rPr>
          <w:lang w:val="en-us"/>
        </w:rPr>
      </w:r>
    </w:p>
    <w:p>
      <w:pPr>
        <w:pStyle w:val="para2"/>
        <w:numPr>
          <w:ilvl w:val="1"/>
          <w:numId w:val="2"/>
        </w:numPr>
        <w:ind w:left="576" w:hanging="576"/>
        <w:rPr>
          <w:lang w:val="en-us"/>
        </w:rPr>
      </w:pPr>
      <w:r/>
      <w:bookmarkStart w:id="9" w:name="_Toc521456020"/>
      <w:bookmarkEnd w:id="9"/>
      <w:r/>
      <w:r>
        <w:rPr>
          <w:lang w:val="en-us"/>
        </w:rPr>
        <w:t>Security, Information Governance and Systems Management</w:t>
      </w:r>
      <w:r>
        <w:rPr>
          <w:lang w:val="en-us"/>
        </w:rPr>
      </w:r>
    </w:p>
    <w:p>
      <w:pPr>
        <w:pStyle w:val="para3"/>
        <w:numPr>
          <w:ilvl w:val="2"/>
          <w:numId w:val="2"/>
        </w:numPr>
        <w:ind w:left="720" w:hanging="720"/>
        <w:rPr>
          <w:lang w:val="en-us"/>
        </w:rPr>
      </w:pPr>
      <w:r>
        <w:rPr>
          <w:lang w:val="en-us"/>
        </w:rPr>
        <w:t>Technology Choice</w:t>
      </w:r>
    </w:p>
    <w:p>
      <w:r>
        <w:rPr>
          <w:lang w:val="en-us"/>
        </w:rPr>
        <w:t>None were used.</w:t>
      </w:r>
      <w:r/>
      <w:bookmarkStart w:id="10" w:name="_GoBack"/>
      <w:bookmarkEnd w:id="10"/>
      <w:r/>
    </w:p>
    <w:p>
      <w:pPr>
        <w:rPr>
          <w:lang w:val="en-us"/>
        </w:rPr>
      </w:pPr>
      <w:r>
        <w:rPr>
          <w:lang w:val="en-us"/>
        </w:rPr>
      </w:r>
    </w:p>
    <w:p>
      <w:pPr>
        <w:pStyle w:val="para3"/>
        <w:numPr>
          <w:ilvl w:val="2"/>
          <w:numId w:val="2"/>
        </w:numPr>
        <w:ind w:left="720" w:hanging="720"/>
        <w:rPr>
          <w:lang w:val="en-us"/>
        </w:rPr>
      </w:pPr>
      <w:r>
        <w:rPr>
          <w:lang w:val="en-us"/>
        </w:rPr>
        <w:t>Justification</w:t>
      </w:r>
    </w:p>
    <w:p>
      <w:r>
        <w:t>I did not have to use any of these as the created data product was far simple and did not needed any complex management setups.</w:t>
      </w:r>
    </w:p>
    <w:sectPr>
      <w:footnotePr>
        <w:pos w:val="pageBottom"/>
        <w:numFmt w:val="decimal"/>
        <w:numStart w:val="1"/>
        <w:numRestart w:val="continuous"/>
      </w:footnotePr>
      <w:endnotePr>
        <w:pos w:val="docEnd"/>
        <w:numFmt w:val="decimal"/>
        <w:numStart w:val="1"/>
        <w:numRestart w:val="continuous"/>
      </w:endnotePr>
      <w:type w:val="nextPage"/>
      <w:pgSz w:h="16840" w:w="1190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auto"/>
    <w:pitch w:val="default"/>
  </w:font>
  <w:font w:name="Times New Roman">
    <w:charset w:val="00"/>
    <w:family w:val="auto"/>
    <w:pitch w:val="default"/>
  </w:font>
  <w:font w:name="Courier New">
    <w:charset w:val="00"/>
    <w:family w:val="auto"/>
    <w:pitch w:val="default"/>
  </w:font>
  <w:font w:name="Wingdings">
    <w:charset w:val="02"/>
    <w:family w:val="auto"/>
    <w:pitch w:val="default"/>
  </w:font>
  <w:font w:name="Symbol">
    <w:charset w:val="02"/>
    <w:family w:val="auto"/>
    <w:pitch w:val="default"/>
  </w:font>
  <w:font w:name="Calibri Light">
    <w:charset w:val="00"/>
    <w:family w:val="auto"/>
    <w:pitch w:val="default"/>
  </w:font>
  <w:font w:name="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Calibri" w:hAnsi="Calibri"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start w:val="1"/>
      <w:numFmt w:val="decimal"/>
      <w:pStyle w:val="para1"/>
      <w:suff w:val="tab"/>
      <w:lvlText w:val="%1"/>
      <w:lvlJc w:val="left"/>
      <w:pPr>
        <w:ind w:left="0" w:hanging="0"/>
      </w:pPr>
    </w:lvl>
    <w:lvl w:ilvl="1">
      <w:start w:val="1"/>
      <w:numFmt w:val="decimal"/>
      <w:pStyle w:val="para2"/>
      <w:suff w:val="tab"/>
      <w:lvlText w:val="%1.%2"/>
      <w:lvlJc w:val="left"/>
      <w:pPr>
        <w:ind w:left="1418" w:hanging="0"/>
      </w:pPr>
    </w:lvl>
    <w:lvl w:ilvl="2">
      <w:start w:val="1"/>
      <w:numFmt w:val="decimal"/>
      <w:pStyle w:val="para3"/>
      <w:suff w:val="tab"/>
      <w:lvlText w:val="%1.%2.%3"/>
      <w:lvlJc w:val="left"/>
      <w:pPr>
        <w:ind w:left="2694" w:hanging="0"/>
      </w:pPr>
    </w:lvl>
    <w:lvl w:ilvl="3">
      <w:start w:val="1"/>
      <w:numFmt w:val="decimal"/>
      <w:pStyle w:val="para4"/>
      <w:suff w:val="tab"/>
      <w:lvlText w:val="%1.%2.%3.%4"/>
      <w:lvlJc w:val="left"/>
      <w:pPr>
        <w:ind w:left="2694"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3">
    <w:multiLevelType w:val="hybridMultilevel"/>
    <w:name w:val="Numbered list 3"/>
    <w:lvl w:ilvl="0">
      <w:numFmt w:val="bullet"/>
      <w:suff w:val="tab"/>
      <w:lvlText w:val="-"/>
      <w:lvlJc w:val="left"/>
      <w:pPr>
        <w:ind w:left="360" w:hanging="0"/>
      </w:pPr>
      <w:rPr>
        <w:rFonts w:ascii="Calibri" w:hAnsi="Calibri"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473" w:hanging="0"/>
      </w:pPr>
      <w:rPr>
        <w:rFonts w:ascii="Symbol" w:hAnsi="Symbol"/>
      </w:rPr>
    </w:lvl>
    <w:lvl w:ilvl="1">
      <w:numFmt w:val="bullet"/>
      <w:suff w:val="tab"/>
      <w:lvlText w:val="o"/>
      <w:lvlJc w:val="left"/>
      <w:pPr>
        <w:ind w:left="1193" w:hanging="0"/>
      </w:pPr>
      <w:rPr>
        <w:rFonts w:ascii="Courier New" w:hAnsi="Courier New" w:cs="Courier New"/>
      </w:rPr>
    </w:lvl>
    <w:lvl w:ilvl="2">
      <w:numFmt w:val="bullet"/>
      <w:suff w:val="tab"/>
      <w:lvlText w:val=""/>
      <w:lvlJc w:val="left"/>
      <w:pPr>
        <w:ind w:left="1913" w:hanging="0"/>
      </w:pPr>
      <w:rPr>
        <w:rFonts w:ascii="Wingdings" w:hAnsi="Wingdings" w:eastAsia="Wingdings" w:cs="Wingdings"/>
      </w:rPr>
    </w:lvl>
    <w:lvl w:ilvl="3">
      <w:numFmt w:val="bullet"/>
      <w:suff w:val="tab"/>
      <w:lvlText w:val=""/>
      <w:lvlJc w:val="left"/>
      <w:pPr>
        <w:ind w:left="2633" w:hanging="0"/>
      </w:pPr>
      <w:rPr>
        <w:rFonts w:ascii="Symbol" w:hAnsi="Symbol"/>
      </w:rPr>
    </w:lvl>
    <w:lvl w:ilvl="4">
      <w:numFmt w:val="bullet"/>
      <w:suff w:val="tab"/>
      <w:lvlText w:val="o"/>
      <w:lvlJc w:val="left"/>
      <w:pPr>
        <w:ind w:left="3353" w:hanging="0"/>
      </w:pPr>
      <w:rPr>
        <w:rFonts w:ascii="Courier New" w:hAnsi="Courier New" w:cs="Courier New"/>
      </w:rPr>
    </w:lvl>
    <w:lvl w:ilvl="5">
      <w:numFmt w:val="bullet"/>
      <w:suff w:val="tab"/>
      <w:lvlText w:val=""/>
      <w:lvlJc w:val="left"/>
      <w:pPr>
        <w:ind w:left="4073" w:hanging="0"/>
      </w:pPr>
      <w:rPr>
        <w:rFonts w:ascii="Wingdings" w:hAnsi="Wingdings" w:eastAsia="Wingdings" w:cs="Wingdings"/>
      </w:rPr>
    </w:lvl>
    <w:lvl w:ilvl="6">
      <w:numFmt w:val="bullet"/>
      <w:suff w:val="tab"/>
      <w:lvlText w:val=""/>
      <w:lvlJc w:val="left"/>
      <w:pPr>
        <w:ind w:left="4793" w:hanging="0"/>
      </w:pPr>
      <w:rPr>
        <w:rFonts w:ascii="Symbol" w:hAnsi="Symbol"/>
      </w:rPr>
    </w:lvl>
    <w:lvl w:ilvl="7">
      <w:numFmt w:val="bullet"/>
      <w:suff w:val="tab"/>
      <w:lvlText w:val="o"/>
      <w:lvlJc w:val="left"/>
      <w:pPr>
        <w:ind w:left="5513" w:hanging="0"/>
      </w:pPr>
      <w:rPr>
        <w:rFonts w:ascii="Courier New" w:hAnsi="Courier New" w:cs="Courier New"/>
      </w:rPr>
    </w:lvl>
    <w:lvl w:ilvl="8">
      <w:numFmt w:val="bullet"/>
      <w:suff w:val="tab"/>
      <w:lvlText w:val=""/>
      <w:lvlJc w:val="left"/>
      <w:pPr>
        <w:ind w:left="6233"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360" w:hanging="0"/>
      </w:pPr>
      <w:rPr>
        <w:rFonts w:ascii="Calibri" w:hAnsi="Calibri"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7"/>
      <w:tmLastPosIdx w:val="0"/>
    </w:tmLastPosCaret>
    <w:tmLastPosAnchor>
      <w:tmLastPosPgfIdx w:val="0"/>
      <w:tmLastPosIdx w:val="0"/>
    </w:tmLastPosAnchor>
    <w:tmLastPosTblRect w:left="0" w:top="0" w:right="0" w:bottom="0"/>
  </w:tmLastPos>
  <w:tmAppRevision w:date="1587630861" w:val="974"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atulu/Documents/adv_data_science/telecom_data_analysis/ADD - ATUL GOPINATHAN.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4"/>
        <w:szCs w:val="24"/>
        <w:lang w:val="en-gb"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2"/>
      </w:numPr>
      <w:ind w:left="432" w:hanging="432"/>
      <w:spacing w:before="24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numPr>
        <w:ilvl w:val="1"/>
        <w:numId w:val="2"/>
      </w:numPr>
      <w:ind w:left="576" w:hanging="576"/>
      <w:spacing w:before="40"/>
      <w:keepNext/>
      <w:outlineLvl w:val="1"/>
      <w:keepLines/>
    </w:pPr>
    <w:rPr>
      <w:rFonts w:ascii="Calibri Light" w:hAnsi="Calibri Light" w:eastAsia="Calibri Light"/>
      <w:color w:val="2f5496"/>
      <w:sz w:val="26"/>
      <w:szCs w:val="26"/>
    </w:rPr>
  </w:style>
  <w:style w:type="paragraph" w:styleId="para3">
    <w:name w:val="heading 3"/>
    <w:qFormat/>
    <w:basedOn w:val="para0"/>
    <w:next w:val="para0"/>
    <w:pPr>
      <w:numPr>
        <w:ilvl w:val="2"/>
        <w:numId w:val="2"/>
      </w:numPr>
      <w:ind w:left="720" w:hanging="720"/>
      <w:spacing w:before="40"/>
      <w:keepNext/>
      <w:outlineLvl w:val="2"/>
      <w:keepLines/>
    </w:pPr>
    <w:rPr>
      <w:rFonts w:ascii="Calibri Light" w:hAnsi="Calibri Light" w:eastAsia="Calibri Light"/>
      <w:color w:val="1f3763"/>
    </w:rPr>
  </w:style>
  <w:style w:type="paragraph" w:styleId="para4">
    <w:name w:val="heading 4"/>
    <w:qFormat/>
    <w:basedOn w:val="para0"/>
    <w:next w:val="para0"/>
    <w:pPr>
      <w:numPr>
        <w:ilvl w:val="3"/>
        <w:numId w:val="2"/>
      </w:numPr>
      <w:ind w:left="864" w:hanging="864"/>
      <w:spacing w:before="40"/>
      <w:keepNext/>
      <w:outlineLvl w:val="3"/>
      <w:keepLines/>
    </w:pPr>
    <w:rPr>
      <w:rFonts w:ascii="Calibri Light" w:hAnsi="Calibri Light" w:eastAsia="Calibri Light"/>
      <w:i/>
      <w:iCs/>
      <w:color w:val="2f5496"/>
    </w:rPr>
  </w:style>
  <w:style w:type="paragraph" w:styleId="para5">
    <w:name w:val="heading 5"/>
    <w:qFormat/>
    <w:basedOn w:val="para0"/>
    <w:next w:val="para0"/>
    <w:pPr>
      <w:numPr>
        <w:ilvl w:val="4"/>
        <w:numId w:val="2"/>
      </w:numPr>
      <w:ind w:left="1008" w:hanging="1008"/>
      <w:spacing w:before="40"/>
      <w:keepNext/>
      <w:outlineLvl w:val="4"/>
      <w:keepLines/>
    </w:pPr>
    <w:rPr>
      <w:rFonts w:ascii="Calibri Light" w:hAnsi="Calibri Light" w:eastAsia="Calibri Light"/>
      <w:color w:val="2f5496"/>
    </w:rPr>
  </w:style>
  <w:style w:type="paragraph" w:styleId="para6">
    <w:name w:val="heading 6"/>
    <w:qFormat/>
    <w:basedOn w:val="para0"/>
    <w:next w:val="para0"/>
    <w:pPr>
      <w:numPr>
        <w:ilvl w:val="5"/>
        <w:numId w:val="2"/>
      </w:numPr>
      <w:ind w:left="1152" w:hanging="1152"/>
      <w:spacing w:before="40"/>
      <w:keepNext/>
      <w:outlineLvl w:val="5"/>
      <w:keepLines/>
    </w:pPr>
    <w:rPr>
      <w:rFonts w:ascii="Calibri Light" w:hAnsi="Calibri Light" w:eastAsia="Calibri Light"/>
      <w:color w:val="1f3763"/>
    </w:rPr>
  </w:style>
  <w:style w:type="paragraph" w:styleId="para7">
    <w:name w:val="heading 7"/>
    <w:qFormat/>
    <w:basedOn w:val="para0"/>
    <w:next w:val="para0"/>
    <w:pPr>
      <w:numPr>
        <w:ilvl w:val="6"/>
        <w:numId w:val="2"/>
      </w:numPr>
      <w:ind w:left="1296" w:hanging="1296"/>
      <w:spacing w:before="40"/>
      <w:keepNext/>
      <w:outlineLvl w:val="6"/>
      <w:keepLines/>
    </w:pPr>
    <w:rPr>
      <w:rFonts w:ascii="Calibri Light" w:hAnsi="Calibri Light" w:eastAsia="Calibri Light"/>
      <w:i/>
      <w:iCs/>
      <w:color w:val="1f3763"/>
    </w:rPr>
  </w:style>
  <w:style w:type="paragraph" w:styleId="para8">
    <w:name w:val="heading 8"/>
    <w:qFormat/>
    <w:basedOn w:val="para0"/>
    <w:next w:val="para0"/>
    <w:pPr>
      <w:numPr>
        <w:ilvl w:val="7"/>
        <w:numId w:val="2"/>
      </w:numPr>
      <w:ind w:left="1440" w:hanging="1440"/>
      <w:spacing w:before="40"/>
      <w:keepNext/>
      <w:outlineLvl w:val="7"/>
      <w:keepLines/>
    </w:pPr>
    <w:rPr>
      <w:rFonts w:ascii="Calibri Light" w:hAnsi="Calibri Light" w:eastAsia="Calibri Light"/>
      <w:color w:val="272727"/>
      <w:sz w:val="21"/>
      <w:szCs w:val="21"/>
    </w:rPr>
  </w:style>
  <w:style w:type="paragraph" w:styleId="para9">
    <w:name w:val="heading 9"/>
    <w:qFormat/>
    <w:basedOn w:val="para0"/>
    <w:next w:val="para0"/>
    <w:pPr>
      <w:numPr>
        <w:ilvl w:val="8"/>
        <w:numId w:val="2"/>
      </w:numPr>
      <w:ind w:left="1584" w:hanging="1584"/>
      <w:spacing w:before="40"/>
      <w:keepNext/>
      <w:outlineLvl w:val="8"/>
      <w:keepLines/>
    </w:pPr>
    <w:rPr>
      <w:rFonts w:ascii="Calibri Light" w:hAnsi="Calibri Light" w:eastAsia="Calibri Light"/>
      <w:i/>
      <w:iCs/>
      <w:color w:val="272727"/>
      <w:sz w:val="21"/>
      <w:szCs w:val="21"/>
    </w:rPr>
  </w:style>
  <w:style w:type="paragraph" w:styleId="para10">
    <w:name w:val="List Paragraph"/>
    <w:qFormat/>
    <w:basedOn w:val="para0"/>
    <w:pPr>
      <w:ind w:left="720"/>
      <w:contextualSpacing/>
    </w:pPr>
  </w:style>
  <w:style w:type="paragraph" w:styleId="para11">
    <w:name w:val="No Spacing"/>
    <w:qFormat/>
    <w:rPr>
      <w:rFonts w:ascii="Calibri" w:hAnsi="Calibri" w:eastAsia="Calibri"/>
      <w:sz w:val="24"/>
      <w:szCs w:val="24"/>
      <w:lang w:val="en-gb" w:eastAsia="zh-cn" w:bidi="ar-sa"/>
    </w:rPr>
  </w:style>
  <w:style w:type="paragraph" w:styleId="para12">
    <w:name w:val="Header"/>
    <w:qFormat/>
    <w:basedOn w:val="para0"/>
    <w:pPr>
      <w:tabs defTabSz="720">
        <w:tab w:val="center" w:pos="4680" w:leader="none"/>
        <w:tab w:val="right" w:pos="9360" w:leader="none"/>
      </w:tabs>
    </w:pPr>
  </w:style>
  <w:style w:type="paragraph" w:styleId="para13">
    <w:name w:val="Footer"/>
    <w:qFormat/>
    <w:basedOn w:val="para0"/>
    <w:pPr>
      <w:tabs defTabSz="720">
        <w:tab w:val="center" w:pos="4680" w:leader="none"/>
        <w:tab w:val="right" w:pos="9360" w:leader="none"/>
      </w:tabs>
    </w:pPr>
  </w:style>
  <w:style w:type="paragraph" w:styleId="para14">
    <w:name w:val="TOC Heading"/>
    <w:qFormat/>
    <w:basedOn w:val="para1"/>
    <w:next w:val="para0"/>
    <w:pPr>
      <w:numPr>
        <w:ilvl w:val="0"/>
        <w:numId w:val="0"/>
      </w:numPr>
      <w:ind w:left="0" w:firstLine="0"/>
      <w:spacing w:before="480" w:line="276" w:lineRule="auto"/>
      <w:outlineLvl w:val="9"/>
    </w:pPr>
    <w:rPr>
      <w:b/>
      <w:bCs/>
      <w:sz w:val="28"/>
      <w:szCs w:val="28"/>
      <w:lang w:val="en-us"/>
    </w:rPr>
  </w:style>
  <w:style w:type="paragraph" w:styleId="para15">
    <w:name w:val="toc 1"/>
    <w:qFormat/>
    <w:basedOn w:val="para0"/>
    <w:next w:val="para0"/>
    <w:pPr>
      <w:spacing w:before="120"/>
    </w:pPr>
    <w:rPr>
      <w:rFonts w:ascii="Calibri Light" w:hAnsi="Calibri Light"/>
      <w:b/>
      <w:bCs/>
      <w:color w:val="548dd4"/>
    </w:rPr>
  </w:style>
  <w:style w:type="paragraph" w:styleId="para16">
    <w:name w:val="toc 2"/>
    <w:qFormat/>
    <w:basedOn w:val="para0"/>
    <w:next w:val="para0"/>
    <w:rPr>
      <w:sz w:val="22"/>
      <w:szCs w:val="22"/>
    </w:rPr>
  </w:style>
  <w:style w:type="paragraph" w:styleId="para17">
    <w:name w:val="toc 3"/>
    <w:qFormat/>
    <w:basedOn w:val="para0"/>
    <w:next w:val="para0"/>
    <w:pPr>
      <w:ind w:left="240"/>
    </w:pPr>
    <w:rPr>
      <w:i/>
      <w:iCs/>
      <w:sz w:val="22"/>
      <w:szCs w:val="22"/>
    </w:rPr>
  </w:style>
  <w:style w:type="paragraph" w:styleId="para18">
    <w:name w:val="toc 4"/>
    <w:qFormat/>
    <w:basedOn w:val="para0"/>
    <w:next w:val="para0"/>
    <w:pPr>
      <w:ind w:left="48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19">
    <w:name w:val="toc 5"/>
    <w:qFormat/>
    <w:basedOn w:val="para0"/>
    <w:next w:val="para0"/>
    <w:pPr>
      <w:ind w:left="72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0">
    <w:name w:val="toc 6"/>
    <w:qFormat/>
    <w:basedOn w:val="para0"/>
    <w:next w:val="para0"/>
    <w:pPr>
      <w:ind w:left="96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1">
    <w:name w:val="toc 7"/>
    <w:qFormat/>
    <w:basedOn w:val="para0"/>
    <w:next w:val="para0"/>
    <w:pPr>
      <w:ind w:left="120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2">
    <w:name w:val="toc 8"/>
    <w:qFormat/>
    <w:basedOn w:val="para0"/>
    <w:next w:val="para0"/>
    <w:pPr>
      <w:ind w:left="144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3">
    <w:name w:val="toc 9"/>
    <w:qFormat/>
    <w:basedOn w:val="para0"/>
    <w:next w:val="para0"/>
    <w:pPr>
      <w:ind w:left="168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2"/>
      <w:szCs w:val="32"/>
    </w:rPr>
  </w:style>
  <w:style w:type="character" w:styleId="char2" w:customStyle="1">
    <w:name w:val="Heading 2 Char"/>
    <w:basedOn w:val="char0"/>
    <w:rPr>
      <w:rFonts w:ascii="Calibri Light" w:hAnsi="Calibri Light" w:eastAsia="Calibri Light"/>
      <w:color w:val="2f5496"/>
      <w:sz w:val="26"/>
      <w:szCs w:val="26"/>
    </w:rPr>
  </w:style>
  <w:style w:type="character" w:styleId="char3">
    <w:name w:val="Hyperlink"/>
    <w:basedOn w:val="char0"/>
    <w:rPr>
      <w:color w:val="0563c1"/>
      <w:u w:color="auto" w:val="single"/>
    </w:rPr>
  </w:style>
  <w:style w:type="character" w:styleId="char4" w:customStyle="1">
    <w:name w:val="Heading 3 Char"/>
    <w:basedOn w:val="char0"/>
    <w:rPr>
      <w:rFonts w:ascii="Calibri Light" w:hAnsi="Calibri Light" w:eastAsia="Calibri Light"/>
      <w:color w:val="1f3763"/>
    </w:rPr>
  </w:style>
  <w:style w:type="character" w:styleId="char5" w:customStyle="1">
    <w:name w:val="Heading 4 Char"/>
    <w:basedOn w:val="char0"/>
    <w:rPr>
      <w:rFonts w:ascii="Calibri Light" w:hAnsi="Calibri Light" w:eastAsia="Calibri Light"/>
      <w:i/>
      <w:iCs/>
      <w:color w:val="2f5496"/>
    </w:rPr>
  </w:style>
  <w:style w:type="character" w:styleId="char6" w:customStyle="1">
    <w:name w:val="Heading 5 Char"/>
    <w:basedOn w:val="char0"/>
    <w:rPr>
      <w:rFonts w:ascii="Calibri Light" w:hAnsi="Calibri Light" w:eastAsia="Calibri Light"/>
      <w:color w:val="2f5496"/>
    </w:rPr>
  </w:style>
  <w:style w:type="character" w:styleId="char7" w:customStyle="1">
    <w:name w:val="Heading 6 Char"/>
    <w:basedOn w:val="char0"/>
    <w:rPr>
      <w:rFonts w:ascii="Calibri Light" w:hAnsi="Calibri Light" w:eastAsia="Calibri Light"/>
      <w:color w:val="1f3763"/>
    </w:rPr>
  </w:style>
  <w:style w:type="character" w:styleId="char8" w:customStyle="1">
    <w:name w:val="Heading 7 Char"/>
    <w:basedOn w:val="char0"/>
    <w:rPr>
      <w:rFonts w:ascii="Calibri Light" w:hAnsi="Calibri Light" w:eastAsia="Calibri Light"/>
      <w:i/>
      <w:iCs/>
      <w:color w:val="1f3763"/>
    </w:rPr>
  </w:style>
  <w:style w:type="character" w:styleId="char9" w:customStyle="1">
    <w:name w:val="Heading 8 Char"/>
    <w:basedOn w:val="char0"/>
    <w:rPr>
      <w:rFonts w:ascii="Calibri Light" w:hAnsi="Calibri Light" w:eastAsia="Calibri Light"/>
      <w:color w:val="272727"/>
      <w:sz w:val="21"/>
      <w:szCs w:val="21"/>
    </w:rPr>
  </w:style>
  <w:style w:type="character" w:styleId="char10" w:customStyle="1">
    <w:name w:val="Heading 9 Char"/>
    <w:basedOn w:val="char0"/>
    <w:rPr>
      <w:rFonts w:ascii="Calibri Light" w:hAnsi="Calibri Light" w:eastAsia="Calibri Light"/>
      <w:i/>
      <w:iCs/>
      <w:color w:val="272727"/>
      <w:sz w:val="21"/>
      <w:szCs w:val="21"/>
    </w:rPr>
  </w:style>
  <w:style w:type="character" w:styleId="char11">
    <w:name w:val="FollowedHyperlink"/>
    <w:basedOn w:val="char0"/>
    <w:rPr>
      <w:color w:val="954f72"/>
      <w:u w:color="auto" w:val="single"/>
    </w:rPr>
  </w:style>
  <w:style w:type="character" w:styleId="char12" w:customStyle="1">
    <w:name w:val="runinhead"/>
    <w:basedOn w:val="char0"/>
  </w:style>
  <w:style w:type="character" w:styleId="char13" w:customStyle="1">
    <w:name w:val="Header Char"/>
    <w:basedOn w:val="char0"/>
  </w:style>
  <w:style w:type="character" w:styleId="char14"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4"/>
        <w:szCs w:val="24"/>
        <w:lang w:val="en-gb"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2"/>
      </w:numPr>
      <w:ind w:left="432" w:hanging="432"/>
      <w:spacing w:before="24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numPr>
        <w:ilvl w:val="1"/>
        <w:numId w:val="2"/>
      </w:numPr>
      <w:ind w:left="576" w:hanging="576"/>
      <w:spacing w:before="40"/>
      <w:keepNext/>
      <w:outlineLvl w:val="1"/>
      <w:keepLines/>
    </w:pPr>
    <w:rPr>
      <w:rFonts w:ascii="Calibri Light" w:hAnsi="Calibri Light" w:eastAsia="Calibri Light"/>
      <w:color w:val="2f5496"/>
      <w:sz w:val="26"/>
      <w:szCs w:val="26"/>
    </w:rPr>
  </w:style>
  <w:style w:type="paragraph" w:styleId="para3">
    <w:name w:val="heading 3"/>
    <w:qFormat/>
    <w:basedOn w:val="para0"/>
    <w:next w:val="para0"/>
    <w:pPr>
      <w:numPr>
        <w:ilvl w:val="2"/>
        <w:numId w:val="2"/>
      </w:numPr>
      <w:ind w:left="720" w:hanging="720"/>
      <w:spacing w:before="40"/>
      <w:keepNext/>
      <w:outlineLvl w:val="2"/>
      <w:keepLines/>
    </w:pPr>
    <w:rPr>
      <w:rFonts w:ascii="Calibri Light" w:hAnsi="Calibri Light" w:eastAsia="Calibri Light"/>
      <w:color w:val="1f3763"/>
    </w:rPr>
  </w:style>
  <w:style w:type="paragraph" w:styleId="para4">
    <w:name w:val="heading 4"/>
    <w:qFormat/>
    <w:basedOn w:val="para0"/>
    <w:next w:val="para0"/>
    <w:pPr>
      <w:numPr>
        <w:ilvl w:val="3"/>
        <w:numId w:val="2"/>
      </w:numPr>
      <w:ind w:left="864" w:hanging="864"/>
      <w:spacing w:before="40"/>
      <w:keepNext/>
      <w:outlineLvl w:val="3"/>
      <w:keepLines/>
    </w:pPr>
    <w:rPr>
      <w:rFonts w:ascii="Calibri Light" w:hAnsi="Calibri Light" w:eastAsia="Calibri Light"/>
      <w:i/>
      <w:iCs/>
      <w:color w:val="2f5496"/>
    </w:rPr>
  </w:style>
  <w:style w:type="paragraph" w:styleId="para5">
    <w:name w:val="heading 5"/>
    <w:qFormat/>
    <w:basedOn w:val="para0"/>
    <w:next w:val="para0"/>
    <w:pPr>
      <w:numPr>
        <w:ilvl w:val="4"/>
        <w:numId w:val="2"/>
      </w:numPr>
      <w:ind w:left="1008" w:hanging="1008"/>
      <w:spacing w:before="40"/>
      <w:keepNext/>
      <w:outlineLvl w:val="4"/>
      <w:keepLines/>
    </w:pPr>
    <w:rPr>
      <w:rFonts w:ascii="Calibri Light" w:hAnsi="Calibri Light" w:eastAsia="Calibri Light"/>
      <w:color w:val="2f5496"/>
    </w:rPr>
  </w:style>
  <w:style w:type="paragraph" w:styleId="para6">
    <w:name w:val="heading 6"/>
    <w:qFormat/>
    <w:basedOn w:val="para0"/>
    <w:next w:val="para0"/>
    <w:pPr>
      <w:numPr>
        <w:ilvl w:val="5"/>
        <w:numId w:val="2"/>
      </w:numPr>
      <w:ind w:left="1152" w:hanging="1152"/>
      <w:spacing w:before="40"/>
      <w:keepNext/>
      <w:outlineLvl w:val="5"/>
      <w:keepLines/>
    </w:pPr>
    <w:rPr>
      <w:rFonts w:ascii="Calibri Light" w:hAnsi="Calibri Light" w:eastAsia="Calibri Light"/>
      <w:color w:val="1f3763"/>
    </w:rPr>
  </w:style>
  <w:style w:type="paragraph" w:styleId="para7">
    <w:name w:val="heading 7"/>
    <w:qFormat/>
    <w:basedOn w:val="para0"/>
    <w:next w:val="para0"/>
    <w:pPr>
      <w:numPr>
        <w:ilvl w:val="6"/>
        <w:numId w:val="2"/>
      </w:numPr>
      <w:ind w:left="1296" w:hanging="1296"/>
      <w:spacing w:before="40"/>
      <w:keepNext/>
      <w:outlineLvl w:val="6"/>
      <w:keepLines/>
    </w:pPr>
    <w:rPr>
      <w:rFonts w:ascii="Calibri Light" w:hAnsi="Calibri Light" w:eastAsia="Calibri Light"/>
      <w:i/>
      <w:iCs/>
      <w:color w:val="1f3763"/>
    </w:rPr>
  </w:style>
  <w:style w:type="paragraph" w:styleId="para8">
    <w:name w:val="heading 8"/>
    <w:qFormat/>
    <w:basedOn w:val="para0"/>
    <w:next w:val="para0"/>
    <w:pPr>
      <w:numPr>
        <w:ilvl w:val="7"/>
        <w:numId w:val="2"/>
      </w:numPr>
      <w:ind w:left="1440" w:hanging="1440"/>
      <w:spacing w:before="40"/>
      <w:keepNext/>
      <w:outlineLvl w:val="7"/>
      <w:keepLines/>
    </w:pPr>
    <w:rPr>
      <w:rFonts w:ascii="Calibri Light" w:hAnsi="Calibri Light" w:eastAsia="Calibri Light"/>
      <w:color w:val="272727"/>
      <w:sz w:val="21"/>
      <w:szCs w:val="21"/>
    </w:rPr>
  </w:style>
  <w:style w:type="paragraph" w:styleId="para9">
    <w:name w:val="heading 9"/>
    <w:qFormat/>
    <w:basedOn w:val="para0"/>
    <w:next w:val="para0"/>
    <w:pPr>
      <w:numPr>
        <w:ilvl w:val="8"/>
        <w:numId w:val="2"/>
      </w:numPr>
      <w:ind w:left="1584" w:hanging="1584"/>
      <w:spacing w:before="40"/>
      <w:keepNext/>
      <w:outlineLvl w:val="8"/>
      <w:keepLines/>
    </w:pPr>
    <w:rPr>
      <w:rFonts w:ascii="Calibri Light" w:hAnsi="Calibri Light" w:eastAsia="Calibri Light"/>
      <w:i/>
      <w:iCs/>
      <w:color w:val="272727"/>
      <w:sz w:val="21"/>
      <w:szCs w:val="21"/>
    </w:rPr>
  </w:style>
  <w:style w:type="paragraph" w:styleId="para10">
    <w:name w:val="List Paragraph"/>
    <w:qFormat/>
    <w:basedOn w:val="para0"/>
    <w:pPr>
      <w:ind w:left="720"/>
      <w:contextualSpacing/>
    </w:pPr>
  </w:style>
  <w:style w:type="paragraph" w:styleId="para11">
    <w:name w:val="No Spacing"/>
    <w:qFormat/>
    <w:rPr>
      <w:rFonts w:ascii="Calibri" w:hAnsi="Calibri" w:eastAsia="Calibri"/>
      <w:sz w:val="24"/>
      <w:szCs w:val="24"/>
      <w:lang w:val="en-gb" w:eastAsia="zh-cn" w:bidi="ar-sa"/>
    </w:rPr>
  </w:style>
  <w:style w:type="paragraph" w:styleId="para12">
    <w:name w:val="Header"/>
    <w:qFormat/>
    <w:basedOn w:val="para0"/>
    <w:pPr>
      <w:tabs defTabSz="720">
        <w:tab w:val="center" w:pos="4680" w:leader="none"/>
        <w:tab w:val="right" w:pos="9360" w:leader="none"/>
      </w:tabs>
    </w:pPr>
  </w:style>
  <w:style w:type="paragraph" w:styleId="para13">
    <w:name w:val="Footer"/>
    <w:qFormat/>
    <w:basedOn w:val="para0"/>
    <w:pPr>
      <w:tabs defTabSz="720">
        <w:tab w:val="center" w:pos="4680" w:leader="none"/>
        <w:tab w:val="right" w:pos="9360" w:leader="none"/>
      </w:tabs>
    </w:pPr>
  </w:style>
  <w:style w:type="paragraph" w:styleId="para14">
    <w:name w:val="TOC Heading"/>
    <w:qFormat/>
    <w:basedOn w:val="para1"/>
    <w:next w:val="para0"/>
    <w:pPr>
      <w:numPr>
        <w:ilvl w:val="0"/>
        <w:numId w:val="0"/>
      </w:numPr>
      <w:ind w:left="0" w:firstLine="0"/>
      <w:spacing w:before="480" w:line="276" w:lineRule="auto"/>
      <w:outlineLvl w:val="9"/>
    </w:pPr>
    <w:rPr>
      <w:b/>
      <w:bCs/>
      <w:sz w:val="28"/>
      <w:szCs w:val="28"/>
      <w:lang w:val="en-us"/>
    </w:rPr>
  </w:style>
  <w:style w:type="paragraph" w:styleId="para15">
    <w:name w:val="toc 1"/>
    <w:qFormat/>
    <w:basedOn w:val="para0"/>
    <w:next w:val="para0"/>
    <w:pPr>
      <w:spacing w:before="120"/>
    </w:pPr>
    <w:rPr>
      <w:rFonts w:ascii="Calibri Light" w:hAnsi="Calibri Light"/>
      <w:b/>
      <w:bCs/>
      <w:color w:val="548dd4"/>
    </w:rPr>
  </w:style>
  <w:style w:type="paragraph" w:styleId="para16">
    <w:name w:val="toc 2"/>
    <w:qFormat/>
    <w:basedOn w:val="para0"/>
    <w:next w:val="para0"/>
    <w:rPr>
      <w:sz w:val="22"/>
      <w:szCs w:val="22"/>
    </w:rPr>
  </w:style>
  <w:style w:type="paragraph" w:styleId="para17">
    <w:name w:val="toc 3"/>
    <w:qFormat/>
    <w:basedOn w:val="para0"/>
    <w:next w:val="para0"/>
    <w:pPr>
      <w:ind w:left="240"/>
    </w:pPr>
    <w:rPr>
      <w:i/>
      <w:iCs/>
      <w:sz w:val="22"/>
      <w:szCs w:val="22"/>
    </w:rPr>
  </w:style>
  <w:style w:type="paragraph" w:styleId="para18">
    <w:name w:val="toc 4"/>
    <w:qFormat/>
    <w:basedOn w:val="para0"/>
    <w:next w:val="para0"/>
    <w:pPr>
      <w:ind w:left="48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19">
    <w:name w:val="toc 5"/>
    <w:qFormat/>
    <w:basedOn w:val="para0"/>
    <w:next w:val="para0"/>
    <w:pPr>
      <w:ind w:left="72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0">
    <w:name w:val="toc 6"/>
    <w:qFormat/>
    <w:basedOn w:val="para0"/>
    <w:next w:val="para0"/>
    <w:pPr>
      <w:ind w:left="96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1">
    <w:name w:val="toc 7"/>
    <w:qFormat/>
    <w:basedOn w:val="para0"/>
    <w:next w:val="para0"/>
    <w:pPr>
      <w:ind w:left="120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2">
    <w:name w:val="toc 8"/>
    <w:qFormat/>
    <w:basedOn w:val="para0"/>
    <w:next w:val="para0"/>
    <w:pPr>
      <w:ind w:left="144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paragraph" w:styleId="para23">
    <w:name w:val="toc 9"/>
    <w:qFormat/>
    <w:basedOn w:val="para0"/>
    <w:next w:val="para0"/>
    <w:pPr>
      <w:ind w:left="1680"/>
      <w:pBdr>
        <w:top w:val="nil" w:sz="0" w:space="3" w:color="000000" tmln="20, 20, 20, 0, 60"/>
        <w:left w:val="nil" w:sz="0" w:space="3" w:color="000000" tmln="20, 20, 20, 0, 60"/>
        <w:bottom w:val="nil" w:sz="0" w:space="3" w:color="000000" tmln="20, 20, 20, 0, 60"/>
        <w:right w:val="nil" w:sz="0" w:space="3" w:color="000000" tmln="20, 20, 20, 0, 60"/>
        <w:between w:val="double" w:sz="18" w:space="0" w:color="000000" tmln="15, 15, 15, 0, 0"/>
      </w:pBdr>
      <w:shd w:val="none"/>
    </w:pPr>
    <w:rPr>
      <w:sz w:val="20"/>
      <w:szCs w:val="20"/>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2"/>
      <w:szCs w:val="32"/>
    </w:rPr>
  </w:style>
  <w:style w:type="character" w:styleId="char2" w:customStyle="1">
    <w:name w:val="Heading 2 Char"/>
    <w:basedOn w:val="char0"/>
    <w:rPr>
      <w:rFonts w:ascii="Calibri Light" w:hAnsi="Calibri Light" w:eastAsia="Calibri Light"/>
      <w:color w:val="2f5496"/>
      <w:sz w:val="26"/>
      <w:szCs w:val="26"/>
    </w:rPr>
  </w:style>
  <w:style w:type="character" w:styleId="char3">
    <w:name w:val="Hyperlink"/>
    <w:basedOn w:val="char0"/>
    <w:rPr>
      <w:color w:val="0563c1"/>
      <w:u w:color="auto" w:val="single"/>
    </w:rPr>
  </w:style>
  <w:style w:type="character" w:styleId="char4" w:customStyle="1">
    <w:name w:val="Heading 3 Char"/>
    <w:basedOn w:val="char0"/>
    <w:rPr>
      <w:rFonts w:ascii="Calibri Light" w:hAnsi="Calibri Light" w:eastAsia="Calibri Light"/>
      <w:color w:val="1f3763"/>
    </w:rPr>
  </w:style>
  <w:style w:type="character" w:styleId="char5" w:customStyle="1">
    <w:name w:val="Heading 4 Char"/>
    <w:basedOn w:val="char0"/>
    <w:rPr>
      <w:rFonts w:ascii="Calibri Light" w:hAnsi="Calibri Light" w:eastAsia="Calibri Light"/>
      <w:i/>
      <w:iCs/>
      <w:color w:val="2f5496"/>
    </w:rPr>
  </w:style>
  <w:style w:type="character" w:styleId="char6" w:customStyle="1">
    <w:name w:val="Heading 5 Char"/>
    <w:basedOn w:val="char0"/>
    <w:rPr>
      <w:rFonts w:ascii="Calibri Light" w:hAnsi="Calibri Light" w:eastAsia="Calibri Light"/>
      <w:color w:val="2f5496"/>
    </w:rPr>
  </w:style>
  <w:style w:type="character" w:styleId="char7" w:customStyle="1">
    <w:name w:val="Heading 6 Char"/>
    <w:basedOn w:val="char0"/>
    <w:rPr>
      <w:rFonts w:ascii="Calibri Light" w:hAnsi="Calibri Light" w:eastAsia="Calibri Light"/>
      <w:color w:val="1f3763"/>
    </w:rPr>
  </w:style>
  <w:style w:type="character" w:styleId="char8" w:customStyle="1">
    <w:name w:val="Heading 7 Char"/>
    <w:basedOn w:val="char0"/>
    <w:rPr>
      <w:rFonts w:ascii="Calibri Light" w:hAnsi="Calibri Light" w:eastAsia="Calibri Light"/>
      <w:i/>
      <w:iCs/>
      <w:color w:val="1f3763"/>
    </w:rPr>
  </w:style>
  <w:style w:type="character" w:styleId="char9" w:customStyle="1">
    <w:name w:val="Heading 8 Char"/>
    <w:basedOn w:val="char0"/>
    <w:rPr>
      <w:rFonts w:ascii="Calibri Light" w:hAnsi="Calibri Light" w:eastAsia="Calibri Light"/>
      <w:color w:val="272727"/>
      <w:sz w:val="21"/>
      <w:szCs w:val="21"/>
    </w:rPr>
  </w:style>
  <w:style w:type="character" w:styleId="char10" w:customStyle="1">
    <w:name w:val="Heading 9 Char"/>
    <w:basedOn w:val="char0"/>
    <w:rPr>
      <w:rFonts w:ascii="Calibri Light" w:hAnsi="Calibri Light" w:eastAsia="Calibri Light"/>
      <w:i/>
      <w:iCs/>
      <w:color w:val="272727"/>
      <w:sz w:val="21"/>
      <w:szCs w:val="21"/>
    </w:rPr>
  </w:style>
  <w:style w:type="character" w:styleId="char11">
    <w:name w:val="FollowedHyperlink"/>
    <w:basedOn w:val="char0"/>
    <w:rPr>
      <w:color w:val="954f72"/>
      <w:u w:color="auto" w:val="single"/>
    </w:rPr>
  </w:style>
  <w:style w:type="character" w:styleId="char12" w:customStyle="1">
    <w:name w:val="runinhead"/>
    <w:basedOn w:val="char0"/>
  </w:style>
  <w:style w:type="character" w:styleId="char13" w:customStyle="1">
    <w:name w:val="Header Char"/>
    <w:basedOn w:val="char0"/>
  </w:style>
  <w:style w:type="character" w:styleId="char14"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
  <cp:revision>9</cp:revision>
  <cp:lastPrinted>2020-04-23T08:34:27Z</cp:lastPrinted>
  <dcterms:created xsi:type="dcterms:W3CDTF">2018-08-08T10:29:00Z</dcterms:created>
  <dcterms:modified xsi:type="dcterms:W3CDTF">2020-04-23T08:34:21Z</dcterms:modified>
</cp:coreProperties>
</file>