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F8B94" w14:textId="1D84757B" w:rsidR="005C6EF0" w:rsidRDefault="00CA53E5" w:rsidP="00CA53E5">
      <w:pPr>
        <w:rPr>
          <w:b/>
          <w:bCs/>
          <w:sz w:val="36"/>
          <w:szCs w:val="36"/>
          <w:u w:val="single"/>
        </w:rPr>
      </w:pPr>
      <w:r w:rsidRPr="00CA53E5">
        <w:rPr>
          <w:b/>
          <w:bCs/>
          <w:sz w:val="36"/>
          <w:szCs w:val="36"/>
          <w:u w:val="single"/>
        </w:rPr>
        <w:t>## Carbonation-activated steel slag recycling for low carbon pavements</w:t>
      </w:r>
    </w:p>
    <w:p w14:paraId="54168B52" w14:textId="77777777" w:rsidR="00CA738D" w:rsidRPr="00CA53E5" w:rsidRDefault="00CA738D" w:rsidP="00CA53E5">
      <w:pPr>
        <w:rPr>
          <w:b/>
          <w:bCs/>
          <w:sz w:val="36"/>
          <w:szCs w:val="36"/>
          <w:u w:val="single"/>
        </w:rPr>
      </w:pPr>
    </w:p>
    <w:p w14:paraId="299C8770" w14:textId="77777777" w:rsidR="00CA53E5" w:rsidRPr="00CA53E5" w:rsidRDefault="00CA53E5" w:rsidP="00CA53E5">
      <w:pPr>
        <w:rPr>
          <w:b/>
          <w:bCs/>
          <w:sz w:val="28"/>
          <w:szCs w:val="28"/>
        </w:rPr>
      </w:pPr>
      <w:r w:rsidRPr="00CA53E5">
        <w:rPr>
          <w:b/>
          <w:bCs/>
          <w:sz w:val="28"/>
          <w:szCs w:val="28"/>
        </w:rPr>
        <w:t>Materials Required</w:t>
      </w:r>
    </w:p>
    <w:p w14:paraId="750489DC" w14:textId="77777777" w:rsidR="00CA53E5" w:rsidRPr="00CA53E5" w:rsidRDefault="00CA53E5" w:rsidP="00CA53E5">
      <w:pPr>
        <w:rPr>
          <w:sz w:val="28"/>
          <w:szCs w:val="28"/>
        </w:rPr>
      </w:pPr>
      <w:r w:rsidRPr="00CA53E5">
        <w:rPr>
          <w:sz w:val="28"/>
          <w:szCs w:val="28"/>
        </w:rPr>
        <w:t>The study used the following materials for the experiments:</w:t>
      </w:r>
    </w:p>
    <w:p w14:paraId="4A29A346" w14:textId="77777777" w:rsidR="00CA53E5" w:rsidRPr="00CA53E5" w:rsidRDefault="00CA53E5" w:rsidP="00CA53E5">
      <w:pPr>
        <w:numPr>
          <w:ilvl w:val="0"/>
          <w:numId w:val="1"/>
        </w:numPr>
        <w:rPr>
          <w:sz w:val="28"/>
          <w:szCs w:val="28"/>
        </w:rPr>
      </w:pPr>
      <w:r w:rsidRPr="00CA53E5">
        <w:rPr>
          <w:sz w:val="28"/>
          <w:szCs w:val="28"/>
        </w:rPr>
        <w:t>70# Asphalt Binder: A standard highway-grade asphalt that meets ASTM standards and is typically used in road construction.</w:t>
      </w:r>
    </w:p>
    <w:p w14:paraId="3A699311" w14:textId="77777777" w:rsidR="00CA53E5" w:rsidRPr="00CA53E5" w:rsidRDefault="00CA53E5" w:rsidP="00CA53E5">
      <w:pPr>
        <w:numPr>
          <w:ilvl w:val="0"/>
          <w:numId w:val="1"/>
        </w:numPr>
        <w:rPr>
          <w:sz w:val="28"/>
          <w:szCs w:val="28"/>
        </w:rPr>
      </w:pPr>
      <w:r w:rsidRPr="00CA53E5">
        <w:rPr>
          <w:sz w:val="28"/>
          <w:szCs w:val="28"/>
        </w:rPr>
        <w:t xml:space="preserve">Steel Slag: An alkaline by-product from a steel plant in </w:t>
      </w:r>
      <w:proofErr w:type="spellStart"/>
      <w:r w:rsidRPr="00CA53E5">
        <w:rPr>
          <w:sz w:val="28"/>
          <w:szCs w:val="28"/>
        </w:rPr>
        <w:t>Pingdingshan</w:t>
      </w:r>
      <w:proofErr w:type="spellEnd"/>
      <w:r w:rsidRPr="00CA53E5">
        <w:rPr>
          <w:sz w:val="28"/>
          <w:szCs w:val="28"/>
        </w:rPr>
        <w:t xml:space="preserve"> City, China, which was processed to meet the requirements for coarse aggregate.</w:t>
      </w:r>
    </w:p>
    <w:p w14:paraId="7F3BB675" w14:textId="77777777" w:rsidR="00CA53E5" w:rsidRPr="00CA53E5" w:rsidRDefault="00CA53E5" w:rsidP="00CA53E5">
      <w:pPr>
        <w:numPr>
          <w:ilvl w:val="0"/>
          <w:numId w:val="1"/>
        </w:numPr>
        <w:rPr>
          <w:sz w:val="28"/>
          <w:szCs w:val="28"/>
        </w:rPr>
      </w:pPr>
      <w:r w:rsidRPr="00CA53E5">
        <w:rPr>
          <w:sz w:val="28"/>
          <w:szCs w:val="28"/>
        </w:rPr>
        <w:t>Carbon Dioxide (CO2​): Industrial-sourced gas, primarily captured from industries such as cement production or chemical plants, was used for the carbonation process.</w:t>
      </w:r>
    </w:p>
    <w:p w14:paraId="4355F800" w14:textId="77777777" w:rsidR="00CA53E5" w:rsidRPr="00CA53E5" w:rsidRDefault="00CA53E5" w:rsidP="00CA53E5">
      <w:pPr>
        <w:rPr>
          <w:b/>
          <w:bCs/>
          <w:sz w:val="28"/>
          <w:szCs w:val="28"/>
        </w:rPr>
      </w:pPr>
      <w:r w:rsidRPr="00CA53E5">
        <w:rPr>
          <w:b/>
          <w:bCs/>
          <w:sz w:val="28"/>
          <w:szCs w:val="28"/>
        </w:rPr>
        <w:t>Aggregate Size and Carbonation Conditions</w:t>
      </w:r>
    </w:p>
    <w:p w14:paraId="5417EF84" w14:textId="77777777" w:rsidR="00CA53E5" w:rsidRPr="00CA53E5" w:rsidRDefault="00CA53E5" w:rsidP="00CA53E5">
      <w:pPr>
        <w:numPr>
          <w:ilvl w:val="0"/>
          <w:numId w:val="2"/>
        </w:numPr>
        <w:rPr>
          <w:sz w:val="28"/>
          <w:szCs w:val="28"/>
        </w:rPr>
      </w:pPr>
      <w:r w:rsidRPr="00CA53E5">
        <w:rPr>
          <w:b/>
          <w:bCs/>
          <w:sz w:val="28"/>
          <w:szCs w:val="28"/>
        </w:rPr>
        <w:t>Aggregate Size:</w:t>
      </w:r>
      <w:r w:rsidRPr="00CA53E5">
        <w:rPr>
          <w:sz w:val="28"/>
          <w:szCs w:val="28"/>
        </w:rPr>
        <w:t xml:space="preserve"> The steel slag was processed to control the particle size to </w:t>
      </w:r>
      <w:r w:rsidRPr="00CA53E5">
        <w:rPr>
          <w:b/>
          <w:bCs/>
          <w:sz w:val="28"/>
          <w:szCs w:val="28"/>
        </w:rPr>
        <w:t>&gt;4.75 mm</w:t>
      </w:r>
      <w:r w:rsidRPr="00CA53E5">
        <w:rPr>
          <w:sz w:val="28"/>
          <w:szCs w:val="28"/>
        </w:rPr>
        <w:t xml:space="preserve"> to meet the requirements for coarse aggregate.</w:t>
      </w:r>
    </w:p>
    <w:p w14:paraId="354C7ACA" w14:textId="77777777" w:rsidR="00CA53E5" w:rsidRPr="00CA53E5" w:rsidRDefault="00CA53E5" w:rsidP="00CA53E5">
      <w:pPr>
        <w:numPr>
          <w:ilvl w:val="0"/>
          <w:numId w:val="2"/>
        </w:numPr>
        <w:rPr>
          <w:sz w:val="28"/>
          <w:szCs w:val="28"/>
        </w:rPr>
      </w:pPr>
      <w:r w:rsidRPr="00CA53E5">
        <w:rPr>
          <w:b/>
          <w:bCs/>
          <w:sz w:val="28"/>
          <w:szCs w:val="28"/>
        </w:rPr>
        <w:t>Carbonation Conditions:</w:t>
      </w:r>
      <w:r w:rsidRPr="00CA53E5">
        <w:rPr>
          <w:sz w:val="28"/>
          <w:szCs w:val="28"/>
        </w:rPr>
        <w:t xml:space="preserve"> The accelerated carbonation treatment was conducted in a chamber with a controlled environment. The specific conditions were:</w:t>
      </w:r>
    </w:p>
    <w:p w14:paraId="520F5712" w14:textId="77777777" w:rsidR="00CA53E5" w:rsidRPr="00CA53E5" w:rsidRDefault="00CA53E5" w:rsidP="00CA53E5">
      <w:pPr>
        <w:numPr>
          <w:ilvl w:val="1"/>
          <w:numId w:val="2"/>
        </w:numPr>
        <w:rPr>
          <w:sz w:val="28"/>
          <w:szCs w:val="28"/>
        </w:rPr>
      </w:pPr>
      <w:r w:rsidRPr="00CA53E5">
        <w:rPr>
          <w:sz w:val="28"/>
          <w:szCs w:val="28"/>
        </w:rPr>
        <w:t xml:space="preserve">Humidity: 70% </w:t>
      </w:r>
    </w:p>
    <w:p w14:paraId="318C3684" w14:textId="77777777" w:rsidR="00CA53E5" w:rsidRPr="00CA53E5" w:rsidRDefault="00CA53E5" w:rsidP="00CA53E5">
      <w:pPr>
        <w:numPr>
          <w:ilvl w:val="1"/>
          <w:numId w:val="2"/>
        </w:numPr>
        <w:rPr>
          <w:sz w:val="28"/>
          <w:szCs w:val="28"/>
        </w:rPr>
      </w:pPr>
      <w:r w:rsidRPr="00CA53E5">
        <w:rPr>
          <w:sz w:val="28"/>
          <w:szCs w:val="28"/>
        </w:rPr>
        <w:t xml:space="preserve">CO2​ Concentration: 30% </w:t>
      </w:r>
    </w:p>
    <w:p w14:paraId="6B142BC9" w14:textId="77777777" w:rsidR="00CA53E5" w:rsidRPr="00CA53E5" w:rsidRDefault="00CA53E5" w:rsidP="00CA53E5">
      <w:pPr>
        <w:numPr>
          <w:ilvl w:val="1"/>
          <w:numId w:val="2"/>
        </w:numPr>
        <w:rPr>
          <w:sz w:val="28"/>
          <w:szCs w:val="28"/>
        </w:rPr>
      </w:pPr>
      <w:r w:rsidRPr="00CA53E5">
        <w:rPr>
          <w:sz w:val="28"/>
          <w:szCs w:val="28"/>
        </w:rPr>
        <w:t>Temperature: 25</w:t>
      </w:r>
      <w:r w:rsidRPr="00CA53E5">
        <w:rPr>
          <w:rFonts w:ascii="Cambria Math" w:hAnsi="Cambria Math" w:cs="Cambria Math"/>
          <w:sz w:val="28"/>
          <w:szCs w:val="28"/>
        </w:rPr>
        <w:t>∘</w:t>
      </w:r>
      <w:r w:rsidRPr="00CA53E5">
        <w:rPr>
          <w:sz w:val="28"/>
          <w:szCs w:val="28"/>
        </w:rPr>
        <w:t xml:space="preserve">C </w:t>
      </w:r>
    </w:p>
    <w:p w14:paraId="7FE0A2F2" w14:textId="77777777" w:rsidR="00CA53E5" w:rsidRPr="00CA53E5" w:rsidRDefault="00CA53E5" w:rsidP="00CA53E5">
      <w:pPr>
        <w:numPr>
          <w:ilvl w:val="1"/>
          <w:numId w:val="2"/>
        </w:numPr>
        <w:rPr>
          <w:sz w:val="28"/>
          <w:szCs w:val="28"/>
        </w:rPr>
      </w:pPr>
      <w:r w:rsidRPr="00CA53E5">
        <w:rPr>
          <w:sz w:val="28"/>
          <w:szCs w:val="28"/>
        </w:rPr>
        <w:t xml:space="preserve">Pressure: Standard atmospheric pressure </w:t>
      </w:r>
    </w:p>
    <w:p w14:paraId="67D81187" w14:textId="506E9A9E" w:rsidR="00CA53E5" w:rsidRPr="00CA53E5" w:rsidRDefault="00CA53E5" w:rsidP="00CA53E5">
      <w:pPr>
        <w:rPr>
          <w:sz w:val="28"/>
          <w:szCs w:val="28"/>
        </w:rPr>
      </w:pPr>
    </w:p>
    <w:p w14:paraId="67254C5F" w14:textId="77777777" w:rsidR="00CA53E5" w:rsidRPr="00CA53E5" w:rsidRDefault="00CA53E5" w:rsidP="00CA53E5">
      <w:pPr>
        <w:rPr>
          <w:b/>
          <w:bCs/>
          <w:sz w:val="28"/>
          <w:szCs w:val="28"/>
        </w:rPr>
      </w:pPr>
      <w:r w:rsidRPr="00CA53E5">
        <w:rPr>
          <w:b/>
          <w:bCs/>
          <w:sz w:val="28"/>
          <w:szCs w:val="28"/>
        </w:rPr>
        <w:t>Carbonation Procedure</w:t>
      </w:r>
    </w:p>
    <w:p w14:paraId="1CEFBAAC" w14:textId="77777777" w:rsidR="00CA53E5" w:rsidRPr="00CA53E5" w:rsidRDefault="00CA53E5" w:rsidP="00CA53E5">
      <w:pPr>
        <w:rPr>
          <w:sz w:val="28"/>
          <w:szCs w:val="28"/>
        </w:rPr>
      </w:pPr>
      <w:r w:rsidRPr="00CA53E5">
        <w:rPr>
          <w:sz w:val="28"/>
          <w:szCs w:val="28"/>
        </w:rPr>
        <w:t xml:space="preserve">The study used an accelerated carbonation process to treat steel slag samples. A carbonation chamber was connected to a carbon dioxide gas source with </w:t>
      </w:r>
      <w:r w:rsidRPr="00CA53E5">
        <w:rPr>
          <w:sz w:val="28"/>
          <w:szCs w:val="28"/>
        </w:rPr>
        <w:lastRenderedPageBreak/>
        <w:t xml:space="preserve">pressure-reducing and flow-control devices. The environment was regulated to maintain constant humidity, </w:t>
      </w:r>
    </w:p>
    <w:p w14:paraId="33D90A03" w14:textId="77777777" w:rsidR="00CA53E5" w:rsidRPr="00CA53E5" w:rsidRDefault="00CA53E5" w:rsidP="00CA53E5">
      <w:pPr>
        <w:rPr>
          <w:sz w:val="28"/>
          <w:szCs w:val="28"/>
        </w:rPr>
      </w:pPr>
      <w:r w:rsidRPr="00CA53E5">
        <w:rPr>
          <w:sz w:val="28"/>
          <w:szCs w:val="28"/>
        </w:rPr>
        <w:t xml:space="preserve">CO2​ concentration, and temperature. Samples were treated for varying durations of 0, 10, 30, 45, and 60 hours to determine the effect of carbonation time on the product. The research found that a </w:t>
      </w:r>
    </w:p>
    <w:p w14:paraId="2861F167" w14:textId="77777777" w:rsidR="00CA53E5" w:rsidRPr="00CA53E5" w:rsidRDefault="00CA53E5" w:rsidP="00CA53E5">
      <w:pPr>
        <w:rPr>
          <w:sz w:val="28"/>
          <w:szCs w:val="28"/>
        </w:rPr>
      </w:pPr>
      <w:r w:rsidRPr="00CA53E5">
        <w:rPr>
          <w:sz w:val="28"/>
          <w:szCs w:val="28"/>
        </w:rPr>
        <w:t>30-hour treatment was optimal for improving the material's properties.</w:t>
      </w:r>
    </w:p>
    <w:p w14:paraId="5076CDDD" w14:textId="3E2E8A06" w:rsidR="00CA53E5" w:rsidRPr="00CA53E5" w:rsidRDefault="00CA53E5" w:rsidP="00CA53E5">
      <w:pPr>
        <w:rPr>
          <w:sz w:val="28"/>
          <w:szCs w:val="28"/>
        </w:rPr>
      </w:pPr>
    </w:p>
    <w:p w14:paraId="78C48221" w14:textId="77777777" w:rsidR="00CA53E5" w:rsidRPr="00CA53E5" w:rsidRDefault="00CA53E5" w:rsidP="00CA53E5">
      <w:pPr>
        <w:rPr>
          <w:b/>
          <w:bCs/>
          <w:sz w:val="28"/>
          <w:szCs w:val="28"/>
        </w:rPr>
      </w:pPr>
      <w:r w:rsidRPr="00CA53E5">
        <w:rPr>
          <w:b/>
          <w:bCs/>
          <w:sz w:val="28"/>
          <w:szCs w:val="28"/>
        </w:rPr>
        <w:t>Experimental Procedures and Determined Properties</w:t>
      </w:r>
    </w:p>
    <w:p w14:paraId="25C12CF1" w14:textId="77777777" w:rsidR="00CA53E5" w:rsidRPr="00CA53E5" w:rsidRDefault="00CA53E5" w:rsidP="00CA53E5">
      <w:pPr>
        <w:rPr>
          <w:sz w:val="28"/>
          <w:szCs w:val="28"/>
        </w:rPr>
      </w:pPr>
      <w:r w:rsidRPr="00CA53E5">
        <w:rPr>
          <w:sz w:val="28"/>
          <w:szCs w:val="28"/>
        </w:rPr>
        <w:t>The research utilized a multi-scale approach to evaluate the effects of carbonation.</w:t>
      </w:r>
    </w:p>
    <w:p w14:paraId="7EE5E440" w14:textId="77777777" w:rsidR="00CA53E5" w:rsidRPr="00CA53E5" w:rsidRDefault="00CA53E5" w:rsidP="00CA53E5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CA53E5">
        <w:rPr>
          <w:i/>
          <w:iCs/>
          <w:sz w:val="28"/>
          <w:szCs w:val="28"/>
        </w:rPr>
        <w:t>Pore Structure and Water Absorption:</w:t>
      </w:r>
    </w:p>
    <w:p w14:paraId="54726F1F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b/>
          <w:bCs/>
          <w:sz w:val="28"/>
          <w:szCs w:val="28"/>
        </w:rPr>
        <w:t>Test: Immersion method</w:t>
      </w:r>
      <w:r w:rsidRPr="00CA53E5">
        <w:rPr>
          <w:sz w:val="28"/>
          <w:szCs w:val="28"/>
        </w:rPr>
        <w:t xml:space="preserve"> (following GB/T 17431.2-2010 standard) and volumetric method.</w:t>
      </w:r>
    </w:p>
    <w:p w14:paraId="451DEC7A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sz w:val="28"/>
          <w:szCs w:val="28"/>
        </w:rPr>
        <w:t>Properties Determined: Water absorption rate and porosity of the steel slag.</w:t>
      </w:r>
    </w:p>
    <w:p w14:paraId="2805D399" w14:textId="77777777" w:rsidR="00CA53E5" w:rsidRPr="00CA53E5" w:rsidRDefault="00CA53E5" w:rsidP="00CA53E5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CA53E5">
        <w:rPr>
          <w:i/>
          <w:iCs/>
          <w:sz w:val="28"/>
          <w:szCs w:val="28"/>
        </w:rPr>
        <w:t>Interfacial Adhesion</w:t>
      </w:r>
      <w:r w:rsidRPr="00CA53E5">
        <w:rPr>
          <w:b/>
          <w:bCs/>
          <w:i/>
          <w:iCs/>
          <w:sz w:val="28"/>
          <w:szCs w:val="28"/>
        </w:rPr>
        <w:t>:</w:t>
      </w:r>
    </w:p>
    <w:p w14:paraId="02934ECE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b/>
          <w:bCs/>
          <w:sz w:val="28"/>
          <w:szCs w:val="28"/>
        </w:rPr>
        <w:t>Test: Boiling water test</w:t>
      </w:r>
      <w:r w:rsidRPr="00CA53E5">
        <w:rPr>
          <w:sz w:val="28"/>
          <w:szCs w:val="28"/>
        </w:rPr>
        <w:t>.</w:t>
      </w:r>
    </w:p>
    <w:p w14:paraId="6842ED7B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sz w:val="28"/>
          <w:szCs w:val="28"/>
        </w:rPr>
        <w:t>Properties Determined: Adhesion properties and water resistance of the steel slag-asphalt interface by evaluating the percentage of peeled asphalt film.</w:t>
      </w:r>
    </w:p>
    <w:p w14:paraId="6A9D6DD0" w14:textId="77777777" w:rsidR="00CA53E5" w:rsidRPr="00CA53E5" w:rsidRDefault="00CA53E5" w:rsidP="00CA53E5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CA53E5">
        <w:rPr>
          <w:i/>
          <w:iCs/>
          <w:sz w:val="28"/>
          <w:szCs w:val="28"/>
        </w:rPr>
        <w:t>Pavement Performance:</w:t>
      </w:r>
    </w:p>
    <w:p w14:paraId="348AA525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b/>
          <w:bCs/>
          <w:sz w:val="28"/>
          <w:szCs w:val="28"/>
        </w:rPr>
      </w:pPr>
      <w:r w:rsidRPr="00CA53E5">
        <w:rPr>
          <w:b/>
          <w:bCs/>
          <w:sz w:val="28"/>
          <w:szCs w:val="28"/>
        </w:rPr>
        <w:t>Test: Marshall test (JTG E20-2011 standard).</w:t>
      </w:r>
    </w:p>
    <w:p w14:paraId="45EE5B73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sz w:val="28"/>
          <w:szCs w:val="28"/>
        </w:rPr>
        <w:t>Properties Determined: Marshall stability and flow value of the asphalt mixtures.</w:t>
      </w:r>
    </w:p>
    <w:p w14:paraId="643730E7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b/>
          <w:bCs/>
          <w:sz w:val="28"/>
          <w:szCs w:val="28"/>
        </w:rPr>
      </w:pPr>
      <w:r w:rsidRPr="00CA53E5">
        <w:rPr>
          <w:b/>
          <w:bCs/>
          <w:sz w:val="28"/>
          <w:szCs w:val="28"/>
        </w:rPr>
        <w:t>Test: Immersion Marshall test.</w:t>
      </w:r>
    </w:p>
    <w:p w14:paraId="345BFDDD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sz w:val="28"/>
          <w:szCs w:val="28"/>
        </w:rPr>
        <w:t>Properties Determined: Water stability of the asphalt mixtures by measuring residual stability after immersion in a 60</w:t>
      </w:r>
      <w:r w:rsidRPr="00CA53E5">
        <w:rPr>
          <w:rFonts w:ascii="Cambria Math" w:hAnsi="Cambria Math" w:cs="Cambria Math"/>
          <w:sz w:val="28"/>
          <w:szCs w:val="28"/>
        </w:rPr>
        <w:t>∘</w:t>
      </w:r>
      <w:r w:rsidRPr="00CA53E5">
        <w:rPr>
          <w:sz w:val="28"/>
          <w:szCs w:val="28"/>
        </w:rPr>
        <w:t>C water bath for 48 hours.</w:t>
      </w:r>
    </w:p>
    <w:p w14:paraId="4826C8FF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b/>
          <w:bCs/>
          <w:sz w:val="28"/>
          <w:szCs w:val="28"/>
        </w:rPr>
      </w:pPr>
      <w:r w:rsidRPr="00CA53E5">
        <w:rPr>
          <w:b/>
          <w:bCs/>
          <w:sz w:val="28"/>
          <w:szCs w:val="28"/>
        </w:rPr>
        <w:lastRenderedPageBreak/>
        <w:t>Test: Volume expansion test.</w:t>
      </w:r>
    </w:p>
    <w:p w14:paraId="12F9C3F1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sz w:val="28"/>
          <w:szCs w:val="28"/>
        </w:rPr>
        <w:t>Properties Determined</w:t>
      </w:r>
      <w:r w:rsidRPr="00CA53E5">
        <w:rPr>
          <w:b/>
          <w:bCs/>
          <w:sz w:val="28"/>
          <w:szCs w:val="28"/>
        </w:rPr>
        <w:t>:</w:t>
      </w:r>
      <w:r w:rsidRPr="00CA53E5">
        <w:rPr>
          <w:sz w:val="28"/>
          <w:szCs w:val="28"/>
        </w:rPr>
        <w:t xml:space="preserve"> Volume stability and expansion rate of the asphalt mixtures.</w:t>
      </w:r>
    </w:p>
    <w:p w14:paraId="12DEBE35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b/>
          <w:bCs/>
          <w:sz w:val="28"/>
          <w:szCs w:val="28"/>
        </w:rPr>
      </w:pPr>
      <w:r w:rsidRPr="00CA53E5">
        <w:rPr>
          <w:b/>
          <w:bCs/>
          <w:sz w:val="28"/>
          <w:szCs w:val="28"/>
        </w:rPr>
        <w:t>Test: High-temperature stability test using a rutting test system.</w:t>
      </w:r>
    </w:p>
    <w:p w14:paraId="0633BFF0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sz w:val="28"/>
          <w:szCs w:val="28"/>
        </w:rPr>
        <w:t>Properties Determined: Rutting resistance and dynamic stability of the asphalt mixtures.</w:t>
      </w:r>
    </w:p>
    <w:p w14:paraId="0A571503" w14:textId="77777777" w:rsidR="00CA53E5" w:rsidRPr="00CA53E5" w:rsidRDefault="00CA53E5" w:rsidP="00CA53E5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CA53E5">
        <w:rPr>
          <w:i/>
          <w:iCs/>
          <w:sz w:val="28"/>
          <w:szCs w:val="28"/>
        </w:rPr>
        <w:t>Microscopic Properties:</w:t>
      </w:r>
    </w:p>
    <w:p w14:paraId="49CDB7C1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b/>
          <w:bCs/>
          <w:sz w:val="28"/>
          <w:szCs w:val="28"/>
        </w:rPr>
        <w:t>Test: X-ray diffraction (XRD</w:t>
      </w:r>
      <w:r w:rsidRPr="00CA53E5">
        <w:rPr>
          <w:sz w:val="28"/>
          <w:szCs w:val="28"/>
        </w:rPr>
        <w:t>).</w:t>
      </w:r>
    </w:p>
    <w:p w14:paraId="740F52A2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sz w:val="28"/>
          <w:szCs w:val="28"/>
        </w:rPr>
        <w:t>Properties Determined: Crystal structure, phase composition, and arrangement of the materials.</w:t>
      </w:r>
    </w:p>
    <w:p w14:paraId="0AE203CC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b/>
          <w:bCs/>
          <w:sz w:val="28"/>
          <w:szCs w:val="28"/>
        </w:rPr>
        <w:t>Test: Scanning electron microscopy (SEM</w:t>
      </w:r>
      <w:r w:rsidRPr="00CA53E5">
        <w:rPr>
          <w:sz w:val="28"/>
          <w:szCs w:val="28"/>
        </w:rPr>
        <w:t>).</w:t>
      </w:r>
    </w:p>
    <w:p w14:paraId="1BB84ECD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sz w:val="28"/>
          <w:szCs w:val="28"/>
        </w:rPr>
        <w:t>Properties Determined: Surface morphology, microstructure, and elemental distribution of the samples.</w:t>
      </w:r>
    </w:p>
    <w:p w14:paraId="08B3CFF7" w14:textId="77777777" w:rsidR="00CA53E5" w:rsidRPr="00CA53E5" w:rsidRDefault="00CA53E5" w:rsidP="00CA53E5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CA53E5">
        <w:rPr>
          <w:i/>
          <w:iCs/>
          <w:sz w:val="28"/>
          <w:szCs w:val="28"/>
        </w:rPr>
        <w:t>Molecular-Scale Properties:</w:t>
      </w:r>
    </w:p>
    <w:p w14:paraId="753DE0C3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b/>
          <w:bCs/>
          <w:sz w:val="28"/>
          <w:szCs w:val="28"/>
        </w:rPr>
        <w:t>Test: Molecular dynamics (MD) simulations</w:t>
      </w:r>
      <w:r w:rsidRPr="00CA53E5">
        <w:rPr>
          <w:sz w:val="28"/>
          <w:szCs w:val="28"/>
        </w:rPr>
        <w:t>.</w:t>
      </w:r>
    </w:p>
    <w:p w14:paraId="61E49538" w14:textId="77777777" w:rsidR="00CA53E5" w:rsidRPr="00CA53E5" w:rsidRDefault="00CA53E5" w:rsidP="00CA53E5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CA53E5">
        <w:rPr>
          <w:sz w:val="28"/>
          <w:szCs w:val="28"/>
        </w:rPr>
        <w:t>Properties Determined: Interfacial binding energy, relative concentration, and mean square displacement (MSD) to understand the molecular-scale mechanisms of adhesion and diffusion</w:t>
      </w:r>
    </w:p>
    <w:p w14:paraId="2370128D" w14:textId="77777777" w:rsidR="00CA53E5" w:rsidRPr="00CA53E5" w:rsidRDefault="00CA53E5" w:rsidP="00CA53E5">
      <w:pPr>
        <w:rPr>
          <w:sz w:val="28"/>
          <w:szCs w:val="28"/>
        </w:rPr>
      </w:pPr>
    </w:p>
    <w:sectPr w:rsidR="00CA53E5" w:rsidRPr="00CA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6E16"/>
    <w:multiLevelType w:val="multilevel"/>
    <w:tmpl w:val="1BEC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5F3B"/>
    <w:multiLevelType w:val="multilevel"/>
    <w:tmpl w:val="69E4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8049D"/>
    <w:multiLevelType w:val="multilevel"/>
    <w:tmpl w:val="3158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321280">
    <w:abstractNumId w:val="1"/>
  </w:num>
  <w:num w:numId="2" w16cid:durableId="1406341338">
    <w:abstractNumId w:val="0"/>
  </w:num>
  <w:num w:numId="3" w16cid:durableId="1347976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E5"/>
    <w:rsid w:val="00092FB2"/>
    <w:rsid w:val="003F2A3E"/>
    <w:rsid w:val="0055433D"/>
    <w:rsid w:val="005C6EF0"/>
    <w:rsid w:val="00783E2B"/>
    <w:rsid w:val="00900E04"/>
    <w:rsid w:val="00CA53E5"/>
    <w:rsid w:val="00CA738D"/>
    <w:rsid w:val="00F4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2113"/>
  <w15:chartTrackingRefBased/>
  <w15:docId w15:val="{68774339-0E07-40D1-9FBE-570C8E35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04"/>
  </w:style>
  <w:style w:type="paragraph" w:styleId="Heading1">
    <w:name w:val="heading 1"/>
    <w:basedOn w:val="Normal"/>
    <w:next w:val="Normal"/>
    <w:link w:val="Heading1Char"/>
    <w:uiPriority w:val="9"/>
    <w:qFormat/>
    <w:rsid w:val="00900E0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E0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E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E0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E0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E0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E0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E0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E0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E0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E0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E0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E0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E0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E0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E0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E0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E0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0E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0E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0E0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E0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E0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00E04"/>
    <w:rPr>
      <w:b/>
      <w:bCs/>
    </w:rPr>
  </w:style>
  <w:style w:type="character" w:styleId="Emphasis">
    <w:name w:val="Emphasis"/>
    <w:basedOn w:val="DefaultParagraphFont"/>
    <w:uiPriority w:val="20"/>
    <w:qFormat/>
    <w:rsid w:val="00900E04"/>
    <w:rPr>
      <w:i/>
      <w:iCs/>
      <w:color w:val="000000" w:themeColor="text1"/>
    </w:rPr>
  </w:style>
  <w:style w:type="paragraph" w:styleId="NoSpacing">
    <w:name w:val="No Spacing"/>
    <w:uiPriority w:val="1"/>
    <w:qFormat/>
    <w:rsid w:val="00900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0E0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0E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E0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E0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00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0E0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00E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0E0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00E0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E04"/>
    <w:pPr>
      <w:outlineLvl w:val="9"/>
    </w:pPr>
  </w:style>
  <w:style w:type="paragraph" w:styleId="ListParagraph">
    <w:name w:val="List Paragraph"/>
    <w:basedOn w:val="Normal"/>
    <w:uiPriority w:val="34"/>
    <w:qFormat/>
    <w:rsid w:val="00CA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Baghel</dc:creator>
  <cp:keywords/>
  <dc:description/>
  <cp:lastModifiedBy>Atul Baghel</cp:lastModifiedBy>
  <cp:revision>2</cp:revision>
  <dcterms:created xsi:type="dcterms:W3CDTF">2025-09-08T06:38:00Z</dcterms:created>
  <dcterms:modified xsi:type="dcterms:W3CDTF">2025-09-10T18:08:00Z</dcterms:modified>
</cp:coreProperties>
</file>