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585" w:rsidRPr="00617049" w:rsidRDefault="00714601" w:rsidP="00617049">
      <w:pPr>
        <w:spacing w:line="360" w:lineRule="auto"/>
        <w:jc w:val="center"/>
        <w:rPr>
          <w:rFonts w:ascii="Times New Roman" w:hAnsi="Times New Roman"/>
          <w:b/>
          <w:color w:val="auto"/>
          <w:sz w:val="24"/>
          <w:szCs w:val="24"/>
          <w:u w:val="single"/>
        </w:rPr>
      </w:pPr>
      <w:r w:rsidRPr="00617049">
        <w:rPr>
          <w:rFonts w:ascii="Times New Roman" w:hAnsi="Times New Roman"/>
          <w:b/>
          <w:color w:val="auto"/>
          <w:sz w:val="24"/>
          <w:szCs w:val="24"/>
          <w:u w:val="single"/>
        </w:rPr>
        <w:t>INDIAN YOUTH ECONOMIC ASSOCIATION</w:t>
      </w:r>
    </w:p>
    <w:p w:rsidR="00714601" w:rsidRPr="00617049" w:rsidRDefault="00714601" w:rsidP="00617049">
      <w:pPr>
        <w:spacing w:line="360" w:lineRule="auto"/>
        <w:jc w:val="center"/>
        <w:rPr>
          <w:rFonts w:ascii="Times New Roman" w:hAnsi="Times New Roman"/>
          <w:b/>
          <w:color w:val="auto"/>
          <w:sz w:val="24"/>
          <w:szCs w:val="24"/>
          <w:u w:val="single"/>
        </w:rPr>
      </w:pPr>
    </w:p>
    <w:p w:rsidR="00714601" w:rsidRPr="00617049" w:rsidRDefault="00714601" w:rsidP="00617049">
      <w:pPr>
        <w:spacing w:line="360" w:lineRule="auto"/>
        <w:jc w:val="center"/>
        <w:rPr>
          <w:rFonts w:ascii="Times New Roman" w:hAnsi="Times New Roman"/>
          <w:b/>
          <w:color w:val="auto"/>
          <w:sz w:val="24"/>
          <w:szCs w:val="24"/>
          <w:u w:val="single"/>
        </w:rPr>
      </w:pPr>
    </w:p>
    <w:p w:rsidR="00714601" w:rsidRPr="00617049" w:rsidRDefault="00714601" w:rsidP="00617049">
      <w:pPr>
        <w:spacing w:line="360" w:lineRule="auto"/>
        <w:rPr>
          <w:rFonts w:ascii="Times New Roman" w:eastAsia="Times New Roman" w:hAnsi="Times New Roman"/>
          <w:color w:val="auto"/>
          <w:sz w:val="24"/>
          <w:szCs w:val="24"/>
          <w:lang w:val="en-IN" w:eastAsia="en-US"/>
        </w:rPr>
      </w:pPr>
      <w:r w:rsidRPr="00617049">
        <w:rPr>
          <w:rFonts w:ascii="Times New Roman" w:hAnsi="Times New Roman"/>
          <w:color w:val="auto"/>
          <w:sz w:val="24"/>
          <w:szCs w:val="24"/>
        </w:rPr>
        <w:t>The Indian Youth Economic Association (IYEA) was founded on the 26</w:t>
      </w:r>
      <w:r w:rsidRPr="00617049">
        <w:rPr>
          <w:rFonts w:ascii="Times New Roman" w:hAnsi="Times New Roman"/>
          <w:color w:val="auto"/>
          <w:sz w:val="24"/>
          <w:szCs w:val="24"/>
          <w:vertAlign w:val="superscript"/>
        </w:rPr>
        <w:t>th</w:t>
      </w:r>
      <w:r w:rsidRPr="00617049">
        <w:rPr>
          <w:rFonts w:ascii="Times New Roman" w:hAnsi="Times New Roman"/>
          <w:color w:val="auto"/>
          <w:sz w:val="24"/>
          <w:szCs w:val="24"/>
        </w:rPr>
        <w:t xml:space="preserve"> of June 2012. Since then the Association has undertaken various activities in different fields and at different levels in its endeavor to help the youth gauge the various intricacies of economics.</w:t>
      </w:r>
      <w:r w:rsidR="00D22AA4" w:rsidRPr="00617049">
        <w:rPr>
          <w:rFonts w:ascii="Times New Roman" w:hAnsi="Times New Roman"/>
          <w:color w:val="auto"/>
          <w:sz w:val="24"/>
          <w:szCs w:val="24"/>
        </w:rPr>
        <w:t xml:space="preserve"> It aims to </w:t>
      </w:r>
      <w:r w:rsidR="00617049">
        <w:rPr>
          <w:rFonts w:ascii="Times New Roman" w:eastAsia="Times New Roman" w:hAnsi="Times New Roman"/>
          <w:color w:val="auto"/>
          <w:sz w:val="24"/>
          <w:szCs w:val="24"/>
          <w:shd w:val="clear" w:color="auto" w:fill="FFFFFF"/>
          <w:lang w:val="en-IN" w:eastAsia="en-US"/>
        </w:rPr>
        <w:t>s</w:t>
      </w:r>
      <w:r w:rsidR="00D22AA4" w:rsidRPr="00617049">
        <w:rPr>
          <w:rFonts w:ascii="Times New Roman" w:eastAsia="Times New Roman" w:hAnsi="Times New Roman"/>
          <w:color w:val="auto"/>
          <w:sz w:val="24"/>
          <w:szCs w:val="24"/>
          <w:shd w:val="clear" w:color="auto" w:fill="FFFFFF"/>
          <w:lang w:val="en-IN" w:eastAsia="en-US"/>
        </w:rPr>
        <w:t>pread economic knowledge and the results of economic research; Encourage the exchange of ideas between the youth and the application of the results of economic research; Support the education and training of students in economics and other social sciences; and Provide resources for young economists in the areas of education, research, business, industry, government and public policy.</w:t>
      </w:r>
      <w:r w:rsidRPr="00617049">
        <w:rPr>
          <w:rFonts w:ascii="Times New Roman" w:hAnsi="Times New Roman"/>
          <w:color w:val="auto"/>
          <w:sz w:val="24"/>
          <w:szCs w:val="24"/>
        </w:rPr>
        <w:t xml:space="preserve"> The list of the various endeavors of the Association is as follows:</w:t>
      </w:r>
    </w:p>
    <w:p w:rsidR="00714601" w:rsidRPr="00617049" w:rsidRDefault="00714601" w:rsidP="00617049">
      <w:pPr>
        <w:spacing w:line="360" w:lineRule="auto"/>
        <w:rPr>
          <w:rFonts w:ascii="Times New Roman" w:hAnsi="Times New Roman"/>
          <w:color w:val="auto"/>
          <w:sz w:val="24"/>
          <w:szCs w:val="24"/>
        </w:rPr>
      </w:pPr>
    </w:p>
    <w:p w:rsidR="00714601" w:rsidRPr="00617049" w:rsidRDefault="00714601" w:rsidP="00617049">
      <w:pPr>
        <w:spacing w:line="360" w:lineRule="auto"/>
        <w:rPr>
          <w:rFonts w:ascii="Times New Roman" w:hAnsi="Times New Roman"/>
          <w:color w:val="auto"/>
          <w:sz w:val="24"/>
          <w:szCs w:val="24"/>
        </w:rPr>
      </w:pPr>
      <w:r w:rsidRPr="00617049">
        <w:rPr>
          <w:rFonts w:ascii="Times New Roman" w:hAnsi="Times New Roman"/>
          <w:color w:val="auto"/>
          <w:sz w:val="24"/>
          <w:szCs w:val="24"/>
        </w:rPr>
        <w:t>On August 4</w:t>
      </w:r>
      <w:r w:rsidRPr="00617049">
        <w:rPr>
          <w:rFonts w:ascii="Times New Roman" w:hAnsi="Times New Roman"/>
          <w:color w:val="auto"/>
          <w:sz w:val="24"/>
          <w:szCs w:val="24"/>
          <w:vertAlign w:val="superscript"/>
        </w:rPr>
        <w:t>th</w:t>
      </w:r>
      <w:r w:rsidRPr="00617049">
        <w:rPr>
          <w:rFonts w:ascii="Times New Roman" w:hAnsi="Times New Roman"/>
          <w:color w:val="auto"/>
          <w:sz w:val="24"/>
          <w:szCs w:val="24"/>
        </w:rPr>
        <w:t>-5</w:t>
      </w:r>
      <w:r w:rsidRPr="00617049">
        <w:rPr>
          <w:rFonts w:ascii="Times New Roman" w:hAnsi="Times New Roman"/>
          <w:color w:val="auto"/>
          <w:sz w:val="24"/>
          <w:szCs w:val="24"/>
          <w:vertAlign w:val="superscript"/>
        </w:rPr>
        <w:t>th</w:t>
      </w:r>
      <w:r w:rsidRPr="00617049">
        <w:rPr>
          <w:rFonts w:ascii="Times New Roman" w:hAnsi="Times New Roman"/>
          <w:color w:val="auto"/>
          <w:sz w:val="24"/>
          <w:szCs w:val="24"/>
        </w:rPr>
        <w:t xml:space="preserve"> 2012, the IYEA organized its flagship event, the Wall Street Meet, 2008 at the Indian Social Institute, New Delhi. This was simulation wherein participants various institutes from across the countries acted as the ‘who-s who’ of the Wall Street trying to deal with 2008 crisis and attempting say the economy from getting caught up in a downward spiral.</w:t>
      </w:r>
    </w:p>
    <w:p w:rsidR="00714601" w:rsidRPr="00617049" w:rsidRDefault="00714601" w:rsidP="00617049">
      <w:pPr>
        <w:spacing w:line="360" w:lineRule="auto"/>
        <w:rPr>
          <w:rFonts w:ascii="Times New Roman" w:hAnsi="Times New Roman"/>
          <w:color w:val="auto"/>
          <w:sz w:val="24"/>
          <w:szCs w:val="24"/>
        </w:rPr>
      </w:pPr>
    </w:p>
    <w:p w:rsidR="00714601" w:rsidRPr="00617049" w:rsidRDefault="00714601" w:rsidP="00617049">
      <w:pPr>
        <w:spacing w:line="360" w:lineRule="auto"/>
        <w:rPr>
          <w:rFonts w:ascii="Times New Roman" w:hAnsi="Times New Roman"/>
          <w:color w:val="auto"/>
          <w:sz w:val="24"/>
          <w:szCs w:val="24"/>
        </w:rPr>
      </w:pPr>
      <w:r w:rsidRPr="00617049">
        <w:rPr>
          <w:rFonts w:ascii="Times New Roman" w:hAnsi="Times New Roman"/>
          <w:color w:val="auto"/>
          <w:sz w:val="24"/>
          <w:szCs w:val="24"/>
        </w:rPr>
        <w:t>On the 30</w:t>
      </w:r>
      <w:r w:rsidRPr="00617049">
        <w:rPr>
          <w:rFonts w:ascii="Times New Roman" w:hAnsi="Times New Roman"/>
          <w:color w:val="auto"/>
          <w:sz w:val="24"/>
          <w:szCs w:val="24"/>
          <w:vertAlign w:val="superscript"/>
        </w:rPr>
        <w:t>th</w:t>
      </w:r>
      <w:r w:rsidRPr="00617049">
        <w:rPr>
          <w:rFonts w:ascii="Times New Roman" w:hAnsi="Times New Roman"/>
          <w:color w:val="auto"/>
          <w:sz w:val="24"/>
          <w:szCs w:val="24"/>
        </w:rPr>
        <w:t xml:space="preserve"> and 31</w:t>
      </w:r>
      <w:r w:rsidRPr="00617049">
        <w:rPr>
          <w:rFonts w:ascii="Times New Roman" w:hAnsi="Times New Roman"/>
          <w:color w:val="auto"/>
          <w:sz w:val="24"/>
          <w:szCs w:val="24"/>
          <w:vertAlign w:val="superscript"/>
        </w:rPr>
        <w:t>st</w:t>
      </w:r>
      <w:r w:rsidRPr="00617049">
        <w:rPr>
          <w:rFonts w:ascii="Times New Roman" w:hAnsi="Times New Roman"/>
          <w:color w:val="auto"/>
          <w:sz w:val="24"/>
          <w:szCs w:val="24"/>
        </w:rPr>
        <w:t xml:space="preserve"> of January the IYEA acted the Knowledge Partner for </w:t>
      </w:r>
      <w:proofErr w:type="spellStart"/>
      <w:r w:rsidRPr="00617049">
        <w:rPr>
          <w:rFonts w:ascii="Times New Roman" w:hAnsi="Times New Roman"/>
          <w:color w:val="auto"/>
          <w:sz w:val="24"/>
          <w:szCs w:val="24"/>
        </w:rPr>
        <w:t>Econotize</w:t>
      </w:r>
      <w:proofErr w:type="spellEnd"/>
      <w:r w:rsidRPr="00617049">
        <w:rPr>
          <w:rFonts w:ascii="Times New Roman" w:hAnsi="Times New Roman"/>
          <w:color w:val="auto"/>
          <w:sz w:val="24"/>
          <w:szCs w:val="24"/>
        </w:rPr>
        <w:t xml:space="preserve">, the Annual Economics Fest of the Economics Society of </w:t>
      </w:r>
      <w:proofErr w:type="spellStart"/>
      <w:r w:rsidRPr="00617049">
        <w:rPr>
          <w:rFonts w:ascii="Times New Roman" w:hAnsi="Times New Roman"/>
          <w:color w:val="auto"/>
          <w:sz w:val="24"/>
          <w:szCs w:val="24"/>
        </w:rPr>
        <w:t>Shaheed</w:t>
      </w:r>
      <w:proofErr w:type="spellEnd"/>
      <w:r w:rsidRPr="00617049">
        <w:rPr>
          <w:rFonts w:ascii="Times New Roman" w:hAnsi="Times New Roman"/>
          <w:color w:val="auto"/>
          <w:sz w:val="24"/>
          <w:szCs w:val="24"/>
        </w:rPr>
        <w:t xml:space="preserve"> </w:t>
      </w:r>
      <w:proofErr w:type="spellStart"/>
      <w:r w:rsidRPr="00617049">
        <w:rPr>
          <w:rFonts w:ascii="Times New Roman" w:hAnsi="Times New Roman"/>
          <w:color w:val="auto"/>
          <w:sz w:val="24"/>
          <w:szCs w:val="24"/>
        </w:rPr>
        <w:t>Bhagat</w:t>
      </w:r>
      <w:proofErr w:type="spellEnd"/>
      <w:r w:rsidRPr="00617049">
        <w:rPr>
          <w:rFonts w:ascii="Times New Roman" w:hAnsi="Times New Roman"/>
          <w:color w:val="auto"/>
          <w:sz w:val="24"/>
          <w:szCs w:val="24"/>
        </w:rPr>
        <w:t xml:space="preserve"> Singh College. The IYEA assisted with various activities that required in-depth research into various economics’ phenomena.   </w:t>
      </w:r>
    </w:p>
    <w:p w:rsidR="00714601" w:rsidRPr="00617049" w:rsidRDefault="00714601" w:rsidP="00617049">
      <w:pPr>
        <w:spacing w:line="360" w:lineRule="auto"/>
        <w:rPr>
          <w:rFonts w:ascii="Times New Roman" w:hAnsi="Times New Roman"/>
          <w:color w:val="auto"/>
          <w:sz w:val="24"/>
          <w:szCs w:val="24"/>
        </w:rPr>
      </w:pPr>
    </w:p>
    <w:p w:rsidR="00714601" w:rsidRPr="00617049" w:rsidRDefault="00714601" w:rsidP="00617049">
      <w:pPr>
        <w:spacing w:line="360" w:lineRule="auto"/>
        <w:rPr>
          <w:rFonts w:ascii="Times New Roman" w:eastAsia="Times New Roman" w:hAnsi="Times New Roman"/>
          <w:color w:val="auto"/>
          <w:sz w:val="24"/>
          <w:szCs w:val="24"/>
          <w:lang w:val="en-IN" w:eastAsia="en-US"/>
        </w:rPr>
      </w:pPr>
      <w:r w:rsidRPr="00617049">
        <w:rPr>
          <w:rFonts w:ascii="Times New Roman" w:eastAsia="Times New Roman" w:hAnsi="Times New Roman"/>
          <w:color w:val="auto"/>
          <w:sz w:val="24"/>
          <w:szCs w:val="24"/>
          <w:shd w:val="clear" w:color="auto" w:fill="FFFFFF"/>
          <w:lang w:val="en-IN" w:eastAsia="en-US"/>
        </w:rPr>
        <w:t>The I</w:t>
      </w:r>
      <w:r w:rsidR="00617049">
        <w:rPr>
          <w:rFonts w:ascii="Times New Roman" w:eastAsia="Times New Roman" w:hAnsi="Times New Roman"/>
          <w:color w:val="auto"/>
          <w:sz w:val="24"/>
          <w:szCs w:val="24"/>
          <w:shd w:val="clear" w:color="auto" w:fill="FFFFFF"/>
          <w:lang w:val="en-IN" w:eastAsia="en-US"/>
        </w:rPr>
        <w:t>YEA was a</w:t>
      </w:r>
      <w:r w:rsidRPr="00617049">
        <w:rPr>
          <w:rFonts w:ascii="Times New Roman" w:eastAsia="Times New Roman" w:hAnsi="Times New Roman"/>
          <w:color w:val="auto"/>
          <w:sz w:val="24"/>
          <w:szCs w:val="24"/>
          <w:shd w:val="clear" w:color="auto" w:fill="FFFFFF"/>
          <w:lang w:val="en-IN" w:eastAsia="en-US"/>
        </w:rPr>
        <w:t>the Knowledge Partner of the The Finance and Investment Cell, Hindu College for their Annual Finance Fest- Enigma, to be held this year on the 12th and 13th of February.</w:t>
      </w:r>
      <w:r w:rsidR="00D22AA4" w:rsidRPr="00617049">
        <w:rPr>
          <w:rFonts w:ascii="Times New Roman" w:eastAsia="Times New Roman" w:hAnsi="Times New Roman"/>
          <w:color w:val="auto"/>
          <w:sz w:val="24"/>
          <w:szCs w:val="24"/>
          <w:shd w:val="clear" w:color="auto" w:fill="FFFFFF"/>
          <w:lang w:val="en-IN" w:eastAsia="en-US"/>
        </w:rPr>
        <w:t xml:space="preserve"> The IYEA worked closesly with the instution for their event- The Last Man Standing. </w:t>
      </w:r>
    </w:p>
    <w:p w:rsidR="00714601" w:rsidRPr="00617049" w:rsidRDefault="00714601" w:rsidP="00617049">
      <w:pPr>
        <w:spacing w:line="360" w:lineRule="auto"/>
        <w:rPr>
          <w:rFonts w:ascii="Times New Roman" w:hAnsi="Times New Roman"/>
          <w:color w:val="auto"/>
          <w:sz w:val="24"/>
          <w:szCs w:val="24"/>
        </w:rPr>
      </w:pPr>
    </w:p>
    <w:p w:rsidR="00714601" w:rsidRPr="00617049" w:rsidRDefault="000C44F6" w:rsidP="00617049">
      <w:pPr>
        <w:spacing w:line="360" w:lineRule="auto"/>
        <w:rPr>
          <w:rFonts w:ascii="Times New Roman" w:eastAsia="Times New Roman" w:hAnsi="Times New Roman"/>
          <w:color w:val="auto"/>
          <w:sz w:val="24"/>
          <w:szCs w:val="24"/>
          <w:shd w:val="clear" w:color="auto" w:fill="FFFFFF"/>
          <w:lang w:val="en-IN" w:eastAsia="en-US"/>
        </w:rPr>
      </w:pPr>
      <w:r w:rsidRPr="00617049">
        <w:rPr>
          <w:rFonts w:ascii="Times New Roman" w:eastAsia="Times New Roman" w:hAnsi="Times New Roman"/>
          <w:color w:val="auto"/>
          <w:sz w:val="24"/>
          <w:szCs w:val="24"/>
          <w:shd w:val="clear" w:color="auto" w:fill="FFFFFF"/>
          <w:lang w:val="en-IN" w:eastAsia="en-US"/>
        </w:rPr>
        <w:t xml:space="preserve">The IYEA also acted as the </w:t>
      </w:r>
      <w:r w:rsidR="00714601" w:rsidRPr="00617049">
        <w:rPr>
          <w:rFonts w:ascii="Times New Roman" w:eastAsia="Times New Roman" w:hAnsi="Times New Roman"/>
          <w:color w:val="auto"/>
          <w:sz w:val="24"/>
          <w:szCs w:val="24"/>
          <w:shd w:val="clear" w:color="auto" w:fill="FFFFFF"/>
          <w:lang w:val="en-IN" w:eastAsia="en-US"/>
        </w:rPr>
        <w:t>Knowledge Partner of DDUC for International Comerico</w:t>
      </w:r>
      <w:r w:rsidRPr="00617049">
        <w:rPr>
          <w:rFonts w:ascii="Times New Roman" w:eastAsia="Times New Roman" w:hAnsi="Times New Roman"/>
          <w:color w:val="auto"/>
          <w:sz w:val="24"/>
          <w:szCs w:val="24"/>
          <w:shd w:val="clear" w:color="auto" w:fill="FFFFFF"/>
          <w:lang w:val="en-IN" w:eastAsia="en-US"/>
        </w:rPr>
        <w:t xml:space="preserve"> (Mock Stocks Competition)</w:t>
      </w:r>
      <w:r w:rsidR="00714601" w:rsidRPr="00617049">
        <w:rPr>
          <w:rFonts w:ascii="Times New Roman" w:eastAsia="Times New Roman" w:hAnsi="Times New Roman"/>
          <w:color w:val="auto"/>
          <w:sz w:val="24"/>
          <w:szCs w:val="24"/>
          <w:shd w:val="clear" w:color="auto" w:fill="FFFFFF"/>
          <w:lang w:val="en-IN" w:eastAsia="en-US"/>
        </w:rPr>
        <w:t xml:space="preserve"> held on the 28th of February.</w:t>
      </w:r>
    </w:p>
    <w:p w:rsidR="00714601" w:rsidRPr="00617049" w:rsidRDefault="00714601" w:rsidP="00617049">
      <w:pPr>
        <w:spacing w:line="360" w:lineRule="auto"/>
        <w:rPr>
          <w:rFonts w:ascii="Times New Roman" w:eastAsia="Times New Roman" w:hAnsi="Times New Roman"/>
          <w:color w:val="auto"/>
          <w:sz w:val="24"/>
          <w:szCs w:val="24"/>
          <w:shd w:val="clear" w:color="auto" w:fill="FFFFFF"/>
          <w:lang w:val="en-IN" w:eastAsia="en-US"/>
        </w:rPr>
      </w:pPr>
    </w:p>
    <w:p w:rsidR="00714601" w:rsidRPr="00617049" w:rsidRDefault="000C44F6" w:rsidP="00617049">
      <w:pPr>
        <w:spacing w:line="360" w:lineRule="auto"/>
        <w:rPr>
          <w:rFonts w:ascii="Times New Roman" w:eastAsia="Times New Roman" w:hAnsi="Times New Roman"/>
          <w:color w:val="auto"/>
          <w:sz w:val="24"/>
          <w:szCs w:val="24"/>
          <w:lang w:val="en-IN" w:eastAsia="en-US"/>
        </w:rPr>
      </w:pPr>
      <w:r w:rsidRPr="00617049">
        <w:rPr>
          <w:rFonts w:ascii="Times New Roman" w:eastAsia="Times New Roman" w:hAnsi="Times New Roman"/>
          <w:color w:val="auto"/>
          <w:sz w:val="24"/>
          <w:szCs w:val="24"/>
          <w:shd w:val="clear" w:color="auto" w:fill="FFFFFF"/>
          <w:lang w:val="en-IN" w:eastAsia="en-US"/>
        </w:rPr>
        <w:lastRenderedPageBreak/>
        <w:t>The IYES was the</w:t>
      </w:r>
      <w:r w:rsidR="00714601" w:rsidRPr="00617049">
        <w:rPr>
          <w:rFonts w:ascii="Times New Roman" w:eastAsia="Times New Roman" w:hAnsi="Times New Roman"/>
          <w:color w:val="auto"/>
          <w:sz w:val="24"/>
          <w:szCs w:val="24"/>
          <w:shd w:val="clear" w:color="auto" w:fill="FFFFFF"/>
          <w:lang w:val="en-IN" w:eastAsia="en-US"/>
        </w:rPr>
        <w:t xml:space="preserve"> Knowledge Partner of ECOLIBRIUM, the Economics Society of P.G.D.A.V. College, University of Delhi for its Annual Economics Festival - Ecolligence.</w:t>
      </w:r>
    </w:p>
    <w:p w:rsidR="00714601" w:rsidRPr="00617049" w:rsidRDefault="00714601" w:rsidP="00617049">
      <w:pPr>
        <w:spacing w:line="360" w:lineRule="auto"/>
        <w:rPr>
          <w:rFonts w:ascii="Times New Roman" w:hAnsi="Times New Roman"/>
          <w:color w:val="auto"/>
          <w:sz w:val="24"/>
          <w:szCs w:val="24"/>
        </w:rPr>
      </w:pPr>
    </w:p>
    <w:p w:rsidR="00714601" w:rsidRPr="00617049" w:rsidRDefault="00714601" w:rsidP="00617049">
      <w:pPr>
        <w:spacing w:line="360" w:lineRule="auto"/>
        <w:rPr>
          <w:rFonts w:ascii="Times New Roman" w:eastAsia="Times New Roman" w:hAnsi="Times New Roman"/>
          <w:color w:val="auto"/>
          <w:sz w:val="24"/>
          <w:szCs w:val="24"/>
          <w:shd w:val="clear" w:color="auto" w:fill="FFFFFF"/>
          <w:lang w:val="en-IN" w:eastAsia="en-US"/>
        </w:rPr>
      </w:pPr>
      <w:r w:rsidRPr="00617049">
        <w:rPr>
          <w:rFonts w:ascii="Times New Roman" w:eastAsia="Times New Roman" w:hAnsi="Times New Roman"/>
          <w:color w:val="auto"/>
          <w:sz w:val="24"/>
          <w:szCs w:val="24"/>
          <w:shd w:val="clear" w:color="auto" w:fill="FFFFFF"/>
          <w:lang w:val="en-IN" w:eastAsia="en-US"/>
        </w:rPr>
        <w:t xml:space="preserve">The </w:t>
      </w:r>
      <w:r w:rsidR="000C44F6" w:rsidRPr="00617049">
        <w:rPr>
          <w:rFonts w:ascii="Times New Roman" w:eastAsia="Times New Roman" w:hAnsi="Times New Roman"/>
          <w:color w:val="auto"/>
          <w:sz w:val="24"/>
          <w:szCs w:val="24"/>
          <w:shd w:val="clear" w:color="auto" w:fill="FFFFFF"/>
          <w:lang w:val="en-IN" w:eastAsia="en-US"/>
        </w:rPr>
        <w:t>IYEA was</w:t>
      </w:r>
      <w:r w:rsidR="00617049">
        <w:rPr>
          <w:rFonts w:ascii="Times New Roman" w:eastAsia="Times New Roman" w:hAnsi="Times New Roman"/>
          <w:color w:val="auto"/>
          <w:sz w:val="24"/>
          <w:szCs w:val="24"/>
          <w:shd w:val="clear" w:color="auto" w:fill="FFFFFF"/>
          <w:lang w:val="en-IN" w:eastAsia="en-US"/>
        </w:rPr>
        <w:t xml:space="preserve"> </w:t>
      </w:r>
      <w:r w:rsidR="000C44F6" w:rsidRPr="00617049">
        <w:rPr>
          <w:rFonts w:ascii="Times New Roman" w:eastAsia="Times New Roman" w:hAnsi="Times New Roman"/>
          <w:color w:val="auto"/>
          <w:sz w:val="24"/>
          <w:szCs w:val="24"/>
          <w:shd w:val="clear" w:color="auto" w:fill="FFFFFF"/>
          <w:lang w:val="en-IN" w:eastAsia="en-US"/>
        </w:rPr>
        <w:t xml:space="preserve">also the  the </w:t>
      </w:r>
      <w:r w:rsidRPr="00617049">
        <w:rPr>
          <w:rFonts w:ascii="Times New Roman" w:eastAsia="Times New Roman" w:hAnsi="Times New Roman"/>
          <w:color w:val="auto"/>
          <w:sz w:val="24"/>
          <w:szCs w:val="24"/>
          <w:shd w:val="clear" w:color="auto" w:fill="FFFFFF"/>
          <w:lang w:val="en-IN" w:eastAsia="en-US"/>
        </w:rPr>
        <w:t xml:space="preserve">Knowledge Partner of GD Goenka International Model United Nations Conference held in May, 2014. </w:t>
      </w:r>
      <w:r w:rsidR="000C44F6" w:rsidRPr="00617049">
        <w:rPr>
          <w:rFonts w:ascii="Times New Roman" w:eastAsia="Times New Roman" w:hAnsi="Times New Roman"/>
          <w:color w:val="auto"/>
          <w:sz w:val="24"/>
          <w:szCs w:val="24"/>
          <w:shd w:val="clear" w:color="auto" w:fill="FFFFFF"/>
          <w:lang w:val="en-IN" w:eastAsia="en-US"/>
        </w:rPr>
        <w:t>It worked closesly with UNECOSOC being simulated which discussed-</w:t>
      </w:r>
      <w:r w:rsidRPr="00617049">
        <w:rPr>
          <w:rFonts w:ascii="Times New Roman" w:eastAsia="Times New Roman" w:hAnsi="Times New Roman"/>
          <w:color w:val="auto"/>
          <w:sz w:val="24"/>
          <w:szCs w:val="24"/>
          <w:shd w:val="clear" w:color="auto" w:fill="FFFFFF"/>
          <w:lang w:val="en-IN" w:eastAsia="en-US"/>
        </w:rPr>
        <w:t>The Impact of Economic Sanctions On Vulnerable Populations.</w:t>
      </w:r>
    </w:p>
    <w:p w:rsidR="00714601" w:rsidRPr="00617049" w:rsidRDefault="00714601" w:rsidP="00617049">
      <w:pPr>
        <w:spacing w:line="360" w:lineRule="auto"/>
        <w:rPr>
          <w:rFonts w:ascii="Times New Roman" w:eastAsia="Times New Roman" w:hAnsi="Times New Roman"/>
          <w:color w:val="auto"/>
          <w:sz w:val="24"/>
          <w:szCs w:val="24"/>
          <w:shd w:val="clear" w:color="auto" w:fill="FFFFFF"/>
          <w:lang w:val="en-IN" w:eastAsia="en-US"/>
        </w:rPr>
      </w:pPr>
    </w:p>
    <w:p w:rsidR="00714601" w:rsidRPr="00617049" w:rsidRDefault="00714601" w:rsidP="00617049">
      <w:pPr>
        <w:spacing w:line="360" w:lineRule="auto"/>
        <w:rPr>
          <w:rFonts w:ascii="Times New Roman" w:eastAsia="Times New Roman" w:hAnsi="Times New Roman"/>
          <w:color w:val="auto"/>
          <w:sz w:val="24"/>
          <w:szCs w:val="24"/>
          <w:shd w:val="clear" w:color="auto" w:fill="FFFFFF"/>
          <w:lang w:val="en-IN" w:eastAsia="en-US"/>
        </w:rPr>
      </w:pPr>
      <w:r w:rsidRPr="00617049">
        <w:rPr>
          <w:rFonts w:ascii="Times New Roman" w:eastAsia="Times New Roman" w:hAnsi="Times New Roman"/>
          <w:color w:val="auto"/>
          <w:sz w:val="24"/>
          <w:szCs w:val="24"/>
          <w:shd w:val="clear" w:color="auto" w:fill="FFFFFF"/>
          <w:lang w:val="en-IN" w:eastAsia="en-US"/>
        </w:rPr>
        <w:t xml:space="preserve">The IYEA in association with the Finance Club of DDUC, University of Delhi </w:t>
      </w:r>
      <w:r w:rsidR="000C44F6" w:rsidRPr="00617049">
        <w:rPr>
          <w:rFonts w:ascii="Times New Roman" w:eastAsia="Times New Roman" w:hAnsi="Times New Roman"/>
          <w:color w:val="auto"/>
          <w:sz w:val="24"/>
          <w:szCs w:val="24"/>
          <w:shd w:val="clear" w:color="auto" w:fill="FFFFFF"/>
          <w:lang w:val="en-IN" w:eastAsia="en-US"/>
        </w:rPr>
        <w:t xml:space="preserve">organized </w:t>
      </w:r>
      <w:r w:rsidRPr="00617049">
        <w:rPr>
          <w:rFonts w:ascii="Times New Roman" w:eastAsia="Times New Roman" w:hAnsi="Times New Roman"/>
          <w:color w:val="auto"/>
          <w:sz w:val="24"/>
          <w:szCs w:val="24"/>
          <w:shd w:val="clear" w:color="auto" w:fill="FFFFFF"/>
          <w:lang w:val="en-IN" w:eastAsia="en-US"/>
        </w:rPr>
        <w:t>MONOPOLY at FINANZA '14.</w:t>
      </w:r>
      <w:r w:rsidR="000C44F6" w:rsidRPr="00617049">
        <w:rPr>
          <w:rFonts w:ascii="Times New Roman" w:eastAsia="Times New Roman" w:hAnsi="Times New Roman"/>
          <w:color w:val="auto"/>
          <w:sz w:val="24"/>
          <w:szCs w:val="24"/>
          <w:shd w:val="clear" w:color="auto" w:fill="FFFFFF"/>
          <w:lang w:val="en-IN" w:eastAsia="en-US"/>
        </w:rPr>
        <w:t xml:space="preserve"> This event added a twist to the trasditional game of Monopoly and tested the financial skills of the participants.</w:t>
      </w:r>
    </w:p>
    <w:p w:rsidR="00714601" w:rsidRPr="00617049" w:rsidRDefault="00714601" w:rsidP="00617049">
      <w:pPr>
        <w:spacing w:line="360" w:lineRule="auto"/>
        <w:rPr>
          <w:rFonts w:ascii="Times New Roman" w:eastAsia="Times New Roman" w:hAnsi="Times New Roman"/>
          <w:color w:val="auto"/>
          <w:sz w:val="24"/>
          <w:szCs w:val="24"/>
          <w:shd w:val="clear" w:color="auto" w:fill="FFFFFF"/>
          <w:lang w:val="en-IN" w:eastAsia="en-US"/>
        </w:rPr>
      </w:pPr>
    </w:p>
    <w:p w:rsidR="00714601" w:rsidRPr="00617049" w:rsidRDefault="00714601" w:rsidP="00617049">
      <w:pPr>
        <w:pStyle w:val="NormalWeb"/>
        <w:shd w:val="clear" w:color="auto" w:fill="FFFFFF"/>
        <w:spacing w:before="0" w:beforeAutospacing="0" w:after="90" w:afterAutospacing="0" w:line="360" w:lineRule="auto"/>
        <w:rPr>
          <w:rFonts w:ascii="Times New Roman" w:hAnsi="Times New Roman"/>
          <w:sz w:val="24"/>
          <w:szCs w:val="24"/>
        </w:rPr>
      </w:pPr>
      <w:r w:rsidRPr="00617049">
        <w:rPr>
          <w:rFonts w:ascii="Times New Roman" w:hAnsi="Times New Roman"/>
          <w:sz w:val="24"/>
          <w:szCs w:val="24"/>
        </w:rPr>
        <w:t>The I</w:t>
      </w:r>
      <w:r w:rsidR="00617049">
        <w:rPr>
          <w:rFonts w:ascii="Times New Roman" w:hAnsi="Times New Roman"/>
          <w:sz w:val="24"/>
          <w:szCs w:val="24"/>
        </w:rPr>
        <w:t>YEA</w:t>
      </w:r>
      <w:r w:rsidR="000C44F6" w:rsidRPr="00617049">
        <w:rPr>
          <w:rFonts w:ascii="Times New Roman" w:hAnsi="Times New Roman"/>
          <w:sz w:val="24"/>
          <w:szCs w:val="24"/>
        </w:rPr>
        <w:t xml:space="preserve"> in </w:t>
      </w:r>
      <w:r w:rsidRPr="00617049">
        <w:rPr>
          <w:rFonts w:ascii="Times New Roman" w:hAnsi="Times New Roman"/>
          <w:sz w:val="24"/>
          <w:szCs w:val="24"/>
        </w:rPr>
        <w:t>partnership</w:t>
      </w:r>
      <w:r w:rsidR="000C44F6" w:rsidRPr="00617049">
        <w:rPr>
          <w:rFonts w:ascii="Times New Roman" w:hAnsi="Times New Roman"/>
          <w:sz w:val="24"/>
          <w:szCs w:val="24"/>
        </w:rPr>
        <w:t xml:space="preserve"> with The Indian Debating Union organized the</w:t>
      </w:r>
      <w:r w:rsidRPr="00617049">
        <w:rPr>
          <w:rFonts w:ascii="Times New Roman" w:hAnsi="Times New Roman"/>
          <w:sz w:val="24"/>
          <w:szCs w:val="24"/>
        </w:rPr>
        <w:t xml:space="preserve"> flagship IDU debate, held in association with New Delhi’s iconic India </w:t>
      </w:r>
      <w:r w:rsidR="000C44F6" w:rsidRPr="00617049">
        <w:rPr>
          <w:rFonts w:ascii="Times New Roman" w:hAnsi="Times New Roman"/>
          <w:sz w:val="24"/>
          <w:szCs w:val="24"/>
        </w:rPr>
        <w:t>Habitat Centre on the</w:t>
      </w:r>
      <w:r w:rsidRPr="00617049">
        <w:rPr>
          <w:rFonts w:ascii="Times New Roman" w:hAnsi="Times New Roman"/>
          <w:sz w:val="24"/>
          <w:szCs w:val="24"/>
        </w:rPr>
        <w:t xml:space="preserve"> 5th of April.</w:t>
      </w:r>
    </w:p>
    <w:p w:rsidR="00724574" w:rsidRPr="00617049" w:rsidRDefault="00724574" w:rsidP="00617049">
      <w:pPr>
        <w:pStyle w:val="NormalWeb"/>
        <w:shd w:val="clear" w:color="auto" w:fill="FFFFFF"/>
        <w:spacing w:before="0" w:beforeAutospacing="0" w:after="90" w:afterAutospacing="0" w:line="360" w:lineRule="auto"/>
        <w:rPr>
          <w:rFonts w:ascii="Times New Roman" w:hAnsi="Times New Roman"/>
          <w:sz w:val="24"/>
          <w:szCs w:val="24"/>
        </w:rPr>
      </w:pPr>
    </w:p>
    <w:p w:rsidR="00D22AA4" w:rsidRDefault="00724574" w:rsidP="00617049">
      <w:pPr>
        <w:pStyle w:val="NormalWeb"/>
        <w:shd w:val="clear" w:color="auto" w:fill="FFFFFF"/>
        <w:spacing w:before="0" w:beforeAutospacing="0" w:after="90" w:afterAutospacing="0" w:line="360" w:lineRule="auto"/>
        <w:rPr>
          <w:rFonts w:ascii="Times New Roman" w:hAnsi="Times New Roman"/>
          <w:sz w:val="24"/>
          <w:szCs w:val="24"/>
        </w:rPr>
      </w:pPr>
      <w:r w:rsidRPr="00617049">
        <w:rPr>
          <w:rFonts w:ascii="Times New Roman" w:hAnsi="Times New Roman"/>
          <w:sz w:val="24"/>
          <w:szCs w:val="24"/>
        </w:rPr>
        <w:t>The IYEA in collaboration with Chicago Model United Nations conducted the first session of the Chicago Model United Nations India (ChoMUN) in July 2014. ChoMUN India simulated five committees, namely, The United Nations Security Council, The Churchill War Cabinet, 1940,  The BJP-RSS Meet, and The KGB.</w:t>
      </w:r>
    </w:p>
    <w:p w:rsidR="00617049" w:rsidRPr="00617049" w:rsidRDefault="00617049" w:rsidP="00617049">
      <w:pPr>
        <w:pStyle w:val="NormalWeb"/>
        <w:shd w:val="clear" w:color="auto" w:fill="FFFFFF"/>
        <w:spacing w:before="0" w:beforeAutospacing="0" w:after="90" w:afterAutospacing="0" w:line="360" w:lineRule="auto"/>
        <w:rPr>
          <w:rFonts w:ascii="Times New Roman" w:hAnsi="Times New Roman"/>
          <w:sz w:val="24"/>
          <w:szCs w:val="24"/>
        </w:rPr>
      </w:pPr>
    </w:p>
    <w:p w:rsidR="00D22AA4" w:rsidRPr="00617049" w:rsidRDefault="000C44F6" w:rsidP="00617049">
      <w:pPr>
        <w:pStyle w:val="NormalWeb"/>
        <w:shd w:val="clear" w:color="auto" w:fill="FFFFFF"/>
        <w:spacing w:before="0" w:beforeAutospacing="0" w:after="90" w:afterAutospacing="0" w:line="360" w:lineRule="auto"/>
        <w:rPr>
          <w:rFonts w:ascii="Times New Roman" w:hAnsi="Times New Roman"/>
          <w:sz w:val="24"/>
          <w:szCs w:val="24"/>
        </w:rPr>
      </w:pPr>
      <w:r w:rsidRPr="00617049">
        <w:rPr>
          <w:rFonts w:ascii="Times New Roman" w:eastAsia="Times New Roman" w:hAnsi="Times New Roman"/>
          <w:sz w:val="24"/>
          <w:szCs w:val="24"/>
          <w:shd w:val="clear" w:color="auto" w:fill="FFFFFF"/>
        </w:rPr>
        <w:t xml:space="preserve">The IYEA also partnered with </w:t>
      </w:r>
      <w:r w:rsidR="00D22AA4" w:rsidRPr="00617049">
        <w:rPr>
          <w:rFonts w:ascii="Times New Roman" w:eastAsia="Times New Roman" w:hAnsi="Times New Roman"/>
          <w:sz w:val="24"/>
          <w:szCs w:val="24"/>
          <w:shd w:val="clear" w:color="auto" w:fill="FFFFFF"/>
        </w:rPr>
        <w:t xml:space="preserve">the Finance &amp; Investment </w:t>
      </w:r>
      <w:r w:rsidRPr="00617049">
        <w:rPr>
          <w:rFonts w:ascii="Times New Roman" w:eastAsia="Times New Roman" w:hAnsi="Times New Roman"/>
          <w:sz w:val="24"/>
          <w:szCs w:val="24"/>
          <w:shd w:val="clear" w:color="auto" w:fill="FFFFFF"/>
        </w:rPr>
        <w:t xml:space="preserve">Cell, St. Stephen's College </w:t>
      </w:r>
      <w:r w:rsidR="00D22AA4" w:rsidRPr="00617049">
        <w:rPr>
          <w:rFonts w:ascii="Times New Roman" w:eastAsia="Times New Roman" w:hAnsi="Times New Roman"/>
          <w:sz w:val="24"/>
          <w:szCs w:val="24"/>
          <w:shd w:val="clear" w:color="auto" w:fill="FFFFFF"/>
        </w:rPr>
        <w:t xml:space="preserve">for The Financial Summit 2014. </w:t>
      </w:r>
      <w:r w:rsidR="00D22AA4" w:rsidRPr="00617049">
        <w:rPr>
          <w:rFonts w:ascii="Times New Roman" w:hAnsi="Times New Roman"/>
          <w:sz w:val="24"/>
          <w:szCs w:val="24"/>
        </w:rPr>
        <w:t>T</w:t>
      </w:r>
      <w:r w:rsidRPr="00617049">
        <w:rPr>
          <w:rFonts w:ascii="Times New Roman" w:hAnsi="Times New Roman"/>
          <w:sz w:val="24"/>
          <w:szCs w:val="24"/>
        </w:rPr>
        <w:t>ogether they presented</w:t>
      </w:r>
      <w:r w:rsidR="00D22AA4" w:rsidRPr="00617049">
        <w:rPr>
          <w:rFonts w:ascii="Times New Roman" w:hAnsi="Times New Roman"/>
          <w:sz w:val="24"/>
          <w:szCs w:val="24"/>
        </w:rPr>
        <w:t xml:space="preserve"> its signature public speaking event, Financial Summit 2014- Voices Combined, Ideas Refine</w:t>
      </w:r>
      <w:r w:rsidR="00724574" w:rsidRPr="00617049">
        <w:rPr>
          <w:rFonts w:ascii="Times New Roman" w:hAnsi="Times New Roman"/>
          <w:sz w:val="24"/>
          <w:szCs w:val="24"/>
        </w:rPr>
        <w:t>d on 13th and 14th of September, 2014.</w:t>
      </w:r>
    </w:p>
    <w:p w:rsidR="00D22AA4" w:rsidRPr="00617049" w:rsidRDefault="00D22AA4" w:rsidP="00617049">
      <w:pPr>
        <w:spacing w:line="360" w:lineRule="auto"/>
        <w:rPr>
          <w:rFonts w:ascii="Times New Roman" w:eastAsia="Times New Roman" w:hAnsi="Times New Roman"/>
          <w:color w:val="auto"/>
          <w:sz w:val="24"/>
          <w:szCs w:val="24"/>
          <w:lang w:val="en-IN" w:eastAsia="en-US"/>
        </w:rPr>
      </w:pPr>
    </w:p>
    <w:p w:rsidR="00D22AA4" w:rsidRPr="00617049" w:rsidRDefault="00724574" w:rsidP="00617049">
      <w:pPr>
        <w:pStyle w:val="NormalWeb"/>
        <w:shd w:val="clear" w:color="auto" w:fill="FFFFFF"/>
        <w:spacing w:before="240" w:beforeAutospacing="0" w:after="240" w:afterAutospacing="0" w:line="360" w:lineRule="auto"/>
        <w:rPr>
          <w:rFonts w:ascii="Times New Roman" w:hAnsi="Times New Roman"/>
          <w:sz w:val="24"/>
          <w:szCs w:val="24"/>
        </w:rPr>
      </w:pPr>
      <w:r w:rsidRPr="00617049">
        <w:rPr>
          <w:rFonts w:ascii="Times New Roman" w:eastAsia="Times New Roman" w:hAnsi="Times New Roman"/>
          <w:sz w:val="24"/>
          <w:szCs w:val="24"/>
          <w:shd w:val="clear" w:color="auto" w:fill="FFFFFF"/>
        </w:rPr>
        <w:t xml:space="preserve">IYEA also acted as the knowledge partner for </w:t>
      </w:r>
      <w:r w:rsidR="00D22AA4" w:rsidRPr="00617049">
        <w:rPr>
          <w:rFonts w:ascii="Times New Roman" w:eastAsia="Times New Roman" w:hAnsi="Times New Roman"/>
          <w:sz w:val="24"/>
          <w:szCs w:val="24"/>
          <w:shd w:val="clear" w:color="auto" w:fill="FFFFFF"/>
        </w:rPr>
        <w:t>ISBFMUN 2014</w:t>
      </w:r>
      <w:r w:rsidRPr="00617049">
        <w:rPr>
          <w:rFonts w:ascii="Times New Roman" w:eastAsia="Times New Roman" w:hAnsi="Times New Roman"/>
          <w:sz w:val="24"/>
          <w:szCs w:val="24"/>
          <w:shd w:val="clear" w:color="auto" w:fill="FFFFFF"/>
        </w:rPr>
        <w:t xml:space="preserve"> and helped in conducting the</w:t>
      </w:r>
      <w:r w:rsidR="00D22AA4" w:rsidRPr="00617049">
        <w:rPr>
          <w:rFonts w:ascii="Times New Roman" w:eastAsia="Times New Roman" w:hAnsi="Times New Roman"/>
          <w:sz w:val="24"/>
          <w:szCs w:val="24"/>
          <w:shd w:val="clear" w:color="auto" w:fill="FFFFFF"/>
        </w:rPr>
        <w:t xml:space="preserve"> i</w:t>
      </w:r>
      <w:r w:rsidR="00D22AA4" w:rsidRPr="00617049">
        <w:rPr>
          <w:rFonts w:ascii="Times New Roman" w:hAnsi="Times New Roman"/>
          <w:sz w:val="24"/>
          <w:szCs w:val="24"/>
        </w:rPr>
        <w:t>United Nations Economic and Social Council</w:t>
      </w:r>
      <w:r w:rsidRPr="00617049">
        <w:rPr>
          <w:rStyle w:val="apple-converted-space"/>
          <w:rFonts w:ascii="Times New Roman" w:hAnsi="Times New Roman"/>
          <w:sz w:val="24"/>
          <w:szCs w:val="24"/>
        </w:rPr>
        <w:t xml:space="preserve">, </w:t>
      </w:r>
      <w:r w:rsidR="00D22AA4" w:rsidRPr="00617049">
        <w:rPr>
          <w:rFonts w:ascii="Times New Roman" w:hAnsi="Times New Roman"/>
          <w:sz w:val="24"/>
          <w:szCs w:val="24"/>
        </w:rPr>
        <w:t>United Nations Security Council</w:t>
      </w:r>
      <w:r w:rsidRPr="00617049">
        <w:rPr>
          <w:rStyle w:val="apple-converted-space"/>
          <w:rFonts w:ascii="Times New Roman" w:hAnsi="Times New Roman"/>
          <w:sz w:val="24"/>
          <w:szCs w:val="24"/>
        </w:rPr>
        <w:t xml:space="preserve">, </w:t>
      </w:r>
      <w:r w:rsidR="00D22AA4" w:rsidRPr="00617049">
        <w:rPr>
          <w:rFonts w:ascii="Times New Roman" w:hAnsi="Times New Roman"/>
          <w:sz w:val="24"/>
          <w:szCs w:val="24"/>
        </w:rPr>
        <w:t>The Council of Ministe</w:t>
      </w:r>
      <w:r w:rsidR="00D22AA4" w:rsidRPr="00617049">
        <w:rPr>
          <w:rStyle w:val="textexposedshow"/>
          <w:rFonts w:ascii="Times New Roman" w:hAnsi="Times New Roman"/>
          <w:sz w:val="24"/>
          <w:szCs w:val="24"/>
        </w:rPr>
        <w:t>rs of the Republic of India</w:t>
      </w:r>
      <w:r w:rsidR="00D22AA4" w:rsidRPr="00617049">
        <w:rPr>
          <w:rStyle w:val="apple-converted-space"/>
          <w:rFonts w:ascii="Times New Roman" w:hAnsi="Times New Roman"/>
          <w:sz w:val="24"/>
          <w:szCs w:val="24"/>
        </w:rPr>
        <w:t> </w:t>
      </w:r>
      <w:r w:rsidRPr="00617049">
        <w:rPr>
          <w:rFonts w:ascii="Times New Roman" w:hAnsi="Times New Roman"/>
          <w:sz w:val="24"/>
          <w:szCs w:val="24"/>
        </w:rPr>
        <w:t xml:space="preserve"> and </w:t>
      </w:r>
      <w:r w:rsidR="00D22AA4" w:rsidRPr="00617049">
        <w:rPr>
          <w:rStyle w:val="textexposedshow"/>
          <w:rFonts w:ascii="Times New Roman" w:hAnsi="Times New Roman"/>
          <w:sz w:val="24"/>
          <w:szCs w:val="24"/>
        </w:rPr>
        <w:t>The Russian Cabinet</w:t>
      </w:r>
      <w:r w:rsidRPr="00617049">
        <w:rPr>
          <w:rStyle w:val="textexposedshow"/>
          <w:rFonts w:ascii="Times New Roman" w:hAnsi="Times New Roman"/>
          <w:sz w:val="24"/>
          <w:szCs w:val="24"/>
        </w:rPr>
        <w:t xml:space="preserve"> on the 8</w:t>
      </w:r>
      <w:r w:rsidRPr="00617049">
        <w:rPr>
          <w:rStyle w:val="textexposedshow"/>
          <w:rFonts w:ascii="Times New Roman" w:hAnsi="Times New Roman"/>
          <w:sz w:val="24"/>
          <w:szCs w:val="24"/>
          <w:vertAlign w:val="superscript"/>
        </w:rPr>
        <w:t>th</w:t>
      </w:r>
      <w:r w:rsidRPr="00617049">
        <w:rPr>
          <w:rStyle w:val="textexposedshow"/>
          <w:rFonts w:ascii="Times New Roman" w:hAnsi="Times New Roman"/>
          <w:sz w:val="24"/>
          <w:szCs w:val="24"/>
        </w:rPr>
        <w:t xml:space="preserve"> &amp; 9</w:t>
      </w:r>
      <w:r w:rsidRPr="00617049">
        <w:rPr>
          <w:rStyle w:val="textexposedshow"/>
          <w:rFonts w:ascii="Times New Roman" w:hAnsi="Times New Roman"/>
          <w:sz w:val="24"/>
          <w:szCs w:val="24"/>
          <w:vertAlign w:val="superscript"/>
        </w:rPr>
        <w:t>th</w:t>
      </w:r>
      <w:r w:rsidRPr="00617049">
        <w:rPr>
          <w:rStyle w:val="textexposedshow"/>
          <w:rFonts w:ascii="Times New Roman" w:hAnsi="Times New Roman"/>
          <w:sz w:val="24"/>
          <w:szCs w:val="24"/>
        </w:rPr>
        <w:t xml:space="preserve"> of November 2014 at the ISBF Campus, New Delhi.</w:t>
      </w:r>
    </w:p>
    <w:p w:rsidR="00D22AA4" w:rsidRPr="00617049" w:rsidRDefault="00617049" w:rsidP="00617049">
      <w:pPr>
        <w:pStyle w:val="NormalWeb"/>
        <w:shd w:val="clear" w:color="auto" w:fill="FFFFFF"/>
        <w:spacing w:before="0" w:beforeAutospacing="0" w:after="90" w:afterAutospacing="0" w:line="360" w:lineRule="auto"/>
        <w:rPr>
          <w:rFonts w:ascii="Times New Roman" w:hAnsi="Times New Roman"/>
          <w:sz w:val="24"/>
          <w:szCs w:val="24"/>
        </w:rPr>
      </w:pPr>
      <w:r>
        <w:rPr>
          <w:rFonts w:ascii="Times New Roman" w:hAnsi="Times New Roman"/>
          <w:sz w:val="24"/>
          <w:szCs w:val="24"/>
        </w:rPr>
        <w:t>T</w:t>
      </w:r>
      <w:r w:rsidR="00D22AA4" w:rsidRPr="00617049">
        <w:rPr>
          <w:rFonts w:ascii="Times New Roman" w:hAnsi="Times New Roman"/>
          <w:sz w:val="24"/>
          <w:szCs w:val="24"/>
        </w:rPr>
        <w:t xml:space="preserve">he </w:t>
      </w:r>
      <w:r w:rsidR="00724574" w:rsidRPr="00617049">
        <w:rPr>
          <w:rFonts w:ascii="Times New Roman" w:hAnsi="Times New Roman"/>
          <w:sz w:val="24"/>
          <w:szCs w:val="24"/>
        </w:rPr>
        <w:t>IYEA also undertook a Su</w:t>
      </w:r>
      <w:r>
        <w:rPr>
          <w:rFonts w:ascii="Times New Roman" w:hAnsi="Times New Roman"/>
          <w:sz w:val="24"/>
          <w:szCs w:val="24"/>
        </w:rPr>
        <w:t>mmer Internship Program to spread ecocomic knowledge among the youth. It endevorued to conduct researches into varrious areas of Economics and its applicability in the practical world.</w:t>
      </w:r>
      <w:r w:rsidR="00724574" w:rsidRPr="00617049">
        <w:rPr>
          <w:rFonts w:ascii="Times New Roman" w:hAnsi="Times New Roman"/>
          <w:sz w:val="24"/>
          <w:szCs w:val="24"/>
        </w:rPr>
        <w:t xml:space="preserve"> </w:t>
      </w:r>
      <w:r>
        <w:rPr>
          <w:rFonts w:ascii="Times New Roman" w:hAnsi="Times New Roman"/>
          <w:sz w:val="24"/>
          <w:szCs w:val="24"/>
        </w:rPr>
        <w:t xml:space="preserve">Under this program the IYEA </w:t>
      </w:r>
      <w:bookmarkStart w:id="0" w:name="_GoBack"/>
      <w:bookmarkEnd w:id="0"/>
      <w:r w:rsidR="00724574" w:rsidRPr="00617049">
        <w:rPr>
          <w:rFonts w:ascii="Times New Roman" w:hAnsi="Times New Roman"/>
          <w:sz w:val="24"/>
          <w:szCs w:val="24"/>
        </w:rPr>
        <w:t xml:space="preserve">trained </w:t>
      </w:r>
      <w:r w:rsidR="00D22AA4" w:rsidRPr="00617049">
        <w:rPr>
          <w:rFonts w:ascii="Times New Roman" w:hAnsi="Times New Roman"/>
          <w:sz w:val="24"/>
          <w:szCs w:val="24"/>
        </w:rPr>
        <w:t xml:space="preserve">undergraduate and graduate students </w:t>
      </w:r>
      <w:r w:rsidR="00724574" w:rsidRPr="00617049">
        <w:rPr>
          <w:rFonts w:ascii="Times New Roman" w:hAnsi="Times New Roman"/>
          <w:sz w:val="24"/>
          <w:szCs w:val="24"/>
        </w:rPr>
        <w:t xml:space="preserve">as  </w:t>
      </w:r>
      <w:r w:rsidR="00D22AA4" w:rsidRPr="00617049">
        <w:rPr>
          <w:rFonts w:ascii="Times New Roman" w:hAnsi="Times New Roman"/>
          <w:sz w:val="24"/>
          <w:szCs w:val="24"/>
        </w:rPr>
        <w:t>Research Associates</w:t>
      </w:r>
      <w:r w:rsidR="00724574" w:rsidRPr="00617049">
        <w:rPr>
          <w:rFonts w:ascii="Times New Roman" w:hAnsi="Times New Roman"/>
          <w:sz w:val="24"/>
          <w:szCs w:val="24"/>
        </w:rPr>
        <w:t xml:space="preserve"> and  Media &amp; Liaison Associates.</w:t>
      </w:r>
    </w:p>
    <w:p w:rsidR="00724574" w:rsidRPr="00617049" w:rsidRDefault="00724574" w:rsidP="00617049">
      <w:pPr>
        <w:pStyle w:val="NormalWeb"/>
        <w:shd w:val="clear" w:color="auto" w:fill="FFFFFF"/>
        <w:spacing w:before="0" w:beforeAutospacing="0" w:after="90" w:afterAutospacing="0" w:line="360" w:lineRule="auto"/>
        <w:rPr>
          <w:rFonts w:ascii="Times New Roman" w:hAnsi="Times New Roman"/>
          <w:sz w:val="24"/>
          <w:szCs w:val="24"/>
        </w:rPr>
      </w:pPr>
    </w:p>
    <w:p w:rsidR="00D22AA4" w:rsidRPr="00617049" w:rsidRDefault="00D22AA4" w:rsidP="00617049">
      <w:pPr>
        <w:pStyle w:val="NormalWeb"/>
        <w:shd w:val="clear" w:color="auto" w:fill="FFFFFF"/>
        <w:spacing w:before="240" w:beforeAutospacing="0" w:after="240" w:afterAutospacing="0" w:line="360" w:lineRule="auto"/>
        <w:rPr>
          <w:rFonts w:ascii="Times New Roman" w:hAnsi="Times New Roman"/>
          <w:sz w:val="24"/>
          <w:szCs w:val="24"/>
        </w:rPr>
      </w:pPr>
    </w:p>
    <w:p w:rsidR="00714601" w:rsidRPr="00617049" w:rsidRDefault="00714601" w:rsidP="00617049">
      <w:pPr>
        <w:spacing w:line="360" w:lineRule="auto"/>
        <w:rPr>
          <w:rFonts w:ascii="Times New Roman" w:eastAsia="Times New Roman" w:hAnsi="Times New Roman"/>
          <w:color w:val="auto"/>
          <w:sz w:val="24"/>
          <w:szCs w:val="24"/>
          <w:lang w:val="en-IN" w:eastAsia="en-US"/>
        </w:rPr>
      </w:pPr>
    </w:p>
    <w:p w:rsidR="00714601" w:rsidRPr="00617049" w:rsidRDefault="00714601" w:rsidP="00617049">
      <w:pPr>
        <w:spacing w:line="360" w:lineRule="auto"/>
        <w:rPr>
          <w:rFonts w:ascii="Times New Roman" w:eastAsia="Times New Roman" w:hAnsi="Times New Roman"/>
          <w:color w:val="auto"/>
          <w:sz w:val="24"/>
          <w:szCs w:val="24"/>
          <w:lang w:val="en-IN" w:eastAsia="en-US"/>
        </w:rPr>
      </w:pPr>
    </w:p>
    <w:p w:rsidR="00714601" w:rsidRPr="00617049" w:rsidRDefault="00714601" w:rsidP="00617049">
      <w:pPr>
        <w:spacing w:line="360" w:lineRule="auto"/>
        <w:rPr>
          <w:rFonts w:ascii="Times New Roman" w:eastAsia="Times New Roman" w:hAnsi="Times New Roman"/>
          <w:color w:val="auto"/>
          <w:sz w:val="24"/>
          <w:szCs w:val="24"/>
          <w:lang w:val="en-IN" w:eastAsia="en-US"/>
        </w:rPr>
      </w:pPr>
    </w:p>
    <w:p w:rsidR="00714601" w:rsidRPr="00617049" w:rsidRDefault="00714601" w:rsidP="00617049">
      <w:pPr>
        <w:spacing w:line="360" w:lineRule="auto"/>
        <w:rPr>
          <w:rFonts w:ascii="Times New Roman" w:eastAsia="Times New Roman" w:hAnsi="Times New Roman"/>
          <w:color w:val="auto"/>
          <w:sz w:val="24"/>
          <w:szCs w:val="24"/>
          <w:lang w:val="en-IN" w:eastAsia="en-US"/>
        </w:rPr>
      </w:pPr>
    </w:p>
    <w:p w:rsidR="00714601" w:rsidRPr="00617049" w:rsidRDefault="00714601" w:rsidP="00617049">
      <w:pPr>
        <w:spacing w:line="360" w:lineRule="auto"/>
        <w:rPr>
          <w:rFonts w:ascii="Times New Roman" w:eastAsia="Times New Roman" w:hAnsi="Times New Roman"/>
          <w:color w:val="auto"/>
          <w:sz w:val="24"/>
          <w:szCs w:val="24"/>
          <w:shd w:val="clear" w:color="auto" w:fill="FFFFFF"/>
          <w:lang w:val="en-IN" w:eastAsia="en-US"/>
        </w:rPr>
      </w:pPr>
    </w:p>
    <w:p w:rsidR="00714601" w:rsidRPr="00617049" w:rsidRDefault="00714601" w:rsidP="00617049">
      <w:pPr>
        <w:spacing w:line="360" w:lineRule="auto"/>
        <w:rPr>
          <w:rFonts w:ascii="Times New Roman" w:eastAsia="Times New Roman" w:hAnsi="Times New Roman"/>
          <w:color w:val="auto"/>
          <w:sz w:val="24"/>
          <w:szCs w:val="24"/>
          <w:shd w:val="clear" w:color="auto" w:fill="FFFFFF"/>
          <w:lang w:val="en-IN" w:eastAsia="en-US"/>
        </w:rPr>
      </w:pPr>
    </w:p>
    <w:p w:rsidR="00714601" w:rsidRPr="00617049" w:rsidRDefault="00714601" w:rsidP="00617049">
      <w:pPr>
        <w:spacing w:line="360" w:lineRule="auto"/>
        <w:rPr>
          <w:rFonts w:ascii="Times New Roman" w:hAnsi="Times New Roman"/>
          <w:color w:val="auto"/>
          <w:sz w:val="24"/>
          <w:szCs w:val="24"/>
        </w:rPr>
      </w:pPr>
    </w:p>
    <w:sectPr w:rsidR="00714601" w:rsidRPr="00617049" w:rsidSect="00267E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601"/>
    <w:rsid w:val="000C44F6"/>
    <w:rsid w:val="00267E13"/>
    <w:rsid w:val="00391585"/>
    <w:rsid w:val="00617049"/>
    <w:rsid w:val="00714601"/>
    <w:rsid w:val="00724574"/>
    <w:rsid w:val="00D22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F41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imes New Roman"/>
        <w:color w:val="00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601"/>
    <w:pPr>
      <w:spacing w:before="100" w:beforeAutospacing="1" w:after="100" w:afterAutospacing="1"/>
    </w:pPr>
    <w:rPr>
      <w:rFonts w:ascii="Times" w:eastAsiaTheme="minorEastAsia" w:hAnsi="Times"/>
      <w:color w:val="auto"/>
      <w:lang w:val="en-IN" w:eastAsia="en-US"/>
    </w:rPr>
  </w:style>
  <w:style w:type="character" w:customStyle="1" w:styleId="apple-converted-space">
    <w:name w:val="apple-converted-space"/>
    <w:basedOn w:val="DefaultParagraphFont"/>
    <w:rsid w:val="00714601"/>
  </w:style>
  <w:style w:type="character" w:customStyle="1" w:styleId="textexposedshow">
    <w:name w:val="text_exposed_show"/>
    <w:basedOn w:val="DefaultParagraphFont"/>
    <w:rsid w:val="00714601"/>
  </w:style>
  <w:style w:type="character" w:styleId="Hyperlink">
    <w:name w:val="Hyperlink"/>
    <w:basedOn w:val="DefaultParagraphFont"/>
    <w:uiPriority w:val="99"/>
    <w:semiHidden/>
    <w:unhideWhenUsed/>
    <w:rsid w:val="00D22AA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imes New Roman"/>
        <w:color w:val="00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601"/>
    <w:pPr>
      <w:spacing w:before="100" w:beforeAutospacing="1" w:after="100" w:afterAutospacing="1"/>
    </w:pPr>
    <w:rPr>
      <w:rFonts w:ascii="Times" w:eastAsiaTheme="minorEastAsia" w:hAnsi="Times"/>
      <w:color w:val="auto"/>
      <w:lang w:val="en-IN" w:eastAsia="en-US"/>
    </w:rPr>
  </w:style>
  <w:style w:type="character" w:customStyle="1" w:styleId="apple-converted-space">
    <w:name w:val="apple-converted-space"/>
    <w:basedOn w:val="DefaultParagraphFont"/>
    <w:rsid w:val="00714601"/>
  </w:style>
  <w:style w:type="character" w:customStyle="1" w:styleId="textexposedshow">
    <w:name w:val="text_exposed_show"/>
    <w:basedOn w:val="DefaultParagraphFont"/>
    <w:rsid w:val="00714601"/>
  </w:style>
  <w:style w:type="character" w:styleId="Hyperlink">
    <w:name w:val="Hyperlink"/>
    <w:basedOn w:val="DefaultParagraphFont"/>
    <w:uiPriority w:val="99"/>
    <w:semiHidden/>
    <w:unhideWhenUsed/>
    <w:rsid w:val="00D22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21056">
      <w:bodyDiv w:val="1"/>
      <w:marLeft w:val="0"/>
      <w:marRight w:val="0"/>
      <w:marTop w:val="0"/>
      <w:marBottom w:val="0"/>
      <w:divBdr>
        <w:top w:val="none" w:sz="0" w:space="0" w:color="auto"/>
        <w:left w:val="none" w:sz="0" w:space="0" w:color="auto"/>
        <w:bottom w:val="none" w:sz="0" w:space="0" w:color="auto"/>
        <w:right w:val="none" w:sz="0" w:space="0" w:color="auto"/>
      </w:divBdr>
    </w:div>
    <w:div w:id="482350542">
      <w:bodyDiv w:val="1"/>
      <w:marLeft w:val="0"/>
      <w:marRight w:val="0"/>
      <w:marTop w:val="0"/>
      <w:marBottom w:val="0"/>
      <w:divBdr>
        <w:top w:val="none" w:sz="0" w:space="0" w:color="auto"/>
        <w:left w:val="none" w:sz="0" w:space="0" w:color="auto"/>
        <w:bottom w:val="none" w:sz="0" w:space="0" w:color="auto"/>
        <w:right w:val="none" w:sz="0" w:space="0" w:color="auto"/>
      </w:divBdr>
    </w:div>
    <w:div w:id="795098949">
      <w:bodyDiv w:val="1"/>
      <w:marLeft w:val="0"/>
      <w:marRight w:val="0"/>
      <w:marTop w:val="0"/>
      <w:marBottom w:val="0"/>
      <w:divBdr>
        <w:top w:val="none" w:sz="0" w:space="0" w:color="auto"/>
        <w:left w:val="none" w:sz="0" w:space="0" w:color="auto"/>
        <w:bottom w:val="none" w:sz="0" w:space="0" w:color="auto"/>
        <w:right w:val="none" w:sz="0" w:space="0" w:color="auto"/>
      </w:divBdr>
    </w:div>
    <w:div w:id="945307127">
      <w:bodyDiv w:val="1"/>
      <w:marLeft w:val="0"/>
      <w:marRight w:val="0"/>
      <w:marTop w:val="0"/>
      <w:marBottom w:val="0"/>
      <w:divBdr>
        <w:top w:val="none" w:sz="0" w:space="0" w:color="auto"/>
        <w:left w:val="none" w:sz="0" w:space="0" w:color="auto"/>
        <w:bottom w:val="none" w:sz="0" w:space="0" w:color="auto"/>
        <w:right w:val="none" w:sz="0" w:space="0" w:color="auto"/>
      </w:divBdr>
      <w:divsChild>
        <w:div w:id="1393504558">
          <w:marLeft w:val="0"/>
          <w:marRight w:val="0"/>
          <w:marTop w:val="0"/>
          <w:marBottom w:val="0"/>
          <w:divBdr>
            <w:top w:val="none" w:sz="0" w:space="0" w:color="auto"/>
            <w:left w:val="none" w:sz="0" w:space="0" w:color="auto"/>
            <w:bottom w:val="none" w:sz="0" w:space="0" w:color="auto"/>
            <w:right w:val="none" w:sz="0" w:space="0" w:color="auto"/>
          </w:divBdr>
        </w:div>
      </w:divsChild>
    </w:div>
    <w:div w:id="1166364956">
      <w:bodyDiv w:val="1"/>
      <w:marLeft w:val="0"/>
      <w:marRight w:val="0"/>
      <w:marTop w:val="0"/>
      <w:marBottom w:val="0"/>
      <w:divBdr>
        <w:top w:val="none" w:sz="0" w:space="0" w:color="auto"/>
        <w:left w:val="none" w:sz="0" w:space="0" w:color="auto"/>
        <w:bottom w:val="none" w:sz="0" w:space="0" w:color="auto"/>
        <w:right w:val="none" w:sz="0" w:space="0" w:color="auto"/>
      </w:divBdr>
    </w:div>
    <w:div w:id="1365713789">
      <w:bodyDiv w:val="1"/>
      <w:marLeft w:val="0"/>
      <w:marRight w:val="0"/>
      <w:marTop w:val="0"/>
      <w:marBottom w:val="0"/>
      <w:divBdr>
        <w:top w:val="none" w:sz="0" w:space="0" w:color="auto"/>
        <w:left w:val="none" w:sz="0" w:space="0" w:color="auto"/>
        <w:bottom w:val="none" w:sz="0" w:space="0" w:color="auto"/>
        <w:right w:val="none" w:sz="0" w:space="0" w:color="auto"/>
      </w:divBdr>
    </w:div>
    <w:div w:id="1397629633">
      <w:bodyDiv w:val="1"/>
      <w:marLeft w:val="0"/>
      <w:marRight w:val="0"/>
      <w:marTop w:val="0"/>
      <w:marBottom w:val="0"/>
      <w:divBdr>
        <w:top w:val="none" w:sz="0" w:space="0" w:color="auto"/>
        <w:left w:val="none" w:sz="0" w:space="0" w:color="auto"/>
        <w:bottom w:val="none" w:sz="0" w:space="0" w:color="auto"/>
        <w:right w:val="none" w:sz="0" w:space="0" w:color="auto"/>
      </w:divBdr>
    </w:div>
    <w:div w:id="1710566399">
      <w:bodyDiv w:val="1"/>
      <w:marLeft w:val="0"/>
      <w:marRight w:val="0"/>
      <w:marTop w:val="0"/>
      <w:marBottom w:val="0"/>
      <w:divBdr>
        <w:top w:val="none" w:sz="0" w:space="0" w:color="auto"/>
        <w:left w:val="none" w:sz="0" w:space="0" w:color="auto"/>
        <w:bottom w:val="none" w:sz="0" w:space="0" w:color="auto"/>
        <w:right w:val="none" w:sz="0" w:space="0" w:color="auto"/>
      </w:divBdr>
    </w:div>
    <w:div w:id="1786970246">
      <w:bodyDiv w:val="1"/>
      <w:marLeft w:val="0"/>
      <w:marRight w:val="0"/>
      <w:marTop w:val="0"/>
      <w:marBottom w:val="0"/>
      <w:divBdr>
        <w:top w:val="none" w:sz="0" w:space="0" w:color="auto"/>
        <w:left w:val="none" w:sz="0" w:space="0" w:color="auto"/>
        <w:bottom w:val="none" w:sz="0" w:space="0" w:color="auto"/>
        <w:right w:val="none" w:sz="0" w:space="0" w:color="auto"/>
      </w:divBdr>
    </w:div>
    <w:div w:id="1872717026">
      <w:bodyDiv w:val="1"/>
      <w:marLeft w:val="0"/>
      <w:marRight w:val="0"/>
      <w:marTop w:val="0"/>
      <w:marBottom w:val="0"/>
      <w:divBdr>
        <w:top w:val="none" w:sz="0" w:space="0" w:color="auto"/>
        <w:left w:val="none" w:sz="0" w:space="0" w:color="auto"/>
        <w:bottom w:val="none" w:sz="0" w:space="0" w:color="auto"/>
        <w:right w:val="none" w:sz="0" w:space="0" w:color="auto"/>
      </w:divBdr>
    </w:div>
    <w:div w:id="1878154375">
      <w:bodyDiv w:val="1"/>
      <w:marLeft w:val="0"/>
      <w:marRight w:val="0"/>
      <w:marTop w:val="0"/>
      <w:marBottom w:val="0"/>
      <w:divBdr>
        <w:top w:val="none" w:sz="0" w:space="0" w:color="auto"/>
        <w:left w:val="none" w:sz="0" w:space="0" w:color="auto"/>
        <w:bottom w:val="none" w:sz="0" w:space="0" w:color="auto"/>
        <w:right w:val="none" w:sz="0" w:space="0" w:color="auto"/>
      </w:divBdr>
    </w:div>
    <w:div w:id="1942881706">
      <w:bodyDiv w:val="1"/>
      <w:marLeft w:val="0"/>
      <w:marRight w:val="0"/>
      <w:marTop w:val="0"/>
      <w:marBottom w:val="0"/>
      <w:divBdr>
        <w:top w:val="none" w:sz="0" w:space="0" w:color="auto"/>
        <w:left w:val="none" w:sz="0" w:space="0" w:color="auto"/>
        <w:bottom w:val="none" w:sz="0" w:space="0" w:color="auto"/>
        <w:right w:val="none" w:sz="0" w:space="0" w:color="auto"/>
      </w:divBdr>
      <w:divsChild>
        <w:div w:id="1637220939">
          <w:marLeft w:val="0"/>
          <w:marRight w:val="0"/>
          <w:marTop w:val="0"/>
          <w:marBottom w:val="0"/>
          <w:divBdr>
            <w:top w:val="none" w:sz="0" w:space="0" w:color="auto"/>
            <w:left w:val="none" w:sz="0" w:space="0" w:color="auto"/>
            <w:bottom w:val="none" w:sz="0" w:space="0" w:color="auto"/>
            <w:right w:val="none" w:sz="0" w:space="0" w:color="auto"/>
          </w:divBdr>
        </w:div>
      </w:divsChild>
    </w:div>
    <w:div w:id="1964574158">
      <w:bodyDiv w:val="1"/>
      <w:marLeft w:val="0"/>
      <w:marRight w:val="0"/>
      <w:marTop w:val="0"/>
      <w:marBottom w:val="0"/>
      <w:divBdr>
        <w:top w:val="none" w:sz="0" w:space="0" w:color="auto"/>
        <w:left w:val="none" w:sz="0" w:space="0" w:color="auto"/>
        <w:bottom w:val="none" w:sz="0" w:space="0" w:color="auto"/>
        <w:right w:val="none" w:sz="0" w:space="0" w:color="auto"/>
      </w:divBdr>
    </w:div>
    <w:div w:id="1981496972">
      <w:bodyDiv w:val="1"/>
      <w:marLeft w:val="0"/>
      <w:marRight w:val="0"/>
      <w:marTop w:val="0"/>
      <w:marBottom w:val="0"/>
      <w:divBdr>
        <w:top w:val="none" w:sz="0" w:space="0" w:color="auto"/>
        <w:left w:val="none" w:sz="0" w:space="0" w:color="auto"/>
        <w:bottom w:val="none" w:sz="0" w:space="0" w:color="auto"/>
        <w:right w:val="none" w:sz="0" w:space="0" w:color="auto"/>
      </w:divBdr>
    </w:div>
    <w:div w:id="2035885528">
      <w:bodyDiv w:val="1"/>
      <w:marLeft w:val="0"/>
      <w:marRight w:val="0"/>
      <w:marTop w:val="0"/>
      <w:marBottom w:val="0"/>
      <w:divBdr>
        <w:top w:val="none" w:sz="0" w:space="0" w:color="auto"/>
        <w:left w:val="none" w:sz="0" w:space="0" w:color="auto"/>
        <w:bottom w:val="none" w:sz="0" w:space="0" w:color="auto"/>
        <w:right w:val="none" w:sz="0" w:space="0" w:color="auto"/>
      </w:divBdr>
    </w:div>
    <w:div w:id="2118870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578</Words>
  <Characters>3295</Characters>
  <Application>Microsoft Macintosh Word</Application>
  <DocSecurity>0</DocSecurity>
  <Lines>27</Lines>
  <Paragraphs>7</Paragraphs>
  <ScaleCrop>false</ScaleCrop>
  <Company>gsalag@gsalag.com</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Gurbir Alag</dc:creator>
  <cp:keywords/>
  <dc:description/>
  <cp:lastModifiedBy>Gurbir Alag</cp:lastModifiedBy>
  <cp:revision>1</cp:revision>
  <dcterms:created xsi:type="dcterms:W3CDTF">2016-09-04T14:32:00Z</dcterms:created>
  <dcterms:modified xsi:type="dcterms:W3CDTF">2016-09-04T15:24:00Z</dcterms:modified>
</cp:coreProperties>
</file>