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720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Getting Started with JPA &amp; Hibernate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ST01: Getting started with JPA &amp; Hibernate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We will get introduced with JPA &amp; Hibernate in this section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will build a simple JPA Application using the </w:t>
      </w:r>
      <w:r w:rsidDel="00000000" w:rsidR="00000000" w:rsidRPr="00000000">
        <w:rPr>
          <w:b w:val="1"/>
          <w:rtl w:val="0"/>
        </w:rPr>
        <w:t xml:space="preserve">Modern Spring Boot</w:t>
      </w:r>
      <w:r w:rsidDel="00000000" w:rsidR="00000000" w:rsidRPr="00000000">
        <w:rPr>
          <w:rtl w:val="0"/>
        </w:rPr>
        <w:t xml:space="preserve"> Approach.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will do hands-on with JPA, Hibernate &amp; Spring Boot</w:t>
      </w:r>
    </w:p>
    <w:p w:rsidR="00000000" w:rsidDel="00000000" w:rsidP="00000000" w:rsidRDefault="00000000" w:rsidRPr="00000000" w14:paraId="00000007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will have a look into the world before JPA using JDBC &amp; Spring JDBC.</w:t>
      </w:r>
    </w:p>
    <w:p w:rsidR="00000000" w:rsidDel="00000000" w:rsidP="00000000" w:rsidRDefault="00000000" w:rsidRPr="00000000" w14:paraId="00000008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will understand why JPA or Hibernate &amp; the difference b/w JPA &amp; Hibernate.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How Spring Boot makes it very very easy to use JPA using Spring Boot Data JPA.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We will follow below approach to understand the above mentions: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 we will create a </w:t>
      </w:r>
      <w:r w:rsidDel="00000000" w:rsidR="00000000" w:rsidRPr="00000000">
        <w:rPr>
          <w:b w:val="1"/>
          <w:rtl w:val="0"/>
        </w:rPr>
        <w:t xml:space="preserve">Spring Boot Project with H2.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Then create a </w:t>
      </w:r>
      <w:r w:rsidDel="00000000" w:rsidR="00000000" w:rsidRPr="00000000">
        <w:rPr>
          <w:b w:val="1"/>
          <w:rtl w:val="0"/>
        </w:rPr>
        <w:t xml:space="preserve">COURSE table.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Now, </w:t>
      </w:r>
      <w:r w:rsidDel="00000000" w:rsidR="00000000" w:rsidRPr="00000000">
        <w:rPr>
          <w:b w:val="1"/>
          <w:rtl w:val="0"/>
        </w:rPr>
        <w:t xml:space="preserve">use Spring JDBC to play with COURSE table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Then, </w:t>
      </w:r>
      <w:r w:rsidDel="00000000" w:rsidR="00000000" w:rsidRPr="00000000">
        <w:rPr>
          <w:b w:val="1"/>
          <w:rtl w:val="0"/>
        </w:rPr>
        <w:t xml:space="preserve">use JPA and Hibernate to play with COURSE table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Finally, </w:t>
      </w:r>
      <w:r w:rsidDel="00000000" w:rsidR="00000000" w:rsidRPr="00000000">
        <w:rPr>
          <w:b w:val="1"/>
          <w:rtl w:val="0"/>
        </w:rPr>
        <w:t xml:space="preserve">use Spring Data JPA to play with COURSE table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ST02: Setting up a new project for JPA &amp; Hibernate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Create a new Project using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Spring Initializer</w:t>
        </w:r>
      </w:hyperlink>
      <w:r w:rsidDel="00000000" w:rsidR="00000000" w:rsidRPr="00000000">
        <w:rPr>
          <w:rtl w:val="0"/>
        </w:rPr>
        <w:t xml:space="preserve"> as we had created previously.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Since we want to use JDBC, JPA &amp; In Memory Database &amp; to configure these, we need to add below dependencies for the same:</w:t>
      </w:r>
    </w:p>
    <w:p w:rsidR="00000000" w:rsidDel="00000000" w:rsidP="00000000" w:rsidRDefault="00000000" w:rsidRPr="00000000" w14:paraId="00000016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Spring Web</w:t>
      </w:r>
      <w:r w:rsidDel="00000000" w:rsidR="00000000" w:rsidRPr="00000000">
        <w:rPr>
          <w:rtl w:val="0"/>
        </w:rPr>
        <w:t xml:space="preserve"> (Starter Project for for Web Apps &amp; REST APIs)</w:t>
      </w:r>
    </w:p>
    <w:p w:rsidR="00000000" w:rsidDel="00000000" w:rsidP="00000000" w:rsidRDefault="00000000" w:rsidRPr="00000000" w14:paraId="0000001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Spring Data JDBC </w:t>
      </w:r>
      <w:r w:rsidDel="00000000" w:rsidR="00000000" w:rsidRPr="00000000">
        <w:rPr>
          <w:rtl w:val="0"/>
        </w:rPr>
        <w:t xml:space="preserve">- Persist data in SQL stores with plain JDBC using Spring Data.</w:t>
      </w:r>
    </w:p>
    <w:p w:rsidR="00000000" w:rsidDel="00000000" w:rsidP="00000000" w:rsidRDefault="00000000" w:rsidRPr="00000000" w14:paraId="0000001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Spring Data JPA</w:t>
      </w:r>
      <w:r w:rsidDel="00000000" w:rsidR="00000000" w:rsidRPr="00000000">
        <w:rPr>
          <w:rtl w:val="0"/>
        </w:rPr>
        <w:t xml:space="preserve"> - Persist data in SQL stores with Java Persistence API using Spring Data &amp; Hibernate.</w:t>
      </w:r>
    </w:p>
    <w:p w:rsidR="00000000" w:rsidDel="00000000" w:rsidP="00000000" w:rsidRDefault="00000000" w:rsidRPr="00000000" w14:paraId="0000001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H2 database</w:t>
      </w:r>
      <w:r w:rsidDel="00000000" w:rsidR="00000000" w:rsidRPr="00000000">
        <w:rPr>
          <w:rtl w:val="0"/>
        </w:rPr>
        <w:t xml:space="preserve"> - </w:t>
      </w:r>
    </w:p>
    <w:p w:rsidR="00000000" w:rsidDel="00000000" w:rsidP="00000000" w:rsidRDefault="00000000" w:rsidRPr="00000000" w14:paraId="0000001D">
      <w:pPr>
        <w:numPr>
          <w:ilvl w:val="2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Provides a fast </w:t>
      </w:r>
      <w:r w:rsidDel="00000000" w:rsidR="00000000" w:rsidRPr="00000000">
        <w:rPr>
          <w:b w:val="1"/>
          <w:rtl w:val="0"/>
        </w:rPr>
        <w:t xml:space="preserve">in-memory database</w:t>
      </w:r>
      <w:r w:rsidDel="00000000" w:rsidR="00000000" w:rsidRPr="00000000">
        <w:rPr>
          <w:rtl w:val="0"/>
        </w:rPr>
        <w:t xml:space="preserve"> that </w:t>
      </w:r>
      <w:r w:rsidDel="00000000" w:rsidR="00000000" w:rsidRPr="00000000">
        <w:rPr>
          <w:b w:val="1"/>
          <w:rtl w:val="0"/>
        </w:rPr>
        <w:t xml:space="preserve">supports JDBC API and R2DBC access</w:t>
      </w:r>
      <w:r w:rsidDel="00000000" w:rsidR="00000000" w:rsidRPr="00000000">
        <w:rPr>
          <w:rtl w:val="0"/>
        </w:rPr>
        <w:t xml:space="preserve">, with a small (2mb) footprint.</w:t>
      </w:r>
    </w:p>
    <w:p w:rsidR="00000000" w:rsidDel="00000000" w:rsidP="00000000" w:rsidRDefault="00000000" w:rsidRPr="00000000" w14:paraId="0000001E">
      <w:pPr>
        <w:numPr>
          <w:ilvl w:val="2"/>
          <w:numId w:val="7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Supports embedded and server modes as well as a browser based console application.</w:t>
      </w:r>
    </w:p>
    <w:p w:rsidR="00000000" w:rsidDel="00000000" w:rsidP="00000000" w:rsidRDefault="00000000" w:rsidRPr="00000000" w14:paraId="0000001F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 all the Dependencies &amp; then generate the project.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6558235" cy="3658600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58235" cy="365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Once the project is downloaded, unzip in the Java workspace &amp; import it as a MAVEN project.</w:t>
      </w:r>
      <w:r w:rsidDel="00000000" w:rsidR="00000000" w:rsidRPr="00000000">
        <w:rPr/>
        <w:drawing>
          <wp:inline distB="114300" distT="114300" distL="114300" distR="114300">
            <wp:extent cx="6021768" cy="1530449"/>
            <wp:effectExtent b="0" l="0" r="0" t="0"/>
            <wp:docPr id="34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1768" cy="15304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we check the pom.xml file, we can find all the dependencies included above.</w:t>
      </w:r>
      <w:r w:rsidDel="00000000" w:rsidR="00000000" w:rsidRPr="00000000">
        <w:rPr/>
        <w:drawing>
          <wp:inline distB="114300" distT="114300" distL="114300" distR="114300">
            <wp:extent cx="4774560" cy="3430000"/>
            <wp:effectExtent b="0" l="0" r="0" t="0"/>
            <wp:docPr id="42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74560" cy="343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can launch the application &amp; tomcat will be launched on the port - 8080</w:t>
      </w:r>
      <w:r w:rsidDel="00000000" w:rsidR="00000000" w:rsidRPr="00000000">
        <w:rPr/>
        <w:drawing>
          <wp:inline distB="114300" distT="114300" distL="114300" distR="114300">
            <wp:extent cx="5609375" cy="4867962"/>
            <wp:effectExtent b="0" l="0" r="0" t="0"/>
            <wp:docPr id="46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0"/>
                    <a:srcRect b="3894" l="0" r="0" t="3086"/>
                    <a:stretch>
                      <a:fillRect/>
                    </a:stretch>
                  </pic:blipFill>
                  <pic:spPr>
                    <a:xfrm>
                      <a:off x="0" y="0"/>
                      <a:ext cx="5609375" cy="48679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ST03: Launching up H2 console &amp; creating ‘Course’ Table in H2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When we launched the application, the H2 DB also launched &amp; printed a URL for the same in the console(can be seen in the above screenshot).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starts with </w:t>
      </w:r>
      <w:r w:rsidDel="00000000" w:rsidR="00000000" w:rsidRPr="00000000">
        <w:rPr>
          <w:b w:val="1"/>
          <w:rtl w:val="0"/>
        </w:rPr>
        <w:t xml:space="preserve">url=jdbc:h2:mem.</w:t>
      </w:r>
    </w:p>
    <w:p w:rsidR="00000000" w:rsidDel="00000000" w:rsidP="00000000" w:rsidRDefault="00000000" w:rsidRPr="00000000" w14:paraId="0000002B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HikariPool-1 - Added connection conn0: url=</w:t>
      </w:r>
      <w:r w:rsidDel="00000000" w:rsidR="00000000" w:rsidRPr="00000000">
        <w:rPr>
          <w:b w:val="1"/>
          <w:highlight w:val="yellow"/>
          <w:rtl w:val="0"/>
        </w:rPr>
        <w:t xml:space="preserve">jdbc:h2:mem:01c55623-2512-42c5-afc4-c86f876819a4</w:t>
      </w:r>
      <w:r w:rsidDel="00000000" w:rsidR="00000000" w:rsidRPr="00000000">
        <w:rPr>
          <w:b w:val="1"/>
          <w:rtl w:val="0"/>
        </w:rPr>
        <w:t xml:space="preserve"> user=SA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can enable H2 Console or enable the DB for access by configuring a property in </w:t>
      </w:r>
      <w:r w:rsidDel="00000000" w:rsidR="00000000" w:rsidRPr="00000000">
        <w:rPr>
          <w:b w:val="1"/>
          <w:rtl w:val="0"/>
        </w:rPr>
        <w:t xml:space="preserve">application.properties</w:t>
      </w:r>
      <w:r w:rsidDel="00000000" w:rsidR="00000000" w:rsidRPr="00000000">
        <w:rPr>
          <w:rtl w:val="0"/>
        </w:rPr>
        <w:t xml:space="preserve"> file:</w:t>
      </w:r>
      <w:r w:rsidDel="00000000" w:rsidR="00000000" w:rsidRPr="00000000">
        <w:rPr/>
        <w:drawing>
          <wp:inline distB="114300" distT="114300" distL="114300" distR="114300">
            <wp:extent cx="5731200" cy="723900"/>
            <wp:effectExtent b="0" l="0" r="0" t="0"/>
            <wp:docPr id="2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Save &amp; Restart or Relaunch the application.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New </w:t>
      </w:r>
      <w:r w:rsidDel="00000000" w:rsidR="00000000" w:rsidRPr="00000000">
        <w:rPr>
          <w:rtl w:val="0"/>
        </w:rPr>
        <w:t xml:space="preserve">url=</w:t>
      </w:r>
      <w:r w:rsidDel="00000000" w:rsidR="00000000" w:rsidRPr="00000000">
        <w:rPr>
          <w:b w:val="1"/>
          <w:highlight w:val="yellow"/>
          <w:rtl w:val="0"/>
        </w:rPr>
        <w:t xml:space="preserve">jdbc:h2:mem:82ec4359-1776-4fb3-882a-9676be0a6a1b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  <w:rPr>
          <w:rFonts w:ascii="Courier New" w:cs="Courier New" w:eastAsia="Courier New" w:hAnsi="Courier New"/>
          <w:sz w:val="28"/>
          <w:szCs w:val="28"/>
          <w:highlight w:val="white"/>
          <w:u w:val="none"/>
        </w:rPr>
      </w:pPr>
      <w:r w:rsidDel="00000000" w:rsidR="00000000" w:rsidRPr="00000000">
        <w:rPr>
          <w:rtl w:val="0"/>
        </w:rPr>
        <w:t xml:space="preserve">We can see that sincere have not configured any specific url, that’s why it is getting dynamically generated</w:t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 let's configure a static url, so that it doesn't change each time on application relaunch</w:t>
      </w:r>
      <w:r w:rsidDel="00000000" w:rsidR="00000000" w:rsidRPr="00000000">
        <w:rPr/>
        <w:drawing>
          <wp:inline distB="114300" distT="114300" distL="114300" distR="114300">
            <wp:extent cx="5731200" cy="1651000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Relaunch the application</w:t>
      </w:r>
      <w:r w:rsidDel="00000000" w:rsidR="00000000" w:rsidRPr="00000000">
        <w:rPr/>
        <w:drawing>
          <wp:inline distB="114300" distT="114300" distL="114300" distR="114300">
            <wp:extent cx="5731200" cy="660400"/>
            <wp:effectExtent b="0" l="0" r="0" t="0"/>
            <wp:docPr id="1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can see that the new connection has been created with the specified URL.</w:t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get the H2 Console, run the URL: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http://localhost:8080/h2-console</w:t>
        </w:r>
      </w:hyperlink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Here, we will see a random url, which we need to update as per our configuration </w:t>
      </w:r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49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connect, </w:t>
      </w:r>
      <w:r w:rsidDel="00000000" w:rsidR="00000000" w:rsidRPr="00000000">
        <w:rPr/>
        <w:drawing>
          <wp:inline distB="114300" distT="114300" distL="114300" distR="114300">
            <wp:extent cx="5138738" cy="4807551"/>
            <wp:effectExtent b="0" l="0" r="0" t="0"/>
            <wp:docPr id="2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 b="0" l="0" r="459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48075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 of now there is nothing in the DB. So, to be able to access JDBC, JPA, Spring Data JPA &amp; Hibernate etc., we need to define some tables in H2.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can be done by defining a SQL file called </w:t>
      </w:r>
      <w:r w:rsidDel="00000000" w:rsidR="00000000" w:rsidRPr="00000000">
        <w:rPr>
          <w:b w:val="1"/>
          <w:rtl w:val="0"/>
        </w:rPr>
        <w:t xml:space="preserve">schema.sql</w:t>
      </w:r>
      <w:r w:rsidDel="00000000" w:rsidR="00000000" w:rsidRPr="00000000">
        <w:rPr>
          <w:rtl w:val="0"/>
        </w:rPr>
        <w:t xml:space="preserve"> in the resources folder.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relaunch the application &amp; also refresh H2 Console. This should display the Course table defined </w:t>
      </w:r>
      <w:r w:rsidDel="00000000" w:rsidR="00000000" w:rsidRPr="00000000">
        <w:rPr/>
        <w:drawing>
          <wp:inline distB="114300" distT="114300" distL="114300" distR="114300">
            <wp:extent cx="5731200" cy="3556000"/>
            <wp:effectExtent b="0" l="0" r="0" t="0"/>
            <wp:docPr id="2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the query box we can create &amp; execute different queries like - INSERT, SELECT, DELETE. If we have multiple queries written in the box, then we can select a specific query to be executed &amp; select button - ‘Run Selected’ else Run button will work. </w:t>
      </w: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111500"/>
            <wp:effectExtent b="0" l="0" r="0" t="0"/>
            <wp:docPr id="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743200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ST04: Getting started with Spring JDBC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Let’s try to insert data into the Course Table using Spring JDBC.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To use JDBC or Spring JDBC we need to write a lot of queries for data manipulation. But using JDBC we need to write a lot of java code as well. Whereas using Spring JDBC, very less code is required.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5">
      <w:pPr>
        <w:ind w:left="720" w:firstLine="0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Using JDBC below code </w:t>
      </w:r>
    </w:p>
    <w:p w:rsidR="00000000" w:rsidDel="00000000" w:rsidP="00000000" w:rsidRDefault="00000000" w:rsidRPr="00000000" w14:paraId="00000056">
      <w:pPr>
        <w:ind w:left="1440" w:firstLine="0"/>
        <w:rPr/>
      </w:pPr>
      <w:r w:rsidDel="00000000" w:rsidR="00000000" w:rsidRPr="00000000">
        <w:rPr>
          <w:b w:val="1"/>
          <w:rtl w:val="0"/>
        </w:rPr>
        <w:t xml:space="preserve">public void deleteTodo(int id)</w:t>
      </w: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57">
      <w:pPr>
        <w:ind w:left="1440" w:firstLine="720"/>
        <w:rPr/>
      </w:pPr>
      <w:r w:rsidDel="00000000" w:rsidR="00000000" w:rsidRPr="00000000">
        <w:rPr>
          <w:rtl w:val="0"/>
        </w:rPr>
        <w:t xml:space="preserve">PreparedStatement </w:t>
      </w:r>
      <w:r w:rsidDel="00000000" w:rsidR="00000000" w:rsidRPr="00000000">
        <w:rPr>
          <w:rtl w:val="0"/>
        </w:rPr>
        <w:t xml:space="preserve">st=null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8">
      <w:pPr>
        <w:ind w:left="1440" w:firstLine="720"/>
        <w:rPr/>
      </w:pPr>
      <w:r w:rsidDel="00000000" w:rsidR="00000000" w:rsidRPr="00000000">
        <w:rPr>
          <w:rtl w:val="0"/>
        </w:rPr>
        <w:t xml:space="preserve">try {</w:t>
      </w:r>
    </w:p>
    <w:p w:rsidR="00000000" w:rsidDel="00000000" w:rsidP="00000000" w:rsidRDefault="00000000" w:rsidRPr="00000000" w14:paraId="00000059">
      <w:pPr>
        <w:ind w:left="2160" w:firstLine="720"/>
        <w:rPr>
          <w:highlight w:val="yellow"/>
        </w:rPr>
      </w:pPr>
      <w:r w:rsidDel="00000000" w:rsidR="00000000" w:rsidRPr="00000000">
        <w:rPr>
          <w:rtl w:val="0"/>
        </w:rPr>
        <w:t xml:space="preserve">st = </w:t>
      </w:r>
      <w:r w:rsidDel="00000000" w:rsidR="00000000" w:rsidRPr="00000000">
        <w:rPr>
          <w:b w:val="1"/>
          <w:highlight w:val="yellow"/>
          <w:rtl w:val="0"/>
        </w:rPr>
        <w:t xml:space="preserve">db.conn.prepareStatement ("delete from todo where id =?</w:t>
      </w:r>
      <w:r w:rsidDel="00000000" w:rsidR="00000000" w:rsidRPr="00000000">
        <w:rPr>
          <w:highlight w:val="yellow"/>
          <w:rtl w:val="0"/>
        </w:rPr>
        <w:t xml:space="preserve">");</w:t>
      </w:r>
    </w:p>
    <w:p w:rsidR="00000000" w:rsidDel="00000000" w:rsidP="00000000" w:rsidRDefault="00000000" w:rsidRPr="00000000" w14:paraId="0000005A">
      <w:pPr>
        <w:ind w:left="2160" w:firstLine="720"/>
        <w:rPr/>
      </w:pPr>
      <w:r w:rsidDel="00000000" w:rsidR="00000000" w:rsidRPr="00000000">
        <w:rPr>
          <w:rtl w:val="0"/>
        </w:rPr>
        <w:t xml:space="preserve">st.setInt(1, id);</w:t>
      </w:r>
    </w:p>
    <w:p w:rsidR="00000000" w:rsidDel="00000000" w:rsidP="00000000" w:rsidRDefault="00000000" w:rsidRPr="00000000" w14:paraId="0000005B">
      <w:pPr>
        <w:ind w:left="2160" w:firstLine="720"/>
        <w:rPr/>
      </w:pPr>
      <w:r w:rsidDel="00000000" w:rsidR="00000000" w:rsidRPr="00000000">
        <w:rPr>
          <w:rtl w:val="0"/>
        </w:rPr>
        <w:t xml:space="preserve">st.execute();</w:t>
      </w:r>
    </w:p>
    <w:p w:rsidR="00000000" w:rsidDel="00000000" w:rsidP="00000000" w:rsidRDefault="00000000" w:rsidRPr="00000000" w14:paraId="0000005C">
      <w:pPr>
        <w:ind w:left="1440" w:firstLine="720"/>
        <w:rPr/>
      </w:pPr>
      <w:r w:rsidDel="00000000" w:rsidR="00000000" w:rsidRPr="00000000">
        <w:rPr>
          <w:rtl w:val="0"/>
        </w:rPr>
        <w:t xml:space="preserve">} catch (SQLException e) {</w:t>
      </w:r>
    </w:p>
    <w:p w:rsidR="00000000" w:rsidDel="00000000" w:rsidP="00000000" w:rsidRDefault="00000000" w:rsidRPr="00000000" w14:paraId="0000005D">
      <w:pPr>
        <w:ind w:left="2160" w:firstLine="720"/>
        <w:rPr/>
      </w:pPr>
      <w:r w:rsidDel="00000000" w:rsidR="00000000" w:rsidRPr="00000000">
        <w:rPr>
          <w:rtl w:val="0"/>
        </w:rPr>
        <w:t xml:space="preserve">logger.fatal("Query Failed :", e);</w:t>
      </w:r>
    </w:p>
    <w:p w:rsidR="00000000" w:rsidDel="00000000" w:rsidP="00000000" w:rsidRDefault="00000000" w:rsidRPr="00000000" w14:paraId="0000005E">
      <w:pPr>
        <w:ind w:left="1440" w:firstLine="720"/>
        <w:rPr/>
      </w:pPr>
      <w:r w:rsidDel="00000000" w:rsidR="00000000" w:rsidRPr="00000000">
        <w:rPr>
          <w:rtl w:val="0"/>
        </w:rPr>
        <w:t xml:space="preserve">} finally {</w:t>
      </w:r>
    </w:p>
    <w:p w:rsidR="00000000" w:rsidDel="00000000" w:rsidP="00000000" w:rsidRDefault="00000000" w:rsidRPr="00000000" w14:paraId="0000005F">
      <w:pPr>
        <w:ind w:left="2160" w:firstLine="720"/>
        <w:rPr/>
      </w:pPr>
      <w:r w:rsidDel="00000000" w:rsidR="00000000" w:rsidRPr="00000000">
        <w:rPr>
          <w:rtl w:val="0"/>
        </w:rPr>
        <w:t xml:space="preserve">if (st != null) {</w:t>
      </w:r>
    </w:p>
    <w:p w:rsidR="00000000" w:rsidDel="00000000" w:rsidP="00000000" w:rsidRDefault="00000000" w:rsidRPr="00000000" w14:paraId="00000060">
      <w:pPr>
        <w:ind w:left="2160" w:firstLine="720"/>
        <w:rPr/>
      </w:pPr>
      <w:r w:rsidDel="00000000" w:rsidR="00000000" w:rsidRPr="00000000">
        <w:rPr>
          <w:rtl w:val="0"/>
        </w:rPr>
        <w:t xml:space="preserve">try {st.close();}</w:t>
      </w:r>
    </w:p>
    <w:p w:rsidR="00000000" w:rsidDel="00000000" w:rsidP="00000000" w:rsidRDefault="00000000" w:rsidRPr="00000000" w14:paraId="00000061">
      <w:pPr>
        <w:ind w:left="2160" w:firstLine="720"/>
        <w:rPr/>
      </w:pPr>
      <w:r w:rsidDel="00000000" w:rsidR="00000000" w:rsidRPr="00000000">
        <w:rPr>
          <w:rtl w:val="0"/>
        </w:rPr>
        <w:t xml:space="preserve">catch (SQLException e) {}</w:t>
      </w:r>
    </w:p>
    <w:p w:rsidR="00000000" w:rsidDel="00000000" w:rsidP="00000000" w:rsidRDefault="00000000" w:rsidRPr="00000000" w14:paraId="00000062">
      <w:pPr>
        <w:ind w:left="2160" w:firstLine="72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3">
      <w:pPr>
        <w:ind w:left="1440" w:firstLine="72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4">
      <w:pPr>
        <w:ind w:left="1440" w:firstLine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But with </w:t>
      </w:r>
      <w:r w:rsidDel="00000000" w:rsidR="00000000" w:rsidRPr="00000000">
        <w:rPr>
          <w:b w:val="1"/>
          <w:u w:val="single"/>
          <w:rtl w:val="0"/>
        </w:rPr>
        <w:t xml:space="preserve">Spring JDBC</w:t>
      </w:r>
      <w:r w:rsidDel="00000000" w:rsidR="00000000" w:rsidRPr="00000000">
        <w:rPr>
          <w:u w:val="single"/>
          <w:rtl w:val="0"/>
        </w:rPr>
        <w:t xml:space="preserve">, only below code is sufficient</w:t>
      </w:r>
    </w:p>
    <w:p w:rsidR="00000000" w:rsidDel="00000000" w:rsidP="00000000" w:rsidRDefault="00000000" w:rsidRPr="00000000" w14:paraId="00000067">
      <w:pPr>
        <w:ind w:left="144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public void deleteTodo(int id) {</w:t>
      </w:r>
    </w:p>
    <w:p w:rsidR="00000000" w:rsidDel="00000000" w:rsidP="00000000" w:rsidRDefault="00000000" w:rsidRPr="00000000" w14:paraId="00000068">
      <w:pPr>
        <w:ind w:left="1440" w:firstLine="720"/>
        <w:rPr>
          <w:b w:val="1"/>
          <w:highlight w:val="yellow"/>
        </w:rPr>
      </w:pPr>
      <w:r w:rsidDel="00000000" w:rsidR="00000000" w:rsidRPr="00000000">
        <w:rPr>
          <w:b w:val="1"/>
          <w:highlight w:val="yellow"/>
          <w:rtl w:val="0"/>
        </w:rPr>
        <w:t xml:space="preserve">jdbcTemplate.update("delete from todo where id =? ", id);</w:t>
      </w:r>
    </w:p>
    <w:p w:rsidR="00000000" w:rsidDel="00000000" w:rsidP="00000000" w:rsidRDefault="00000000" w:rsidRPr="00000000" w14:paraId="00000069">
      <w:pPr>
        <w:ind w:left="1440" w:firstLine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ST05: Inserting Hard Coded data using Spring JDBC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Now create a new class which will communicate with the Database annotated as </w:t>
      </w:r>
      <w:r w:rsidDel="00000000" w:rsidR="00000000" w:rsidRPr="00000000">
        <w:rPr>
          <w:b w:val="1"/>
          <w:highlight w:val="yellow"/>
          <w:rtl w:val="0"/>
        </w:rPr>
        <w:t xml:space="preserve">‘@Repository’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731200" cy="35433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The update function enables us to perform other operations like - update, delete as well.</w:t>
      </w:r>
    </w:p>
    <w:p w:rsidR="00000000" w:rsidDel="00000000" w:rsidP="00000000" w:rsidRDefault="00000000" w:rsidRPr="00000000" w14:paraId="0000006F">
      <w:pPr>
        <w:rPr>
          <w:b w:val="1"/>
          <w:highlight w:val="yellow"/>
        </w:rPr>
      </w:pPr>
      <w:r w:rsidDel="00000000" w:rsidR="00000000" w:rsidRPr="00000000">
        <w:rPr>
          <w:rtl w:val="0"/>
        </w:rPr>
        <w:t xml:space="preserve">Now to automatically execute this operation on startup of the application, Spring Boot provides an options called </w:t>
      </w:r>
      <w:r w:rsidDel="00000000" w:rsidR="00000000" w:rsidRPr="00000000">
        <w:rPr>
          <w:b w:val="1"/>
          <w:highlight w:val="yellow"/>
          <w:rtl w:val="0"/>
        </w:rPr>
        <w:t xml:space="preserve">Command Line Runner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To make it running at startup we need to implement an interface called </w:t>
      </w:r>
      <w:r w:rsidDel="00000000" w:rsidR="00000000" w:rsidRPr="00000000">
        <w:rPr>
          <w:b w:val="1"/>
          <w:highlight w:val="yellow"/>
          <w:rtl w:val="0"/>
        </w:rPr>
        <w:t xml:space="preserve">CommandLineRunner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It has a</w:t>
      </w:r>
      <w:r w:rsidDel="00000000" w:rsidR="00000000" w:rsidRPr="00000000">
        <w:rPr>
          <w:b w:val="1"/>
          <w:highlight w:val="yellow"/>
          <w:rtl w:val="0"/>
        </w:rPr>
        <w:t xml:space="preserve"> run method</w:t>
      </w:r>
      <w:r w:rsidDel="00000000" w:rsidR="00000000" w:rsidRPr="00000000">
        <w:rPr>
          <w:rtl w:val="0"/>
        </w:rPr>
        <w:t xml:space="preserve"> that executes the operations implemented in it during startup.</w:t>
      </w: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Now Launch the application.</w:t>
      </w:r>
      <w:r w:rsidDel="00000000" w:rsidR="00000000" w:rsidRPr="00000000">
        <w:rPr/>
        <w:drawing>
          <wp:inline distB="114300" distT="114300" distL="114300" distR="114300">
            <wp:extent cx="6414024" cy="3675811"/>
            <wp:effectExtent b="0" l="0" r="0" t="0"/>
            <wp:docPr id="2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4024" cy="36758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Lets connect the H2-Console &amp; query to see if the data has been inserted on startup.</w:t>
      </w:r>
      <w:r w:rsidDel="00000000" w:rsidR="00000000" w:rsidRPr="00000000">
        <w:rPr/>
        <w:drawing>
          <wp:inline distB="114300" distT="114300" distL="114300" distR="114300">
            <wp:extent cx="5462588" cy="2976294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2588" cy="29762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Here, we have seen that the data which is hard coded in the Repository class has been added in the Course table.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Now, let's make the Repository class more generic.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ST06: Inserting &amp; Deleting data using Spring JDBC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Repository class</w:t>
      </w:r>
      <w:r w:rsidDel="00000000" w:rsidR="00000000" w:rsidRPr="00000000">
        <w:rPr/>
        <w:drawing>
          <wp:inline distB="114300" distT="114300" distL="114300" distR="114300">
            <wp:extent cx="5990123" cy="3820942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0123" cy="3820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0">
      <w:pPr>
        <w:ind w:left="720" w:firstLine="0"/>
        <w:rPr/>
      </w:pPr>
      <w:r w:rsidDel="00000000" w:rsidR="00000000" w:rsidRPr="00000000">
        <w:rPr>
          <w:rtl w:val="0"/>
        </w:rPr>
        <w:t xml:space="preserve">Since we need to pass the data externally(not hard coded), we need to make the Query generic. So that it can insert the data passed to it.</w:t>
      </w:r>
    </w:p>
    <w:p w:rsidR="00000000" w:rsidDel="00000000" w:rsidP="00000000" w:rsidRDefault="00000000" w:rsidRPr="00000000" w14:paraId="0000008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0"/>
        <w:rPr/>
      </w:pPr>
      <w:r w:rsidDel="00000000" w:rsidR="00000000" w:rsidRPr="00000000">
        <w:rPr>
          <w:rtl w:val="0"/>
        </w:rPr>
        <w:t xml:space="preserve">Also in the insert method, we need to add the getters for the specific fields in the same sequence in which the table or value clause is defined.</w:t>
      </w:r>
    </w:p>
    <w:p w:rsidR="00000000" w:rsidDel="00000000" w:rsidP="00000000" w:rsidRDefault="00000000" w:rsidRPr="00000000" w14:paraId="0000008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720" w:firstLine="0"/>
        <w:rPr/>
      </w:pPr>
      <w:r w:rsidDel="00000000" w:rsidR="00000000" w:rsidRPr="00000000">
        <w:rPr>
          <w:rtl w:val="0"/>
        </w:rPr>
        <w:t xml:space="preserve">Any mismatch will lead to errors or exceptions.</w:t>
      </w:r>
    </w:p>
    <w:p w:rsidR="00000000" w:rsidDel="00000000" w:rsidP="00000000" w:rsidRDefault="00000000" w:rsidRPr="00000000" w14:paraId="0000008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the Course class along with the constructors, getters &amp; toString method</w:t>
      </w:r>
    </w:p>
    <w:p w:rsidR="00000000" w:rsidDel="00000000" w:rsidP="00000000" w:rsidRDefault="00000000" w:rsidRPr="00000000" w14:paraId="00000087">
      <w:pPr>
        <w:shd w:fill="fbfbfb" w:val="clear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com.mylearning.springboot.my_project_jpa_and_hibernate_b.Course;</w:t>
      </w:r>
    </w:p>
    <w:p w:rsidR="00000000" w:rsidDel="00000000" w:rsidP="00000000" w:rsidRDefault="00000000" w:rsidRPr="00000000" w14:paraId="00000088">
      <w:pPr>
        <w:shd w:fill="fbfbfb" w:val="clear"/>
        <w:ind w:left="720" w:firstLine="0"/>
        <w:rPr>
          <w:rFonts w:ascii="Courier New" w:cs="Courier New" w:eastAsia="Courier New" w:hAnsi="Courier New"/>
          <w:b w:val="1"/>
          <w:color w:val="7f0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org.springframework.stereotype.Component;</w:t>
      </w:r>
    </w:p>
    <w:p w:rsidR="00000000" w:rsidDel="00000000" w:rsidP="00000000" w:rsidRDefault="00000000" w:rsidRPr="00000000" w14:paraId="0000008A">
      <w:pPr>
        <w:shd w:fill="fbfbfb" w:val="clear"/>
        <w:ind w:left="720" w:firstLine="0"/>
        <w:rPr>
          <w:rFonts w:ascii="Courier New" w:cs="Courier New" w:eastAsia="Courier New" w:hAnsi="Courier New"/>
          <w:color w:val="6464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bfbfb" w:val="clear"/>
        <w:ind w:left="720" w:firstLine="0"/>
        <w:rPr>
          <w:rFonts w:ascii="Courier New" w:cs="Courier New" w:eastAsia="Courier New" w:hAnsi="Courier New"/>
          <w:color w:val="646464"/>
        </w:rPr>
      </w:pPr>
      <w:r w:rsidDel="00000000" w:rsidR="00000000" w:rsidRPr="00000000">
        <w:rPr>
          <w:rFonts w:ascii="Courier New" w:cs="Courier New" w:eastAsia="Courier New" w:hAnsi="Courier New"/>
          <w:color w:val="646464"/>
          <w:rtl w:val="0"/>
        </w:rPr>
        <w:t xml:space="preserve">@Component</w:t>
      </w:r>
    </w:p>
    <w:p w:rsidR="00000000" w:rsidDel="00000000" w:rsidP="00000000" w:rsidRDefault="00000000" w:rsidRPr="00000000" w14:paraId="0000008C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Course {</w:t>
      </w:r>
    </w:p>
    <w:p w:rsidR="00000000" w:rsidDel="00000000" w:rsidP="00000000" w:rsidRDefault="00000000" w:rsidRPr="00000000" w14:paraId="0000008D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String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String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</w:p>
    <w:p w:rsidR="00000000" w:rsidDel="00000000" w:rsidP="00000000" w:rsidRDefault="00000000" w:rsidRPr="00000000" w14:paraId="00000091">
      <w:pPr>
        <w:shd w:fill="fbfbfb" w:val="clear"/>
        <w:ind w:left="720" w:firstLine="0"/>
        <w:rPr>
          <w:rFonts w:ascii="Courier New" w:cs="Courier New" w:eastAsia="Courier New" w:hAnsi="Courier New"/>
          <w:color w:val="3f7f5f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3f7f5f"/>
          <w:rtl w:val="0"/>
        </w:rPr>
        <w:t xml:space="preserve">//No Argument Constructor</w:t>
      </w:r>
    </w:p>
    <w:p w:rsidR="00000000" w:rsidDel="00000000" w:rsidP="00000000" w:rsidRDefault="00000000" w:rsidRPr="00000000" w14:paraId="00000092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Course() {</w:t>
      </w:r>
    </w:p>
    <w:p w:rsidR="00000000" w:rsidDel="00000000" w:rsidP="00000000" w:rsidRDefault="00000000" w:rsidRPr="00000000" w14:paraId="00000093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</w:p>
    <w:p w:rsidR="00000000" w:rsidDel="00000000" w:rsidP="00000000" w:rsidRDefault="00000000" w:rsidRPr="00000000" w14:paraId="00000094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95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</w:p>
    <w:p w:rsidR="00000000" w:rsidDel="00000000" w:rsidP="00000000" w:rsidRDefault="00000000" w:rsidRPr="00000000" w14:paraId="00000096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Course(</w:t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, String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, String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) {</w:t>
      </w:r>
    </w:p>
    <w:p w:rsidR="00000000" w:rsidDel="00000000" w:rsidP="00000000" w:rsidRDefault="00000000" w:rsidRPr="00000000" w14:paraId="00000097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();</w:t>
      </w:r>
    </w:p>
    <w:p w:rsidR="00000000" w:rsidDel="00000000" w:rsidP="00000000" w:rsidRDefault="00000000" w:rsidRPr="00000000" w14:paraId="00000098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6a3e3e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9C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getId() {</w:t>
      </w:r>
    </w:p>
    <w:p w:rsidR="00000000" w:rsidDel="00000000" w:rsidP="00000000" w:rsidRDefault="00000000" w:rsidRPr="00000000" w14:paraId="0000009D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9F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String getName() {</w:t>
      </w:r>
    </w:p>
    <w:p w:rsidR="00000000" w:rsidDel="00000000" w:rsidP="00000000" w:rsidRDefault="00000000" w:rsidRPr="00000000" w14:paraId="000000A0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A2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String getAuthor() {</w:t>
      </w:r>
    </w:p>
    <w:p w:rsidR="00000000" w:rsidDel="00000000" w:rsidP="00000000" w:rsidRDefault="00000000" w:rsidRPr="00000000" w14:paraId="000000A3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A5">
      <w:pPr>
        <w:shd w:fill="fbfbfb" w:val="clear"/>
        <w:ind w:left="720" w:firstLine="0"/>
        <w:rPr>
          <w:rFonts w:ascii="Courier New" w:cs="Courier New" w:eastAsia="Courier New" w:hAnsi="Courier New"/>
          <w:color w:val="646464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646464"/>
          <w:rtl w:val="0"/>
        </w:rPr>
        <w:t xml:space="preserve">@Override</w:t>
      </w:r>
    </w:p>
    <w:p w:rsidR="00000000" w:rsidDel="00000000" w:rsidP="00000000" w:rsidRDefault="00000000" w:rsidRPr="00000000" w14:paraId="000000A6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String toString() {</w:t>
      </w:r>
    </w:p>
    <w:p w:rsidR="00000000" w:rsidDel="00000000" w:rsidP="00000000" w:rsidRDefault="00000000" w:rsidRPr="00000000" w14:paraId="000000A7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b w:val="1"/>
          <w:color w:val="7f0055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a00ff"/>
          <w:rtl w:val="0"/>
        </w:rPr>
        <w:t xml:space="preserve">"Course [id="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2a00ff"/>
          <w:rtl w:val="0"/>
        </w:rPr>
        <w:t xml:space="preserve">", name="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</w:p>
    <w:p w:rsidR="00000000" w:rsidDel="00000000" w:rsidP="00000000" w:rsidRDefault="00000000" w:rsidRPr="00000000" w14:paraId="000000A8">
      <w:pPr>
        <w:shd w:fill="fbfbfb" w:val="clear"/>
        <w:ind w:left="43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+ </w:t>
      </w:r>
      <w:r w:rsidDel="00000000" w:rsidR="00000000" w:rsidRPr="00000000">
        <w:rPr>
          <w:rFonts w:ascii="Courier New" w:cs="Courier New" w:eastAsia="Courier New" w:hAnsi="Courier New"/>
          <w:color w:val="2a00ff"/>
          <w:rtl w:val="0"/>
        </w:rPr>
        <w:t xml:space="preserve">", author="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0000c0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color w:val="2a00ff"/>
          <w:rtl w:val="0"/>
        </w:rPr>
        <w:t xml:space="preserve">"]"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  <w:t xml:space="preserve">}</w:t>
      </w:r>
    </w:p>
    <w:p w:rsidR="00000000" w:rsidDel="00000000" w:rsidP="00000000" w:rsidRDefault="00000000" w:rsidRPr="00000000" w14:paraId="000000AA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ab/>
      </w:r>
    </w:p>
    <w:p w:rsidR="00000000" w:rsidDel="00000000" w:rsidP="00000000" w:rsidRDefault="00000000" w:rsidRPr="00000000" w14:paraId="000000AB">
      <w:pPr>
        <w:shd w:fill="fbfbfb" w:val="clear"/>
        <w:ind w:left="720" w:firstLine="0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the JdbcCommandLineRunner class to pass the new instance of the Course class along with required arguments. </w:t>
      </w:r>
      <w:r w:rsidDel="00000000" w:rsidR="00000000" w:rsidRPr="00000000">
        <w:rPr/>
        <w:drawing>
          <wp:inline distB="114300" distT="114300" distL="114300" distR="114300">
            <wp:extent cx="5983662" cy="2673762"/>
            <wp:effectExtent b="0" l="0" r="0" t="0"/>
            <wp:docPr id="40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3662" cy="26737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  <w:t xml:space="preserve">We can call the multiple instances of the insert method to insert more data one by one.</w:t>
      </w:r>
      <w:r w:rsidDel="00000000" w:rsidR="00000000" w:rsidRPr="00000000">
        <w:rPr/>
        <w:drawing>
          <wp:inline distB="114300" distT="114300" distL="114300" distR="114300">
            <wp:extent cx="5950908" cy="3523174"/>
            <wp:effectExtent b="0" l="0" r="0" t="0"/>
            <wp:docPr id="3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0908" cy="35231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Launch the application &amp; execute select query to see the results:</w:t>
      </w:r>
      <w:r w:rsidDel="00000000" w:rsidR="00000000" w:rsidRPr="00000000">
        <w:rPr/>
        <w:drawing>
          <wp:inline distB="114300" distT="114300" distL="114300" distR="114300">
            <wp:extent cx="5731200" cy="32639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tl w:val="0"/>
        </w:rPr>
        <w:t xml:space="preserve">The expected data has been added in the Course table &amp; returned through SQL.</w:t>
      </w:r>
    </w:p>
    <w:p w:rsidR="00000000" w:rsidDel="00000000" w:rsidP="00000000" w:rsidRDefault="00000000" w:rsidRPr="00000000" w14:paraId="000000B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Now, we can also write delete methods to delete the data from the Course Table on startup</w:t>
      </w:r>
      <w:r w:rsidDel="00000000" w:rsidR="00000000" w:rsidRPr="00000000">
        <w:rPr/>
        <w:drawing>
          <wp:inline distB="114300" distT="114300" distL="114300" distR="114300">
            <wp:extent cx="5405438" cy="4459735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5438" cy="44597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720" w:firstLine="0"/>
        <w:rPr/>
      </w:pPr>
      <w:r w:rsidDel="00000000" w:rsidR="00000000" w:rsidRPr="00000000">
        <w:rPr>
          <w:rtl w:val="0"/>
        </w:rPr>
        <w:t xml:space="preserve">Added call to </w:t>
      </w:r>
      <w:r w:rsidDel="00000000" w:rsidR="00000000" w:rsidRPr="00000000">
        <w:rPr>
          <w:b w:val="1"/>
          <w:highlight w:val="yellow"/>
          <w:rtl w:val="0"/>
        </w:rPr>
        <w:t xml:space="preserve">deleteById method. It will delete the row for the matching ID</w:t>
      </w:r>
      <w:r w:rsidDel="00000000" w:rsidR="00000000" w:rsidRPr="00000000">
        <w:rPr/>
        <w:drawing>
          <wp:inline distB="114300" distT="114300" distL="114300" distR="114300">
            <wp:extent cx="5731200" cy="37465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Launch the application &amp; execute select query to see the results:</w:t>
      </w:r>
      <w:r w:rsidDel="00000000" w:rsidR="00000000" w:rsidRPr="00000000">
        <w:rPr/>
        <w:drawing>
          <wp:inline distB="114300" distT="114300" distL="114300" distR="114300">
            <wp:extent cx="5731200" cy="3175000"/>
            <wp:effectExtent b="0" l="0" r="0" t="0"/>
            <wp:docPr id="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  <w:t xml:space="preserve">We can see that immediately after addition of the data, the row for ID=1 has been deleted. That’s why it is not returned by SQL.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ST07: Querying data using Spring JDBC</w:t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the Repository class to add the selectById method. It will return the result for the id passed  as an argument.</w:t>
      </w:r>
      <w:r w:rsidDel="00000000" w:rsidR="00000000" w:rsidRPr="00000000">
        <w:rPr/>
        <w:drawing>
          <wp:inline distB="114300" distT="114300" distL="114300" distR="114300">
            <wp:extent cx="4081463" cy="999729"/>
            <wp:effectExtent b="0" l="0" r="0" t="0"/>
            <wp:docPr id="48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999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95988" cy="584974"/>
            <wp:effectExtent b="0" l="0" r="0" t="0"/>
            <wp:docPr id="2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95988" cy="5849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720" w:firstLine="0"/>
        <w:rPr/>
      </w:pPr>
      <w:r w:rsidDel="00000000" w:rsidR="00000000" w:rsidRPr="00000000">
        <w:rPr>
          <w:rtl w:val="0"/>
        </w:rPr>
        <w:t xml:space="preserve">In the case of a Singleton Query we can use the </w:t>
      </w:r>
      <w:r w:rsidDel="00000000" w:rsidR="00000000" w:rsidRPr="00000000">
        <w:rPr>
          <w:b w:val="1"/>
          <w:highlight w:val="yellow"/>
          <w:rtl w:val="0"/>
        </w:rPr>
        <w:t xml:space="preserve">'queryForObject' function to get the result from the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rPr/>
      </w:pPr>
      <w:r w:rsidDel="00000000" w:rsidR="00000000" w:rsidRPr="00000000">
        <w:rPr>
          <w:rtl w:val="0"/>
        </w:rPr>
        <w:t xml:space="preserve">This function takes 3 parameters as input: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SELECT_QUERY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Row Mapper</w:t>
      </w:r>
      <w:r w:rsidDel="00000000" w:rsidR="00000000" w:rsidRPr="00000000">
        <w:rPr>
          <w:b w:val="1"/>
          <w:rtl w:val="0"/>
        </w:rPr>
        <w:t xml:space="preserve"> - to map the result set returned</w:t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id (Key value) </w:t>
      </w:r>
    </w:p>
    <w:p w:rsidR="00000000" w:rsidDel="00000000" w:rsidP="00000000" w:rsidRDefault="00000000" w:rsidRPr="00000000" w14:paraId="000000C9">
      <w:pPr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A">
      <w:pPr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It returns a Result Set. Result Set can be mapped to the Bean(Class Object) using </w:t>
      </w:r>
      <w:r w:rsidDel="00000000" w:rsidR="00000000" w:rsidRPr="00000000">
        <w:rPr>
          <w:b w:val="1"/>
          <w:rtl w:val="0"/>
        </w:rPr>
        <w:t xml:space="preserve">Row Mapper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C">
      <w:pPr>
        <w:ind w:left="720" w:firstLine="0"/>
        <w:rPr/>
      </w:pPr>
      <w:r w:rsidDel="00000000" w:rsidR="00000000" w:rsidRPr="00000000">
        <w:rPr>
          <w:rtl w:val="0"/>
        </w:rPr>
        <w:t xml:space="preserve">Since in our case the Columns present in the table &amp; Bean have an exact. It allows us to use </w:t>
      </w:r>
      <w:r w:rsidDel="00000000" w:rsidR="00000000" w:rsidRPr="00000000">
        <w:rPr>
          <w:b w:val="1"/>
          <w:highlight w:val="yellow"/>
          <w:rtl w:val="0"/>
        </w:rPr>
        <w:t xml:space="preserve">'BeanPropertyRowMapper'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a call to the selectById method to get the results on startup</w:t>
      </w:r>
      <w:r w:rsidDel="00000000" w:rsidR="00000000" w:rsidRPr="00000000">
        <w:rPr/>
        <w:drawing>
          <wp:inline distB="114300" distT="114300" distL="114300" distR="114300">
            <wp:extent cx="5535197" cy="3153775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5197" cy="3153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Launch the application to see the results:</w:t>
      </w:r>
      <w:r w:rsidDel="00000000" w:rsidR="00000000" w:rsidRPr="00000000">
        <w:rPr/>
        <w:drawing>
          <wp:inline distB="114300" distT="114300" distL="114300" distR="114300">
            <wp:extent cx="3548063" cy="2775976"/>
            <wp:effectExtent b="0" l="0" r="0" t="0"/>
            <wp:docPr id="45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775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Since we have set up only getters in the Course class, we are getting results as zero &amp; null because the results are not getting set in the absence of setters. Include setters in the Course class &amp; relaunch application:</w:t>
      </w:r>
      <w:r w:rsidDel="00000000" w:rsidR="00000000" w:rsidRPr="00000000">
        <w:rPr/>
        <w:drawing>
          <wp:inline distB="114300" distT="114300" distL="114300" distR="114300">
            <wp:extent cx="5731200" cy="2489200"/>
            <wp:effectExtent b="0" l="0" r="0" t="0"/>
            <wp:docPr id="23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/>
      </w:pPr>
      <w:r w:rsidDel="00000000" w:rsidR="00000000" w:rsidRPr="00000000">
        <w:rPr>
          <w:rtl w:val="0"/>
        </w:rPr>
        <w:t xml:space="preserve">The expected results has been returned</w:t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19558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ST08: Getting started with JPA &amp; Entity Manager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In the above 2 steps, we have seen that we can define the queries &amp; pass the query, key values as arguments to communicate with the database.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SInce we had just one table to manage, but as the number of tables increases, the complexity of queries &amp; probably the number of queries will increase as per the requirement.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In such cases, JPA uses a different approach: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maps our Course Bean directly to the table &amp; its columns.</w:t>
      </w:r>
    </w:p>
    <w:p w:rsidR="00000000" w:rsidDel="00000000" w:rsidP="00000000" w:rsidRDefault="00000000" w:rsidRPr="00000000" w14:paraId="000000D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mapping will be used to Manage the Database without writing a SQL.</w:t>
      </w:r>
    </w:p>
    <w:p w:rsidR="00000000" w:rsidDel="00000000" w:rsidP="00000000" w:rsidRDefault="00000000" w:rsidRPr="00000000" w14:paraId="000000D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Entity Mapping(Bean to Table Mapping)</w:t>
      </w:r>
    </w:p>
    <w:p w:rsidR="00000000" w:rsidDel="00000000" w:rsidP="00000000" w:rsidRDefault="00000000" w:rsidRPr="00000000" w14:paraId="000000E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Course Bean is called as an </w:t>
      </w:r>
      <w:r w:rsidDel="00000000" w:rsidR="00000000" w:rsidRPr="00000000">
        <w:rPr>
          <w:b w:val="1"/>
          <w:rtl w:val="0"/>
        </w:rPr>
        <w:t xml:space="preserve">‘ENTITY’ represented by Annotation - ‘@Entity’</w:t>
      </w:r>
    </w:p>
    <w:p w:rsidR="00000000" w:rsidDel="00000000" w:rsidP="00000000" w:rsidRDefault="00000000" w:rsidRPr="00000000" w14:paraId="000000E2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In case the name of the Bean &amp; the table is different, then we can map the Bean class by using Annotation</w:t>
      </w:r>
      <w:r w:rsidDel="00000000" w:rsidR="00000000" w:rsidRPr="00000000">
        <w:rPr>
          <w:b w:val="1"/>
          <w:rtl w:val="0"/>
        </w:rPr>
        <w:t xml:space="preserve"> - ‘@Entity(name=’tableName’)’</w:t>
      </w:r>
    </w:p>
    <w:p w:rsidR="00000000" w:rsidDel="00000000" w:rsidP="00000000" w:rsidRDefault="00000000" w:rsidRPr="00000000" w14:paraId="000000E3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Primary Key(@Id Annotation) Mapping</w:t>
      </w:r>
    </w:p>
    <w:p w:rsidR="00000000" w:rsidDel="00000000" w:rsidP="00000000" w:rsidRDefault="00000000" w:rsidRPr="00000000" w14:paraId="000000E5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The field in the Course class Bean can be mapped with the Primary Key of the table by using Annotation - ‘@Id’</w:t>
      </w:r>
    </w:p>
    <w:p w:rsidR="00000000" w:rsidDel="00000000" w:rsidP="00000000" w:rsidRDefault="00000000" w:rsidRPr="00000000" w14:paraId="000000E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Column Mapping (</w:t>
      </w:r>
      <w:r w:rsidDel="00000000" w:rsidR="00000000" w:rsidRPr="00000000">
        <w:rPr>
          <w:rtl w:val="0"/>
        </w:rPr>
        <w:t xml:space="preserve">‘</w:t>
      </w:r>
      <w:r w:rsidDel="00000000" w:rsidR="00000000" w:rsidRPr="00000000">
        <w:rPr>
          <w:b w:val="1"/>
          <w:rtl w:val="0"/>
        </w:rPr>
        <w:t xml:space="preserve">@Column</w:t>
      </w:r>
      <w:r w:rsidDel="00000000" w:rsidR="00000000" w:rsidRPr="00000000">
        <w:rPr>
          <w:rtl w:val="0"/>
        </w:rPr>
        <w:t xml:space="preserve">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column mapping is done using Annotation - </w:t>
      </w:r>
      <w:r w:rsidDel="00000000" w:rsidR="00000000" w:rsidRPr="00000000">
        <w:rPr>
          <w:b w:val="1"/>
          <w:rtl w:val="0"/>
        </w:rPr>
        <w:t xml:space="preserve">@Column(name=’columnNameInTheTable’)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case the name of the field in Bean class exactly matches with the table column, we can just specify Annotation - ‘</w:t>
      </w:r>
      <w:r w:rsidDel="00000000" w:rsidR="00000000" w:rsidRPr="00000000">
        <w:rPr>
          <w:b w:val="1"/>
          <w:rtl w:val="0"/>
        </w:rPr>
        <w:t xml:space="preserve">@Column</w:t>
      </w:r>
      <w:r w:rsidDel="00000000" w:rsidR="00000000" w:rsidRPr="00000000">
        <w:rPr>
          <w:rtl w:val="0"/>
        </w:rPr>
        <w:t xml:space="preserve">’.</w:t>
      </w:r>
    </w:p>
    <w:p w:rsidR="00000000" w:rsidDel="00000000" w:rsidP="00000000" w:rsidRDefault="00000000" w:rsidRPr="00000000" w14:paraId="000000E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rtl w:val="0"/>
        </w:rPr>
        <w:t xml:space="preserve">Example: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Course class</w:t>
      </w:r>
    </w:p>
    <w:p w:rsidR="00000000" w:rsidDel="00000000" w:rsidP="00000000" w:rsidRDefault="00000000" w:rsidRPr="00000000" w14:paraId="000000EE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633913" cy="2613038"/>
            <wp:effectExtent b="0" l="0" r="0" t="0"/>
            <wp:docPr id="3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3913" cy="2613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720" w:firstLine="0"/>
        <w:rPr>
          <w:b w:val="1"/>
          <w:highlight w:val="yellow"/>
        </w:rPr>
      </w:pPr>
      <w:r w:rsidDel="00000000" w:rsidR="00000000" w:rsidRPr="00000000">
        <w:rPr>
          <w:b w:val="1"/>
          <w:highlight w:val="yellow"/>
          <w:rtl w:val="0"/>
        </w:rPr>
        <w:t xml:space="preserve">Note: All the imports will be done from ‘jakarta.persistence’ package</w:t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New JPA Repository for the Entity Manager</w:t>
      </w:r>
      <w:r w:rsidDel="00000000" w:rsidR="00000000" w:rsidRPr="00000000">
        <w:rPr/>
        <w:drawing>
          <wp:inline distB="114300" distT="114300" distL="114300" distR="114300">
            <wp:extent cx="4710113" cy="3536962"/>
            <wp:effectExtent b="0" l="0" r="0" t="0"/>
            <wp:docPr id="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0113" cy="35369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2610"/>
        <w:gridCol w:w="3975"/>
        <w:tblGridChange w:id="0">
          <w:tblGrid>
            <w:gridCol w:w="1695"/>
            <w:gridCol w:w="2610"/>
            <w:gridCol w:w="39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DB Operation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EntityManager Function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Argument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Select (Find)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Course object,..,etc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Insert (merge)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merge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Course class &amp; Primary key, ..etc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remove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Course Object</w:t>
            </w:r>
          </w:p>
        </w:tc>
      </w:tr>
    </w:tbl>
    <w:p w:rsidR="00000000" w:rsidDel="00000000" w:rsidP="00000000" w:rsidRDefault="00000000" w:rsidRPr="00000000" w14:paraId="000000FD">
      <w:pPr>
        <w:ind w:left="720" w:firstLine="0"/>
        <w:rPr>
          <w:b w:val="1"/>
          <w:sz w:val="20"/>
          <w:szCs w:val="20"/>
          <w:highlight w:val="yellow"/>
        </w:rPr>
      </w:pPr>
      <w:r w:rsidDel="00000000" w:rsidR="00000000" w:rsidRPr="00000000">
        <w:rPr>
          <w:b w:val="1"/>
          <w:sz w:val="20"/>
          <w:szCs w:val="20"/>
          <w:highlight w:val="yellow"/>
          <w:rtl w:val="0"/>
        </w:rPr>
        <w:t xml:space="preserve">Note: for Delete Operation, first we need to find the row &amp; then delete it. Also @PersistenceContext is more specific than @Autowired, is recommended to use</w:t>
      </w:r>
    </w:p>
    <w:p w:rsidR="00000000" w:rsidDel="00000000" w:rsidP="00000000" w:rsidRDefault="00000000" w:rsidRPr="00000000" w14:paraId="000000F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CourseCommmandLineRunner</w:t>
      </w:r>
      <w:r w:rsidDel="00000000" w:rsidR="00000000" w:rsidRPr="00000000">
        <w:rPr>
          <w:b w:val="1"/>
          <w:rtl w:val="0"/>
        </w:rPr>
        <w:t xml:space="preserve"> class</w:t>
      </w:r>
      <w:r w:rsidDel="00000000" w:rsidR="00000000" w:rsidRPr="00000000">
        <w:rPr>
          <w:rtl w:val="0"/>
        </w:rPr>
        <w:t xml:space="preserve"> - Update the Repository class to CourseJpaRepsitory</w:t>
      </w:r>
      <w:r w:rsidDel="00000000" w:rsidR="00000000" w:rsidRPr="00000000">
        <w:rPr/>
        <w:drawing>
          <wp:inline distB="114300" distT="114300" distL="114300" distR="114300">
            <wp:extent cx="4481513" cy="2871134"/>
            <wp:effectExtent b="0" l="0" r="0" t="0"/>
            <wp:docPr id="24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1"/>
                    <a:srcRect b="14123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28711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-1133.8582677165355" w:firstLine="0"/>
        <w:rPr/>
      </w:pPr>
      <w:r w:rsidDel="00000000" w:rsidR="00000000" w:rsidRPr="00000000">
        <w:rPr/>
        <w:drawing>
          <wp:inline distB="114300" distT="114300" distL="114300" distR="114300">
            <wp:extent cx="7188976" cy="1448214"/>
            <wp:effectExtent b="0" l="0" r="0" t="0"/>
            <wp:docPr id="5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2"/>
                    <a:srcRect b="0" l="0" r="798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88976" cy="14482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Since we have not enabled the Transaction on the Repository, we got the above error.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Lets add &amp; relaunch the application.</w:t>
      </w:r>
      <w:r w:rsidDel="00000000" w:rsidR="00000000" w:rsidRPr="00000000">
        <w:rPr/>
        <w:drawing>
          <wp:inline distB="114300" distT="114300" distL="114300" distR="114300">
            <wp:extent cx="5731200" cy="30988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We can see that the selected rows has been returned on startup</w:t>
      </w:r>
      <w:r w:rsidDel="00000000" w:rsidR="00000000" w:rsidRPr="00000000">
        <w:rPr/>
        <w:drawing>
          <wp:inline distB="114300" distT="114300" distL="114300" distR="114300">
            <wp:extent cx="5731200" cy="1676400"/>
            <wp:effectExtent b="0" l="0" r="0" t="0"/>
            <wp:docPr id="3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Lets query the DB in H2 console:</w:t>
      </w: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47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If we want to see the SQL being executed by jpa, we can add a property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/>
        <w:drawing>
          <wp:inline distB="114300" distT="114300" distL="114300" distR="114300">
            <wp:extent cx="4329113" cy="1754657"/>
            <wp:effectExtent b="0" l="0" r="0" t="0"/>
            <wp:docPr id="3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9113" cy="17546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We can relaunch the application, it will start showing the SQL being executed ON STARTUP.</w:t>
      </w:r>
      <w:r w:rsidDel="00000000" w:rsidR="00000000" w:rsidRPr="00000000">
        <w:rPr/>
        <w:drawing>
          <wp:inline distB="114300" distT="114300" distL="114300" distR="114300">
            <wp:extent cx="5731200" cy="2197100"/>
            <wp:effectExtent b="0" l="0" r="0" t="0"/>
            <wp:docPr id="44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ST09: Exploring the Magic of JPA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Using JPA, we do not need to write the SQL.</w:t>
      </w:r>
    </w:p>
    <w:p w:rsidR="00000000" w:rsidDel="00000000" w:rsidP="00000000" w:rsidRDefault="00000000" w:rsidRPr="00000000" w14:paraId="0000011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maps the Course Entity to the Table Entity directly by removing complexity in writing SQL.</w:t>
      </w:r>
    </w:p>
    <w:p w:rsidR="00000000" w:rsidDel="00000000" w:rsidP="00000000" w:rsidRDefault="00000000" w:rsidRPr="00000000" w14:paraId="0000011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map the Entity, Entity Manager is used.</w:t>
      </w:r>
    </w:p>
    <w:p w:rsidR="00000000" w:rsidDel="00000000" w:rsidP="00000000" w:rsidRDefault="00000000" w:rsidRPr="00000000" w14:paraId="0000011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Entity Manager allows operations like find (for selecting data from database), merge (for inserting data into the database), remove(to delete data from the table) etc.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ST10: Getting started with Spring Data JPA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makes JPA even more simpler</w:t>
      </w:r>
    </w:p>
    <w:p w:rsidR="00000000" w:rsidDel="00000000" w:rsidP="00000000" w:rsidRDefault="00000000" w:rsidRPr="00000000" w14:paraId="000001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do not need to worry even about the Entity manager, Spring Data JPA will take care of it.</w:t>
      </w:r>
    </w:p>
    <w:p w:rsidR="00000000" w:rsidDel="00000000" w:rsidP="00000000" w:rsidRDefault="00000000" w:rsidRPr="00000000" w14:paraId="0000011E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Project - my-project-jpa-and-hibernate-d</w:t>
      </w:r>
    </w:p>
    <w:p w:rsidR="00000000" w:rsidDel="00000000" w:rsidP="00000000" w:rsidRDefault="00000000" w:rsidRPr="00000000" w14:paraId="00000120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new interface in the package - com.mylearning.springboot.my_project_jpa_and_hibernate_b.Course.springdatajpa;</w:t>
      </w:r>
    </w:p>
    <w:p w:rsidR="00000000" w:rsidDel="00000000" w:rsidP="00000000" w:rsidRDefault="00000000" w:rsidRPr="00000000" w14:paraId="000001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20" w:firstLine="0"/>
        <w:rPr>
          <w:b w:val="1"/>
          <w:highlight w:val="yellow"/>
        </w:rPr>
      </w:pPr>
      <w:r w:rsidDel="00000000" w:rsidR="00000000" w:rsidRPr="00000000">
        <w:rPr>
          <w:rtl w:val="0"/>
        </w:rPr>
        <w:t xml:space="preserve">New Interface CourseSpringDataJpaRepository extends another </w:t>
      </w:r>
      <w:r w:rsidDel="00000000" w:rsidR="00000000" w:rsidRPr="00000000">
        <w:rPr>
          <w:b w:val="1"/>
          <w:highlight w:val="yellow"/>
          <w:rtl w:val="0"/>
        </w:rPr>
        <w:t xml:space="preserve">interface - JpaRepository&lt;EntityToBeManaged, &gt;</w:t>
      </w:r>
      <w:r w:rsidDel="00000000" w:rsidR="00000000" w:rsidRPr="00000000">
        <w:rPr>
          <w:rtl w:val="0"/>
        </w:rPr>
        <w:t xml:space="preserve"> which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is a JPA specific extension of Repository.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720" w:firstLine="0"/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720" w:firstLine="0"/>
        <w:rPr/>
      </w:pPr>
      <w:r w:rsidDel="00000000" w:rsidR="00000000" w:rsidRPr="00000000">
        <w:rPr>
          <w:rtl w:val="0"/>
        </w:rPr>
        <w:t xml:space="preserve">As an argument we need to pass Entity to be managed &amp; Type of the Id field.</w:t>
      </w:r>
    </w:p>
    <w:p w:rsidR="00000000" w:rsidDel="00000000" w:rsidP="00000000" w:rsidRDefault="00000000" w:rsidRPr="00000000" w14:paraId="000001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rPr/>
      </w:pPr>
      <w:r w:rsidDel="00000000" w:rsidR="00000000" w:rsidRPr="00000000">
        <w:rPr>
          <w:rtl w:val="0"/>
        </w:rPr>
        <w:t xml:space="preserve">For our case, Entity to be managed is </w:t>
      </w:r>
      <w:r w:rsidDel="00000000" w:rsidR="00000000" w:rsidRPr="00000000">
        <w:rPr>
          <w:b w:val="1"/>
          <w:highlight w:val="green"/>
          <w:rtl w:val="0"/>
        </w:rPr>
        <w:t xml:space="preserve">Course</w:t>
      </w:r>
      <w:r w:rsidDel="00000000" w:rsidR="00000000" w:rsidRPr="00000000">
        <w:rPr>
          <w:rtl w:val="0"/>
        </w:rPr>
        <w:t xml:space="preserve"> &amp; Type of Id field is </w:t>
      </w:r>
      <w:r w:rsidDel="00000000" w:rsidR="00000000" w:rsidRPr="00000000">
        <w:rPr>
          <w:b w:val="1"/>
          <w:highlight w:val="green"/>
          <w:rtl w:val="0"/>
        </w:rPr>
        <w:t xml:space="preserve">Long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1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26372" cy="1496360"/>
            <wp:effectExtent b="0" l="0" r="0" 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6372" cy="1496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the CourseCommandLineRunner class to use the SpringJpaRepository</w:t>
      </w:r>
      <w:r w:rsidDel="00000000" w:rsidR="00000000" w:rsidRPr="00000000">
        <w:rPr/>
        <w:drawing>
          <wp:inline distB="114300" distT="114300" distL="114300" distR="114300">
            <wp:extent cx="6085776" cy="869397"/>
            <wp:effectExtent b="0" l="0" r="0" t="0"/>
            <wp:docPr id="3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9"/>
                    <a:srcRect b="7136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5776" cy="8693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12180" cy="2452688"/>
            <wp:effectExtent b="0" l="0" r="0" t="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9"/>
                    <a:srcRect b="0" l="0" r="16640" t="28093"/>
                    <a:stretch>
                      <a:fillRect/>
                    </a:stretch>
                  </pic:blipFill>
                  <pic:spPr>
                    <a:xfrm>
                      <a:off x="0" y="0"/>
                      <a:ext cx="5712180" cy="2452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With Spring Data JPA, even Entity Manager goes in the background, we do not need to worry about it.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had to write very very less code here. We just have created an interface.</w:t>
      </w:r>
    </w:p>
    <w:p w:rsidR="00000000" w:rsidDel="00000000" w:rsidP="00000000" w:rsidRDefault="00000000" w:rsidRPr="00000000" w14:paraId="000001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 allows us to operate a lot of Entity functions</w:t>
      </w: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937000"/>
            <wp:effectExtent b="0" l="0" r="0" t="0"/>
            <wp:docPr id="39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These are the methods provided by Spring Data JPA. We can also have the custom methods &amp; those needs to be defined in the CourseSpringDataJpaRepository interface.</w:t>
      </w:r>
    </w:p>
    <w:p w:rsidR="00000000" w:rsidDel="00000000" w:rsidP="00000000" w:rsidRDefault="00000000" w:rsidRPr="00000000" w14:paraId="000001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Launch the Application &amp; query the table to see the results</w:t>
      </w:r>
      <w:r w:rsidDel="00000000" w:rsidR="00000000" w:rsidRPr="00000000">
        <w:rPr/>
        <w:drawing>
          <wp:inline distB="114300" distT="114300" distL="114300" distR="114300">
            <wp:extent cx="5731200" cy="2527300"/>
            <wp:effectExtent b="0" l="0" r="0" t="0"/>
            <wp:docPr id="41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072063" cy="2771941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27719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ST11: Exploring Features of Spring Data JPA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Lets define the custom methods for our project which are not offered by the Spring Data JPA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For example - find by name or author.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57400"/>
            <wp:effectExtent b="0" l="0" r="0" t="0"/>
            <wp:docPr id="3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These functions can be called from the CommandLineRunner class</w:t>
      </w:r>
      <w:r w:rsidDel="00000000" w:rsidR="00000000" w:rsidRPr="00000000">
        <w:rPr/>
        <w:drawing>
          <wp:inline distB="114300" distT="114300" distL="114300" distR="114300">
            <wp:extent cx="5731200" cy="2120900"/>
            <wp:effectExtent b="0" l="0" r="0" t="0"/>
            <wp:docPr id="43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Launch the application to see the results:</w:t>
      </w: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ST12: Understanding Difference between Hibernate &amp; JPA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>
        <w:rFonts w:ascii="Arial" w:cs="Arial" w:eastAsia="Arial" w:hAnsi="Arial"/>
        <w:b w:val="1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9.png"/><Relationship Id="rId42" Type="http://schemas.openxmlformats.org/officeDocument/2006/relationships/image" Target="media/image40.png"/><Relationship Id="rId41" Type="http://schemas.openxmlformats.org/officeDocument/2006/relationships/image" Target="media/image35.png"/><Relationship Id="rId44" Type="http://schemas.openxmlformats.org/officeDocument/2006/relationships/image" Target="media/image25.png"/><Relationship Id="rId43" Type="http://schemas.openxmlformats.org/officeDocument/2006/relationships/image" Target="media/image7.png"/><Relationship Id="rId46" Type="http://schemas.openxmlformats.org/officeDocument/2006/relationships/image" Target="media/image34.png"/><Relationship Id="rId45" Type="http://schemas.openxmlformats.org/officeDocument/2006/relationships/image" Target="media/image3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4.png"/><Relationship Id="rId48" Type="http://schemas.openxmlformats.org/officeDocument/2006/relationships/image" Target="media/image36.png"/><Relationship Id="rId47" Type="http://schemas.openxmlformats.org/officeDocument/2006/relationships/image" Target="media/image50.png"/><Relationship Id="rId49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hyperlink" Target="https://start.spring.io/" TargetMode="External"/><Relationship Id="rId7" Type="http://schemas.openxmlformats.org/officeDocument/2006/relationships/image" Target="media/image20.png"/><Relationship Id="rId8" Type="http://schemas.openxmlformats.org/officeDocument/2006/relationships/image" Target="media/image37.png"/><Relationship Id="rId31" Type="http://schemas.openxmlformats.org/officeDocument/2006/relationships/image" Target="media/image8.png"/><Relationship Id="rId30" Type="http://schemas.openxmlformats.org/officeDocument/2006/relationships/image" Target="media/image13.png"/><Relationship Id="rId33" Type="http://schemas.openxmlformats.org/officeDocument/2006/relationships/image" Target="media/image45.png"/><Relationship Id="rId32" Type="http://schemas.openxmlformats.org/officeDocument/2006/relationships/image" Target="media/image33.png"/><Relationship Id="rId35" Type="http://schemas.openxmlformats.org/officeDocument/2006/relationships/image" Target="media/image26.png"/><Relationship Id="rId34" Type="http://schemas.openxmlformats.org/officeDocument/2006/relationships/image" Target="media/image11.png"/><Relationship Id="rId37" Type="http://schemas.openxmlformats.org/officeDocument/2006/relationships/image" Target="media/image38.png"/><Relationship Id="rId36" Type="http://schemas.openxmlformats.org/officeDocument/2006/relationships/image" Target="media/image47.png"/><Relationship Id="rId39" Type="http://schemas.openxmlformats.org/officeDocument/2006/relationships/image" Target="media/image31.png"/><Relationship Id="rId38" Type="http://schemas.openxmlformats.org/officeDocument/2006/relationships/image" Target="media/image4.png"/><Relationship Id="rId20" Type="http://schemas.openxmlformats.org/officeDocument/2006/relationships/image" Target="media/image2.png"/><Relationship Id="rId22" Type="http://schemas.openxmlformats.org/officeDocument/2006/relationships/image" Target="media/image15.png"/><Relationship Id="rId21" Type="http://schemas.openxmlformats.org/officeDocument/2006/relationships/image" Target="media/image29.png"/><Relationship Id="rId24" Type="http://schemas.openxmlformats.org/officeDocument/2006/relationships/image" Target="media/image22.png"/><Relationship Id="rId23" Type="http://schemas.openxmlformats.org/officeDocument/2006/relationships/image" Target="media/image10.png"/><Relationship Id="rId26" Type="http://schemas.openxmlformats.org/officeDocument/2006/relationships/image" Target="media/image6.png"/><Relationship Id="rId25" Type="http://schemas.openxmlformats.org/officeDocument/2006/relationships/image" Target="media/image16.png"/><Relationship Id="rId28" Type="http://schemas.openxmlformats.org/officeDocument/2006/relationships/image" Target="media/image28.png"/><Relationship Id="rId27" Type="http://schemas.openxmlformats.org/officeDocument/2006/relationships/image" Target="media/image48.png"/><Relationship Id="rId29" Type="http://schemas.openxmlformats.org/officeDocument/2006/relationships/image" Target="media/image9.png"/><Relationship Id="rId51" Type="http://schemas.openxmlformats.org/officeDocument/2006/relationships/image" Target="media/image43.png"/><Relationship Id="rId50" Type="http://schemas.openxmlformats.org/officeDocument/2006/relationships/image" Target="media/image1.png"/><Relationship Id="rId53" Type="http://schemas.openxmlformats.org/officeDocument/2006/relationships/image" Target="media/image3.png"/><Relationship Id="rId52" Type="http://schemas.openxmlformats.org/officeDocument/2006/relationships/image" Target="media/image41.png"/><Relationship Id="rId11" Type="http://schemas.openxmlformats.org/officeDocument/2006/relationships/image" Target="media/image27.png"/><Relationship Id="rId55" Type="http://schemas.openxmlformats.org/officeDocument/2006/relationships/image" Target="media/image49.png"/><Relationship Id="rId10" Type="http://schemas.openxmlformats.org/officeDocument/2006/relationships/image" Target="media/image42.png"/><Relationship Id="rId54" Type="http://schemas.openxmlformats.org/officeDocument/2006/relationships/image" Target="media/image30.png"/><Relationship Id="rId13" Type="http://schemas.openxmlformats.org/officeDocument/2006/relationships/image" Target="media/image24.png"/><Relationship Id="rId12" Type="http://schemas.openxmlformats.org/officeDocument/2006/relationships/image" Target="media/image17.png"/><Relationship Id="rId56" Type="http://schemas.openxmlformats.org/officeDocument/2006/relationships/image" Target="media/image5.png"/><Relationship Id="rId15" Type="http://schemas.openxmlformats.org/officeDocument/2006/relationships/image" Target="media/image12.png"/><Relationship Id="rId14" Type="http://schemas.openxmlformats.org/officeDocument/2006/relationships/hyperlink" Target="http://localhost:8080/h2-console" TargetMode="External"/><Relationship Id="rId17" Type="http://schemas.openxmlformats.org/officeDocument/2006/relationships/image" Target="media/image23.png"/><Relationship Id="rId16" Type="http://schemas.openxmlformats.org/officeDocument/2006/relationships/image" Target="media/image46.png"/><Relationship Id="rId19" Type="http://schemas.openxmlformats.org/officeDocument/2006/relationships/image" Target="media/image21.png"/><Relationship Id="rId1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