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Create &amp; Manage Java objects using Spring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Step-01A: Getting Spring Framework to create &amp; manage our Java Object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In this step let’s get the answer of Our 5th question</w:t>
      </w:r>
    </w:p>
    <w:p w:rsidR="00000000" w:rsidDel="00000000" w:rsidP="00000000" w:rsidRDefault="00000000" w:rsidRPr="00000000" w14:paraId="00000006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309938" cy="669323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269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66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Lets clone the project so that we can compare the code &amp; before accessing the new project we should close our existing project</w:t>
      </w:r>
      <w:r w:rsidDel="00000000" w:rsidR="00000000" w:rsidRPr="00000000">
        <w:rPr/>
        <w:drawing>
          <wp:inline distB="114300" distT="114300" distL="114300" distR="114300">
            <wp:extent cx="5692800" cy="282057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314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800" cy="282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Now let's simplify the code by removing the files which are not required:</w:t>
      </w:r>
      <w:r w:rsidDel="00000000" w:rsidR="00000000" w:rsidRPr="00000000">
        <w:rPr/>
        <w:drawing>
          <wp:inline distB="114300" distT="114300" distL="114300" distR="114300">
            <wp:extent cx="5723615" cy="215927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295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615" cy="215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We can remove the Config file &amp; add the class under the Runner class only</w:t>
      </w:r>
      <w:r w:rsidDel="00000000" w:rsidR="00000000" w:rsidRPr="00000000">
        <w:rPr/>
        <w:drawing>
          <wp:inline distB="114300" distT="114300" distL="114300" distR="114300">
            <wp:extent cx="5729288" cy="2664007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146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664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This can be further simplified by moving the Beans under the runner Class &amp; annotating class as </w:t>
      </w:r>
      <w:r w:rsidDel="00000000" w:rsidR="00000000" w:rsidRPr="00000000">
        <w:rPr>
          <w:b w:val="1"/>
          <w:rtl w:val="0"/>
        </w:rPr>
        <w:t xml:space="preserve">‘Configuration’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29288" cy="323723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25305" r="76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237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Now if we run the code for above both cases, we will get the same response: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889000"/>
            <wp:effectExtent b="0" l="0" r="0" t="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But still we are using </w:t>
      </w:r>
      <w:r w:rsidDel="00000000" w:rsidR="00000000" w:rsidRPr="00000000">
        <w:rPr>
          <w:b w:val="1"/>
          <w:highlight w:val="yellow"/>
          <w:rtl w:val="0"/>
        </w:rPr>
        <w:t xml:space="preserve">‘@Bean’ Annotation to create the Beans manually</w:t>
      </w:r>
      <w:r w:rsidDel="00000000" w:rsidR="00000000" w:rsidRPr="00000000">
        <w:rPr>
          <w:b w:val="1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Let's explore how we can get the Beans created using Spring Framework.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Step-01B: Getting Spring Framework to create Beans using @Component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can get the Beans created automatically using Spring Framework by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@Component </w:t>
      </w:r>
      <w:r w:rsidDel="00000000" w:rsidR="00000000" w:rsidRPr="00000000">
        <w:rPr>
          <w:rtl w:val="0"/>
        </w:rPr>
        <w:t xml:space="preserve">Annotation.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Any Class which will have this annotation, a Bean will be auto-created for the class &amp; will get Auto-Wired.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Searching the auto-created Beans using @Component, we need to tell the runner where to look for the Bean using </w:t>
      </w:r>
      <w:r w:rsidDel="00000000" w:rsidR="00000000" w:rsidRPr="00000000">
        <w:rPr>
          <w:b w:val="1"/>
          <w:rtl w:val="0"/>
        </w:rPr>
        <w:t xml:space="preserve">@ComponentScan(“packageToBeScanned”)</w:t>
      </w:r>
      <w:r w:rsidDel="00000000" w:rsidR="00000000" w:rsidRPr="00000000">
        <w:rPr>
          <w:rtl w:val="0"/>
        </w:rPr>
        <w:t xml:space="preserve"> with the Runner/Executing class.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 during Runtime, Spring will create the required Beans for us &amp; OS will scan the specified package to get the Bean &amp; will do Auto-Wiring.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rtl w:val="0"/>
        </w:rPr>
        <w:t xml:space="preserve">MarioGame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App03GamingSpringAppB</w:t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Now if we execute, the same results will be returned: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Here we have seen that Bean is created only for MarioGame class &amp; not for the GamingConsole class. We will see it in the next step.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Step-01C: Exercice playing with Spring Framework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GameRunner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/>
        <w:drawing>
          <wp:inline distB="114300" distT="114300" distL="114300" distR="114300">
            <wp:extent cx="6127989" cy="2361617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989" cy="2361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App03GamingSpringAppC</w:t>
      </w:r>
      <w:r w:rsidDel="00000000" w:rsidR="00000000" w:rsidRPr="00000000">
        <w:rPr>
          <w:rtl w:val="0"/>
        </w:rPr>
        <w:t xml:space="preserve">:  Remove the </w:t>
      </w:r>
      <w:r w:rsidDel="00000000" w:rsidR="00000000" w:rsidRPr="00000000">
        <w:rPr>
          <w:b w:val="1"/>
          <w:rtl w:val="0"/>
        </w:rPr>
        <w:t xml:space="preserve">@Bean</w:t>
      </w:r>
      <w:r w:rsidDel="00000000" w:rsidR="00000000" w:rsidRPr="00000000">
        <w:rPr>
          <w:rtl w:val="0"/>
        </w:rPr>
        <w:t xml:space="preserve"> &amp; related logic that creates Bean manually</w:t>
      </w:r>
      <w:r w:rsidDel="00000000" w:rsidR="00000000" w:rsidRPr="00000000">
        <w:rPr/>
        <w:drawing>
          <wp:inline distB="114300" distT="114300" distL="114300" distR="114300">
            <wp:extent cx="6137584" cy="2334729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584" cy="2334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  <w:t xml:space="preserve">This will also return the same response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6110461" cy="94397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461" cy="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Therefore, here, Spring has created Beans automatically for both GameClass as well as GameRunner class.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Step-02: Exploring Primary &amp; Qualifier Annotations for Spring Components</w:t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yellow"/>
        </w:rPr>
      </w:pPr>
      <w:r w:rsidDel="00000000" w:rsidR="00000000" w:rsidRPr="00000000">
        <w:rPr>
          <w:rtl w:val="0"/>
        </w:rPr>
        <w:t xml:space="preserve">Now let’s create auto-create Beans for other Game classes like PackmanGame &amp; SuperContraGame classes by using </w:t>
      </w:r>
      <w:r w:rsidDel="00000000" w:rsidR="00000000" w:rsidRPr="00000000">
        <w:rPr>
          <w:highlight w:val="yellow"/>
          <w:rtl w:val="0"/>
        </w:rPr>
        <w:t xml:space="preserve">@Component Annotation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132392" cy="114091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392" cy="1140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162407" cy="1115785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407" cy="111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 we can see, there are now 3 Game classes implementing the GamingConsole Interface, so there will be 3 Beans for the GamingConsole.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will cause an Exception due to non unique GamingConsole </w:t>
      </w:r>
      <w:r w:rsidDel="00000000" w:rsidR="00000000" w:rsidRPr="00000000">
        <w:rPr>
          <w:rtl w:val="0"/>
        </w:rPr>
        <w:t xml:space="preserve">Bean</w:t>
      </w:r>
      <w:r w:rsidDel="00000000" w:rsidR="00000000" w:rsidRPr="00000000">
        <w:rPr>
          <w:rtl w:val="0"/>
        </w:rPr>
        <w:t xml:space="preserve"> while creating Bean for the  gameRunner.</w:t>
      </w:r>
      <w:r w:rsidDel="00000000" w:rsidR="00000000" w:rsidRPr="00000000">
        <w:rPr/>
        <w:drawing>
          <wp:inline distB="114300" distT="114300" distL="114300" distR="114300">
            <wp:extent cx="6305550" cy="888871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888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Now to resolve the issue, we use following ways: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Using @Primary Annotation</w:t>
      </w:r>
      <w:r w:rsidDel="00000000" w:rsidR="00000000" w:rsidRPr="00000000">
        <w:rPr>
          <w:rtl w:val="0"/>
        </w:rPr>
        <w:t xml:space="preserve"> - Make either of the available Beans as Primary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The Bean which is considered as Primary, will be returned</w:t>
      </w: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Using @Qualifier(“Qualifier-name”) Annotation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0922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Now In the GameRunner class, Auto-Wiring is happening through the constructor, the GamingConsole instance is getting Auto-Wired to the GameRunner where we can specify the exact Bean for the Game class that needs to be wired. 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for example:  </w:t>
      </w:r>
      <w:r w:rsidDel="00000000" w:rsidR="00000000" w:rsidRPr="00000000">
        <w:rPr>
          <w:rFonts w:ascii="Courier New" w:cs="Courier New" w:eastAsia="Courier New" w:hAnsi="Courier New"/>
          <w:b w:val="1"/>
          <w:color w:val="646464"/>
          <w:sz w:val="28"/>
          <w:szCs w:val="28"/>
          <w:highlight w:val="white"/>
          <w:rtl w:val="0"/>
        </w:rPr>
        <w:t xml:space="preserve">@Qualifier</w:t>
      </w: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8"/>
          <w:szCs w:val="28"/>
          <w:highlight w:val="white"/>
          <w:rtl w:val="0"/>
        </w:rPr>
        <w:t xml:space="preserve">"SuperContraGameQualifier"</w:t>
      </w: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)</w:t>
      </w:r>
      <w:r w:rsidDel="00000000" w:rsidR="00000000" w:rsidRPr="00000000">
        <w:rPr/>
        <w:drawing>
          <wp:inline distB="114300" distT="114300" distL="114300" distR="114300">
            <wp:extent cx="5548313" cy="1475326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1475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Now we are good to execute the application</w:t>
      </w:r>
      <w:r w:rsidDel="00000000" w:rsidR="00000000" w:rsidRPr="00000000">
        <w:rPr/>
        <w:drawing>
          <wp:inline distB="114300" distT="114300" distL="114300" distR="114300">
            <wp:extent cx="5567363" cy="78248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782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response is from the SuperContra class.</w:t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Step-03: Primary or Qualifier Annotations: Which one should we use?</w:t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@Primary:</w:t>
      </w:r>
      <w:r w:rsidDel="00000000" w:rsidR="00000000" w:rsidRPr="00000000">
        <w:rPr>
          <w:rtl w:val="0"/>
        </w:rPr>
        <w:t xml:space="preserve"> A bean should be given preference when multiple candidates are qualified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@Qualifier: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specific Bean should be Auto-Wired(name of the Bean can be used as Qualifier).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has a higher priority than @Primary.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Step-04A: Exploring Spring Framework: Different types of Dependency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There are 3 types of Dependency Injections present: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Constructor Based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Dependencies are set by creating the Bean using its Constructor.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Setter-Based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Dependencies are set by calling setter methods on the beans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Field Based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No setter or constructor, Dependency is injected using Reflection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Step-04B: Getting started with Field Injection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Beans or the objects are identified &amp; wired using Object fields of the Class Type:</w:t>
      </w:r>
      <w:r w:rsidDel="00000000" w:rsidR="00000000" w:rsidRPr="00000000">
        <w:rPr/>
        <w:drawing>
          <wp:inline distB="114300" distT="114300" distL="114300" distR="114300">
            <wp:extent cx="5296022" cy="446822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83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022" cy="446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Step-04C: Exploring Setter &amp; Constructor Injection</w:t>
      </w:r>
    </w:p>
    <w:p w:rsidR="00000000" w:rsidDel="00000000" w:rsidP="00000000" w:rsidRDefault="00000000" w:rsidRPr="00000000" w14:paraId="0000006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Dependency Injection using Setters</w:t>
      </w:r>
    </w:p>
    <w:p w:rsidR="00000000" w:rsidDel="00000000" w:rsidP="00000000" w:rsidRDefault="00000000" w:rsidRPr="00000000" w14:paraId="0000006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47498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4050" cy="1366028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865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66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Dependency Injection using Constructors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270456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70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226877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68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always recommended by Spring to use Constructors based Dependency Injection as dependencies are automatically set when an Object is created.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initialization happened under a single method. Once initialization is done, the Bean will be ready for use.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@Autowired Annotation is not mandatory in this case.</w:t>
      </w:r>
    </w:p>
    <w:p w:rsidR="00000000" w:rsidDel="00000000" w:rsidP="00000000" w:rsidRDefault="00000000" w:rsidRPr="00000000" w14:paraId="0000007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Step-05: Understanding Important Terminology related to Spring Framework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519738" cy="3180866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180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@Component ( .. )</w:t>
      </w:r>
      <w:r w:rsidDel="00000000" w:rsidR="00000000" w:rsidRPr="00000000">
        <w:rPr>
          <w:sz w:val="24"/>
          <w:szCs w:val="24"/>
          <w:rtl w:val="0"/>
        </w:rPr>
        <w:t xml:space="preserve">: An instance of class will be managed by Spring framework.</w:t>
      </w:r>
    </w:p>
    <w:p w:rsidR="00000000" w:rsidDel="00000000" w:rsidP="00000000" w:rsidRDefault="00000000" w:rsidRPr="00000000" w14:paraId="0000007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Dependency</w:t>
      </w:r>
      <w:r w:rsidDel="00000000" w:rsidR="00000000" w:rsidRPr="00000000">
        <w:rPr>
          <w:sz w:val="24"/>
          <w:szCs w:val="24"/>
          <w:rtl w:val="0"/>
        </w:rPr>
        <w:t xml:space="preserve">: GameRunner needs GamingConsole impl!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  <w:tab/>
        <w:t xml:space="preserve">GamingConsole Impl (Ex: MarioGame) is a dependency of GameRunner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Component Scan: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Spring Framework find component classes?</w:t>
      </w:r>
    </w:p>
    <w:p w:rsidR="00000000" w:rsidDel="00000000" w:rsidP="00000000" w:rsidRDefault="00000000" w:rsidRPr="00000000" w14:paraId="0000008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scans packages! (@ComponentScan("com.in28minutes"))</w:t>
      </w:r>
    </w:p>
    <w:p w:rsidR="00000000" w:rsidDel="00000000" w:rsidP="00000000" w:rsidRDefault="00000000" w:rsidRPr="00000000" w14:paraId="0000008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Dependency Injection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beans, their dependencies and wire them together (provides IOC - Inversion of Control)</w:t>
      </w:r>
    </w:p>
    <w:p w:rsidR="00000000" w:rsidDel="00000000" w:rsidP="00000000" w:rsidRDefault="00000000" w:rsidRPr="00000000" w14:paraId="00000087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Spring Beans:</w:t>
      </w:r>
      <w:r w:rsidDel="00000000" w:rsidR="00000000" w:rsidRPr="00000000">
        <w:rPr>
          <w:sz w:val="24"/>
          <w:szCs w:val="24"/>
          <w:rtl w:val="0"/>
        </w:rPr>
        <w:t xml:space="preserve"> An object managed by Spring Framework</w:t>
      </w:r>
    </w:p>
    <w:p w:rsidR="00000000" w:rsidDel="00000000" w:rsidP="00000000" w:rsidRDefault="00000000" w:rsidRPr="00000000" w14:paraId="0000008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 container:</w:t>
      </w:r>
      <w:r w:rsidDel="00000000" w:rsidR="00000000" w:rsidRPr="00000000">
        <w:rPr>
          <w:sz w:val="24"/>
          <w:szCs w:val="24"/>
          <w:rtl w:val="0"/>
        </w:rPr>
        <w:t xml:space="preserve"> Manages the lifecycle of beans and dependencies</w:t>
      </w:r>
    </w:p>
    <w:p w:rsidR="00000000" w:rsidDel="00000000" w:rsidP="00000000" w:rsidRDefault="00000000" w:rsidRPr="00000000" w14:paraId="0000008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Types:</w:t>
      </w:r>
      <w:r w:rsidDel="00000000" w:rsidR="00000000" w:rsidRPr="00000000">
        <w:rPr>
          <w:sz w:val="24"/>
          <w:szCs w:val="24"/>
          <w:rtl w:val="0"/>
        </w:rPr>
        <w:t xml:space="preserve"> ApplicationContext (complex), BeanFactory (simpler features - rarely used)</w:t>
      </w:r>
    </w:p>
    <w:p w:rsidR="00000000" w:rsidDel="00000000" w:rsidP="00000000" w:rsidRDefault="00000000" w:rsidRPr="00000000" w14:paraId="0000008D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Autowiring:</w:t>
      </w:r>
      <w:r w:rsidDel="00000000" w:rsidR="00000000" w:rsidRPr="00000000">
        <w:rPr>
          <w:sz w:val="24"/>
          <w:szCs w:val="24"/>
          <w:rtl w:val="0"/>
        </w:rPr>
        <w:t xml:space="preserve"> Process of wiring in dependencies for a Spring Bean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Step-06: Comparison : @Component vs @Bean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3615"/>
        <w:gridCol w:w="3780"/>
        <w:tblGridChange w:id="0">
          <w:tblGrid>
            <w:gridCol w:w="2385"/>
            <w:gridCol w:w="361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Heading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@Component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@Bean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Where to use 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Can be </w:t>
            </w:r>
            <w:r w:rsidDel="00000000" w:rsidR="00000000" w:rsidRPr="00000000">
              <w:rPr>
                <w:b w:val="1"/>
                <w:rtl w:val="0"/>
              </w:rPr>
              <w:t xml:space="preserve">used on any Java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Typically </w:t>
            </w:r>
            <w:r w:rsidDel="00000000" w:rsidR="00000000" w:rsidRPr="00000000">
              <w:rPr>
                <w:b w:val="1"/>
                <w:rtl w:val="0"/>
              </w:rPr>
              <w:t xml:space="preserve">used on methods</w:t>
            </w:r>
            <w:r w:rsidDel="00000000" w:rsidR="00000000" w:rsidRPr="00000000">
              <w:rPr>
                <w:rtl w:val="0"/>
              </w:rPr>
              <w:t xml:space="preserve"> in Spring Configuration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Ease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easy, just by </w:t>
            </w:r>
            <w:r w:rsidDel="00000000" w:rsidR="00000000" w:rsidRPr="00000000">
              <w:rPr>
                <w:b w:val="1"/>
                <w:rtl w:val="0"/>
              </w:rPr>
              <w:t xml:space="preserve">adding an annotation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write all the code.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AutoWiring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Done using </w:t>
            </w:r>
            <w:r w:rsidDel="00000000" w:rsidR="00000000" w:rsidRPr="00000000">
              <w:rPr>
                <w:b w:val="1"/>
                <w:rtl w:val="0"/>
              </w:rPr>
              <w:t xml:space="preserve">Field, Setter or Constructor 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Done using </w:t>
            </w:r>
            <w:r w:rsidDel="00000000" w:rsidR="00000000" w:rsidRPr="00000000">
              <w:rPr>
                <w:b w:val="1"/>
                <w:rtl w:val="0"/>
              </w:rPr>
              <w:t xml:space="preserve">method call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rtl w:val="0"/>
              </w:rPr>
              <w:t xml:space="preserve">method parameters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Who creates Beans?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write bean creation code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Recommended for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Instantiating Beans for our Own Application Code: @Component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1:Custom Business Logic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2: Instantiating Beans for 3rd-party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libraries: @Bean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Step-07: Why do we have Dependencies in Java Spring Applications?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 small applications like - the gaming application we developed, have only a few of the classes(Eg: Mario, Packman, SuperContra on which the GameRunner class was dependent.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But for Business Applications, there will be several classes on which there will be several dependencies &amp; to avoid the complexity in managing manually created Beans, Dependency Injection &amp; Wiring, we need Spring Framework to handle these for us.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will help us to focus only on the Business Logics.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Step-08: Example: Solution for Real World Java Spring Framework Example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Let’s build a simple Business Application where there are following classes: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Web Application</w:t>
      </w:r>
      <w:r w:rsidDel="00000000" w:rsidR="00000000" w:rsidRPr="00000000">
        <w:rPr>
          <w:rtl w:val="0"/>
        </w:rPr>
        <w:t xml:space="preserve">: this is a Launcher for the Business Application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Business Calculation Service</w:t>
      </w:r>
      <w:r w:rsidDel="00000000" w:rsidR="00000000" w:rsidRPr="00000000">
        <w:rPr>
          <w:rtl w:val="0"/>
        </w:rPr>
        <w:t xml:space="preserve">: This will perform the Business computations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Service</w:t>
      </w:r>
      <w:r w:rsidDel="00000000" w:rsidR="00000000" w:rsidRPr="00000000">
        <w:rPr>
          <w:rtl w:val="0"/>
        </w:rPr>
        <w:t xml:space="preserve">: A Database Service interface implemented by the specific DB services like MongoDb &amp; MySQL.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MongoDbDataService &amp; MySQLDataService</w:t>
      </w:r>
      <w:r w:rsidDel="00000000" w:rsidR="00000000" w:rsidRPr="00000000">
        <w:rPr>
          <w:rtl w:val="0"/>
        </w:rPr>
        <w:t xml:space="preserve">: This will directly communicate with the DB to manage the data.</w:t>
      </w:r>
    </w:p>
    <w:p w:rsidR="00000000" w:rsidDel="00000000" w:rsidP="00000000" w:rsidRDefault="00000000" w:rsidRPr="00000000" w14:paraId="000000B9">
      <w:pPr>
        <w:ind w:left="2160" w:firstLine="720"/>
        <w:rPr/>
      </w:pPr>
      <w:r w:rsidDel="00000000" w:rsidR="00000000" w:rsidRPr="00000000">
        <w:rPr/>
        <w:drawing>
          <wp:inline distB="114300" distT="114300" distL="114300" distR="114300">
            <wp:extent cx="2376488" cy="1694539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1694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rtl w:val="0"/>
        </w:rPr>
        <w:t xml:space="preserve">DataService</w:t>
      </w:r>
      <w:r w:rsidDel="00000000" w:rsidR="00000000" w:rsidRPr="00000000">
        <w:rPr>
          <w:rtl w:val="0"/>
        </w:rPr>
        <w:t xml:space="preserve"> Interface</w:t>
      </w: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rtl w:val="0"/>
        </w:rPr>
        <w:t xml:space="preserve">MySQLDataService</w:t>
      </w:r>
      <w:r w:rsidDel="00000000" w:rsidR="00000000" w:rsidRPr="00000000">
        <w:rPr/>
        <w:drawing>
          <wp:inline distB="114300" distT="114300" distL="114300" distR="114300">
            <wp:extent cx="6374599" cy="2149574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4599" cy="2149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This is a SQL Database Service which implements Database Service.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It communicates with the database to manage/maintain/get the data required for the Business Calculations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rtl w:val="0"/>
        </w:rPr>
        <w:t xml:space="preserve">MongoDbDataService</w:t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is a SQL Database Service which implements Database Service.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It communicates with the database to manage/maintain/get the data required for the Business Calculations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rtl w:val="0"/>
        </w:rPr>
        <w:t xml:space="preserve">BusinessCalculationService</w:t>
      </w:r>
      <w:r w:rsidDel="00000000" w:rsidR="00000000" w:rsidRPr="00000000">
        <w:rPr/>
        <w:drawing>
          <wp:inline distB="114300" distT="114300" distL="114300" distR="114300">
            <wp:extent cx="6286500" cy="2721387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2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rtl w:val="0"/>
        </w:rPr>
        <w:t xml:space="preserve">BusinessAppLauncher</w:t>
      </w:r>
      <w:r w:rsidDel="00000000" w:rsidR="00000000" w:rsidRPr="00000000">
        <w:rPr/>
        <w:drawing>
          <wp:inline distB="114300" distT="114300" distL="114300" distR="114300">
            <wp:extent cx="6172200" cy="219343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3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Since we have 2 instances of the DataService (one for MongoDB &amp; another for SQL DB) where MongoDB is annotated as Primary, so the Business results will be returned through the MongoDB  </w:t>
      </w: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Further we can use the @Qualifier Annotation to specify SQL DB specific Object &amp; inject as a dependency to the Business Calculation Service.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Then the SQL DB object will be injected &amp; Business calculations will be driven through the SQL DB.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6282158" cy="21288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2158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22" Type="http://schemas.openxmlformats.org/officeDocument/2006/relationships/image" Target="media/image17.png"/><Relationship Id="rId21" Type="http://schemas.openxmlformats.org/officeDocument/2006/relationships/image" Target="media/image30.png"/><Relationship Id="rId24" Type="http://schemas.openxmlformats.org/officeDocument/2006/relationships/image" Target="media/image1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5.png"/><Relationship Id="rId25" Type="http://schemas.openxmlformats.org/officeDocument/2006/relationships/image" Target="media/image2.png"/><Relationship Id="rId28" Type="http://schemas.openxmlformats.org/officeDocument/2006/relationships/image" Target="media/image26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27.png"/><Relationship Id="rId31" Type="http://schemas.openxmlformats.org/officeDocument/2006/relationships/image" Target="media/image21.png"/><Relationship Id="rId30" Type="http://schemas.openxmlformats.org/officeDocument/2006/relationships/image" Target="media/image31.png"/><Relationship Id="rId11" Type="http://schemas.openxmlformats.org/officeDocument/2006/relationships/image" Target="media/image9.png"/><Relationship Id="rId33" Type="http://schemas.openxmlformats.org/officeDocument/2006/relationships/image" Target="media/image13.png"/><Relationship Id="rId10" Type="http://schemas.openxmlformats.org/officeDocument/2006/relationships/image" Target="media/image5.png"/><Relationship Id="rId32" Type="http://schemas.openxmlformats.org/officeDocument/2006/relationships/image" Target="media/image12.png"/><Relationship Id="rId13" Type="http://schemas.openxmlformats.org/officeDocument/2006/relationships/image" Target="media/image14.png"/><Relationship Id="rId35" Type="http://schemas.openxmlformats.org/officeDocument/2006/relationships/image" Target="media/image20.png"/><Relationship Id="rId12" Type="http://schemas.openxmlformats.org/officeDocument/2006/relationships/image" Target="media/image4.png"/><Relationship Id="rId34" Type="http://schemas.openxmlformats.org/officeDocument/2006/relationships/image" Target="media/image23.png"/><Relationship Id="rId15" Type="http://schemas.openxmlformats.org/officeDocument/2006/relationships/image" Target="media/image15.png"/><Relationship Id="rId37" Type="http://schemas.openxmlformats.org/officeDocument/2006/relationships/image" Target="media/image32.png"/><Relationship Id="rId14" Type="http://schemas.openxmlformats.org/officeDocument/2006/relationships/image" Target="media/image34.png"/><Relationship Id="rId36" Type="http://schemas.openxmlformats.org/officeDocument/2006/relationships/image" Target="media/image7.png"/><Relationship Id="rId17" Type="http://schemas.openxmlformats.org/officeDocument/2006/relationships/image" Target="media/image8.png"/><Relationship Id="rId39" Type="http://schemas.openxmlformats.org/officeDocument/2006/relationships/image" Target="media/image29.png"/><Relationship Id="rId16" Type="http://schemas.openxmlformats.org/officeDocument/2006/relationships/image" Target="media/image28.png"/><Relationship Id="rId38" Type="http://schemas.openxmlformats.org/officeDocument/2006/relationships/image" Target="media/image3.png"/><Relationship Id="rId19" Type="http://schemas.openxmlformats.org/officeDocument/2006/relationships/image" Target="media/image1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