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D8B6" w14:textId="388BE387" w:rsidR="00701914" w:rsidRPr="00701914" w:rsidRDefault="00701914" w:rsidP="00701914">
      <w:pPr>
        <w:rPr>
          <w:b/>
          <w:bCs/>
        </w:rPr>
      </w:pPr>
      <w:r w:rsidRPr="00701914">
        <w:rPr>
          <w:b/>
          <w:bCs/>
        </w:rPr>
        <w:t>Step3.1 – Formal Grammar</w:t>
      </w:r>
    </w:p>
    <w:p w14:paraId="0D13C9D6" w14:textId="2BFCAAD1" w:rsidR="00701914" w:rsidRPr="00701914" w:rsidRDefault="00701914" w:rsidP="00701914">
      <w:r w:rsidRPr="00701914">
        <w:t xml:space="preserve">Creating a complete programming language with a formal grammar, </w:t>
      </w:r>
      <w:proofErr w:type="spellStart"/>
      <w:r w:rsidRPr="00701914">
        <w:t>lexer</w:t>
      </w:r>
      <w:proofErr w:type="spellEnd"/>
      <w:r w:rsidRPr="00701914">
        <w:t>, parser, semantic analysis, and code generation is a significant task that requires substantial effort and expertise. As an AI language model, I can provide you with an outline and general concepts for each component. However, implementing a fully functional language involves a substantial amount of work and code that goes beyond the scope of a single response. Here's an overview of each component:</w:t>
      </w:r>
    </w:p>
    <w:p w14:paraId="4B32BC6E" w14:textId="77777777" w:rsidR="00701914" w:rsidRPr="00701914" w:rsidRDefault="00701914" w:rsidP="00701914">
      <w:r w:rsidRPr="00701914">
        <w:rPr>
          <w:b/>
          <w:bCs/>
        </w:rPr>
        <w:t>1. Formal Grammar:</w:t>
      </w:r>
      <w:r w:rsidRPr="00701914">
        <w:t xml:space="preserve"> Formal grammar defines the syntax and structure of the language using Backus-Naur Form (BNF) or Extended Backus-Naur Form (EBNF). It specifies the rules for how different language constructs can be combined to form valid programs. Here's a simplified example of a formal grammar for "Pear":</w:t>
      </w:r>
    </w:p>
    <w:p w14:paraId="6FAAA62F" w14:textId="77777777" w:rsidR="00701914" w:rsidRPr="00701914" w:rsidRDefault="00701914" w:rsidP="00701914">
      <w:pPr>
        <w:rPr>
          <w:b/>
          <w:bCs/>
        </w:rPr>
      </w:pPr>
      <w:r w:rsidRPr="00701914">
        <w:rPr>
          <w:b/>
          <w:bCs/>
        </w:rPr>
        <w:t xml:space="preserve">program      </w:t>
      </w:r>
      <w:proofErr w:type="gramStart"/>
      <w:r w:rsidRPr="00701914">
        <w:rPr>
          <w:b/>
          <w:bCs/>
        </w:rPr>
        <w:t xml:space="preserve">  ::=</w:t>
      </w:r>
      <w:proofErr w:type="gramEnd"/>
      <w:r w:rsidRPr="00701914">
        <w:rPr>
          <w:b/>
          <w:bCs/>
        </w:rPr>
        <w:t xml:space="preserve"> (statement | </w:t>
      </w:r>
      <w:proofErr w:type="spellStart"/>
      <w:r w:rsidRPr="00701914">
        <w:rPr>
          <w:b/>
          <w:bCs/>
        </w:rPr>
        <w:t>function_definition</w:t>
      </w:r>
      <w:proofErr w:type="spellEnd"/>
      <w:r w:rsidRPr="00701914">
        <w:rPr>
          <w:b/>
          <w:bCs/>
        </w:rPr>
        <w:t xml:space="preserve"> | </w:t>
      </w:r>
      <w:proofErr w:type="spellStart"/>
      <w:r w:rsidRPr="00701914">
        <w:rPr>
          <w:b/>
          <w:bCs/>
        </w:rPr>
        <w:t>class_definition</w:t>
      </w:r>
      <w:proofErr w:type="spellEnd"/>
      <w:r w:rsidRPr="00701914">
        <w:rPr>
          <w:b/>
          <w:bCs/>
        </w:rPr>
        <w:t>)*</w:t>
      </w:r>
    </w:p>
    <w:p w14:paraId="6AE2B4B3" w14:textId="77777777" w:rsidR="00701914" w:rsidRPr="00701914" w:rsidRDefault="00701914" w:rsidP="00701914">
      <w:pPr>
        <w:rPr>
          <w:b/>
          <w:bCs/>
        </w:rPr>
      </w:pPr>
      <w:r w:rsidRPr="00701914">
        <w:rPr>
          <w:b/>
          <w:bCs/>
        </w:rPr>
        <w:t xml:space="preserve">statement    </w:t>
      </w:r>
      <w:proofErr w:type="gramStart"/>
      <w:r w:rsidRPr="00701914">
        <w:rPr>
          <w:b/>
          <w:bCs/>
        </w:rPr>
        <w:t xml:space="preserve">  ::=</w:t>
      </w:r>
      <w:proofErr w:type="gramEnd"/>
      <w:r w:rsidRPr="00701914">
        <w:rPr>
          <w:b/>
          <w:bCs/>
        </w:rPr>
        <w:t xml:space="preserve"> </w:t>
      </w:r>
      <w:proofErr w:type="spellStart"/>
      <w:r w:rsidRPr="00701914">
        <w:rPr>
          <w:b/>
          <w:bCs/>
        </w:rPr>
        <w:t>assignment_statement</w:t>
      </w:r>
      <w:proofErr w:type="spellEnd"/>
      <w:r w:rsidRPr="00701914">
        <w:rPr>
          <w:b/>
          <w:bCs/>
        </w:rPr>
        <w:t xml:space="preserve"> | </w:t>
      </w:r>
      <w:proofErr w:type="spellStart"/>
      <w:r w:rsidRPr="00701914">
        <w:rPr>
          <w:b/>
          <w:bCs/>
        </w:rPr>
        <w:t>if_statement</w:t>
      </w:r>
      <w:proofErr w:type="spellEnd"/>
      <w:r w:rsidRPr="00701914">
        <w:rPr>
          <w:b/>
          <w:bCs/>
        </w:rPr>
        <w:t xml:space="preserve"> | </w:t>
      </w:r>
      <w:proofErr w:type="spellStart"/>
      <w:r w:rsidRPr="00701914">
        <w:rPr>
          <w:b/>
          <w:bCs/>
        </w:rPr>
        <w:t>while_statement</w:t>
      </w:r>
      <w:proofErr w:type="spellEnd"/>
      <w:r w:rsidRPr="00701914">
        <w:rPr>
          <w:b/>
          <w:bCs/>
        </w:rPr>
        <w:t xml:space="preserve"> | </w:t>
      </w:r>
      <w:proofErr w:type="spellStart"/>
      <w:r w:rsidRPr="00701914">
        <w:rPr>
          <w:b/>
          <w:bCs/>
        </w:rPr>
        <w:t>for_statement</w:t>
      </w:r>
      <w:proofErr w:type="spellEnd"/>
      <w:r w:rsidRPr="00701914">
        <w:rPr>
          <w:b/>
          <w:bCs/>
        </w:rPr>
        <w:t xml:space="preserve"> | ...</w:t>
      </w:r>
    </w:p>
    <w:p w14:paraId="7419C550" w14:textId="77777777" w:rsidR="00701914" w:rsidRPr="00701914" w:rsidRDefault="00701914" w:rsidP="00701914">
      <w:pPr>
        <w:rPr>
          <w:b/>
          <w:bCs/>
        </w:rPr>
      </w:pPr>
      <w:proofErr w:type="spellStart"/>
      <w:r w:rsidRPr="00701914">
        <w:rPr>
          <w:b/>
          <w:bCs/>
        </w:rPr>
        <w:t>assignment_</w:t>
      </w:r>
      <w:proofErr w:type="gramStart"/>
      <w:r w:rsidRPr="00701914">
        <w:rPr>
          <w:b/>
          <w:bCs/>
        </w:rPr>
        <w:t>statement</w:t>
      </w:r>
      <w:proofErr w:type="spellEnd"/>
      <w:r w:rsidRPr="00701914">
        <w:rPr>
          <w:b/>
          <w:bCs/>
        </w:rPr>
        <w:t xml:space="preserve"> ::=</w:t>
      </w:r>
      <w:proofErr w:type="gramEnd"/>
      <w:r w:rsidRPr="00701914">
        <w:rPr>
          <w:b/>
          <w:bCs/>
        </w:rPr>
        <w:t xml:space="preserve"> "var" identifier ":" type "=" expression</w:t>
      </w:r>
    </w:p>
    <w:p w14:paraId="4FC216C4" w14:textId="77777777" w:rsidR="00701914" w:rsidRPr="00701914" w:rsidRDefault="00701914" w:rsidP="00701914">
      <w:pPr>
        <w:rPr>
          <w:b/>
          <w:bCs/>
        </w:rPr>
      </w:pPr>
      <w:proofErr w:type="spellStart"/>
      <w:r w:rsidRPr="00701914">
        <w:rPr>
          <w:b/>
          <w:bCs/>
        </w:rPr>
        <w:t>if_statement</w:t>
      </w:r>
      <w:proofErr w:type="spellEnd"/>
      <w:r w:rsidRPr="00701914">
        <w:rPr>
          <w:b/>
          <w:bCs/>
        </w:rPr>
        <w:t xml:space="preserve"> </w:t>
      </w:r>
      <w:proofErr w:type="gramStart"/>
      <w:r w:rsidRPr="00701914">
        <w:rPr>
          <w:b/>
          <w:bCs/>
        </w:rPr>
        <w:t xml:space="preserve">  ::=</w:t>
      </w:r>
      <w:proofErr w:type="gramEnd"/>
      <w:r w:rsidRPr="00701914">
        <w:rPr>
          <w:b/>
          <w:bCs/>
        </w:rPr>
        <w:t xml:space="preserve"> "if" expression ":" block ("</w:t>
      </w:r>
      <w:proofErr w:type="spellStart"/>
      <w:r w:rsidRPr="00701914">
        <w:rPr>
          <w:b/>
          <w:bCs/>
        </w:rPr>
        <w:t>elif</w:t>
      </w:r>
      <w:proofErr w:type="spellEnd"/>
      <w:r w:rsidRPr="00701914">
        <w:rPr>
          <w:b/>
          <w:bCs/>
        </w:rPr>
        <w:t>" expression ":" block)* ("else" ":" block)?</w:t>
      </w:r>
    </w:p>
    <w:p w14:paraId="12D28348" w14:textId="77777777" w:rsidR="00701914" w:rsidRPr="00701914" w:rsidRDefault="00701914" w:rsidP="00701914">
      <w:pPr>
        <w:rPr>
          <w:b/>
          <w:bCs/>
        </w:rPr>
      </w:pPr>
      <w:proofErr w:type="spellStart"/>
      <w:r w:rsidRPr="00701914">
        <w:rPr>
          <w:b/>
          <w:bCs/>
        </w:rPr>
        <w:t>while_</w:t>
      </w:r>
      <w:proofErr w:type="gramStart"/>
      <w:r w:rsidRPr="00701914">
        <w:rPr>
          <w:b/>
          <w:bCs/>
        </w:rPr>
        <w:t>statement</w:t>
      </w:r>
      <w:proofErr w:type="spellEnd"/>
      <w:r w:rsidRPr="00701914">
        <w:rPr>
          <w:b/>
          <w:bCs/>
        </w:rPr>
        <w:t xml:space="preserve"> ::=</w:t>
      </w:r>
      <w:proofErr w:type="gramEnd"/>
      <w:r w:rsidRPr="00701914">
        <w:rPr>
          <w:b/>
          <w:bCs/>
        </w:rPr>
        <w:t xml:space="preserve"> "while" expression ":" block</w:t>
      </w:r>
    </w:p>
    <w:p w14:paraId="5F692EF1" w14:textId="77777777" w:rsidR="00701914" w:rsidRPr="00701914" w:rsidRDefault="00701914" w:rsidP="00701914">
      <w:pPr>
        <w:rPr>
          <w:b/>
          <w:bCs/>
        </w:rPr>
      </w:pPr>
      <w:proofErr w:type="spellStart"/>
      <w:r w:rsidRPr="00701914">
        <w:rPr>
          <w:b/>
          <w:bCs/>
        </w:rPr>
        <w:t>for_</w:t>
      </w:r>
      <w:proofErr w:type="gramStart"/>
      <w:r w:rsidRPr="00701914">
        <w:rPr>
          <w:b/>
          <w:bCs/>
        </w:rPr>
        <w:t>statement</w:t>
      </w:r>
      <w:proofErr w:type="spellEnd"/>
      <w:r w:rsidRPr="00701914">
        <w:rPr>
          <w:b/>
          <w:bCs/>
        </w:rPr>
        <w:t xml:space="preserve">  :</w:t>
      </w:r>
      <w:proofErr w:type="gramEnd"/>
      <w:r w:rsidRPr="00701914">
        <w:rPr>
          <w:b/>
          <w:bCs/>
        </w:rPr>
        <w:t>:= "for" identifier "in" expression ":" block</w:t>
      </w:r>
    </w:p>
    <w:p w14:paraId="272E180E" w14:textId="77777777" w:rsidR="00701914" w:rsidRPr="00701914" w:rsidRDefault="00701914" w:rsidP="00701914">
      <w:pPr>
        <w:rPr>
          <w:b/>
          <w:bCs/>
        </w:rPr>
      </w:pPr>
      <w:r w:rsidRPr="00701914">
        <w:rPr>
          <w:b/>
          <w:bCs/>
        </w:rPr>
        <w:t>...</w:t>
      </w:r>
    </w:p>
    <w:p w14:paraId="5A6A7828" w14:textId="77777777" w:rsidR="00701914" w:rsidRPr="00701914" w:rsidRDefault="00701914" w:rsidP="00701914">
      <w:pPr>
        <w:rPr>
          <w:b/>
          <w:bCs/>
        </w:rPr>
      </w:pPr>
      <w:r w:rsidRPr="00701914">
        <w:rPr>
          <w:b/>
          <w:bCs/>
        </w:rPr>
        <w:t xml:space="preserve">expression   </w:t>
      </w:r>
      <w:proofErr w:type="gramStart"/>
      <w:r w:rsidRPr="00701914">
        <w:rPr>
          <w:b/>
          <w:bCs/>
        </w:rPr>
        <w:t xml:space="preserve">  ::=</w:t>
      </w:r>
      <w:proofErr w:type="gramEnd"/>
      <w:r w:rsidRPr="00701914">
        <w:rPr>
          <w:b/>
          <w:bCs/>
        </w:rPr>
        <w:t xml:space="preserve"> </w:t>
      </w:r>
      <w:proofErr w:type="spellStart"/>
      <w:r w:rsidRPr="00701914">
        <w:rPr>
          <w:b/>
          <w:bCs/>
        </w:rPr>
        <w:t>logical_expression</w:t>
      </w:r>
      <w:proofErr w:type="spellEnd"/>
    </w:p>
    <w:p w14:paraId="5EFCC99F" w14:textId="77777777" w:rsidR="00701914" w:rsidRPr="00701914" w:rsidRDefault="00701914" w:rsidP="00701914">
      <w:pPr>
        <w:rPr>
          <w:b/>
          <w:bCs/>
        </w:rPr>
      </w:pPr>
      <w:proofErr w:type="spellStart"/>
      <w:r w:rsidRPr="00701914">
        <w:rPr>
          <w:b/>
          <w:bCs/>
        </w:rPr>
        <w:t>logical_</w:t>
      </w:r>
      <w:proofErr w:type="gramStart"/>
      <w:r w:rsidRPr="00701914">
        <w:rPr>
          <w:b/>
          <w:bCs/>
        </w:rPr>
        <w:t>expression</w:t>
      </w:r>
      <w:proofErr w:type="spellEnd"/>
      <w:r w:rsidRPr="00701914">
        <w:rPr>
          <w:b/>
          <w:bCs/>
        </w:rPr>
        <w:t xml:space="preserve"> ::=</w:t>
      </w:r>
      <w:proofErr w:type="gramEnd"/>
      <w:r w:rsidRPr="00701914">
        <w:rPr>
          <w:b/>
          <w:bCs/>
        </w:rPr>
        <w:t xml:space="preserve"> </w:t>
      </w:r>
      <w:proofErr w:type="spellStart"/>
      <w:r w:rsidRPr="00701914">
        <w:rPr>
          <w:b/>
          <w:bCs/>
        </w:rPr>
        <w:t>comparison_expression</w:t>
      </w:r>
      <w:proofErr w:type="spellEnd"/>
      <w:r w:rsidRPr="00701914">
        <w:rPr>
          <w:b/>
          <w:bCs/>
        </w:rPr>
        <w:t xml:space="preserve"> (("and" | "or") </w:t>
      </w:r>
      <w:proofErr w:type="spellStart"/>
      <w:r w:rsidRPr="00701914">
        <w:rPr>
          <w:b/>
          <w:bCs/>
        </w:rPr>
        <w:t>comparison_expression</w:t>
      </w:r>
      <w:proofErr w:type="spellEnd"/>
      <w:r w:rsidRPr="00701914">
        <w:rPr>
          <w:b/>
          <w:bCs/>
        </w:rPr>
        <w:t>)*</w:t>
      </w:r>
    </w:p>
    <w:p w14:paraId="147C75B3" w14:textId="77777777" w:rsidR="00701914" w:rsidRPr="00701914" w:rsidRDefault="00701914" w:rsidP="00701914">
      <w:pPr>
        <w:rPr>
          <w:b/>
          <w:bCs/>
        </w:rPr>
      </w:pPr>
      <w:proofErr w:type="spellStart"/>
      <w:r w:rsidRPr="00701914">
        <w:rPr>
          <w:b/>
          <w:bCs/>
        </w:rPr>
        <w:t>comparison_</w:t>
      </w:r>
      <w:proofErr w:type="gramStart"/>
      <w:r w:rsidRPr="00701914">
        <w:rPr>
          <w:b/>
          <w:bCs/>
        </w:rPr>
        <w:t>expression</w:t>
      </w:r>
      <w:proofErr w:type="spellEnd"/>
      <w:r w:rsidRPr="00701914">
        <w:rPr>
          <w:b/>
          <w:bCs/>
        </w:rPr>
        <w:t xml:space="preserve"> ::=</w:t>
      </w:r>
      <w:proofErr w:type="gramEnd"/>
      <w:r w:rsidRPr="00701914">
        <w:rPr>
          <w:b/>
          <w:bCs/>
        </w:rPr>
        <w:t xml:space="preserve"> </w:t>
      </w:r>
      <w:proofErr w:type="spellStart"/>
      <w:r w:rsidRPr="00701914">
        <w:rPr>
          <w:b/>
          <w:bCs/>
        </w:rPr>
        <w:t>additive_expression</w:t>
      </w:r>
      <w:proofErr w:type="spellEnd"/>
      <w:r w:rsidRPr="00701914">
        <w:rPr>
          <w:b/>
          <w:bCs/>
        </w:rPr>
        <w:t xml:space="preserve"> (("==" | "!=" | "&gt;" | "&gt;=" | "&lt;" | "&lt;=") </w:t>
      </w:r>
      <w:proofErr w:type="spellStart"/>
      <w:r w:rsidRPr="00701914">
        <w:rPr>
          <w:b/>
          <w:bCs/>
        </w:rPr>
        <w:t>additive_expression</w:t>
      </w:r>
      <w:proofErr w:type="spellEnd"/>
      <w:r w:rsidRPr="00701914">
        <w:rPr>
          <w:b/>
          <w:bCs/>
        </w:rPr>
        <w:t>)*</w:t>
      </w:r>
    </w:p>
    <w:p w14:paraId="19AF4F15" w14:textId="77777777" w:rsidR="00701914" w:rsidRPr="00701914" w:rsidRDefault="00701914" w:rsidP="00701914">
      <w:pPr>
        <w:rPr>
          <w:b/>
          <w:bCs/>
        </w:rPr>
      </w:pPr>
      <w:proofErr w:type="spellStart"/>
      <w:r w:rsidRPr="00701914">
        <w:rPr>
          <w:b/>
          <w:bCs/>
        </w:rPr>
        <w:t>additive_</w:t>
      </w:r>
      <w:proofErr w:type="gramStart"/>
      <w:r w:rsidRPr="00701914">
        <w:rPr>
          <w:b/>
          <w:bCs/>
        </w:rPr>
        <w:t>expression</w:t>
      </w:r>
      <w:proofErr w:type="spellEnd"/>
      <w:r w:rsidRPr="00701914">
        <w:rPr>
          <w:b/>
          <w:bCs/>
        </w:rPr>
        <w:t xml:space="preserve"> ::=</w:t>
      </w:r>
      <w:proofErr w:type="gramEnd"/>
      <w:r w:rsidRPr="00701914">
        <w:rPr>
          <w:b/>
          <w:bCs/>
        </w:rPr>
        <w:t xml:space="preserve"> </w:t>
      </w:r>
      <w:proofErr w:type="spellStart"/>
      <w:r w:rsidRPr="00701914">
        <w:rPr>
          <w:b/>
          <w:bCs/>
        </w:rPr>
        <w:t>multiplicative_expression</w:t>
      </w:r>
      <w:proofErr w:type="spellEnd"/>
      <w:r w:rsidRPr="00701914">
        <w:rPr>
          <w:b/>
          <w:bCs/>
        </w:rPr>
        <w:t xml:space="preserve"> (("+" | "-") </w:t>
      </w:r>
      <w:proofErr w:type="spellStart"/>
      <w:r w:rsidRPr="00701914">
        <w:rPr>
          <w:b/>
          <w:bCs/>
        </w:rPr>
        <w:t>multiplicative_expression</w:t>
      </w:r>
      <w:proofErr w:type="spellEnd"/>
      <w:r w:rsidRPr="00701914">
        <w:rPr>
          <w:b/>
          <w:bCs/>
        </w:rPr>
        <w:t>)*</w:t>
      </w:r>
    </w:p>
    <w:p w14:paraId="52B31CF9" w14:textId="77777777" w:rsidR="00701914" w:rsidRPr="00701914" w:rsidRDefault="00701914" w:rsidP="00701914">
      <w:pPr>
        <w:rPr>
          <w:b/>
          <w:bCs/>
        </w:rPr>
      </w:pPr>
      <w:r w:rsidRPr="00701914">
        <w:rPr>
          <w:b/>
          <w:bCs/>
        </w:rPr>
        <w:t>...</w:t>
      </w:r>
    </w:p>
    <w:p w14:paraId="7C397A85" w14:textId="77777777" w:rsidR="00701914" w:rsidRPr="00701914" w:rsidRDefault="00701914" w:rsidP="00701914">
      <w:pPr>
        <w:rPr>
          <w:b/>
          <w:bCs/>
        </w:rPr>
      </w:pPr>
      <w:r w:rsidRPr="00701914">
        <w:rPr>
          <w:b/>
          <w:bCs/>
        </w:rPr>
        <w:t xml:space="preserve">type         </w:t>
      </w:r>
      <w:proofErr w:type="gramStart"/>
      <w:r w:rsidRPr="00701914">
        <w:rPr>
          <w:b/>
          <w:bCs/>
        </w:rPr>
        <w:t xml:space="preserve">  ::=</w:t>
      </w:r>
      <w:proofErr w:type="gramEnd"/>
      <w:r w:rsidRPr="00701914">
        <w:rPr>
          <w:b/>
          <w:bCs/>
        </w:rPr>
        <w:t xml:space="preserve"> "int" | "float" | "str" | "bool" | identifier</w:t>
      </w:r>
    </w:p>
    <w:p w14:paraId="218CB664" w14:textId="57A3BFCE" w:rsidR="00701914" w:rsidRDefault="00701914" w:rsidP="00701914">
      <w:pPr>
        <w:rPr>
          <w:b/>
          <w:bCs/>
        </w:rPr>
      </w:pPr>
      <w:r w:rsidRPr="00701914">
        <w:rPr>
          <w:b/>
          <w:bCs/>
        </w:rPr>
        <w:t xml:space="preserve">block        </w:t>
      </w:r>
      <w:proofErr w:type="gramStart"/>
      <w:r w:rsidRPr="00701914">
        <w:rPr>
          <w:b/>
          <w:bCs/>
        </w:rPr>
        <w:t xml:space="preserve">  ::=</w:t>
      </w:r>
      <w:proofErr w:type="gramEnd"/>
      <w:r w:rsidRPr="00701914">
        <w:rPr>
          <w:b/>
          <w:bCs/>
        </w:rPr>
        <w:t xml:space="preserve"> INDENT statement+ DEDENT</w:t>
      </w:r>
    </w:p>
    <w:p w14:paraId="67089D51" w14:textId="77777777" w:rsidR="00701914" w:rsidRDefault="00701914" w:rsidP="00701914">
      <w:pPr>
        <w:rPr>
          <w:b/>
          <w:bCs/>
        </w:rPr>
      </w:pPr>
    </w:p>
    <w:p w14:paraId="69754975" w14:textId="26DC2873" w:rsidR="00701914" w:rsidRPr="00701914" w:rsidRDefault="00701914" w:rsidP="00701914">
      <w:r w:rsidRPr="00701914">
        <w:rPr>
          <w:b/>
          <w:bCs/>
        </w:rPr>
        <w:t xml:space="preserve">2. </w:t>
      </w:r>
      <w:proofErr w:type="spellStart"/>
      <w:r w:rsidRPr="00701914">
        <w:rPr>
          <w:b/>
          <w:bCs/>
        </w:rPr>
        <w:t>Lexer</w:t>
      </w:r>
      <w:proofErr w:type="spellEnd"/>
      <w:r w:rsidRPr="00701914">
        <w:rPr>
          <w:b/>
          <w:bCs/>
        </w:rPr>
        <w:t>:</w:t>
      </w:r>
      <w:r w:rsidRPr="00701914">
        <w:t xml:space="preserve"> The </w:t>
      </w:r>
      <w:proofErr w:type="spellStart"/>
      <w:r w:rsidRPr="00701914">
        <w:t>lexer</w:t>
      </w:r>
      <w:proofErr w:type="spellEnd"/>
      <w:r w:rsidRPr="00701914">
        <w:t xml:space="preserve"> is responsible for tokenizing the source code into a sequence of tokens based on the formal grammar rules. Each token represents a fundamental element of the language, such as keywords, identifiers, operators, and literals. Here's an example of some tokens for "Pear":</w:t>
      </w:r>
    </w:p>
    <w:p w14:paraId="637CA052" w14:textId="77777777" w:rsidR="00701914" w:rsidRPr="00701914" w:rsidRDefault="00701914" w:rsidP="00701914">
      <w:pPr>
        <w:rPr>
          <w:b/>
          <w:bCs/>
        </w:rPr>
      </w:pPr>
      <w:r w:rsidRPr="00701914">
        <w:rPr>
          <w:b/>
          <w:bCs/>
        </w:rPr>
        <w:t xml:space="preserve">INT_LITERAL </w:t>
      </w:r>
      <w:proofErr w:type="gramStart"/>
      <w:r w:rsidRPr="00701914">
        <w:rPr>
          <w:b/>
          <w:bCs/>
        </w:rPr>
        <w:t xml:space="preserve">  ::=</w:t>
      </w:r>
      <w:proofErr w:type="gramEnd"/>
      <w:r w:rsidRPr="00701914">
        <w:rPr>
          <w:b/>
          <w:bCs/>
        </w:rPr>
        <w:t xml:space="preserve"> [0-9]+</w:t>
      </w:r>
    </w:p>
    <w:p w14:paraId="3F1F5E61" w14:textId="77777777" w:rsidR="00701914" w:rsidRPr="00701914" w:rsidRDefault="00701914" w:rsidP="00701914">
      <w:pPr>
        <w:rPr>
          <w:b/>
          <w:bCs/>
        </w:rPr>
      </w:pPr>
      <w:r w:rsidRPr="00701914">
        <w:rPr>
          <w:b/>
          <w:bCs/>
        </w:rPr>
        <w:t>FLOAT_</w:t>
      </w:r>
      <w:proofErr w:type="gramStart"/>
      <w:r w:rsidRPr="00701914">
        <w:rPr>
          <w:b/>
          <w:bCs/>
        </w:rPr>
        <w:t>LITERAL ::=</w:t>
      </w:r>
      <w:proofErr w:type="gramEnd"/>
      <w:r w:rsidRPr="00701914">
        <w:rPr>
          <w:b/>
          <w:bCs/>
        </w:rPr>
        <w:t xml:space="preserve"> [0-9]+ "." [0-9]+</w:t>
      </w:r>
    </w:p>
    <w:p w14:paraId="31747AFE" w14:textId="77777777" w:rsidR="00701914" w:rsidRPr="00701914" w:rsidRDefault="00701914" w:rsidP="00701914">
      <w:pPr>
        <w:rPr>
          <w:b/>
          <w:bCs/>
        </w:rPr>
      </w:pPr>
      <w:r w:rsidRPr="00701914">
        <w:rPr>
          <w:b/>
          <w:bCs/>
        </w:rPr>
        <w:t>STRING_</w:t>
      </w:r>
      <w:proofErr w:type="gramStart"/>
      <w:r w:rsidRPr="00701914">
        <w:rPr>
          <w:b/>
          <w:bCs/>
        </w:rPr>
        <w:t>LITERAL ::=</w:t>
      </w:r>
      <w:proofErr w:type="gramEnd"/>
      <w:r w:rsidRPr="00701914">
        <w:rPr>
          <w:b/>
          <w:bCs/>
        </w:rPr>
        <w:t xml:space="preserve"> "\"" .*? "\""</w:t>
      </w:r>
    </w:p>
    <w:p w14:paraId="5C9F2E40" w14:textId="77777777" w:rsidR="00701914" w:rsidRPr="00701914" w:rsidRDefault="00701914" w:rsidP="00701914">
      <w:pPr>
        <w:rPr>
          <w:b/>
          <w:bCs/>
        </w:rPr>
      </w:pPr>
      <w:r w:rsidRPr="00701914">
        <w:rPr>
          <w:b/>
          <w:bCs/>
        </w:rPr>
        <w:t xml:space="preserve">IDENTIFIER  </w:t>
      </w:r>
      <w:proofErr w:type="gramStart"/>
      <w:r w:rsidRPr="00701914">
        <w:rPr>
          <w:b/>
          <w:bCs/>
        </w:rPr>
        <w:t xml:space="preserve">  ::=</w:t>
      </w:r>
      <w:proofErr w:type="gramEnd"/>
      <w:r w:rsidRPr="00701914">
        <w:rPr>
          <w:b/>
          <w:bCs/>
        </w:rPr>
        <w:t xml:space="preserve"> [a-</w:t>
      </w:r>
      <w:proofErr w:type="spellStart"/>
      <w:r w:rsidRPr="00701914">
        <w:rPr>
          <w:b/>
          <w:bCs/>
        </w:rPr>
        <w:t>zA</w:t>
      </w:r>
      <w:proofErr w:type="spellEnd"/>
      <w:r w:rsidRPr="00701914">
        <w:rPr>
          <w:b/>
          <w:bCs/>
        </w:rPr>
        <w:t>-Z_][a-zA-Z0-9_]*</w:t>
      </w:r>
    </w:p>
    <w:p w14:paraId="6E043136" w14:textId="57FCA2DF" w:rsidR="00701914" w:rsidRDefault="00701914" w:rsidP="00701914">
      <w:pPr>
        <w:rPr>
          <w:b/>
          <w:bCs/>
        </w:rPr>
      </w:pPr>
      <w:r w:rsidRPr="00701914">
        <w:rPr>
          <w:b/>
          <w:bCs/>
        </w:rPr>
        <w:t>...</w:t>
      </w:r>
    </w:p>
    <w:p w14:paraId="03907B80" w14:textId="58847EE0" w:rsidR="00701914" w:rsidRPr="00701914" w:rsidRDefault="00701914" w:rsidP="00701914">
      <w:r w:rsidRPr="00701914">
        <w:rPr>
          <w:b/>
          <w:bCs/>
        </w:rPr>
        <w:lastRenderedPageBreak/>
        <w:t>3. Parser:</w:t>
      </w:r>
      <w:r w:rsidRPr="00701914">
        <w:t xml:space="preserve"> The parser takes the stream of tokens generated by the </w:t>
      </w:r>
      <w:proofErr w:type="spellStart"/>
      <w:r w:rsidRPr="00701914">
        <w:t>lexer</w:t>
      </w:r>
      <w:proofErr w:type="spellEnd"/>
      <w:r w:rsidRPr="00701914">
        <w:t xml:space="preserve"> and builds an abstract syntax tree (AST) based on the formal grammar rules. The AST represents the hierarchical structure of the program. For instance, the "if" statement in the source code would be represented in the AST as a node with children representing the condition and the blocks for the "if," "</w:t>
      </w:r>
      <w:proofErr w:type="spellStart"/>
      <w:r w:rsidRPr="00701914">
        <w:t>elif</w:t>
      </w:r>
      <w:proofErr w:type="spellEnd"/>
      <w:r w:rsidRPr="00701914">
        <w:t>," and "else" clauses.</w:t>
      </w:r>
    </w:p>
    <w:p w14:paraId="58DE9984" w14:textId="4F686A1C" w:rsidR="00701914" w:rsidRPr="00701914" w:rsidRDefault="00701914" w:rsidP="00701914">
      <w:r w:rsidRPr="00701914">
        <w:rPr>
          <w:b/>
          <w:bCs/>
        </w:rPr>
        <w:t>4. Semantic Analysis:</w:t>
      </w:r>
      <w:r w:rsidRPr="00701914">
        <w:t xml:space="preserve"> Semantic analysis involves checking the meaning and validity of the program based on its context. It includes type checking, scope analysis, and resolving variable references. For example, in "Pear," the semantic </w:t>
      </w:r>
      <w:r w:rsidRPr="00701914">
        <w:t>analyser</w:t>
      </w:r>
      <w:r w:rsidRPr="00701914">
        <w:t xml:space="preserve"> ensures that variables are declared before they are used and checks for type compatibility in expressions.</w:t>
      </w:r>
    </w:p>
    <w:p w14:paraId="6EB449BF" w14:textId="77777777" w:rsidR="00701914" w:rsidRPr="00701914" w:rsidRDefault="00701914" w:rsidP="00701914">
      <w:r w:rsidRPr="00701914">
        <w:rPr>
          <w:b/>
          <w:bCs/>
        </w:rPr>
        <w:t>5. Code Generation:</w:t>
      </w:r>
      <w:r w:rsidRPr="00701914">
        <w:t xml:space="preserve"> Code generation converts the AST into machine code or intermediate representation (IR) that can be executed by the target platform. This step involves transforming the high-level language constructs into low-level operations.</w:t>
      </w:r>
    </w:p>
    <w:p w14:paraId="157E1AB4" w14:textId="77777777" w:rsidR="00701914" w:rsidRPr="00701914" w:rsidRDefault="00701914" w:rsidP="00701914">
      <w:r w:rsidRPr="00701914">
        <w:t>Please note that building a complete language requires a deep understanding of compiler theory and language design. It's a complex and time-consuming task that often involves multiple iterations and refinements.</w:t>
      </w:r>
    </w:p>
    <w:p w14:paraId="21D317AD" w14:textId="5265F1DE" w:rsidR="00701914" w:rsidRPr="00701914" w:rsidRDefault="00701914" w:rsidP="00701914">
      <w:r w:rsidRPr="00701914">
        <w:t>To start implementing these components, you can use tools like ANTLR, Bison, or PLY (Python Lex-</w:t>
      </w:r>
      <w:proofErr w:type="spellStart"/>
      <w:r w:rsidRPr="00701914">
        <w:t>Yacc</w:t>
      </w:r>
      <w:proofErr w:type="spellEnd"/>
      <w:r w:rsidRPr="00701914">
        <w:t xml:space="preserve">) to generate the </w:t>
      </w:r>
      <w:proofErr w:type="spellStart"/>
      <w:r w:rsidRPr="00701914">
        <w:t>lexer</w:t>
      </w:r>
      <w:proofErr w:type="spellEnd"/>
      <w:r w:rsidRPr="00701914">
        <w:t xml:space="preserve"> and parser based on the formal grammar. Additionally, </w:t>
      </w:r>
      <w:r>
        <w:t>we’ll</w:t>
      </w:r>
      <w:r w:rsidRPr="00701914">
        <w:t xml:space="preserve"> need to create the necessary data structures and algorithms for the semantic analysis and code generation stages.</w:t>
      </w:r>
    </w:p>
    <w:p w14:paraId="7C493824" w14:textId="77777777" w:rsidR="00BC3D97" w:rsidRDefault="00BC3D97"/>
    <w:sectPr w:rsidR="00BC3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AD"/>
    <w:rsid w:val="006904D0"/>
    <w:rsid w:val="00701914"/>
    <w:rsid w:val="00AB1410"/>
    <w:rsid w:val="00BC3D97"/>
    <w:rsid w:val="00FB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46C6"/>
  <w15:chartTrackingRefBased/>
  <w15:docId w15:val="{719325A4-D189-420E-B345-7E4F68E0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69753">
      <w:bodyDiv w:val="1"/>
      <w:marLeft w:val="0"/>
      <w:marRight w:val="0"/>
      <w:marTop w:val="0"/>
      <w:marBottom w:val="0"/>
      <w:divBdr>
        <w:top w:val="none" w:sz="0" w:space="0" w:color="auto"/>
        <w:left w:val="none" w:sz="0" w:space="0" w:color="auto"/>
        <w:bottom w:val="none" w:sz="0" w:space="0" w:color="auto"/>
        <w:right w:val="none" w:sz="0" w:space="0" w:color="auto"/>
      </w:divBdr>
      <w:divsChild>
        <w:div w:id="491064101">
          <w:marLeft w:val="0"/>
          <w:marRight w:val="0"/>
          <w:marTop w:val="0"/>
          <w:marBottom w:val="0"/>
          <w:divBdr>
            <w:top w:val="single" w:sz="2" w:space="0" w:color="D9D9E3"/>
            <w:left w:val="single" w:sz="2" w:space="0" w:color="D9D9E3"/>
            <w:bottom w:val="single" w:sz="2" w:space="0" w:color="D9D9E3"/>
            <w:right w:val="single" w:sz="2" w:space="0" w:color="D9D9E3"/>
          </w:divBdr>
          <w:divsChild>
            <w:div w:id="908464039">
              <w:marLeft w:val="0"/>
              <w:marRight w:val="0"/>
              <w:marTop w:val="0"/>
              <w:marBottom w:val="0"/>
              <w:divBdr>
                <w:top w:val="single" w:sz="2" w:space="0" w:color="D9D9E3"/>
                <w:left w:val="single" w:sz="2" w:space="0" w:color="D9D9E3"/>
                <w:bottom w:val="single" w:sz="2" w:space="0" w:color="D9D9E3"/>
                <w:right w:val="single" w:sz="2" w:space="0" w:color="D9D9E3"/>
              </w:divBdr>
            </w:div>
            <w:div w:id="17696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346451">
          <w:marLeft w:val="0"/>
          <w:marRight w:val="0"/>
          <w:marTop w:val="0"/>
          <w:marBottom w:val="0"/>
          <w:divBdr>
            <w:top w:val="single" w:sz="2" w:space="0" w:color="D9D9E3"/>
            <w:left w:val="single" w:sz="2" w:space="0" w:color="D9D9E3"/>
            <w:bottom w:val="single" w:sz="2" w:space="0" w:color="D9D9E3"/>
            <w:right w:val="single" w:sz="2" w:space="0" w:color="D9D9E3"/>
          </w:divBdr>
          <w:divsChild>
            <w:div w:id="573667354">
              <w:marLeft w:val="0"/>
              <w:marRight w:val="0"/>
              <w:marTop w:val="0"/>
              <w:marBottom w:val="0"/>
              <w:divBdr>
                <w:top w:val="single" w:sz="2" w:space="0" w:color="D9D9E3"/>
                <w:left w:val="single" w:sz="2" w:space="0" w:color="D9D9E3"/>
                <w:bottom w:val="single" w:sz="2" w:space="0" w:color="D9D9E3"/>
                <w:right w:val="single" w:sz="2" w:space="0" w:color="D9D9E3"/>
              </w:divBdr>
            </w:div>
            <w:div w:id="65746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169958">
      <w:bodyDiv w:val="1"/>
      <w:marLeft w:val="0"/>
      <w:marRight w:val="0"/>
      <w:marTop w:val="0"/>
      <w:marBottom w:val="0"/>
      <w:divBdr>
        <w:top w:val="none" w:sz="0" w:space="0" w:color="auto"/>
        <w:left w:val="none" w:sz="0" w:space="0" w:color="auto"/>
        <w:bottom w:val="none" w:sz="0" w:space="0" w:color="auto"/>
        <w:right w:val="none" w:sz="0" w:space="0" w:color="auto"/>
      </w:divBdr>
      <w:divsChild>
        <w:div w:id="1544053807">
          <w:marLeft w:val="0"/>
          <w:marRight w:val="0"/>
          <w:marTop w:val="0"/>
          <w:marBottom w:val="0"/>
          <w:divBdr>
            <w:top w:val="single" w:sz="2" w:space="0" w:color="D9D9E3"/>
            <w:left w:val="single" w:sz="2" w:space="0" w:color="D9D9E3"/>
            <w:bottom w:val="single" w:sz="2" w:space="0" w:color="D9D9E3"/>
            <w:right w:val="single" w:sz="2" w:space="0" w:color="D9D9E3"/>
          </w:divBdr>
          <w:divsChild>
            <w:div w:id="1799570752">
              <w:marLeft w:val="0"/>
              <w:marRight w:val="0"/>
              <w:marTop w:val="0"/>
              <w:marBottom w:val="0"/>
              <w:divBdr>
                <w:top w:val="single" w:sz="2" w:space="0" w:color="D9D9E3"/>
                <w:left w:val="single" w:sz="2" w:space="0" w:color="D9D9E3"/>
                <w:bottom w:val="single" w:sz="2" w:space="0" w:color="D9D9E3"/>
                <w:right w:val="single" w:sz="2" w:space="0" w:color="D9D9E3"/>
              </w:divBdr>
            </w:div>
            <w:div w:id="146951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484">
          <w:marLeft w:val="0"/>
          <w:marRight w:val="0"/>
          <w:marTop w:val="0"/>
          <w:marBottom w:val="0"/>
          <w:divBdr>
            <w:top w:val="single" w:sz="2" w:space="0" w:color="D9D9E3"/>
            <w:left w:val="single" w:sz="2" w:space="0" w:color="D9D9E3"/>
            <w:bottom w:val="single" w:sz="2" w:space="0" w:color="D9D9E3"/>
            <w:right w:val="single" w:sz="2" w:space="0" w:color="D9D9E3"/>
          </w:divBdr>
          <w:divsChild>
            <w:div w:id="391513588">
              <w:marLeft w:val="0"/>
              <w:marRight w:val="0"/>
              <w:marTop w:val="0"/>
              <w:marBottom w:val="0"/>
              <w:divBdr>
                <w:top w:val="single" w:sz="2" w:space="0" w:color="D9D9E3"/>
                <w:left w:val="single" w:sz="2" w:space="0" w:color="D9D9E3"/>
                <w:bottom w:val="single" w:sz="2" w:space="0" w:color="D9D9E3"/>
                <w:right w:val="single" w:sz="2" w:space="0" w:color="D9D9E3"/>
              </w:divBdr>
            </w:div>
            <w:div w:id="184131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Anaika</dc:creator>
  <cp:keywords/>
  <dc:description/>
  <cp:lastModifiedBy>Anaika</cp:lastModifiedBy>
  <cp:revision>3</cp:revision>
  <dcterms:created xsi:type="dcterms:W3CDTF">2023-08-06T18:32:00Z</dcterms:created>
  <dcterms:modified xsi:type="dcterms:W3CDTF">2023-08-06T18:34:00Z</dcterms:modified>
</cp:coreProperties>
</file>