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7ABF" w14:textId="0F6E6136" w:rsidR="007171ED" w:rsidRPr="00635F22" w:rsidRDefault="001B35E1" w:rsidP="00E42CDD">
      <w:pPr>
        <w:jc w:val="center"/>
        <w:rPr>
          <w:sz w:val="56"/>
          <w:szCs w:val="56"/>
        </w:rPr>
      </w:pPr>
      <w:r>
        <w:rPr>
          <w:rFonts w:eastAsia="Times New Roman"/>
          <w:sz w:val="56"/>
          <w:szCs w:val="56"/>
        </w:rPr>
        <w:t xml:space="preserve">CSCI 5380 - </w:t>
      </w:r>
      <w:r w:rsidR="00024F5F">
        <w:rPr>
          <w:rFonts w:eastAsia="Times New Roman"/>
          <w:sz w:val="56"/>
          <w:szCs w:val="56"/>
        </w:rPr>
        <w:t>Network</w:t>
      </w:r>
      <w:r w:rsidR="00E42CDD" w:rsidRPr="0071716F">
        <w:rPr>
          <w:rFonts w:eastAsia="Times New Roman"/>
          <w:sz w:val="56"/>
          <w:szCs w:val="56"/>
        </w:rPr>
        <w:t xml:space="preserve"> Virtualization and Orchestration</w:t>
      </w:r>
    </w:p>
    <w:p w14:paraId="35CBAC22" w14:textId="77777777" w:rsidR="007171ED" w:rsidRDefault="007171ED" w:rsidP="007171ED">
      <w:pPr>
        <w:jc w:val="center"/>
        <w:rPr>
          <w:sz w:val="40"/>
          <w:szCs w:val="40"/>
        </w:rPr>
      </w:pPr>
    </w:p>
    <w:p w14:paraId="61975769" w14:textId="77777777" w:rsidR="007171ED" w:rsidRDefault="007171ED" w:rsidP="007171ED">
      <w:pPr>
        <w:jc w:val="center"/>
        <w:rPr>
          <w:sz w:val="40"/>
          <w:szCs w:val="40"/>
        </w:rPr>
      </w:pPr>
    </w:p>
    <w:p w14:paraId="060146CB" w14:textId="77777777" w:rsidR="007171ED" w:rsidRDefault="007171ED" w:rsidP="007171ED">
      <w:pPr>
        <w:jc w:val="center"/>
        <w:rPr>
          <w:sz w:val="40"/>
          <w:szCs w:val="40"/>
        </w:rPr>
      </w:pPr>
    </w:p>
    <w:p w14:paraId="7A057F95" w14:textId="02F307CA" w:rsidR="007171ED" w:rsidRDefault="000C323E" w:rsidP="007171ED">
      <w:pPr>
        <w:jc w:val="center"/>
        <w:rPr>
          <w:sz w:val="40"/>
          <w:szCs w:val="40"/>
        </w:rPr>
      </w:pPr>
      <w:r>
        <w:rPr>
          <w:sz w:val="40"/>
          <w:szCs w:val="40"/>
        </w:rPr>
        <w:t xml:space="preserve"> </w:t>
      </w:r>
      <w:r w:rsidRPr="001B35E1">
        <w:rPr>
          <w:rFonts w:eastAsiaTheme="majorEastAsia" w:cstheme="majorBidi"/>
          <w:spacing w:val="-10"/>
          <w:kern w:val="28"/>
          <w:sz w:val="50"/>
          <w:szCs w:val="50"/>
        </w:rPr>
        <w:t xml:space="preserve">Lab </w:t>
      </w:r>
      <w:r w:rsidR="001B35E1" w:rsidRPr="001B35E1">
        <w:rPr>
          <w:rFonts w:eastAsiaTheme="majorEastAsia" w:cstheme="majorBidi"/>
          <w:spacing w:val="-10"/>
          <w:kern w:val="28"/>
          <w:sz w:val="50"/>
          <w:szCs w:val="50"/>
        </w:rPr>
        <w:t>9</w:t>
      </w:r>
    </w:p>
    <w:p w14:paraId="51EB3B87" w14:textId="3C6D323B" w:rsidR="007171ED" w:rsidRDefault="001B35E1" w:rsidP="007171ED">
      <w:pPr>
        <w:jc w:val="center"/>
        <w:rPr>
          <w:sz w:val="40"/>
          <w:szCs w:val="40"/>
        </w:rPr>
      </w:pPr>
      <w:r w:rsidRPr="001B35E1">
        <w:rPr>
          <w:rFonts w:eastAsiaTheme="majorEastAsia" w:cstheme="majorBidi"/>
          <w:spacing w:val="-10"/>
          <w:kern w:val="28"/>
          <w:sz w:val="50"/>
          <w:szCs w:val="50"/>
        </w:rPr>
        <w:t>Automate VM, VN, Docker, and BGP path</w:t>
      </w:r>
    </w:p>
    <w:p w14:paraId="485780CF" w14:textId="77777777" w:rsidR="007171ED" w:rsidRDefault="007171ED" w:rsidP="007171ED">
      <w:pPr>
        <w:jc w:val="center"/>
        <w:rPr>
          <w:sz w:val="40"/>
          <w:szCs w:val="40"/>
        </w:rPr>
      </w:pPr>
    </w:p>
    <w:p w14:paraId="5FF56C13" w14:textId="7E5CEA0B" w:rsidR="007171ED" w:rsidRDefault="007171ED" w:rsidP="007171ED">
      <w:pPr>
        <w:jc w:val="center"/>
        <w:rPr>
          <w:sz w:val="40"/>
          <w:szCs w:val="40"/>
        </w:rPr>
      </w:pPr>
    </w:p>
    <w:p w14:paraId="4D8BA966" w14:textId="01EE7C36" w:rsidR="00392E67" w:rsidRDefault="00392E67" w:rsidP="007171ED">
      <w:pPr>
        <w:jc w:val="center"/>
        <w:rPr>
          <w:sz w:val="40"/>
          <w:szCs w:val="40"/>
        </w:rPr>
      </w:pPr>
    </w:p>
    <w:p w14:paraId="351FC20A" w14:textId="77777777" w:rsidR="00392E67" w:rsidRDefault="00392E67" w:rsidP="007171ED">
      <w:pPr>
        <w:jc w:val="center"/>
        <w:rPr>
          <w:sz w:val="40"/>
          <w:szCs w:val="40"/>
        </w:rPr>
      </w:pPr>
    </w:p>
    <w:p w14:paraId="653FFDCD" w14:textId="77777777" w:rsidR="007171ED" w:rsidRPr="00635F22" w:rsidRDefault="007171ED" w:rsidP="007171ED">
      <w:pPr>
        <w:jc w:val="center"/>
        <w:rPr>
          <w:sz w:val="32"/>
          <w:szCs w:val="32"/>
        </w:rPr>
      </w:pPr>
      <w:r w:rsidRPr="00635F22">
        <w:rPr>
          <w:sz w:val="32"/>
          <w:szCs w:val="32"/>
        </w:rPr>
        <w:t>University of Colorado Boulder</w:t>
      </w:r>
    </w:p>
    <w:p w14:paraId="62F886B3" w14:textId="1D7440D4" w:rsidR="007171ED" w:rsidRPr="00392E67" w:rsidRDefault="00077D77" w:rsidP="007171ED">
      <w:pPr>
        <w:jc w:val="center"/>
        <w:rPr>
          <w:sz w:val="32"/>
          <w:szCs w:val="32"/>
        </w:rPr>
      </w:pPr>
      <w:r w:rsidRPr="00392E67">
        <w:rPr>
          <w:sz w:val="32"/>
          <w:szCs w:val="32"/>
        </w:rPr>
        <w:t>Department of Computer Science</w:t>
      </w:r>
    </w:p>
    <w:p w14:paraId="0FE7C502" w14:textId="7B024E4B" w:rsidR="00024F5F" w:rsidRDefault="00024F5F" w:rsidP="007171ED">
      <w:pPr>
        <w:jc w:val="center"/>
        <w:rPr>
          <w:sz w:val="32"/>
          <w:szCs w:val="32"/>
        </w:rPr>
      </w:pPr>
      <w:r w:rsidRPr="00392E67">
        <w:rPr>
          <w:sz w:val="32"/>
          <w:szCs w:val="32"/>
        </w:rPr>
        <w:t>Network Engineering</w:t>
      </w:r>
    </w:p>
    <w:p w14:paraId="73546A13" w14:textId="77777777" w:rsidR="007171ED" w:rsidRDefault="007171ED" w:rsidP="007171ED">
      <w:pPr>
        <w:jc w:val="center"/>
        <w:rPr>
          <w:sz w:val="32"/>
          <w:szCs w:val="32"/>
        </w:rPr>
      </w:pPr>
    </w:p>
    <w:p w14:paraId="08764E12" w14:textId="14BDB269" w:rsidR="007171ED" w:rsidRDefault="007171ED" w:rsidP="007171ED">
      <w:pPr>
        <w:jc w:val="center"/>
        <w:rPr>
          <w:sz w:val="32"/>
          <w:szCs w:val="32"/>
        </w:rPr>
      </w:pPr>
    </w:p>
    <w:p w14:paraId="4C722DB3" w14:textId="535017C6" w:rsidR="00392E67" w:rsidRDefault="00392E67" w:rsidP="007171ED">
      <w:pPr>
        <w:jc w:val="center"/>
        <w:rPr>
          <w:sz w:val="32"/>
          <w:szCs w:val="32"/>
        </w:rPr>
      </w:pPr>
    </w:p>
    <w:p w14:paraId="42ACE869" w14:textId="77777777" w:rsidR="00392E67" w:rsidRDefault="00392E67" w:rsidP="007171ED">
      <w:pPr>
        <w:jc w:val="center"/>
        <w:rPr>
          <w:sz w:val="32"/>
          <w:szCs w:val="32"/>
        </w:rPr>
      </w:pPr>
    </w:p>
    <w:p w14:paraId="3D9DC30F" w14:textId="77777777" w:rsidR="007171ED" w:rsidRDefault="007171ED" w:rsidP="007171ED">
      <w:pPr>
        <w:jc w:val="center"/>
        <w:rPr>
          <w:sz w:val="32"/>
          <w:szCs w:val="32"/>
        </w:rPr>
      </w:pPr>
    </w:p>
    <w:p w14:paraId="6850EAF7" w14:textId="77777777" w:rsidR="007171ED" w:rsidRPr="00635F22" w:rsidRDefault="007171ED" w:rsidP="007171ED">
      <w:pPr>
        <w:jc w:val="center"/>
        <w:rPr>
          <w:sz w:val="32"/>
          <w:szCs w:val="32"/>
        </w:rPr>
      </w:pPr>
      <w:r>
        <w:rPr>
          <w:sz w:val="32"/>
          <w:szCs w:val="32"/>
        </w:rPr>
        <w:t>Professor Levi Perigo, Ph.D.</w:t>
      </w:r>
    </w:p>
    <w:p w14:paraId="035301BE" w14:textId="77777777" w:rsidR="007171ED" w:rsidRDefault="007171ED" w:rsidP="007171ED">
      <w:pPr>
        <w:jc w:val="center"/>
      </w:pPr>
    </w:p>
    <w:p w14:paraId="22767ABE" w14:textId="77777777" w:rsidR="007171ED" w:rsidRDefault="007171ED" w:rsidP="007171ED">
      <w:pPr>
        <w:rPr>
          <w:rFonts w:asciiTheme="majorHAnsi" w:eastAsiaTheme="majorEastAsia" w:hAnsiTheme="majorHAnsi" w:cstheme="majorBidi"/>
          <w:spacing w:val="-10"/>
          <w:kern w:val="28"/>
          <w:sz w:val="56"/>
          <w:szCs w:val="56"/>
        </w:rPr>
      </w:pPr>
      <w:r>
        <w:br w:type="page"/>
      </w:r>
    </w:p>
    <w:p w14:paraId="364F7EA7" w14:textId="77777777" w:rsidR="007171ED" w:rsidRDefault="007171ED" w:rsidP="007171ED">
      <w:pPr>
        <w:pStyle w:val="Heading1"/>
      </w:pPr>
      <w:r>
        <w:lastRenderedPageBreak/>
        <w:t>Summary:</w:t>
      </w:r>
    </w:p>
    <w:p w14:paraId="04E5F244" w14:textId="0A4583BA" w:rsidR="001673FA" w:rsidRDefault="00667913" w:rsidP="00EE3F6B">
      <w:pPr>
        <w:spacing w:line="360" w:lineRule="auto"/>
      </w:pPr>
      <w:r>
        <w:t>In this l</w:t>
      </w:r>
      <w:r w:rsidR="00654B3C">
        <w:t xml:space="preserve">ab, you </w:t>
      </w:r>
      <w:r>
        <w:t>will use what you have learned in previous labs and automate the processes</w:t>
      </w:r>
      <w:r w:rsidR="00151821">
        <w:t xml:space="preserve"> into a single application</w:t>
      </w:r>
      <w:r>
        <w:t>.</w:t>
      </w:r>
    </w:p>
    <w:p w14:paraId="65CEC7C8" w14:textId="38356389" w:rsidR="00667913" w:rsidRDefault="00667913" w:rsidP="00EE3F6B">
      <w:pPr>
        <w:spacing w:line="360" w:lineRule="auto"/>
      </w:pPr>
      <w:r>
        <w:t>Required technologies:</w:t>
      </w:r>
    </w:p>
    <w:p w14:paraId="7338559C" w14:textId="20AE3E72" w:rsidR="00667913" w:rsidRDefault="00667913" w:rsidP="00EE3F6B">
      <w:pPr>
        <w:pStyle w:val="ListParagraph"/>
        <w:numPr>
          <w:ilvl w:val="0"/>
          <w:numId w:val="9"/>
        </w:numPr>
        <w:spacing w:line="360" w:lineRule="auto"/>
      </w:pPr>
      <w:r>
        <w:t>BGP</w:t>
      </w:r>
    </w:p>
    <w:p w14:paraId="579E691D" w14:textId="10152528" w:rsidR="00667913" w:rsidRDefault="00667913" w:rsidP="00EE3F6B">
      <w:pPr>
        <w:pStyle w:val="ListParagraph"/>
        <w:numPr>
          <w:ilvl w:val="0"/>
          <w:numId w:val="9"/>
        </w:numPr>
        <w:spacing w:line="360" w:lineRule="auto"/>
      </w:pPr>
      <w:r>
        <w:t>Hypervisor</w:t>
      </w:r>
      <w:r w:rsidR="00024F5F">
        <w:t>/Orchestrator</w:t>
      </w:r>
      <w:r>
        <w:t xml:space="preserve"> (such as OpenStack)</w:t>
      </w:r>
    </w:p>
    <w:p w14:paraId="0FE912B0" w14:textId="5ADCFB57" w:rsidR="00667913" w:rsidRDefault="00667913" w:rsidP="00EE3F6B">
      <w:pPr>
        <w:pStyle w:val="ListParagraph"/>
        <w:numPr>
          <w:ilvl w:val="0"/>
          <w:numId w:val="9"/>
        </w:numPr>
        <w:spacing w:line="360" w:lineRule="auto"/>
      </w:pPr>
      <w:r>
        <w:t>Containers</w:t>
      </w:r>
    </w:p>
    <w:p w14:paraId="6AA30EEC" w14:textId="0252B310" w:rsidR="00667913" w:rsidRDefault="00667913" w:rsidP="00EE3F6B">
      <w:pPr>
        <w:pStyle w:val="ListParagraph"/>
        <w:numPr>
          <w:ilvl w:val="0"/>
          <w:numId w:val="9"/>
        </w:numPr>
        <w:spacing w:line="360" w:lineRule="auto"/>
      </w:pPr>
      <w:r>
        <w:t>SDN Controller</w:t>
      </w:r>
    </w:p>
    <w:p w14:paraId="39AC27B5" w14:textId="27DB2314" w:rsidR="00151821" w:rsidRDefault="00151821" w:rsidP="00EE3F6B">
      <w:pPr>
        <w:pStyle w:val="ListParagraph"/>
        <w:numPr>
          <w:ilvl w:val="0"/>
          <w:numId w:val="9"/>
        </w:numPr>
        <w:spacing w:line="360" w:lineRule="auto"/>
      </w:pPr>
      <w:r>
        <w:t>Hardware server</w:t>
      </w:r>
    </w:p>
    <w:p w14:paraId="1CDD8C10" w14:textId="54A15899" w:rsidR="00151821" w:rsidRDefault="00151821" w:rsidP="00EE3F6B">
      <w:pPr>
        <w:pStyle w:val="ListParagraph"/>
        <w:numPr>
          <w:ilvl w:val="0"/>
          <w:numId w:val="9"/>
        </w:numPr>
        <w:spacing w:line="360" w:lineRule="auto"/>
      </w:pPr>
      <w:r>
        <w:t>Service-chain</w:t>
      </w:r>
    </w:p>
    <w:p w14:paraId="6BB52B62" w14:textId="499E6D0D" w:rsidR="00654B3C" w:rsidRDefault="00667913" w:rsidP="001B5AA2">
      <w:pPr>
        <w:pStyle w:val="Heading1"/>
      </w:pPr>
      <w:r>
        <w:t>Objectives:</w:t>
      </w:r>
      <w:r w:rsidR="00654B3C">
        <w:t xml:space="preserve"> </w:t>
      </w:r>
      <w:r>
        <w:t>Virtualized Network Automation</w:t>
      </w:r>
    </w:p>
    <w:p w14:paraId="034177B0" w14:textId="0440E560" w:rsidR="004962E0" w:rsidRDefault="00151821" w:rsidP="00151821">
      <w:pPr>
        <w:spacing w:line="360" w:lineRule="auto"/>
      </w:pPr>
      <w:r>
        <w:t>Create an application that meets the following functionality (each objective must be a separate Python module in your code</w:t>
      </w:r>
      <w:r w:rsidR="007607A3">
        <w:t xml:space="preserve"> i.e. your main .</w:t>
      </w:r>
      <w:proofErr w:type="spellStart"/>
      <w:r w:rsidR="007607A3">
        <w:t>py</w:t>
      </w:r>
      <w:proofErr w:type="spellEnd"/>
      <w:r w:rsidR="007607A3">
        <w:t xml:space="preserve"> file should import the different modules you write</w:t>
      </w:r>
      <w:r>
        <w:t>):</w:t>
      </w:r>
    </w:p>
    <w:p w14:paraId="581DBC47" w14:textId="53BFAB33" w:rsidR="007607A3" w:rsidRDefault="007607A3" w:rsidP="00151821">
      <w:pPr>
        <w:pStyle w:val="ListParagraph"/>
        <w:numPr>
          <w:ilvl w:val="0"/>
          <w:numId w:val="8"/>
        </w:numPr>
        <w:spacing w:line="360" w:lineRule="auto"/>
      </w:pPr>
      <w:r>
        <w:t>Automate the creation of multiple virtual networks (VNs) within the hypervisor and their connection to the public network.</w:t>
      </w:r>
    </w:p>
    <w:p w14:paraId="401CB9FD" w14:textId="27B1AD43" w:rsidR="00667913" w:rsidRDefault="00667913" w:rsidP="00151821">
      <w:pPr>
        <w:pStyle w:val="ListParagraph"/>
        <w:numPr>
          <w:ilvl w:val="0"/>
          <w:numId w:val="8"/>
        </w:numPr>
        <w:spacing w:line="360" w:lineRule="auto"/>
      </w:pPr>
      <w:r>
        <w:t>Automate the creation of multiple VMs within the hypervisor</w:t>
      </w:r>
      <w:r w:rsidR="007607A3">
        <w:t>-</w:t>
      </w:r>
    </w:p>
    <w:p w14:paraId="12ED0C9E" w14:textId="2C52EC93" w:rsidR="00667913" w:rsidRDefault="00C128F8" w:rsidP="00151821">
      <w:pPr>
        <w:pStyle w:val="ListParagraph"/>
        <w:numPr>
          <w:ilvl w:val="1"/>
          <w:numId w:val="8"/>
        </w:numPr>
        <w:spacing w:line="360" w:lineRule="auto"/>
      </w:pPr>
      <w:r>
        <w:t>Both s</w:t>
      </w:r>
      <w:r w:rsidR="00667913">
        <w:t>ingle tenant</w:t>
      </w:r>
      <w:r w:rsidR="007607A3">
        <w:t xml:space="preserve"> (same VN)</w:t>
      </w:r>
      <w:r w:rsidR="00667913">
        <w:t xml:space="preserve"> and multi-tenant</w:t>
      </w:r>
      <w:r w:rsidR="007607A3">
        <w:t xml:space="preserve"> (different VN</w:t>
      </w:r>
      <w:r>
        <w:t>s</w:t>
      </w:r>
      <w:r w:rsidR="007607A3">
        <w:t>).</w:t>
      </w:r>
    </w:p>
    <w:p w14:paraId="0DB05B14" w14:textId="2455DD5A" w:rsidR="00667913" w:rsidRDefault="00C128F8" w:rsidP="00CE312F">
      <w:pPr>
        <w:pStyle w:val="ListParagraph"/>
        <w:numPr>
          <w:ilvl w:val="1"/>
          <w:numId w:val="8"/>
        </w:numPr>
        <w:spacing w:line="360" w:lineRule="auto"/>
      </w:pPr>
      <w:r>
        <w:t xml:space="preserve">All </w:t>
      </w:r>
      <w:r w:rsidR="00667913">
        <w:t xml:space="preserve">VMs should be </w:t>
      </w:r>
      <w:r w:rsidR="007607A3">
        <w:t xml:space="preserve">accessible from the host server and be </w:t>
      </w:r>
      <w:r w:rsidR="00667913">
        <w:t>able to access the Internet</w:t>
      </w:r>
      <w:r w:rsidR="007607A3">
        <w:t>.</w:t>
      </w:r>
    </w:p>
    <w:p w14:paraId="4F9E6EEA" w14:textId="328DF79A" w:rsidR="007607A3" w:rsidRDefault="007607A3" w:rsidP="00151821">
      <w:pPr>
        <w:pStyle w:val="ListParagraph"/>
        <w:numPr>
          <w:ilvl w:val="0"/>
          <w:numId w:val="8"/>
        </w:numPr>
        <w:spacing w:line="360" w:lineRule="auto"/>
      </w:pPr>
      <w:r>
        <w:t>Automate the</w:t>
      </w:r>
      <w:r w:rsidR="00C16195">
        <w:t xml:space="preserve"> security groups and port security</w:t>
      </w:r>
      <w:r>
        <w:t xml:space="preserve"> configuration to make intra-VN and inter-VN communication possible.</w:t>
      </w:r>
    </w:p>
    <w:p w14:paraId="1475ADFC" w14:textId="684F4202" w:rsidR="00853AD7" w:rsidRDefault="00667913" w:rsidP="00853AD7">
      <w:pPr>
        <w:pStyle w:val="ListParagraph"/>
        <w:numPr>
          <w:ilvl w:val="0"/>
          <w:numId w:val="8"/>
        </w:numPr>
        <w:spacing w:line="360" w:lineRule="auto"/>
      </w:pPr>
      <w:r>
        <w:t xml:space="preserve">Automate </w:t>
      </w:r>
      <w:r w:rsidR="00151821">
        <w:t xml:space="preserve">spinning up and configuring </w:t>
      </w:r>
      <w:r w:rsidR="004F1AD9">
        <w:t xml:space="preserve">a </w:t>
      </w:r>
      <w:r>
        <w:t xml:space="preserve">Quagga/FRR BGP </w:t>
      </w:r>
      <w:r w:rsidR="004F1AD9">
        <w:t xml:space="preserve">router </w:t>
      </w:r>
      <w:r w:rsidR="00C128F8">
        <w:t>as a Docker container</w:t>
      </w:r>
      <w:r w:rsidR="007607A3">
        <w:t>.</w:t>
      </w:r>
    </w:p>
    <w:p w14:paraId="44CD4416" w14:textId="43A43146" w:rsidR="00667913" w:rsidRDefault="00C16195" w:rsidP="00C128F8">
      <w:pPr>
        <w:pStyle w:val="ListParagraph"/>
        <w:numPr>
          <w:ilvl w:val="0"/>
          <w:numId w:val="10"/>
        </w:numPr>
        <w:spacing w:line="360" w:lineRule="auto"/>
      </w:pPr>
      <w:r>
        <w:t>Automate its BGP configuration to peer with the SDN controller in the next objective</w:t>
      </w:r>
      <w:r w:rsidR="00C128F8">
        <w:t>.</w:t>
      </w:r>
    </w:p>
    <w:p w14:paraId="0A19FE4B" w14:textId="57A4845F" w:rsidR="00151821" w:rsidRDefault="00151821" w:rsidP="00151821">
      <w:pPr>
        <w:pStyle w:val="ListParagraph"/>
        <w:numPr>
          <w:ilvl w:val="0"/>
          <w:numId w:val="8"/>
        </w:numPr>
        <w:spacing w:line="360" w:lineRule="auto"/>
      </w:pPr>
      <w:r>
        <w:t xml:space="preserve">Automate spinning up and configuring </w:t>
      </w:r>
      <w:r w:rsidR="00C16195">
        <w:t>an</w:t>
      </w:r>
      <w:r>
        <w:t xml:space="preserve"> SDN controller </w:t>
      </w:r>
      <w:r w:rsidR="00C128F8">
        <w:t>as another Docker container.</w:t>
      </w:r>
    </w:p>
    <w:p w14:paraId="08917D35" w14:textId="5D77130A" w:rsidR="00151821" w:rsidRDefault="00151821" w:rsidP="00151821">
      <w:pPr>
        <w:pStyle w:val="ListParagraph"/>
        <w:numPr>
          <w:ilvl w:val="1"/>
          <w:numId w:val="8"/>
        </w:numPr>
        <w:spacing w:line="360" w:lineRule="auto"/>
      </w:pPr>
      <w:r>
        <w:t xml:space="preserve">Automate </w:t>
      </w:r>
      <w:r w:rsidR="00C128F8">
        <w:t>its</w:t>
      </w:r>
      <w:r>
        <w:t xml:space="preserve"> BGP</w:t>
      </w:r>
      <w:r w:rsidR="00C128F8">
        <w:t xml:space="preserve"> speaker</w:t>
      </w:r>
      <w:r>
        <w:t xml:space="preserve"> configuration to peer with </w:t>
      </w:r>
      <w:r w:rsidR="00853AD7">
        <w:t>Quagga/FRR</w:t>
      </w:r>
      <w:r w:rsidR="00C128F8">
        <w:t>.</w:t>
      </w:r>
    </w:p>
    <w:p w14:paraId="7117266D" w14:textId="54D78BDE" w:rsidR="007607A3" w:rsidRDefault="007607A3" w:rsidP="007607A3">
      <w:pPr>
        <w:pStyle w:val="Heading1"/>
      </w:pPr>
      <w:r>
        <w:t>Deliverable:</w:t>
      </w:r>
    </w:p>
    <w:p w14:paraId="04C00048" w14:textId="126615EE" w:rsidR="007607A3" w:rsidRDefault="00024F5F" w:rsidP="007607A3">
      <w:r>
        <w:t xml:space="preserve">Create a personal GitHub page that demonstrates </w:t>
      </w:r>
      <w:r w:rsidR="007607A3">
        <w:t xml:space="preserve">the </w:t>
      </w:r>
      <w:r>
        <w:t>required functionality.</w:t>
      </w:r>
    </w:p>
    <w:p w14:paraId="0AB82626" w14:textId="77777777" w:rsidR="0060576D" w:rsidRDefault="0060576D" w:rsidP="007607A3"/>
    <w:p w14:paraId="6420460F" w14:textId="77777777" w:rsidR="0060576D" w:rsidRDefault="0060576D" w:rsidP="007607A3"/>
    <w:p w14:paraId="6E98A78D" w14:textId="48FF3DD5" w:rsidR="0060576D" w:rsidRPr="0060576D" w:rsidRDefault="0060576D" w:rsidP="007607A3">
      <w:pPr>
        <w:rPr>
          <w:highlight w:val="green"/>
        </w:rPr>
      </w:pPr>
      <w:r w:rsidRPr="0060576D">
        <w:rPr>
          <w:highlight w:val="green"/>
        </w:rPr>
        <w:lastRenderedPageBreak/>
        <w:t>I created an main script which imports all the modules and at the start it asks for option from user to configure the network and names based on which it configures the container  and I have used FRR –</w:t>
      </w:r>
    </w:p>
    <w:p w14:paraId="652E932F" w14:textId="77777777" w:rsidR="0060576D" w:rsidRPr="0060576D" w:rsidRDefault="0060576D" w:rsidP="007607A3">
      <w:pPr>
        <w:rPr>
          <w:highlight w:val="green"/>
        </w:rPr>
      </w:pPr>
    </w:p>
    <w:p w14:paraId="6870E0A0" w14:textId="75D03264" w:rsidR="0060576D" w:rsidRPr="0060576D" w:rsidRDefault="0060576D" w:rsidP="007607A3">
      <w:pPr>
        <w:rPr>
          <w:highlight w:val="green"/>
        </w:rPr>
      </w:pPr>
      <w:r w:rsidRPr="0060576D">
        <w:rPr>
          <w:highlight w:val="green"/>
        </w:rPr>
        <w:t xml:space="preserve">I am using </w:t>
      </w:r>
      <w:proofErr w:type="spellStart"/>
      <w:r w:rsidRPr="0060576D">
        <w:rPr>
          <w:highlight w:val="green"/>
        </w:rPr>
        <w:t>clouds.yaml</w:t>
      </w:r>
      <w:proofErr w:type="spellEnd"/>
      <w:r w:rsidRPr="0060576D">
        <w:rPr>
          <w:highlight w:val="green"/>
        </w:rPr>
        <w:t xml:space="preserve"> file to allow my scripts to interact with the </w:t>
      </w:r>
      <w:proofErr w:type="spellStart"/>
      <w:r w:rsidRPr="0060576D">
        <w:rPr>
          <w:highlight w:val="green"/>
        </w:rPr>
        <w:t>openstack</w:t>
      </w:r>
      <w:proofErr w:type="spellEnd"/>
      <w:r w:rsidRPr="0060576D">
        <w:rPr>
          <w:highlight w:val="green"/>
        </w:rPr>
        <w:t xml:space="preserve"> -</w:t>
      </w:r>
    </w:p>
    <w:p w14:paraId="62015F8C" w14:textId="77777777" w:rsidR="0060576D" w:rsidRPr="0060576D" w:rsidRDefault="0060576D" w:rsidP="007607A3">
      <w:pPr>
        <w:rPr>
          <w:highlight w:val="green"/>
        </w:rPr>
      </w:pPr>
    </w:p>
    <w:p w14:paraId="5605DE55" w14:textId="68DF9A64" w:rsidR="0060576D" w:rsidRDefault="0060576D" w:rsidP="007607A3">
      <w:r w:rsidRPr="0060576D">
        <w:rPr>
          <w:highlight w:val="green"/>
        </w:rPr>
        <w:t xml:space="preserve">Creation of network in </w:t>
      </w:r>
      <w:proofErr w:type="spellStart"/>
      <w:r w:rsidRPr="0060576D">
        <w:rPr>
          <w:highlight w:val="green"/>
        </w:rPr>
        <w:t>openstack</w:t>
      </w:r>
      <w:proofErr w:type="spellEnd"/>
      <w:r w:rsidRPr="0060576D">
        <w:rPr>
          <w:highlight w:val="green"/>
        </w:rPr>
        <w:t xml:space="preserve"> –</w:t>
      </w:r>
    </w:p>
    <w:p w14:paraId="3B5D080E" w14:textId="170678CB" w:rsidR="0060576D" w:rsidRDefault="0060576D" w:rsidP="007607A3">
      <w:r w:rsidRPr="0060576D">
        <w:drawing>
          <wp:inline distT="0" distB="0" distL="0" distR="0" wp14:anchorId="6E54C54E" wp14:editId="45223F11">
            <wp:extent cx="5651500" cy="4203700"/>
            <wp:effectExtent l="0" t="0" r="0" b="0"/>
            <wp:docPr id="32645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57571" name=""/>
                    <pic:cNvPicPr/>
                  </pic:nvPicPr>
                  <pic:blipFill>
                    <a:blip r:embed="rId7"/>
                    <a:stretch>
                      <a:fillRect/>
                    </a:stretch>
                  </pic:blipFill>
                  <pic:spPr>
                    <a:xfrm>
                      <a:off x="0" y="0"/>
                      <a:ext cx="5651500" cy="4203700"/>
                    </a:xfrm>
                    <a:prstGeom prst="rect">
                      <a:avLst/>
                    </a:prstGeom>
                  </pic:spPr>
                </pic:pic>
              </a:graphicData>
            </a:graphic>
          </wp:inline>
        </w:drawing>
      </w:r>
    </w:p>
    <w:p w14:paraId="1AF8F07D" w14:textId="77777777" w:rsidR="0060576D" w:rsidRDefault="0060576D" w:rsidP="007607A3"/>
    <w:p w14:paraId="295DFBF0" w14:textId="0324F41A" w:rsidR="0060576D" w:rsidRDefault="0060576D" w:rsidP="007607A3">
      <w:r>
        <w:t xml:space="preserve">We could verify the </w:t>
      </w:r>
      <w:proofErr w:type="spellStart"/>
      <w:r>
        <w:t>openstack</w:t>
      </w:r>
      <w:proofErr w:type="spellEnd"/>
      <w:r>
        <w:t xml:space="preserve"> UI and see the network and routers are created –</w:t>
      </w:r>
    </w:p>
    <w:p w14:paraId="66F37150" w14:textId="77777777" w:rsidR="0060576D" w:rsidRDefault="0060576D" w:rsidP="007607A3"/>
    <w:p w14:paraId="30C9F41C" w14:textId="22A43885" w:rsidR="0060576D" w:rsidRDefault="0060576D" w:rsidP="007607A3">
      <w:r w:rsidRPr="0060576D">
        <w:drawing>
          <wp:inline distT="0" distB="0" distL="0" distR="0" wp14:anchorId="11190718" wp14:editId="0ECF1DC5">
            <wp:extent cx="5943600" cy="1022985"/>
            <wp:effectExtent l="0" t="0" r="0" b="5715"/>
            <wp:docPr id="163486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61709" name=""/>
                    <pic:cNvPicPr/>
                  </pic:nvPicPr>
                  <pic:blipFill>
                    <a:blip r:embed="rId8"/>
                    <a:stretch>
                      <a:fillRect/>
                    </a:stretch>
                  </pic:blipFill>
                  <pic:spPr>
                    <a:xfrm>
                      <a:off x="0" y="0"/>
                      <a:ext cx="5943600" cy="1022985"/>
                    </a:xfrm>
                    <a:prstGeom prst="rect">
                      <a:avLst/>
                    </a:prstGeom>
                  </pic:spPr>
                </pic:pic>
              </a:graphicData>
            </a:graphic>
          </wp:inline>
        </w:drawing>
      </w:r>
    </w:p>
    <w:p w14:paraId="6B96DE02" w14:textId="2415AF93" w:rsidR="0060576D" w:rsidRDefault="0060576D" w:rsidP="007607A3">
      <w:r w:rsidRPr="0060576D">
        <w:drawing>
          <wp:inline distT="0" distB="0" distL="0" distR="0" wp14:anchorId="6EFD70DE" wp14:editId="48D4A7D1">
            <wp:extent cx="5943600" cy="643890"/>
            <wp:effectExtent l="0" t="0" r="0" b="3810"/>
            <wp:docPr id="36277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72649" name=""/>
                    <pic:cNvPicPr/>
                  </pic:nvPicPr>
                  <pic:blipFill>
                    <a:blip r:embed="rId9"/>
                    <a:stretch>
                      <a:fillRect/>
                    </a:stretch>
                  </pic:blipFill>
                  <pic:spPr>
                    <a:xfrm>
                      <a:off x="0" y="0"/>
                      <a:ext cx="5943600" cy="643890"/>
                    </a:xfrm>
                    <a:prstGeom prst="rect">
                      <a:avLst/>
                    </a:prstGeom>
                  </pic:spPr>
                </pic:pic>
              </a:graphicData>
            </a:graphic>
          </wp:inline>
        </w:drawing>
      </w:r>
    </w:p>
    <w:p w14:paraId="5A7E9B82" w14:textId="75CFEFF8" w:rsidR="0060576D" w:rsidRDefault="0060576D" w:rsidP="007607A3"/>
    <w:p w14:paraId="42600880" w14:textId="77777777" w:rsidR="0060576D" w:rsidRDefault="0060576D" w:rsidP="007607A3"/>
    <w:p w14:paraId="2F35CE11" w14:textId="25DE6754" w:rsidR="0060576D" w:rsidRDefault="0060576D" w:rsidP="007607A3">
      <w:r w:rsidRPr="0060576D">
        <w:rPr>
          <w:highlight w:val="green"/>
        </w:rPr>
        <w:lastRenderedPageBreak/>
        <w:t>Once the network is created – I used option 2 to create an VM and mentioned same for network –</w:t>
      </w:r>
    </w:p>
    <w:p w14:paraId="31A93A5E" w14:textId="057D086B" w:rsidR="0060576D" w:rsidRDefault="00032BEE" w:rsidP="007607A3">
      <w:r w:rsidRPr="00032BEE">
        <w:drawing>
          <wp:inline distT="0" distB="0" distL="0" distR="0" wp14:anchorId="28B896DD" wp14:editId="0E946C3E">
            <wp:extent cx="5943600" cy="2774950"/>
            <wp:effectExtent l="0" t="0" r="0" b="6350"/>
            <wp:docPr id="172123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30448" name=""/>
                    <pic:cNvPicPr/>
                  </pic:nvPicPr>
                  <pic:blipFill>
                    <a:blip r:embed="rId10"/>
                    <a:stretch>
                      <a:fillRect/>
                    </a:stretch>
                  </pic:blipFill>
                  <pic:spPr>
                    <a:xfrm>
                      <a:off x="0" y="0"/>
                      <a:ext cx="5943600" cy="2774950"/>
                    </a:xfrm>
                    <a:prstGeom prst="rect">
                      <a:avLst/>
                    </a:prstGeom>
                  </pic:spPr>
                </pic:pic>
              </a:graphicData>
            </a:graphic>
          </wp:inline>
        </w:drawing>
      </w:r>
    </w:p>
    <w:p w14:paraId="5247898C" w14:textId="77777777" w:rsidR="00032BEE" w:rsidRDefault="00032BEE" w:rsidP="007607A3"/>
    <w:p w14:paraId="17C5689A" w14:textId="16F29B28" w:rsidR="00032BEE" w:rsidRPr="00032BEE" w:rsidRDefault="00032BEE" w:rsidP="007607A3">
      <w:pPr>
        <w:rPr>
          <w:highlight w:val="green"/>
        </w:rPr>
      </w:pPr>
      <w:r w:rsidRPr="00032BEE">
        <w:rPr>
          <w:highlight w:val="green"/>
        </w:rPr>
        <w:t xml:space="preserve">Since the Network creation happened using a topology </w:t>
      </w:r>
      <w:proofErr w:type="spellStart"/>
      <w:r w:rsidRPr="00032BEE">
        <w:rPr>
          <w:highlight w:val="green"/>
        </w:rPr>
        <w:t>json</w:t>
      </w:r>
      <w:proofErr w:type="spellEnd"/>
      <w:r w:rsidRPr="00032BEE">
        <w:rPr>
          <w:highlight w:val="green"/>
        </w:rPr>
        <w:t xml:space="preserve"> file where name of the network and subnet were defined – the script found it from same place.</w:t>
      </w:r>
    </w:p>
    <w:p w14:paraId="45C37E5D" w14:textId="74370221" w:rsidR="00032BEE" w:rsidRDefault="00032BEE" w:rsidP="007607A3">
      <w:r w:rsidRPr="00032BEE">
        <w:rPr>
          <w:highlight w:val="green"/>
        </w:rPr>
        <w:t>We could also verify that the floating IP is also added so the instance will be able to ping each other.</w:t>
      </w:r>
    </w:p>
    <w:p w14:paraId="4F3EB5DC" w14:textId="77777777" w:rsidR="0060576D" w:rsidRDefault="0060576D" w:rsidP="007607A3"/>
    <w:p w14:paraId="716105E0" w14:textId="724D9CEB" w:rsidR="00032BEE" w:rsidRDefault="00032BEE" w:rsidP="007607A3">
      <w:r w:rsidRPr="00032BEE">
        <w:drawing>
          <wp:inline distT="0" distB="0" distL="0" distR="0" wp14:anchorId="2689DE08" wp14:editId="681F1862">
            <wp:extent cx="5943600" cy="1362710"/>
            <wp:effectExtent l="0" t="0" r="0" b="0"/>
            <wp:docPr id="169301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11579" name=""/>
                    <pic:cNvPicPr/>
                  </pic:nvPicPr>
                  <pic:blipFill>
                    <a:blip r:embed="rId11"/>
                    <a:stretch>
                      <a:fillRect/>
                    </a:stretch>
                  </pic:blipFill>
                  <pic:spPr>
                    <a:xfrm>
                      <a:off x="0" y="0"/>
                      <a:ext cx="5943600" cy="1362710"/>
                    </a:xfrm>
                    <a:prstGeom prst="rect">
                      <a:avLst/>
                    </a:prstGeom>
                  </pic:spPr>
                </pic:pic>
              </a:graphicData>
            </a:graphic>
          </wp:inline>
        </w:drawing>
      </w:r>
    </w:p>
    <w:p w14:paraId="1D06CD0C" w14:textId="77777777" w:rsidR="00032BEE" w:rsidRDefault="00032BEE" w:rsidP="007607A3"/>
    <w:p w14:paraId="2D86F950" w14:textId="22329F4E" w:rsidR="00032BEE" w:rsidRDefault="00032BEE" w:rsidP="007607A3">
      <w:r w:rsidRPr="00032BEE">
        <w:drawing>
          <wp:inline distT="0" distB="0" distL="0" distR="0" wp14:anchorId="0B162744" wp14:editId="376D7EC5">
            <wp:extent cx="5943600" cy="843280"/>
            <wp:effectExtent l="0" t="0" r="0" b="0"/>
            <wp:docPr id="170043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32341" name=""/>
                    <pic:cNvPicPr/>
                  </pic:nvPicPr>
                  <pic:blipFill>
                    <a:blip r:embed="rId12"/>
                    <a:stretch>
                      <a:fillRect/>
                    </a:stretch>
                  </pic:blipFill>
                  <pic:spPr>
                    <a:xfrm>
                      <a:off x="0" y="0"/>
                      <a:ext cx="5943600" cy="843280"/>
                    </a:xfrm>
                    <a:prstGeom prst="rect">
                      <a:avLst/>
                    </a:prstGeom>
                  </pic:spPr>
                </pic:pic>
              </a:graphicData>
            </a:graphic>
          </wp:inline>
        </w:drawing>
      </w:r>
    </w:p>
    <w:p w14:paraId="49F68612" w14:textId="434B822D" w:rsidR="00032BEE" w:rsidRDefault="00032BEE" w:rsidP="007607A3">
      <w:r>
        <w:lastRenderedPageBreak/>
        <w:t>Next steps are to create security group settings -</w:t>
      </w:r>
      <w:r>
        <w:br/>
      </w:r>
      <w:r>
        <w:br/>
      </w:r>
      <w:r w:rsidRPr="00032BEE">
        <w:drawing>
          <wp:inline distT="0" distB="0" distL="0" distR="0" wp14:anchorId="29DE65E1" wp14:editId="53F742BA">
            <wp:extent cx="5829300" cy="4089400"/>
            <wp:effectExtent l="0" t="0" r="0" b="0"/>
            <wp:docPr id="47369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98196" name=""/>
                    <pic:cNvPicPr/>
                  </pic:nvPicPr>
                  <pic:blipFill>
                    <a:blip r:embed="rId13"/>
                    <a:stretch>
                      <a:fillRect/>
                    </a:stretch>
                  </pic:blipFill>
                  <pic:spPr>
                    <a:xfrm>
                      <a:off x="0" y="0"/>
                      <a:ext cx="5829300" cy="4089400"/>
                    </a:xfrm>
                    <a:prstGeom prst="rect">
                      <a:avLst/>
                    </a:prstGeom>
                  </pic:spPr>
                </pic:pic>
              </a:graphicData>
            </a:graphic>
          </wp:inline>
        </w:drawing>
      </w:r>
    </w:p>
    <w:p w14:paraId="6F585256" w14:textId="77777777" w:rsidR="00032BEE" w:rsidRDefault="00032BEE" w:rsidP="007607A3"/>
    <w:p w14:paraId="18ACB083" w14:textId="49177CE4" w:rsidR="00032BEE" w:rsidRDefault="00032BEE" w:rsidP="007607A3">
      <w:r w:rsidRPr="00032BEE">
        <w:drawing>
          <wp:inline distT="0" distB="0" distL="0" distR="0" wp14:anchorId="251F037B" wp14:editId="0447F7C9">
            <wp:extent cx="5943600" cy="836295"/>
            <wp:effectExtent l="0" t="0" r="0" b="1905"/>
            <wp:docPr id="16535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1936" name=""/>
                    <pic:cNvPicPr/>
                  </pic:nvPicPr>
                  <pic:blipFill>
                    <a:blip r:embed="rId14"/>
                    <a:stretch>
                      <a:fillRect/>
                    </a:stretch>
                  </pic:blipFill>
                  <pic:spPr>
                    <a:xfrm>
                      <a:off x="0" y="0"/>
                      <a:ext cx="5943600" cy="836295"/>
                    </a:xfrm>
                    <a:prstGeom prst="rect">
                      <a:avLst/>
                    </a:prstGeom>
                  </pic:spPr>
                </pic:pic>
              </a:graphicData>
            </a:graphic>
          </wp:inline>
        </w:drawing>
      </w:r>
    </w:p>
    <w:p w14:paraId="72666D2F" w14:textId="77777777" w:rsidR="00032BEE" w:rsidRDefault="00032BEE" w:rsidP="007607A3"/>
    <w:p w14:paraId="2C2E68D7" w14:textId="08B955D9" w:rsidR="00032BEE" w:rsidRDefault="00032BEE" w:rsidP="007607A3">
      <w:r>
        <w:t>We allowed ICMP –</w:t>
      </w:r>
    </w:p>
    <w:p w14:paraId="3124EA65" w14:textId="77777777" w:rsidR="00032BEE" w:rsidRDefault="00032BEE" w:rsidP="007607A3"/>
    <w:p w14:paraId="4ADB2932" w14:textId="5E075F91" w:rsidR="00032BEE" w:rsidRDefault="00032BEE" w:rsidP="007607A3">
      <w:r w:rsidRPr="00032BEE">
        <w:drawing>
          <wp:inline distT="0" distB="0" distL="0" distR="0" wp14:anchorId="5BEA327D" wp14:editId="0D5C80E6">
            <wp:extent cx="5943600" cy="1536700"/>
            <wp:effectExtent l="0" t="0" r="0" b="0"/>
            <wp:docPr id="133914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47414" name=""/>
                    <pic:cNvPicPr/>
                  </pic:nvPicPr>
                  <pic:blipFill>
                    <a:blip r:embed="rId15"/>
                    <a:stretch>
                      <a:fillRect/>
                    </a:stretch>
                  </pic:blipFill>
                  <pic:spPr>
                    <a:xfrm>
                      <a:off x="0" y="0"/>
                      <a:ext cx="5947450" cy="1537695"/>
                    </a:xfrm>
                    <a:prstGeom prst="rect">
                      <a:avLst/>
                    </a:prstGeom>
                  </pic:spPr>
                </pic:pic>
              </a:graphicData>
            </a:graphic>
          </wp:inline>
        </w:drawing>
      </w:r>
    </w:p>
    <w:p w14:paraId="4B7217DA" w14:textId="77777777" w:rsidR="006E413F" w:rsidRDefault="006E413F" w:rsidP="007607A3"/>
    <w:p w14:paraId="5BAE18E8" w14:textId="5C237066" w:rsidR="006E413F" w:rsidRDefault="006E413F" w:rsidP="007607A3">
      <w:r>
        <w:t>We also allowed SSH rules –</w:t>
      </w:r>
    </w:p>
    <w:p w14:paraId="4973D8BA" w14:textId="7C4E354D" w:rsidR="006E413F" w:rsidRDefault="006E413F" w:rsidP="007607A3">
      <w:r w:rsidRPr="006E413F">
        <w:lastRenderedPageBreak/>
        <w:drawing>
          <wp:inline distT="0" distB="0" distL="0" distR="0" wp14:anchorId="5E0DCA02" wp14:editId="4A77A72E">
            <wp:extent cx="5943600" cy="2815590"/>
            <wp:effectExtent l="0" t="0" r="0" b="3810"/>
            <wp:docPr id="168106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5249" name=""/>
                    <pic:cNvPicPr/>
                  </pic:nvPicPr>
                  <pic:blipFill>
                    <a:blip r:embed="rId16"/>
                    <a:stretch>
                      <a:fillRect/>
                    </a:stretch>
                  </pic:blipFill>
                  <pic:spPr>
                    <a:xfrm>
                      <a:off x="0" y="0"/>
                      <a:ext cx="5943600" cy="2815590"/>
                    </a:xfrm>
                    <a:prstGeom prst="rect">
                      <a:avLst/>
                    </a:prstGeom>
                  </pic:spPr>
                </pic:pic>
              </a:graphicData>
            </a:graphic>
          </wp:inline>
        </w:drawing>
      </w:r>
    </w:p>
    <w:p w14:paraId="195A6DF8" w14:textId="77777777" w:rsidR="00032BEE" w:rsidRDefault="00032BEE" w:rsidP="007607A3"/>
    <w:p w14:paraId="63AB6C7F" w14:textId="299ADC71" w:rsidR="00032BEE" w:rsidRDefault="00032BEE" w:rsidP="007607A3">
      <w:r w:rsidRPr="00032BEE">
        <w:drawing>
          <wp:inline distT="0" distB="0" distL="0" distR="0" wp14:anchorId="35079D5D" wp14:editId="2A07B2A2">
            <wp:extent cx="5943600" cy="1899285"/>
            <wp:effectExtent l="0" t="0" r="0" b="5715"/>
            <wp:docPr id="101303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31921" name=""/>
                    <pic:cNvPicPr/>
                  </pic:nvPicPr>
                  <pic:blipFill>
                    <a:blip r:embed="rId17"/>
                    <a:stretch>
                      <a:fillRect/>
                    </a:stretch>
                  </pic:blipFill>
                  <pic:spPr>
                    <a:xfrm>
                      <a:off x="0" y="0"/>
                      <a:ext cx="5943600" cy="1899285"/>
                    </a:xfrm>
                    <a:prstGeom prst="rect">
                      <a:avLst/>
                    </a:prstGeom>
                  </pic:spPr>
                </pic:pic>
              </a:graphicData>
            </a:graphic>
          </wp:inline>
        </w:drawing>
      </w:r>
    </w:p>
    <w:p w14:paraId="7A585FA0" w14:textId="77777777" w:rsidR="006E413F" w:rsidRDefault="006E413F" w:rsidP="007607A3"/>
    <w:p w14:paraId="2457A39C" w14:textId="554C0494" w:rsidR="006E413F" w:rsidRDefault="006E413F" w:rsidP="007607A3">
      <w:r>
        <w:t>The script handles if rule is already there then skip it.</w:t>
      </w:r>
    </w:p>
    <w:p w14:paraId="3872D0CA" w14:textId="77777777" w:rsidR="009B166C" w:rsidRDefault="009B166C" w:rsidP="007607A3"/>
    <w:p w14:paraId="413D8891" w14:textId="50DFF556" w:rsidR="001C232D" w:rsidRDefault="009B166C" w:rsidP="007607A3">
      <w:r>
        <w:t xml:space="preserve">FRR instance is run and I have config file which is used to </w:t>
      </w:r>
      <w:r w:rsidR="001C232D">
        <w:t>mounted in FRR to run it –</w:t>
      </w:r>
    </w:p>
    <w:p w14:paraId="40A41749" w14:textId="77777777" w:rsidR="006E413F" w:rsidRDefault="006E413F" w:rsidP="007607A3"/>
    <w:p w14:paraId="539049CB" w14:textId="7FBF0877" w:rsidR="009B166C" w:rsidRDefault="009B166C" w:rsidP="007607A3">
      <w:r w:rsidRPr="009B166C">
        <w:drawing>
          <wp:inline distT="0" distB="0" distL="0" distR="0" wp14:anchorId="5EB4B69D" wp14:editId="79E7F026">
            <wp:extent cx="5943600" cy="1564005"/>
            <wp:effectExtent l="0" t="0" r="0" b="0"/>
            <wp:docPr id="93775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3454" name=""/>
                    <pic:cNvPicPr/>
                  </pic:nvPicPr>
                  <pic:blipFill>
                    <a:blip r:embed="rId18"/>
                    <a:stretch>
                      <a:fillRect/>
                    </a:stretch>
                  </pic:blipFill>
                  <pic:spPr>
                    <a:xfrm>
                      <a:off x="0" y="0"/>
                      <a:ext cx="5943600" cy="1564005"/>
                    </a:xfrm>
                    <a:prstGeom prst="rect">
                      <a:avLst/>
                    </a:prstGeom>
                  </pic:spPr>
                </pic:pic>
              </a:graphicData>
            </a:graphic>
          </wp:inline>
        </w:drawing>
      </w:r>
    </w:p>
    <w:p w14:paraId="66D9ECB0" w14:textId="77777777" w:rsidR="001C232D" w:rsidRDefault="001C232D" w:rsidP="007607A3"/>
    <w:p w14:paraId="07A611E3" w14:textId="4A3753E2" w:rsidR="001C232D" w:rsidRDefault="001C232D" w:rsidP="007607A3">
      <w:r w:rsidRPr="001C232D">
        <w:drawing>
          <wp:inline distT="0" distB="0" distL="0" distR="0" wp14:anchorId="4799E66F" wp14:editId="158EE2A8">
            <wp:extent cx="5943600" cy="264160"/>
            <wp:effectExtent l="0" t="0" r="0" b="2540"/>
            <wp:docPr id="100385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9202" name=""/>
                    <pic:cNvPicPr/>
                  </pic:nvPicPr>
                  <pic:blipFill>
                    <a:blip r:embed="rId19"/>
                    <a:stretch>
                      <a:fillRect/>
                    </a:stretch>
                  </pic:blipFill>
                  <pic:spPr>
                    <a:xfrm>
                      <a:off x="0" y="0"/>
                      <a:ext cx="5943600" cy="264160"/>
                    </a:xfrm>
                    <a:prstGeom prst="rect">
                      <a:avLst/>
                    </a:prstGeom>
                  </pic:spPr>
                </pic:pic>
              </a:graphicData>
            </a:graphic>
          </wp:inline>
        </w:drawing>
      </w:r>
    </w:p>
    <w:p w14:paraId="2E1BE47B" w14:textId="77777777" w:rsidR="001C232D" w:rsidRDefault="001C232D" w:rsidP="007607A3"/>
    <w:p w14:paraId="01B2CEFE" w14:textId="1977D82F" w:rsidR="001C232D" w:rsidRDefault="001C232D" w:rsidP="007607A3"/>
    <w:p w14:paraId="04DE2530" w14:textId="529C1A24" w:rsidR="001C232D" w:rsidRDefault="001C232D" w:rsidP="007607A3">
      <w:r>
        <w:lastRenderedPageBreak/>
        <w:t>BGP summary –</w:t>
      </w:r>
    </w:p>
    <w:p w14:paraId="77AC3ACC" w14:textId="4B8F2168" w:rsidR="001C232D" w:rsidRDefault="001C232D" w:rsidP="007607A3">
      <w:r w:rsidRPr="001C232D">
        <w:drawing>
          <wp:inline distT="0" distB="0" distL="0" distR="0" wp14:anchorId="4D015D8F" wp14:editId="486F1B6E">
            <wp:extent cx="5461000" cy="2120900"/>
            <wp:effectExtent l="0" t="0" r="0" b="0"/>
            <wp:docPr id="91199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94161" name=""/>
                    <pic:cNvPicPr/>
                  </pic:nvPicPr>
                  <pic:blipFill>
                    <a:blip r:embed="rId20"/>
                    <a:stretch>
                      <a:fillRect/>
                    </a:stretch>
                  </pic:blipFill>
                  <pic:spPr>
                    <a:xfrm>
                      <a:off x="0" y="0"/>
                      <a:ext cx="5461000" cy="2120900"/>
                    </a:xfrm>
                    <a:prstGeom prst="rect">
                      <a:avLst/>
                    </a:prstGeom>
                  </pic:spPr>
                </pic:pic>
              </a:graphicData>
            </a:graphic>
          </wp:inline>
        </w:drawing>
      </w:r>
    </w:p>
    <w:p w14:paraId="0E39C003" w14:textId="77777777" w:rsidR="001C232D" w:rsidRDefault="001C232D" w:rsidP="007607A3"/>
    <w:p w14:paraId="72C461E7" w14:textId="0AB3945C" w:rsidR="001C232D" w:rsidRDefault="001C232D" w:rsidP="007607A3">
      <w:r>
        <w:t>Option 5 is RYU controller deployment –</w:t>
      </w:r>
    </w:p>
    <w:p w14:paraId="49B07D66" w14:textId="133A0A19" w:rsidR="001C232D" w:rsidRDefault="00AA23DB" w:rsidP="007607A3">
      <w:r w:rsidRPr="00AA23DB">
        <w:drawing>
          <wp:inline distT="0" distB="0" distL="0" distR="0" wp14:anchorId="34A22C9C" wp14:editId="4C963A1B">
            <wp:extent cx="5397500" cy="3238500"/>
            <wp:effectExtent l="0" t="0" r="0" b="0"/>
            <wp:docPr id="162285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52709" name=""/>
                    <pic:cNvPicPr/>
                  </pic:nvPicPr>
                  <pic:blipFill>
                    <a:blip r:embed="rId21"/>
                    <a:stretch>
                      <a:fillRect/>
                    </a:stretch>
                  </pic:blipFill>
                  <pic:spPr>
                    <a:xfrm>
                      <a:off x="0" y="0"/>
                      <a:ext cx="5397500" cy="3238500"/>
                    </a:xfrm>
                    <a:prstGeom prst="rect">
                      <a:avLst/>
                    </a:prstGeom>
                  </pic:spPr>
                </pic:pic>
              </a:graphicData>
            </a:graphic>
          </wp:inline>
        </w:drawing>
      </w:r>
    </w:p>
    <w:p w14:paraId="5A1893D3" w14:textId="77777777" w:rsidR="001C232D" w:rsidRDefault="001C232D" w:rsidP="007607A3"/>
    <w:p w14:paraId="22543D2C" w14:textId="0FDCF2ED" w:rsidR="001C232D" w:rsidRDefault="001C232D" w:rsidP="007607A3">
      <w:r>
        <w:t>It uses same network as FRR instance on docker network to ensure it can directly talk to the FRR container to establish BGP.</w:t>
      </w:r>
    </w:p>
    <w:p w14:paraId="45F4EB7B" w14:textId="77777777" w:rsidR="00AA23DB" w:rsidRDefault="00AA23DB" w:rsidP="007607A3"/>
    <w:p w14:paraId="2EEDE65C" w14:textId="22CC61D8" w:rsidR="00AA23DB" w:rsidRDefault="00AA23DB" w:rsidP="007607A3">
      <w:r>
        <w:t>From FRR we could see the connectivity as well –</w:t>
      </w:r>
    </w:p>
    <w:p w14:paraId="0F37831D" w14:textId="77777777" w:rsidR="00AA23DB" w:rsidRDefault="00AA23DB" w:rsidP="007607A3"/>
    <w:p w14:paraId="40620921" w14:textId="28F1A8C8" w:rsidR="00AA23DB" w:rsidRDefault="00AA23DB" w:rsidP="007607A3">
      <w:r w:rsidRPr="00AA23DB">
        <w:drawing>
          <wp:inline distT="0" distB="0" distL="0" distR="0" wp14:anchorId="59E4BDDF" wp14:editId="3754FD36">
            <wp:extent cx="2781300" cy="698500"/>
            <wp:effectExtent l="0" t="0" r="0" b="0"/>
            <wp:docPr id="37563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31330" name=""/>
                    <pic:cNvPicPr/>
                  </pic:nvPicPr>
                  <pic:blipFill>
                    <a:blip r:embed="rId22"/>
                    <a:stretch>
                      <a:fillRect/>
                    </a:stretch>
                  </pic:blipFill>
                  <pic:spPr>
                    <a:xfrm>
                      <a:off x="0" y="0"/>
                      <a:ext cx="2781300" cy="698500"/>
                    </a:xfrm>
                    <a:prstGeom prst="rect">
                      <a:avLst/>
                    </a:prstGeom>
                  </pic:spPr>
                </pic:pic>
              </a:graphicData>
            </a:graphic>
          </wp:inline>
        </w:drawing>
      </w:r>
    </w:p>
    <w:p w14:paraId="168183D5" w14:textId="77777777" w:rsidR="00231006" w:rsidRDefault="00231006" w:rsidP="007607A3"/>
    <w:p w14:paraId="01260AA1" w14:textId="77777777" w:rsidR="00AA23DB" w:rsidRDefault="00AA23DB" w:rsidP="007607A3"/>
    <w:p w14:paraId="5F69AA51" w14:textId="77777777" w:rsidR="00AA23DB" w:rsidRDefault="00AA23DB" w:rsidP="007607A3"/>
    <w:p w14:paraId="6FF87E62" w14:textId="5CB91E15" w:rsidR="00AA23DB" w:rsidRDefault="00AA23DB" w:rsidP="007607A3">
      <w:r w:rsidRPr="00AA23DB">
        <w:drawing>
          <wp:inline distT="0" distB="0" distL="0" distR="0" wp14:anchorId="44C3F9EC" wp14:editId="07D8DE8F">
            <wp:extent cx="5943600" cy="2487295"/>
            <wp:effectExtent l="0" t="0" r="0" b="1905"/>
            <wp:docPr id="183650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05312" name=""/>
                    <pic:cNvPicPr/>
                  </pic:nvPicPr>
                  <pic:blipFill>
                    <a:blip r:embed="rId23"/>
                    <a:stretch>
                      <a:fillRect/>
                    </a:stretch>
                  </pic:blipFill>
                  <pic:spPr>
                    <a:xfrm>
                      <a:off x="0" y="0"/>
                      <a:ext cx="5943600" cy="2487295"/>
                    </a:xfrm>
                    <a:prstGeom prst="rect">
                      <a:avLst/>
                    </a:prstGeom>
                  </pic:spPr>
                </pic:pic>
              </a:graphicData>
            </a:graphic>
          </wp:inline>
        </w:drawing>
      </w:r>
    </w:p>
    <w:p w14:paraId="71897041" w14:textId="77777777" w:rsidR="00AA23DB" w:rsidRDefault="00AA23DB" w:rsidP="007607A3"/>
    <w:p w14:paraId="7D91AE0E" w14:textId="6AF6ABE8" w:rsidR="00AA23DB" w:rsidRDefault="00AA23DB" w:rsidP="007607A3">
      <w:r>
        <w:t>FRR and RYU on docker container –</w:t>
      </w:r>
    </w:p>
    <w:p w14:paraId="65606C09" w14:textId="77777777" w:rsidR="00AA23DB" w:rsidRDefault="00AA23DB" w:rsidP="007607A3"/>
    <w:p w14:paraId="3B9A4A8A" w14:textId="349E40D3" w:rsidR="00AA23DB" w:rsidRDefault="00AA23DB" w:rsidP="007607A3">
      <w:r w:rsidRPr="00AA23DB">
        <w:drawing>
          <wp:inline distT="0" distB="0" distL="0" distR="0" wp14:anchorId="3629B68B" wp14:editId="1CFFE7FB">
            <wp:extent cx="5943600" cy="797560"/>
            <wp:effectExtent l="0" t="0" r="0" b="2540"/>
            <wp:docPr id="160977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76068" name=""/>
                    <pic:cNvPicPr/>
                  </pic:nvPicPr>
                  <pic:blipFill>
                    <a:blip r:embed="rId24"/>
                    <a:stretch>
                      <a:fillRect/>
                    </a:stretch>
                  </pic:blipFill>
                  <pic:spPr>
                    <a:xfrm>
                      <a:off x="0" y="0"/>
                      <a:ext cx="5943600" cy="797560"/>
                    </a:xfrm>
                    <a:prstGeom prst="rect">
                      <a:avLst/>
                    </a:prstGeom>
                  </pic:spPr>
                </pic:pic>
              </a:graphicData>
            </a:graphic>
          </wp:inline>
        </w:drawing>
      </w:r>
    </w:p>
    <w:p w14:paraId="583299F3" w14:textId="77777777" w:rsidR="001C232D" w:rsidRDefault="001C232D" w:rsidP="007607A3"/>
    <w:p w14:paraId="1F9C50DC" w14:textId="77777777" w:rsidR="001C232D" w:rsidRPr="007607A3" w:rsidRDefault="001C232D" w:rsidP="007607A3"/>
    <w:sectPr w:rsidR="001C232D" w:rsidRPr="007607A3" w:rsidSect="001B35E1">
      <w:footerReference w:type="default" r:id="rId25"/>
      <w:pgSz w:w="12240" w:h="15840"/>
      <w:pgMar w:top="1440" w:right="1440" w:bottom="1440" w:left="1440" w:header="720" w:footer="720" w:gutter="0"/>
      <w:cols w:space="720"/>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7DFC0" w14:textId="77777777" w:rsidR="00192457" w:rsidRDefault="00192457" w:rsidP="001B35E1">
      <w:r>
        <w:separator/>
      </w:r>
    </w:p>
  </w:endnote>
  <w:endnote w:type="continuationSeparator" w:id="0">
    <w:p w14:paraId="574C59EB" w14:textId="77777777" w:rsidR="00192457" w:rsidRDefault="00192457" w:rsidP="001B3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00000001" w:usb1="080E0000" w:usb2="00000010" w:usb3="00000000" w:csb0="00040000" w:csb1="00000000"/>
  </w:font>
  <w:font w:name="Segoe UI">
    <w:panose1 w:val="020B0502040204020203"/>
    <w:charset w:val="00"/>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B67E" w14:textId="386B94DD" w:rsidR="001B35E1" w:rsidRPr="001B35E1" w:rsidRDefault="001B35E1" w:rsidP="001B35E1">
    <w:pPr>
      <w:pStyle w:val="Footer"/>
      <w:jc w:val="right"/>
      <w:rPr>
        <w:sz w:val="20"/>
        <w:szCs w:val="20"/>
      </w:rPr>
    </w:pPr>
    <w:r w:rsidRPr="001B35E1">
      <w:rPr>
        <w:sz w:val="20"/>
        <w:szCs w:val="20"/>
      </w:rPr>
      <w:t>Lab 9: Automate VM, VN, Docker, and BGP path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6CD29" w14:textId="77777777" w:rsidR="00192457" w:rsidRDefault="00192457" w:rsidP="001B35E1">
      <w:r>
        <w:separator/>
      </w:r>
    </w:p>
  </w:footnote>
  <w:footnote w:type="continuationSeparator" w:id="0">
    <w:p w14:paraId="39C05D5A" w14:textId="77777777" w:rsidR="00192457" w:rsidRDefault="00192457" w:rsidP="001B35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39B8"/>
    <w:multiLevelType w:val="hybridMultilevel"/>
    <w:tmpl w:val="12C08F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E2317"/>
    <w:multiLevelType w:val="hybridMultilevel"/>
    <w:tmpl w:val="E624A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F81C6F"/>
    <w:multiLevelType w:val="hybridMultilevel"/>
    <w:tmpl w:val="F33CF5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05018F"/>
    <w:multiLevelType w:val="hybridMultilevel"/>
    <w:tmpl w:val="E5766AA0"/>
    <w:lvl w:ilvl="0" w:tplc="148CC1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33853E0"/>
    <w:multiLevelType w:val="hybridMultilevel"/>
    <w:tmpl w:val="E05A6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FD24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4C63DE0"/>
    <w:multiLevelType w:val="hybridMultilevel"/>
    <w:tmpl w:val="FE3267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82441C"/>
    <w:multiLevelType w:val="hybridMultilevel"/>
    <w:tmpl w:val="D9A4FB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D434B9"/>
    <w:multiLevelType w:val="hybridMultilevel"/>
    <w:tmpl w:val="5578625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E2B0A40"/>
    <w:multiLevelType w:val="hybridMultilevel"/>
    <w:tmpl w:val="4022D592"/>
    <w:lvl w:ilvl="0" w:tplc="32F65D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8012537">
    <w:abstractNumId w:val="9"/>
  </w:num>
  <w:num w:numId="2" w16cid:durableId="362022129">
    <w:abstractNumId w:val="3"/>
  </w:num>
  <w:num w:numId="3" w16cid:durableId="203300825">
    <w:abstractNumId w:val="8"/>
  </w:num>
  <w:num w:numId="4" w16cid:durableId="2036807689">
    <w:abstractNumId w:val="1"/>
  </w:num>
  <w:num w:numId="5" w16cid:durableId="1284193812">
    <w:abstractNumId w:val="6"/>
  </w:num>
  <w:num w:numId="6" w16cid:durableId="1307006272">
    <w:abstractNumId w:val="7"/>
  </w:num>
  <w:num w:numId="7" w16cid:durableId="1975403974">
    <w:abstractNumId w:val="0"/>
  </w:num>
  <w:num w:numId="8" w16cid:durableId="1015574406">
    <w:abstractNumId w:val="5"/>
  </w:num>
  <w:num w:numId="9" w16cid:durableId="2056078913">
    <w:abstractNumId w:val="4"/>
  </w:num>
  <w:num w:numId="10" w16cid:durableId="591476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1ED"/>
    <w:rsid w:val="00024F5F"/>
    <w:rsid w:val="00032BEE"/>
    <w:rsid w:val="00077D77"/>
    <w:rsid w:val="000B3D52"/>
    <w:rsid w:val="000C323E"/>
    <w:rsid w:val="000D04B0"/>
    <w:rsid w:val="000E195E"/>
    <w:rsid w:val="000F3224"/>
    <w:rsid w:val="00107B4F"/>
    <w:rsid w:val="00144C01"/>
    <w:rsid w:val="00151821"/>
    <w:rsid w:val="00155401"/>
    <w:rsid w:val="001673FA"/>
    <w:rsid w:val="00180853"/>
    <w:rsid w:val="00192457"/>
    <w:rsid w:val="001B35E1"/>
    <w:rsid w:val="001B5AA2"/>
    <w:rsid w:val="001C232D"/>
    <w:rsid w:val="001C7FCF"/>
    <w:rsid w:val="001D5F93"/>
    <w:rsid w:val="00223831"/>
    <w:rsid w:val="00231006"/>
    <w:rsid w:val="00241BBD"/>
    <w:rsid w:val="00257BC6"/>
    <w:rsid w:val="002C01A0"/>
    <w:rsid w:val="002C1342"/>
    <w:rsid w:val="002E51F2"/>
    <w:rsid w:val="002F4F97"/>
    <w:rsid w:val="00383456"/>
    <w:rsid w:val="00392E67"/>
    <w:rsid w:val="003A149A"/>
    <w:rsid w:val="003C033B"/>
    <w:rsid w:val="00435A50"/>
    <w:rsid w:val="004962E0"/>
    <w:rsid w:val="004A3EDB"/>
    <w:rsid w:val="004E7566"/>
    <w:rsid w:val="004F1AD9"/>
    <w:rsid w:val="00544EC5"/>
    <w:rsid w:val="005A0878"/>
    <w:rsid w:val="005A6768"/>
    <w:rsid w:val="005B1595"/>
    <w:rsid w:val="005C29A7"/>
    <w:rsid w:val="005E7401"/>
    <w:rsid w:val="005F4914"/>
    <w:rsid w:val="0060576D"/>
    <w:rsid w:val="00621DFB"/>
    <w:rsid w:val="00626D6C"/>
    <w:rsid w:val="0064284F"/>
    <w:rsid w:val="0064359F"/>
    <w:rsid w:val="00654B3C"/>
    <w:rsid w:val="00654FD2"/>
    <w:rsid w:val="00667913"/>
    <w:rsid w:val="006E413F"/>
    <w:rsid w:val="007171ED"/>
    <w:rsid w:val="007607A3"/>
    <w:rsid w:val="007C11EC"/>
    <w:rsid w:val="00853AD7"/>
    <w:rsid w:val="00884A7D"/>
    <w:rsid w:val="008C1AF8"/>
    <w:rsid w:val="008F481E"/>
    <w:rsid w:val="009823E1"/>
    <w:rsid w:val="009B166C"/>
    <w:rsid w:val="009D339A"/>
    <w:rsid w:val="00AA23DB"/>
    <w:rsid w:val="00AD301E"/>
    <w:rsid w:val="00AF5149"/>
    <w:rsid w:val="00B17E91"/>
    <w:rsid w:val="00B85A7C"/>
    <w:rsid w:val="00BC092F"/>
    <w:rsid w:val="00BF2E78"/>
    <w:rsid w:val="00C128F8"/>
    <w:rsid w:val="00C12C81"/>
    <w:rsid w:val="00C16195"/>
    <w:rsid w:val="00C213E0"/>
    <w:rsid w:val="00CE312F"/>
    <w:rsid w:val="00CE7039"/>
    <w:rsid w:val="00D00816"/>
    <w:rsid w:val="00DB0C63"/>
    <w:rsid w:val="00DD6ABE"/>
    <w:rsid w:val="00E42CDD"/>
    <w:rsid w:val="00EA3ADE"/>
    <w:rsid w:val="00EE3F6B"/>
    <w:rsid w:val="00F20582"/>
    <w:rsid w:val="00F219DC"/>
    <w:rsid w:val="00F245A4"/>
    <w:rsid w:val="00F26B4A"/>
    <w:rsid w:val="00F27B08"/>
    <w:rsid w:val="00F310FE"/>
    <w:rsid w:val="00F57688"/>
    <w:rsid w:val="00F722CE"/>
    <w:rsid w:val="00FA03A9"/>
    <w:rsid w:val="00FC7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4481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7171ED"/>
  </w:style>
  <w:style w:type="paragraph" w:styleId="Heading1">
    <w:name w:val="heading 1"/>
    <w:basedOn w:val="Normal"/>
    <w:next w:val="Normal"/>
    <w:link w:val="Heading1Char"/>
    <w:uiPriority w:val="9"/>
    <w:qFormat/>
    <w:rsid w:val="007171E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1ED"/>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7171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1E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171ED"/>
    <w:pPr>
      <w:ind w:left="720"/>
      <w:contextualSpacing/>
    </w:pPr>
  </w:style>
  <w:style w:type="character" w:styleId="Hyperlink">
    <w:name w:val="Hyperlink"/>
    <w:basedOn w:val="DefaultParagraphFont"/>
    <w:uiPriority w:val="99"/>
    <w:unhideWhenUsed/>
    <w:rsid w:val="003C033B"/>
    <w:rPr>
      <w:color w:val="0563C1" w:themeColor="hyperlink"/>
      <w:u w:val="single"/>
    </w:rPr>
  </w:style>
  <w:style w:type="character" w:styleId="UnresolvedMention">
    <w:name w:val="Unresolved Mention"/>
    <w:basedOn w:val="DefaultParagraphFont"/>
    <w:uiPriority w:val="99"/>
    <w:semiHidden/>
    <w:unhideWhenUsed/>
    <w:rsid w:val="00144C01"/>
    <w:rPr>
      <w:color w:val="808080"/>
      <w:shd w:val="clear" w:color="auto" w:fill="E6E6E6"/>
    </w:rPr>
  </w:style>
  <w:style w:type="character" w:styleId="CommentReference">
    <w:name w:val="annotation reference"/>
    <w:basedOn w:val="DefaultParagraphFont"/>
    <w:uiPriority w:val="99"/>
    <w:semiHidden/>
    <w:unhideWhenUsed/>
    <w:rsid w:val="005C29A7"/>
    <w:rPr>
      <w:sz w:val="16"/>
      <w:szCs w:val="16"/>
    </w:rPr>
  </w:style>
  <w:style w:type="paragraph" w:styleId="CommentText">
    <w:name w:val="annotation text"/>
    <w:basedOn w:val="Normal"/>
    <w:link w:val="CommentTextChar"/>
    <w:uiPriority w:val="99"/>
    <w:semiHidden/>
    <w:unhideWhenUsed/>
    <w:rsid w:val="005C29A7"/>
    <w:rPr>
      <w:sz w:val="20"/>
      <w:szCs w:val="20"/>
    </w:rPr>
  </w:style>
  <w:style w:type="character" w:customStyle="1" w:styleId="CommentTextChar">
    <w:name w:val="Comment Text Char"/>
    <w:basedOn w:val="DefaultParagraphFont"/>
    <w:link w:val="CommentText"/>
    <w:uiPriority w:val="99"/>
    <w:semiHidden/>
    <w:rsid w:val="005C29A7"/>
    <w:rPr>
      <w:sz w:val="20"/>
      <w:szCs w:val="20"/>
    </w:rPr>
  </w:style>
  <w:style w:type="paragraph" w:styleId="CommentSubject">
    <w:name w:val="annotation subject"/>
    <w:basedOn w:val="CommentText"/>
    <w:next w:val="CommentText"/>
    <w:link w:val="CommentSubjectChar"/>
    <w:uiPriority w:val="99"/>
    <w:semiHidden/>
    <w:unhideWhenUsed/>
    <w:rsid w:val="005C29A7"/>
    <w:rPr>
      <w:b/>
      <w:bCs/>
    </w:rPr>
  </w:style>
  <w:style w:type="character" w:customStyle="1" w:styleId="CommentSubjectChar">
    <w:name w:val="Comment Subject Char"/>
    <w:basedOn w:val="CommentTextChar"/>
    <w:link w:val="CommentSubject"/>
    <w:uiPriority w:val="99"/>
    <w:semiHidden/>
    <w:rsid w:val="005C29A7"/>
    <w:rPr>
      <w:b/>
      <w:bCs/>
      <w:sz w:val="20"/>
      <w:szCs w:val="20"/>
    </w:rPr>
  </w:style>
  <w:style w:type="paragraph" w:styleId="BalloonText">
    <w:name w:val="Balloon Text"/>
    <w:basedOn w:val="Normal"/>
    <w:link w:val="BalloonTextChar"/>
    <w:uiPriority w:val="99"/>
    <w:semiHidden/>
    <w:unhideWhenUsed/>
    <w:rsid w:val="005C29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29A7"/>
    <w:rPr>
      <w:rFonts w:ascii="Segoe UI" w:hAnsi="Segoe UI" w:cs="Segoe UI"/>
      <w:sz w:val="18"/>
      <w:szCs w:val="18"/>
    </w:rPr>
  </w:style>
  <w:style w:type="paragraph" w:styleId="Header">
    <w:name w:val="header"/>
    <w:basedOn w:val="Normal"/>
    <w:link w:val="HeaderChar"/>
    <w:uiPriority w:val="99"/>
    <w:unhideWhenUsed/>
    <w:rsid w:val="001B35E1"/>
    <w:pPr>
      <w:tabs>
        <w:tab w:val="center" w:pos="4680"/>
        <w:tab w:val="right" w:pos="9360"/>
      </w:tabs>
    </w:pPr>
  </w:style>
  <w:style w:type="character" w:customStyle="1" w:styleId="HeaderChar">
    <w:name w:val="Header Char"/>
    <w:basedOn w:val="DefaultParagraphFont"/>
    <w:link w:val="Header"/>
    <w:uiPriority w:val="99"/>
    <w:rsid w:val="001B35E1"/>
  </w:style>
  <w:style w:type="paragraph" w:styleId="Footer">
    <w:name w:val="footer"/>
    <w:basedOn w:val="Normal"/>
    <w:link w:val="FooterChar"/>
    <w:uiPriority w:val="99"/>
    <w:unhideWhenUsed/>
    <w:rsid w:val="001B35E1"/>
    <w:pPr>
      <w:tabs>
        <w:tab w:val="center" w:pos="4680"/>
        <w:tab w:val="right" w:pos="9360"/>
      </w:tabs>
    </w:pPr>
  </w:style>
  <w:style w:type="character" w:customStyle="1" w:styleId="FooterChar">
    <w:name w:val="Footer Char"/>
    <w:basedOn w:val="DefaultParagraphFont"/>
    <w:link w:val="Footer"/>
    <w:uiPriority w:val="99"/>
    <w:rsid w:val="001B35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8409213">
      <w:bodyDiv w:val="1"/>
      <w:marLeft w:val="0"/>
      <w:marRight w:val="0"/>
      <w:marTop w:val="0"/>
      <w:marBottom w:val="0"/>
      <w:divBdr>
        <w:top w:val="none" w:sz="0" w:space="0" w:color="auto"/>
        <w:left w:val="none" w:sz="0" w:space="0" w:color="auto"/>
        <w:bottom w:val="none" w:sz="0" w:space="0" w:color="auto"/>
        <w:right w:val="none" w:sz="0" w:space="0" w:color="auto"/>
      </w:divBdr>
      <w:divsChild>
        <w:div w:id="1224875506">
          <w:marLeft w:val="-72"/>
          <w:marRight w:val="90"/>
          <w:marTop w:val="0"/>
          <w:marBottom w:val="0"/>
          <w:divBdr>
            <w:top w:val="none" w:sz="0" w:space="0" w:color="auto"/>
            <w:left w:val="none" w:sz="0" w:space="0" w:color="auto"/>
            <w:bottom w:val="none" w:sz="0" w:space="0" w:color="auto"/>
            <w:right w:val="none" w:sz="0" w:space="0" w:color="auto"/>
          </w:divBdr>
          <w:divsChild>
            <w:div w:id="554893400">
              <w:marLeft w:val="48"/>
              <w:marRight w:val="0"/>
              <w:marTop w:val="120"/>
              <w:marBottom w:val="72"/>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428</Words>
  <Characters>2467</Characters>
  <Application>Microsoft Office Word</Application>
  <DocSecurity>0</DocSecurity>
  <Lines>91</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Liu</dc:creator>
  <cp:keywords/>
  <dc:description/>
  <cp:lastModifiedBy>Atul Anand</cp:lastModifiedBy>
  <cp:revision>3</cp:revision>
  <cp:lastPrinted>2026-03-31T01:34:00Z</cp:lastPrinted>
  <dcterms:created xsi:type="dcterms:W3CDTF">2026-03-31T01:34:00Z</dcterms:created>
  <dcterms:modified xsi:type="dcterms:W3CDTF">2026-03-31T01:35:00Z</dcterms:modified>
</cp:coreProperties>
</file>