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2169" w:rsidRPr="00DE42BE" w:rsidRDefault="005C2169" w:rsidP="005C2169">
      <w:pPr>
        <w:pStyle w:val="Title"/>
        <w:jc w:val="right"/>
        <w:outlineLvl w:val="0"/>
      </w:pPr>
    </w:p>
    <w:p w:rsidR="005C2169" w:rsidRPr="00DE42BE" w:rsidRDefault="005C2169" w:rsidP="005C2169">
      <w:pPr>
        <w:pStyle w:val="Title"/>
        <w:jc w:val="right"/>
        <w:outlineLvl w:val="0"/>
      </w:pPr>
    </w:p>
    <w:p w:rsidR="005C2169" w:rsidRPr="00DE42BE" w:rsidRDefault="005C2169" w:rsidP="005C2169">
      <w:pPr>
        <w:pStyle w:val="Title"/>
        <w:jc w:val="right"/>
        <w:outlineLvl w:val="0"/>
      </w:pPr>
    </w:p>
    <w:p w:rsidR="005C2169" w:rsidRPr="00DE42BE" w:rsidRDefault="005C2169" w:rsidP="005C2169"/>
    <w:p w:rsidR="005C2169" w:rsidRPr="00DE42BE" w:rsidRDefault="005C2169" w:rsidP="005C2169"/>
    <w:p w:rsidR="005C2169" w:rsidRPr="00DE42BE" w:rsidRDefault="005C2169" w:rsidP="005C2169"/>
    <w:p w:rsidR="005C2169" w:rsidRPr="00DE42BE" w:rsidRDefault="005C2169" w:rsidP="005C2169"/>
    <w:p w:rsidR="005C2169" w:rsidRPr="00DE42BE" w:rsidRDefault="005C2169" w:rsidP="005C2169"/>
    <w:p w:rsidR="005C2169" w:rsidRPr="00DE42BE" w:rsidRDefault="005C2169" w:rsidP="005C2169">
      <w:pPr>
        <w:pStyle w:val="Title"/>
        <w:jc w:val="right"/>
        <w:outlineLvl w:val="0"/>
      </w:pPr>
    </w:p>
    <w:p w:rsidR="005C2169" w:rsidRPr="00DE42BE" w:rsidRDefault="007B1B1D" w:rsidP="005C2169">
      <w:pPr>
        <w:pStyle w:val="Title"/>
        <w:jc w:val="right"/>
        <w:outlineLvl w:val="0"/>
      </w:pPr>
      <w:proofErr w:type="spellStart"/>
      <w:r>
        <w:t>Monefy</w:t>
      </w:r>
      <w:proofErr w:type="spellEnd"/>
      <w:r w:rsidR="0040672F">
        <w:fldChar w:fldCharType="begin"/>
      </w:r>
      <w:r w:rsidR="0040672F">
        <w:instrText xml:space="preserve">title  \* Mergeformat </w:instrText>
      </w:r>
      <w:r w:rsidR="0040672F">
        <w:fldChar w:fldCharType="separate"/>
      </w:r>
      <w:r w:rsidR="005C2169">
        <w:t xml:space="preserve"> Test Plan</w:t>
      </w:r>
      <w:r w:rsidR="0040672F">
        <w:fldChar w:fldCharType="end"/>
      </w:r>
    </w:p>
    <w:p w:rsidR="005C2169" w:rsidRPr="00DE42BE" w:rsidRDefault="005C2169" w:rsidP="005C2169">
      <w:pPr>
        <w:pStyle w:val="Title"/>
        <w:jc w:val="right"/>
      </w:pPr>
    </w:p>
    <w:p w:rsidR="005C2169" w:rsidRPr="00DE42BE" w:rsidRDefault="005C2169" w:rsidP="005C2169">
      <w:pPr>
        <w:pStyle w:val="Title"/>
        <w:jc w:val="right"/>
        <w:outlineLvl w:val="0"/>
        <w:rPr>
          <w:sz w:val="28"/>
        </w:rPr>
      </w:pPr>
      <w:r w:rsidRPr="00DE42BE">
        <w:rPr>
          <w:sz w:val="28"/>
        </w:rPr>
        <w:t xml:space="preserve">Version </w:t>
      </w:r>
      <w:r w:rsidR="00B22FCA">
        <w:rPr>
          <w:sz w:val="28"/>
        </w:rPr>
        <w:t>1.0</w:t>
      </w:r>
    </w:p>
    <w:p w:rsidR="005C2169" w:rsidRPr="00DE42BE" w:rsidRDefault="005C2169" w:rsidP="005C2169"/>
    <w:p w:rsidR="005C2169" w:rsidRPr="00DE42BE" w:rsidRDefault="005C2169" w:rsidP="005C2169">
      <w:pPr>
        <w:pStyle w:val="BodyText"/>
      </w:pPr>
    </w:p>
    <w:p w:rsidR="005C2169" w:rsidRPr="00DE42BE" w:rsidRDefault="005C2169" w:rsidP="005C2169">
      <w:pPr>
        <w:pStyle w:val="BodyText"/>
        <w:sectPr w:rsidR="005C2169" w:rsidRPr="00DE42BE" w:rsidSect="005C2169">
          <w:headerReference w:type="default" r:id="rId9"/>
          <w:endnotePr>
            <w:numFmt w:val="decimal"/>
          </w:endnotePr>
          <w:pgSz w:w="11907" w:h="16840" w:code="9"/>
          <w:pgMar w:top="1440" w:right="1440" w:bottom="1440" w:left="1440" w:header="720" w:footer="720" w:gutter="0"/>
          <w:cols w:space="720"/>
          <w:vAlign w:val="center"/>
        </w:sectPr>
      </w:pPr>
    </w:p>
    <w:p w:rsidR="005C2169" w:rsidRPr="008C5CE9" w:rsidRDefault="005C2169" w:rsidP="00F02372">
      <w:pPr>
        <w:pStyle w:val="Title"/>
        <w:jc w:val="left"/>
        <w:outlineLvl w:val="0"/>
        <w:rPr>
          <w:sz w:val="24"/>
          <w:szCs w:val="24"/>
        </w:rPr>
      </w:pPr>
      <w:r w:rsidRPr="008C5CE9">
        <w:rPr>
          <w:sz w:val="24"/>
          <w:szCs w:val="24"/>
        </w:rPr>
        <w:lastRenderedPageBreak/>
        <w:t>Revision History</w:t>
      </w:r>
    </w:p>
    <w:p w:rsidR="005C2169" w:rsidRPr="00DE42BE" w:rsidRDefault="005C2169" w:rsidP="005C2169"/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5C2169" w:rsidRPr="00DE42BE" w:rsidTr="00173565">
        <w:tc>
          <w:tcPr>
            <w:tcW w:w="2304" w:type="dxa"/>
          </w:tcPr>
          <w:p w:rsidR="005C2169" w:rsidRPr="00DE42BE" w:rsidRDefault="005C2169" w:rsidP="00173565">
            <w:pPr>
              <w:pStyle w:val="Tabletext"/>
              <w:jc w:val="center"/>
              <w:rPr>
                <w:b/>
              </w:rPr>
            </w:pPr>
            <w:r w:rsidRPr="00DE42BE">
              <w:rPr>
                <w:b/>
              </w:rPr>
              <w:t>Date</w:t>
            </w:r>
          </w:p>
        </w:tc>
        <w:tc>
          <w:tcPr>
            <w:tcW w:w="1152" w:type="dxa"/>
          </w:tcPr>
          <w:p w:rsidR="005C2169" w:rsidRPr="00DE42BE" w:rsidRDefault="005C2169" w:rsidP="00173565">
            <w:pPr>
              <w:pStyle w:val="Tabletext"/>
              <w:jc w:val="center"/>
              <w:rPr>
                <w:b/>
              </w:rPr>
            </w:pPr>
            <w:r w:rsidRPr="00DE42B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5C2169" w:rsidRPr="00DE42BE" w:rsidRDefault="005C2169" w:rsidP="00173565">
            <w:pPr>
              <w:pStyle w:val="Tabletext"/>
              <w:jc w:val="center"/>
              <w:rPr>
                <w:b/>
              </w:rPr>
            </w:pPr>
            <w:r w:rsidRPr="00DE42B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5C2169" w:rsidRPr="00DE42BE" w:rsidRDefault="005C2169" w:rsidP="00173565">
            <w:pPr>
              <w:pStyle w:val="Tabletext"/>
              <w:jc w:val="center"/>
              <w:rPr>
                <w:b/>
              </w:rPr>
            </w:pPr>
            <w:r w:rsidRPr="00DE42BE">
              <w:rPr>
                <w:b/>
              </w:rPr>
              <w:t>Author</w:t>
            </w:r>
          </w:p>
        </w:tc>
      </w:tr>
      <w:tr w:rsidR="005C2169" w:rsidRPr="00DE42BE" w:rsidTr="00173565">
        <w:tblPrEx>
          <w:tblBorders>
            <w:insideH w:val="none" w:sz="0" w:space="0" w:color="auto"/>
            <w:insideV w:val="none" w:sz="0" w:space="0" w:color="auto"/>
          </w:tblBorders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169" w:rsidRPr="00DE42BE" w:rsidRDefault="00173565" w:rsidP="00173565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201</w:t>
            </w:r>
            <w:r>
              <w:rPr>
                <w:lang w:eastAsia="zh-CN"/>
              </w:rPr>
              <w:t>7</w:t>
            </w:r>
            <w:r w:rsidR="007B1B1D">
              <w:rPr>
                <w:rFonts w:hint="eastAsia"/>
                <w:lang w:eastAsia="zh-CN"/>
              </w:rPr>
              <w:t>-1</w:t>
            </w:r>
            <w:r w:rsidR="007B1B1D">
              <w:rPr>
                <w:lang w:eastAsia="zh-CN"/>
              </w:rPr>
              <w:t>1</w:t>
            </w:r>
            <w:r>
              <w:rPr>
                <w:rFonts w:hint="eastAsia"/>
                <w:lang w:eastAsia="zh-CN"/>
              </w:rPr>
              <w:t>-</w:t>
            </w:r>
            <w:r w:rsidR="007B1B1D">
              <w:rPr>
                <w:lang w:eastAsia="zh-CN"/>
              </w:rPr>
              <w:t>10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169" w:rsidRPr="00DE42BE" w:rsidRDefault="005C2169" w:rsidP="00173565">
            <w:pPr>
              <w:pStyle w:val="Tabletext"/>
            </w:pPr>
            <w:r>
              <w:t>0.</w:t>
            </w:r>
            <w:r w:rsidRPr="00DE42BE">
              <w:t>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169" w:rsidRPr="00DE42BE" w:rsidRDefault="005C2169" w:rsidP="00173565">
            <w:pPr>
              <w:pStyle w:val="Tabletext"/>
            </w:pPr>
            <w:r w:rsidRPr="00DE42BE">
              <w:t>Initial Draft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C2169" w:rsidRPr="00B86E40" w:rsidRDefault="00E80EEC" w:rsidP="00173565">
            <w:pPr>
              <w:pStyle w:val="Tabletext"/>
              <w:rPr>
                <w:lang w:eastAsia="zh-CN"/>
              </w:rPr>
            </w:pPr>
            <w:r>
              <w:rPr>
                <w:lang w:eastAsia="zh-CN"/>
              </w:rPr>
              <w:t>Atul R</w:t>
            </w:r>
          </w:p>
        </w:tc>
      </w:tr>
      <w:tr w:rsidR="005C2169" w:rsidRPr="00DE42BE" w:rsidTr="00173565">
        <w:trPr>
          <w:trHeight w:val="661"/>
        </w:trPr>
        <w:tc>
          <w:tcPr>
            <w:tcW w:w="2304" w:type="dxa"/>
          </w:tcPr>
          <w:p w:rsidR="005C2169" w:rsidRPr="00DE42BE" w:rsidRDefault="005C2169" w:rsidP="00173565">
            <w:pPr>
              <w:pStyle w:val="Tabletext"/>
            </w:pPr>
          </w:p>
        </w:tc>
        <w:tc>
          <w:tcPr>
            <w:tcW w:w="1152" w:type="dxa"/>
          </w:tcPr>
          <w:p w:rsidR="005C2169" w:rsidRPr="00DE42BE" w:rsidRDefault="005C2169" w:rsidP="00173565">
            <w:pPr>
              <w:pStyle w:val="Tabletext"/>
            </w:pPr>
          </w:p>
        </w:tc>
        <w:tc>
          <w:tcPr>
            <w:tcW w:w="3744" w:type="dxa"/>
          </w:tcPr>
          <w:p w:rsidR="005C2169" w:rsidRPr="00DE42BE" w:rsidRDefault="005C2169" w:rsidP="00A37D4C">
            <w:pPr>
              <w:pStyle w:val="Tabletext"/>
              <w:jc w:val="left"/>
            </w:pPr>
            <w:r>
              <w:t>Update accordin</w:t>
            </w:r>
            <w:r w:rsidR="00173565">
              <w:t xml:space="preserve">g to latest implementation. Add test </w:t>
            </w:r>
            <w:r>
              <w:t xml:space="preserve">cases for </w:t>
            </w:r>
            <w:proofErr w:type="spellStart"/>
            <w:r w:rsidR="007B1B1D">
              <w:t>Monefy</w:t>
            </w:r>
            <w:proofErr w:type="spellEnd"/>
            <w:r>
              <w:t xml:space="preserve"> web application.</w:t>
            </w:r>
          </w:p>
        </w:tc>
        <w:tc>
          <w:tcPr>
            <w:tcW w:w="2304" w:type="dxa"/>
          </w:tcPr>
          <w:p w:rsidR="005C2169" w:rsidRPr="00DE42BE" w:rsidRDefault="00173565" w:rsidP="00173565">
            <w:pPr>
              <w:pStyle w:val="Tabletext"/>
            </w:pPr>
            <w:r>
              <w:t>N/A</w:t>
            </w:r>
          </w:p>
        </w:tc>
      </w:tr>
      <w:tr w:rsidR="005C2169" w:rsidRPr="00DE42BE" w:rsidTr="00173565">
        <w:tc>
          <w:tcPr>
            <w:tcW w:w="2304" w:type="dxa"/>
          </w:tcPr>
          <w:p w:rsidR="005C2169" w:rsidRPr="00DE42BE" w:rsidRDefault="005C2169" w:rsidP="00173565">
            <w:pPr>
              <w:pStyle w:val="Tabletext"/>
            </w:pPr>
          </w:p>
        </w:tc>
        <w:tc>
          <w:tcPr>
            <w:tcW w:w="1152" w:type="dxa"/>
          </w:tcPr>
          <w:p w:rsidR="005C2169" w:rsidRPr="00DE42BE" w:rsidRDefault="005C2169" w:rsidP="00173565">
            <w:pPr>
              <w:pStyle w:val="Tabletext"/>
            </w:pPr>
          </w:p>
        </w:tc>
        <w:tc>
          <w:tcPr>
            <w:tcW w:w="3744" w:type="dxa"/>
          </w:tcPr>
          <w:p w:rsidR="005C2169" w:rsidRPr="00DE42BE" w:rsidRDefault="005C2169" w:rsidP="00173565">
            <w:pPr>
              <w:pStyle w:val="Tabletext"/>
            </w:pPr>
          </w:p>
        </w:tc>
        <w:tc>
          <w:tcPr>
            <w:tcW w:w="2304" w:type="dxa"/>
          </w:tcPr>
          <w:p w:rsidR="005C2169" w:rsidRPr="00DE42BE" w:rsidRDefault="005C2169" w:rsidP="00173565">
            <w:pPr>
              <w:pStyle w:val="Tabletext"/>
            </w:pPr>
          </w:p>
        </w:tc>
      </w:tr>
      <w:tr w:rsidR="005C2169" w:rsidRPr="00DE42BE" w:rsidTr="00173565">
        <w:tc>
          <w:tcPr>
            <w:tcW w:w="2304" w:type="dxa"/>
          </w:tcPr>
          <w:p w:rsidR="005C2169" w:rsidRPr="00DE42BE" w:rsidRDefault="005C2169" w:rsidP="00173565">
            <w:pPr>
              <w:pStyle w:val="Tabletext"/>
            </w:pPr>
          </w:p>
        </w:tc>
        <w:tc>
          <w:tcPr>
            <w:tcW w:w="1152" w:type="dxa"/>
          </w:tcPr>
          <w:p w:rsidR="005C2169" w:rsidRPr="00DE42BE" w:rsidRDefault="005C2169" w:rsidP="00173565">
            <w:pPr>
              <w:pStyle w:val="Tabletext"/>
            </w:pPr>
          </w:p>
        </w:tc>
        <w:tc>
          <w:tcPr>
            <w:tcW w:w="3744" w:type="dxa"/>
          </w:tcPr>
          <w:p w:rsidR="005C2169" w:rsidRPr="00DE42BE" w:rsidRDefault="005C2169" w:rsidP="00173565"/>
        </w:tc>
        <w:tc>
          <w:tcPr>
            <w:tcW w:w="2304" w:type="dxa"/>
          </w:tcPr>
          <w:p w:rsidR="005C2169" w:rsidRPr="00DE42BE" w:rsidRDefault="005C2169" w:rsidP="00173565">
            <w:pPr>
              <w:pStyle w:val="Tabletext"/>
            </w:pPr>
          </w:p>
        </w:tc>
      </w:tr>
    </w:tbl>
    <w:p w:rsidR="005C2169" w:rsidRPr="00DE42BE" w:rsidRDefault="005C2169" w:rsidP="005C2169"/>
    <w:p w:rsidR="00F02372" w:rsidRPr="008C5CE9" w:rsidRDefault="00F02372" w:rsidP="00F02372">
      <w:pPr>
        <w:pStyle w:val="Title"/>
        <w:jc w:val="left"/>
        <w:outlineLvl w:val="0"/>
        <w:rPr>
          <w:sz w:val="24"/>
          <w:szCs w:val="24"/>
        </w:rPr>
      </w:pPr>
      <w:bookmarkStart w:id="0" w:name="_Toc527861971"/>
      <w:bookmarkStart w:id="1" w:name="_Toc279752689"/>
      <w:r w:rsidRPr="008C5CE9">
        <w:rPr>
          <w:sz w:val="24"/>
          <w:szCs w:val="24"/>
        </w:rPr>
        <w:t>Approvals</w:t>
      </w:r>
      <w:bookmarkEnd w:id="0"/>
      <w:bookmarkEnd w:id="1"/>
    </w:p>
    <w:p w:rsidR="00F02372" w:rsidRPr="00DE42BE" w:rsidRDefault="00F02372" w:rsidP="00F02372">
      <w:pPr>
        <w:rPr>
          <w:rFonts w:ascii="GDDEZZ+Times-Roman+2" w:hAnsi="GDDEZZ+Times-Roman+2"/>
          <w:snapToGrid w:val="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409"/>
        <w:gridCol w:w="1985"/>
        <w:gridCol w:w="1843"/>
        <w:gridCol w:w="2126"/>
      </w:tblGrid>
      <w:tr w:rsidR="00F02372" w:rsidRPr="00F02372" w:rsidTr="00F02372">
        <w:tc>
          <w:tcPr>
            <w:tcW w:w="2409" w:type="dxa"/>
            <w:shd w:val="pct10" w:color="auto" w:fill="FFFFFF"/>
            <w:vAlign w:val="center"/>
          </w:tcPr>
          <w:p w:rsidR="00F02372" w:rsidRPr="00F02372" w:rsidRDefault="00F02372" w:rsidP="007B1B1D">
            <w:pPr>
              <w:jc w:val="center"/>
              <w:rPr>
                <w:b/>
                <w:sz w:val="22"/>
              </w:rPr>
            </w:pPr>
            <w:r w:rsidRPr="00F02372">
              <w:rPr>
                <w:b/>
                <w:sz w:val="22"/>
              </w:rPr>
              <w:t>Name</w:t>
            </w:r>
          </w:p>
        </w:tc>
        <w:tc>
          <w:tcPr>
            <w:tcW w:w="1985" w:type="dxa"/>
            <w:shd w:val="pct10" w:color="auto" w:fill="FFFFFF"/>
            <w:vAlign w:val="center"/>
          </w:tcPr>
          <w:p w:rsidR="00F02372" w:rsidRPr="00F02372" w:rsidRDefault="00F02372" w:rsidP="007B1B1D">
            <w:pPr>
              <w:jc w:val="center"/>
              <w:rPr>
                <w:b/>
              </w:rPr>
            </w:pPr>
            <w:r w:rsidRPr="00F02372">
              <w:rPr>
                <w:b/>
              </w:rPr>
              <w:t>Title</w:t>
            </w:r>
          </w:p>
        </w:tc>
        <w:tc>
          <w:tcPr>
            <w:tcW w:w="1843" w:type="dxa"/>
            <w:shd w:val="pct10" w:color="auto" w:fill="FFFFFF"/>
            <w:vAlign w:val="center"/>
          </w:tcPr>
          <w:p w:rsidR="00F02372" w:rsidRPr="00F02372" w:rsidRDefault="00F02372" w:rsidP="007B1B1D">
            <w:pPr>
              <w:jc w:val="center"/>
              <w:rPr>
                <w:b/>
              </w:rPr>
            </w:pPr>
            <w:r w:rsidRPr="00F02372">
              <w:rPr>
                <w:b/>
              </w:rPr>
              <w:t>Date</w:t>
            </w:r>
          </w:p>
          <w:p w:rsidR="00F02372" w:rsidRPr="00F02372" w:rsidRDefault="00F02372" w:rsidP="007B1B1D">
            <w:pPr>
              <w:jc w:val="center"/>
              <w:rPr>
                <w:b/>
                <w:sz w:val="22"/>
              </w:rPr>
            </w:pPr>
            <w:proofErr w:type="spellStart"/>
            <w:r w:rsidRPr="00F02372">
              <w:rPr>
                <w:b/>
              </w:rPr>
              <w:t>yyyy</w:t>
            </w:r>
            <w:proofErr w:type="spellEnd"/>
            <w:r w:rsidRPr="00F02372">
              <w:rPr>
                <w:b/>
              </w:rPr>
              <w:t>-mm-</w:t>
            </w:r>
            <w:proofErr w:type="spellStart"/>
            <w:r w:rsidRPr="00F02372">
              <w:rPr>
                <w:b/>
              </w:rPr>
              <w:t>dd</w:t>
            </w:r>
            <w:proofErr w:type="spellEnd"/>
          </w:p>
        </w:tc>
        <w:tc>
          <w:tcPr>
            <w:tcW w:w="2126" w:type="dxa"/>
            <w:shd w:val="pct10" w:color="auto" w:fill="FFFFFF"/>
            <w:vAlign w:val="center"/>
          </w:tcPr>
          <w:p w:rsidR="00F02372" w:rsidRPr="00F02372" w:rsidRDefault="00F02372" w:rsidP="007B1B1D">
            <w:pPr>
              <w:jc w:val="center"/>
              <w:rPr>
                <w:b/>
                <w:sz w:val="22"/>
              </w:rPr>
            </w:pPr>
            <w:r w:rsidRPr="00F02372">
              <w:rPr>
                <w:b/>
                <w:sz w:val="22"/>
              </w:rPr>
              <w:t>Signature</w:t>
            </w:r>
          </w:p>
        </w:tc>
      </w:tr>
      <w:tr w:rsidR="00F02372" w:rsidRPr="00F02372" w:rsidTr="00F02372">
        <w:tc>
          <w:tcPr>
            <w:tcW w:w="2409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1985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2126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</w:tr>
      <w:tr w:rsidR="00F02372" w:rsidRPr="00F02372" w:rsidTr="00F02372">
        <w:tc>
          <w:tcPr>
            <w:tcW w:w="2409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1985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2126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</w:tr>
      <w:tr w:rsidR="00F02372" w:rsidRPr="00F02372" w:rsidTr="00F02372">
        <w:tc>
          <w:tcPr>
            <w:tcW w:w="2409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1985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1843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  <w:tc>
          <w:tcPr>
            <w:tcW w:w="2126" w:type="dxa"/>
          </w:tcPr>
          <w:p w:rsidR="00F02372" w:rsidRPr="00F02372" w:rsidRDefault="00F02372" w:rsidP="007B1B1D">
            <w:pPr>
              <w:rPr>
                <w:b/>
                <w:sz w:val="22"/>
              </w:rPr>
            </w:pPr>
          </w:p>
        </w:tc>
      </w:tr>
    </w:tbl>
    <w:p w:rsidR="005C2169" w:rsidRPr="00DE42BE" w:rsidRDefault="005C2169" w:rsidP="00F02372">
      <w:pPr>
        <w:pStyle w:val="Tabletext"/>
        <w:jc w:val="center"/>
      </w:pPr>
      <w:r w:rsidRPr="00DE42BE">
        <w:br w:type="page"/>
      </w:r>
      <w:r w:rsidRPr="00DE42BE">
        <w:lastRenderedPageBreak/>
        <w:t>Table of Contents</w:t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 w:rsidRPr="00DE42BE">
        <w:fldChar w:fldCharType="begin"/>
      </w:r>
      <w:r w:rsidRPr="00DE42BE">
        <w:instrText xml:space="preserve"> TOC \o "1-3" </w:instrText>
      </w:r>
      <w:r w:rsidRPr="00DE42BE">
        <w:fldChar w:fldCharType="separate"/>
      </w:r>
      <w:r>
        <w:rPr>
          <w:noProof/>
        </w:rPr>
        <w:t>1.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Introduction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1.1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Purpose of this document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1.2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Intended Audience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1.3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Scope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 w:rsidRPr="00116391">
        <w:rPr>
          <w:rFonts w:eastAsia="Arial Unicode MS"/>
          <w:noProof/>
        </w:rPr>
        <w:t>1.4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Definitions and acronyms</w:t>
      </w:r>
      <w:r>
        <w:rPr>
          <w:noProof/>
        </w:rPr>
        <w:tab/>
      </w:r>
    </w:p>
    <w:p w:rsidR="005C2169" w:rsidRPr="0017349C" w:rsidRDefault="005C2169" w:rsidP="005C2169">
      <w:pPr>
        <w:pStyle w:val="TOC3"/>
        <w:rPr>
          <w:rFonts w:ascii="Calibri" w:eastAsia="Times New Roman" w:hAnsi="Calibri"/>
          <w:noProof/>
          <w:sz w:val="22"/>
          <w:szCs w:val="22"/>
          <w:lang w:eastAsia="sv-SE"/>
        </w:rPr>
      </w:pPr>
      <w:r w:rsidRPr="00116391">
        <w:rPr>
          <w:rFonts w:eastAsia="Arial Unicode MS"/>
          <w:noProof/>
        </w:rPr>
        <w:t>1.4.1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Definitions</w:t>
      </w:r>
      <w:r>
        <w:rPr>
          <w:noProof/>
        </w:rPr>
        <w:tab/>
      </w:r>
    </w:p>
    <w:p w:rsidR="005C2169" w:rsidRPr="0017349C" w:rsidRDefault="005C2169" w:rsidP="005C2169">
      <w:pPr>
        <w:pStyle w:val="TOC3"/>
        <w:rPr>
          <w:rFonts w:ascii="Calibri" w:eastAsia="Times New Roman" w:hAnsi="Calibri"/>
          <w:noProof/>
          <w:sz w:val="22"/>
          <w:szCs w:val="22"/>
          <w:lang w:eastAsia="sv-SE"/>
        </w:rPr>
      </w:pPr>
      <w:r w:rsidRPr="00116391">
        <w:rPr>
          <w:rFonts w:eastAsia="Arial Unicode MS"/>
          <w:noProof/>
        </w:rPr>
        <w:t>1.4.2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Acronyms and abbreviations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1.5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References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2.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Test-plan introduction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3.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Test items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  <w:lang w:eastAsia="zh-CN"/>
        </w:rPr>
        <w:t>3.1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Web application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  <w:lang w:eastAsia="zh-CN"/>
        </w:rPr>
        <w:t>3.2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 w:rsidR="007B1B1D">
        <w:rPr>
          <w:noProof/>
        </w:rPr>
        <w:t>Monefy</w:t>
      </w:r>
      <w:r>
        <w:rPr>
          <w:noProof/>
        </w:rPr>
        <w:t xml:space="preserve"> Android application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  <w:lang w:eastAsia="zh-CN"/>
        </w:rPr>
        <w:t>3.3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 w:rsidR="007B1B1D">
        <w:rPr>
          <w:noProof/>
        </w:rPr>
        <w:t>Monefy</w:t>
      </w:r>
      <w:r>
        <w:rPr>
          <w:noProof/>
        </w:rPr>
        <w:t xml:space="preserve"> </w:t>
      </w:r>
      <w:r w:rsidR="00A37D4C">
        <w:rPr>
          <w:noProof/>
        </w:rPr>
        <w:t>iOS</w:t>
      </w:r>
      <w:r>
        <w:rPr>
          <w:noProof/>
        </w:rPr>
        <w:t xml:space="preserve"> application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  <w:lang w:eastAsia="zh-CN"/>
        </w:rPr>
        <w:t>3.4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 xml:space="preserve">End-to-end </w:t>
      </w:r>
      <w:r>
        <w:rPr>
          <w:noProof/>
          <w:lang w:eastAsia="zh-CN"/>
        </w:rPr>
        <w:t>Scenario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3.5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Non-functional</w:t>
      </w:r>
      <w:r>
        <w:rPr>
          <w:noProof/>
          <w:lang w:eastAsia="zh-CN"/>
        </w:rPr>
        <w:t xml:space="preserve"> Scenario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4.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Features to be tested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5.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Features not to be tested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6.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Approach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6.1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Approach to configuration and installation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7.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Item pass/fail criteria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7.1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Installation and Configuration</w:t>
      </w:r>
      <w:r>
        <w:rPr>
          <w:noProof/>
        </w:rPr>
        <w:tab/>
      </w:r>
    </w:p>
    <w:p w:rsidR="006B72A2" w:rsidRDefault="005C2169" w:rsidP="005C2169">
      <w:pPr>
        <w:pStyle w:val="TOC2"/>
        <w:tabs>
          <w:tab w:val="left" w:pos="1100"/>
        </w:tabs>
        <w:rPr>
          <w:noProof/>
        </w:rPr>
      </w:pPr>
      <w:r>
        <w:rPr>
          <w:noProof/>
        </w:rPr>
        <w:t>7.2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Documentation problems</w:t>
      </w:r>
    </w:p>
    <w:p w:rsidR="005C2169" w:rsidRPr="0017349C" w:rsidRDefault="006B72A2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 xml:space="preserve">7.3  </w:t>
      </w:r>
      <w:r>
        <w:rPr>
          <w:noProof/>
        </w:rPr>
        <w:tab/>
        <w:t>Test Entry and Exit criteria</w:t>
      </w:r>
      <w:r w:rsidR="005C2169"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8.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Suspension criteria and resumption requirements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432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9.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Environmental needs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9.1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Hardware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9.2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Software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9.3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Other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864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10.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Test procedure</w:t>
      </w:r>
      <w:r>
        <w:rPr>
          <w:noProof/>
        </w:rPr>
        <w:tab/>
      </w:r>
    </w:p>
    <w:p w:rsidR="005C2169" w:rsidRPr="0017349C" w:rsidRDefault="005C2169" w:rsidP="00331DA3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  <w:lang w:eastAsia="zh-CN"/>
        </w:rPr>
        <w:t>10.1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Test case specifications</w:t>
      </w:r>
      <w:r>
        <w:rPr>
          <w:noProof/>
        </w:rPr>
        <w:tab/>
      </w:r>
    </w:p>
    <w:p w:rsidR="005C2169" w:rsidRPr="0017349C" w:rsidRDefault="00331DA3" w:rsidP="00331DA3">
      <w:pPr>
        <w:pStyle w:val="TOC3"/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10.1.1</w:t>
      </w:r>
      <w:r w:rsidR="005C2169"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 w:rsidR="007B1B1D">
        <w:rPr>
          <w:noProof/>
          <w:lang w:eastAsia="zh-CN"/>
        </w:rPr>
        <w:t>Monefy</w:t>
      </w:r>
      <w:r>
        <w:rPr>
          <w:noProof/>
          <w:lang w:eastAsia="zh-CN"/>
        </w:rPr>
        <w:t xml:space="preserve"> Android/iOS</w:t>
      </w:r>
      <w:r w:rsidR="00261769">
        <w:rPr>
          <w:noProof/>
          <w:lang w:eastAsia="zh-CN"/>
        </w:rPr>
        <w:t xml:space="preserve"> functional</w:t>
      </w:r>
      <w:r w:rsidR="00756169">
        <w:rPr>
          <w:noProof/>
          <w:lang w:eastAsia="zh-CN"/>
        </w:rPr>
        <w:t xml:space="preserve"> End -to- End </w:t>
      </w:r>
      <w:r w:rsidR="00D45098">
        <w:rPr>
          <w:noProof/>
          <w:lang w:eastAsia="zh-CN"/>
        </w:rPr>
        <w:t xml:space="preserve"> </w:t>
      </w:r>
      <w:r w:rsidR="00756169">
        <w:rPr>
          <w:noProof/>
          <w:lang w:eastAsia="zh-CN"/>
        </w:rPr>
        <w:t>Scenarios - E</w:t>
      </w:r>
      <w:r w:rsidR="00B7676A">
        <w:rPr>
          <w:noProof/>
          <w:lang w:eastAsia="zh-CN"/>
        </w:rPr>
        <w:t>2E</w:t>
      </w:r>
      <w:r w:rsidR="005C2169">
        <w:rPr>
          <w:noProof/>
        </w:rPr>
        <w:tab/>
      </w:r>
    </w:p>
    <w:p w:rsidR="005C2169" w:rsidRPr="0017349C" w:rsidRDefault="00331DA3" w:rsidP="005C2169">
      <w:pPr>
        <w:pStyle w:val="TOC3"/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10.1.2</w:t>
      </w:r>
      <w:r w:rsidR="005C2169"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 w:rsidR="005C2169">
        <w:rPr>
          <w:noProof/>
          <w:lang w:eastAsia="zh-CN"/>
        </w:rPr>
        <w:t>Non-functional Scenario - NFR</w:t>
      </w:r>
      <w:r w:rsidR="005C2169"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10.2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 w:rsidR="00261769">
        <w:rPr>
          <w:noProof/>
        </w:rPr>
        <w:t>Defect Tracking Tools</w:t>
      </w:r>
      <w:r>
        <w:rPr>
          <w:noProof/>
        </w:rPr>
        <w:tab/>
      </w:r>
    </w:p>
    <w:p w:rsidR="005C2169" w:rsidRPr="0017349C" w:rsidRDefault="005C2169" w:rsidP="005C2169">
      <w:pPr>
        <w:pStyle w:val="TOC1"/>
        <w:tabs>
          <w:tab w:val="left" w:pos="864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11.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Responsibilities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11.1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Developers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11.2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Testers</w:t>
      </w:r>
      <w:r>
        <w:rPr>
          <w:noProof/>
        </w:rPr>
        <w:tab/>
      </w:r>
    </w:p>
    <w:p w:rsidR="005C2169" w:rsidRPr="0017349C" w:rsidRDefault="005C2169" w:rsidP="005C2169">
      <w:pPr>
        <w:pStyle w:val="TOC2"/>
        <w:tabs>
          <w:tab w:val="left" w:pos="1100"/>
        </w:tabs>
        <w:rPr>
          <w:rFonts w:ascii="Calibri" w:eastAsia="Times New Roman" w:hAnsi="Calibri"/>
          <w:noProof/>
          <w:sz w:val="22"/>
          <w:szCs w:val="22"/>
          <w:lang w:eastAsia="sv-SE"/>
        </w:rPr>
      </w:pPr>
      <w:r>
        <w:rPr>
          <w:noProof/>
        </w:rPr>
        <w:t>11.3</w:t>
      </w:r>
      <w:r w:rsidRPr="0017349C">
        <w:rPr>
          <w:rFonts w:ascii="Calibri" w:eastAsia="Times New Roman" w:hAnsi="Calibri"/>
          <w:noProof/>
          <w:sz w:val="22"/>
          <w:szCs w:val="22"/>
          <w:lang w:eastAsia="sv-SE"/>
        </w:rPr>
        <w:tab/>
      </w:r>
      <w:r>
        <w:rPr>
          <w:noProof/>
        </w:rPr>
        <w:t>User representative</w:t>
      </w:r>
      <w:r>
        <w:rPr>
          <w:noProof/>
        </w:rPr>
        <w:tab/>
      </w:r>
    </w:p>
    <w:p w:rsidR="005C2169" w:rsidRDefault="005C2169" w:rsidP="005C2169">
      <w:pPr>
        <w:pStyle w:val="TOC1"/>
        <w:tabs>
          <w:tab w:val="left" w:pos="864"/>
        </w:tabs>
        <w:rPr>
          <w:rFonts w:ascii="Calibri" w:eastAsia="Times New Roman" w:hAnsi="Calibri"/>
          <w:noProof/>
          <w:sz w:val="22"/>
          <w:szCs w:val="22"/>
          <w:lang w:val="sv-SE" w:eastAsia="sv-SE"/>
        </w:rPr>
      </w:pPr>
      <w:r>
        <w:rPr>
          <w:noProof/>
        </w:rPr>
        <w:t>12.</w:t>
      </w:r>
      <w:r>
        <w:rPr>
          <w:rFonts w:ascii="Calibri" w:eastAsia="Times New Roman" w:hAnsi="Calibri"/>
          <w:noProof/>
          <w:sz w:val="22"/>
          <w:szCs w:val="22"/>
          <w:lang w:val="sv-SE" w:eastAsia="sv-SE"/>
        </w:rPr>
        <w:tab/>
      </w:r>
      <w:r>
        <w:rPr>
          <w:noProof/>
        </w:rPr>
        <w:t>Risks and contingencies</w:t>
      </w:r>
      <w:r>
        <w:rPr>
          <w:noProof/>
        </w:rPr>
        <w:tab/>
      </w:r>
    </w:p>
    <w:p w:rsidR="005C2169" w:rsidRDefault="005C2169" w:rsidP="005C2169">
      <w:pPr>
        <w:pStyle w:val="TOC1"/>
        <w:tabs>
          <w:tab w:val="left" w:pos="864"/>
        </w:tabs>
        <w:rPr>
          <w:rFonts w:ascii="Calibri" w:eastAsia="Times New Roman" w:hAnsi="Calibri"/>
          <w:noProof/>
          <w:sz w:val="22"/>
          <w:szCs w:val="22"/>
          <w:lang w:val="sv-SE" w:eastAsia="sv-SE"/>
        </w:rPr>
      </w:pPr>
      <w:r>
        <w:rPr>
          <w:noProof/>
        </w:rPr>
        <w:tab/>
      </w:r>
    </w:p>
    <w:p w:rsidR="005C2169" w:rsidRPr="00DE42BE" w:rsidRDefault="005C2169" w:rsidP="005C2169">
      <w:r w:rsidRPr="00DE42BE">
        <w:fldChar w:fldCharType="end"/>
      </w:r>
    </w:p>
    <w:p w:rsidR="005C2169" w:rsidRPr="00DE42BE" w:rsidRDefault="005C2169" w:rsidP="005C2169">
      <w:pPr>
        <w:pStyle w:val="Heading1"/>
      </w:pPr>
      <w:r w:rsidRPr="00DE42BE">
        <w:br w:type="page"/>
      </w:r>
      <w:bookmarkStart w:id="2" w:name="_Toc527861938"/>
      <w:bookmarkStart w:id="3" w:name="_Toc279752649"/>
      <w:bookmarkStart w:id="4" w:name="_Toc443819592"/>
      <w:r w:rsidRPr="00DE42BE">
        <w:lastRenderedPageBreak/>
        <w:t>Introduction</w:t>
      </w:r>
      <w:bookmarkEnd w:id="2"/>
      <w:bookmarkEnd w:id="3"/>
    </w:p>
    <w:p w:rsidR="005C2169" w:rsidRPr="00FB773C" w:rsidRDefault="005C2169" w:rsidP="005C2169"/>
    <w:p w:rsidR="005C2169" w:rsidRPr="00FB773C" w:rsidRDefault="005C2169" w:rsidP="005C2169">
      <w:pPr>
        <w:pStyle w:val="Heading2"/>
      </w:pPr>
      <w:bookmarkStart w:id="5" w:name="_Toc473279532"/>
      <w:bookmarkStart w:id="6" w:name="_Toc279752650"/>
      <w:bookmarkStart w:id="7" w:name="_Toc527861939"/>
      <w:r w:rsidRPr="00FB773C">
        <w:t>Purpose of this document</w:t>
      </w:r>
      <w:bookmarkEnd w:id="5"/>
      <w:bookmarkEnd w:id="6"/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This </w:t>
      </w:r>
      <w:r>
        <w:rPr>
          <w:lang w:eastAsia="zh-CN"/>
        </w:rPr>
        <w:t>document</w:t>
      </w:r>
      <w:r>
        <w:rPr>
          <w:rFonts w:hint="eastAsia"/>
          <w:lang w:eastAsia="zh-CN"/>
        </w:rPr>
        <w:t xml:space="preserve"> describes the </w:t>
      </w:r>
      <w:proofErr w:type="spellStart"/>
      <w:proofErr w:type="gramStart"/>
      <w:r w:rsidR="007B1B1D">
        <w:rPr>
          <w:lang w:eastAsia="zh-CN"/>
        </w:rPr>
        <w:t>Monefy</w:t>
      </w:r>
      <w:proofErr w:type="spellEnd"/>
      <w:r w:rsidR="00E80EEC">
        <w:rPr>
          <w:rFonts w:hint="eastAsia"/>
          <w:lang w:eastAsia="zh-CN"/>
        </w:rPr>
        <w:t>(</w:t>
      </w:r>
      <w:proofErr w:type="gramEnd"/>
      <w:r w:rsidR="002227C7">
        <w:rPr>
          <w:lang w:eastAsia="zh-CN"/>
        </w:rPr>
        <w:t>Mobile</w:t>
      </w:r>
      <w:r w:rsidR="00E80EEC">
        <w:rPr>
          <w:lang w:eastAsia="zh-CN"/>
        </w:rPr>
        <w:t xml:space="preserve"> App</w:t>
      </w:r>
      <w:r>
        <w:rPr>
          <w:rFonts w:hint="eastAsia"/>
          <w:lang w:eastAsia="zh-CN"/>
        </w:rPr>
        <w:t xml:space="preserve">) acceptance test plan, which works as a guidance for </w:t>
      </w:r>
      <w:proofErr w:type="spellStart"/>
      <w:r w:rsidR="007B1B1D">
        <w:rPr>
          <w:lang w:eastAsia="zh-CN"/>
        </w:rPr>
        <w:t>Monefy</w:t>
      </w:r>
      <w:proofErr w:type="spellEnd"/>
      <w:r w:rsidR="00E80EEC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acceptance test activities. The </w:t>
      </w:r>
      <w:r>
        <w:rPr>
          <w:lang w:eastAsia="zh-CN"/>
        </w:rPr>
        <w:t>acceptance</w:t>
      </w:r>
      <w:r>
        <w:rPr>
          <w:rFonts w:hint="eastAsia"/>
          <w:lang w:eastAsia="zh-CN"/>
        </w:rPr>
        <w:t xml:space="preserve"> test ensures that </w:t>
      </w:r>
      <w:proofErr w:type="spellStart"/>
      <w:r w:rsidR="007B1B1D">
        <w:rPr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product meets the customer </w:t>
      </w:r>
      <w:r>
        <w:rPr>
          <w:lang w:eastAsia="zh-CN"/>
        </w:rPr>
        <w:t>requirements</w:t>
      </w:r>
      <w:r>
        <w:rPr>
          <w:rFonts w:hint="eastAsia"/>
          <w:lang w:eastAsia="zh-CN"/>
        </w:rPr>
        <w:t xml:space="preserve"> at an </w:t>
      </w:r>
      <w:r w:rsidRPr="008F7A47">
        <w:rPr>
          <w:lang w:eastAsia="zh-CN"/>
        </w:rPr>
        <w:t>accredited</w:t>
      </w:r>
      <w:r>
        <w:rPr>
          <w:rFonts w:hint="eastAsia"/>
          <w:lang w:eastAsia="zh-CN"/>
        </w:rPr>
        <w:t xml:space="preserve"> level.</w:t>
      </w:r>
    </w:p>
    <w:p w:rsidR="00AC139D" w:rsidRPr="005F3E77" w:rsidRDefault="00AC139D" w:rsidP="005C2169">
      <w:pPr>
        <w:spacing w:before="120" w:after="120"/>
        <w:rPr>
          <w:lang w:eastAsia="zh-CN"/>
        </w:rPr>
      </w:pPr>
    </w:p>
    <w:p w:rsidR="005C2169" w:rsidRPr="00586E3D" w:rsidRDefault="005C2169" w:rsidP="00FB773C">
      <w:pPr>
        <w:pStyle w:val="Heading2"/>
        <w:rPr>
          <w:sz w:val="18"/>
          <w:szCs w:val="18"/>
        </w:rPr>
      </w:pPr>
      <w:bookmarkStart w:id="8" w:name="_Toc473279534"/>
      <w:bookmarkStart w:id="9" w:name="_Toc279752651"/>
      <w:r w:rsidRPr="00FB773C">
        <w:t>Intended Audience</w:t>
      </w:r>
      <w:bookmarkEnd w:id="8"/>
      <w:bookmarkEnd w:id="9"/>
    </w:p>
    <w:p w:rsidR="005C2169" w:rsidRDefault="005C2169" w:rsidP="005C2169">
      <w:pPr>
        <w:spacing w:before="120"/>
        <w:rPr>
          <w:lang w:eastAsia="zh-CN"/>
        </w:rPr>
      </w:pPr>
      <w:r w:rsidRPr="00DE42BE">
        <w:rPr>
          <w:i/>
          <w:iCs/>
        </w:rPr>
        <w:t xml:space="preserve"> </w:t>
      </w:r>
      <w:r>
        <w:rPr>
          <w:rFonts w:hint="eastAsia"/>
          <w:lang w:eastAsia="zh-CN"/>
        </w:rPr>
        <w:t>This document is intended for:</w:t>
      </w:r>
    </w:p>
    <w:p w:rsidR="005C2169" w:rsidRDefault="007B1B1D" w:rsidP="005C2169">
      <w:pPr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t>Monefy</w:t>
      </w:r>
      <w:proofErr w:type="spellEnd"/>
      <w:r w:rsidR="005C2169">
        <w:rPr>
          <w:rFonts w:hint="eastAsia"/>
          <w:lang w:eastAsia="zh-CN"/>
        </w:rPr>
        <w:t xml:space="preserve"> testers</w:t>
      </w:r>
    </w:p>
    <w:p w:rsidR="005C2169" w:rsidRDefault="007B1B1D" w:rsidP="005C2169">
      <w:pPr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t>Monefy</w:t>
      </w:r>
      <w:proofErr w:type="spellEnd"/>
      <w:r w:rsidR="005C2169">
        <w:rPr>
          <w:rFonts w:hint="eastAsia"/>
          <w:lang w:eastAsia="zh-CN"/>
        </w:rPr>
        <w:t xml:space="preserve"> developers</w:t>
      </w:r>
    </w:p>
    <w:p w:rsidR="005C2169" w:rsidRDefault="007B1B1D" w:rsidP="005C2169">
      <w:pPr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t>Monefy</w:t>
      </w:r>
      <w:proofErr w:type="spellEnd"/>
      <w:r w:rsidR="00E80EEC" w:rsidRPr="00CA56AC">
        <w:rPr>
          <w:lang w:eastAsia="zh-CN"/>
        </w:rPr>
        <w:t xml:space="preserve"> </w:t>
      </w:r>
      <w:r w:rsidR="005C2169" w:rsidRPr="00CA56AC">
        <w:rPr>
          <w:lang w:eastAsia="zh-CN"/>
        </w:rPr>
        <w:t>Proponent</w:t>
      </w:r>
      <w:r w:rsidR="005C2169">
        <w:rPr>
          <w:rFonts w:hint="eastAsia"/>
          <w:lang w:eastAsia="zh-CN"/>
        </w:rPr>
        <w:t xml:space="preserve"> and Customer</w:t>
      </w:r>
    </w:p>
    <w:p w:rsidR="005C2169" w:rsidRDefault="007B1B1D" w:rsidP="005C2169">
      <w:pPr>
        <w:numPr>
          <w:ilvl w:val="0"/>
          <w:numId w:val="3"/>
        </w:numPr>
        <w:rPr>
          <w:lang w:eastAsia="zh-CN"/>
        </w:rPr>
      </w:pPr>
      <w:proofErr w:type="spellStart"/>
      <w:r>
        <w:rPr>
          <w:lang w:eastAsia="zh-CN"/>
        </w:rPr>
        <w:t>Monefy</w:t>
      </w:r>
      <w:proofErr w:type="spellEnd"/>
      <w:r w:rsidR="005C2169">
        <w:rPr>
          <w:rFonts w:hint="eastAsia"/>
          <w:lang w:eastAsia="zh-CN"/>
        </w:rPr>
        <w:t xml:space="preserve"> project supervisor</w:t>
      </w:r>
    </w:p>
    <w:p w:rsidR="005C2169" w:rsidRDefault="005C2169" w:rsidP="005C2169">
      <w:pPr>
        <w:numPr>
          <w:ilvl w:val="0"/>
          <w:numId w:val="3"/>
        </w:numPr>
        <w:spacing w:after="120"/>
        <w:rPr>
          <w:lang w:eastAsia="zh-CN"/>
        </w:rPr>
      </w:pPr>
      <w:r>
        <w:rPr>
          <w:rFonts w:hint="eastAsia"/>
          <w:lang w:eastAsia="zh-CN"/>
        </w:rPr>
        <w:t>All other stakeholders who are interested in this project</w:t>
      </w:r>
    </w:p>
    <w:p w:rsidR="00AC139D" w:rsidRPr="00CA56AC" w:rsidRDefault="00AC139D" w:rsidP="00AC139D">
      <w:pPr>
        <w:spacing w:after="120"/>
        <w:ind w:left="1077"/>
        <w:rPr>
          <w:lang w:eastAsia="zh-CN"/>
        </w:rPr>
      </w:pPr>
    </w:p>
    <w:p w:rsidR="005C2169" w:rsidRPr="00FB773C" w:rsidRDefault="005C2169" w:rsidP="00FB773C">
      <w:pPr>
        <w:pStyle w:val="Heading2"/>
      </w:pPr>
      <w:bookmarkStart w:id="10" w:name="_Toc473279535"/>
      <w:bookmarkStart w:id="11" w:name="_Toc279752652"/>
      <w:r w:rsidRPr="00FB773C">
        <w:t>Scope</w:t>
      </w:r>
      <w:bookmarkEnd w:id="10"/>
      <w:bookmarkEnd w:id="11"/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This document includes the plan, items, scope, approach, environment and procedure of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acceptance test. Then the pass/fail </w:t>
      </w:r>
      <w:r>
        <w:rPr>
          <w:lang w:eastAsia="zh-CN"/>
        </w:rPr>
        <w:t xml:space="preserve">criteria </w:t>
      </w:r>
      <w:r>
        <w:rPr>
          <w:rFonts w:hint="eastAsia"/>
          <w:lang w:eastAsia="zh-CN"/>
        </w:rPr>
        <w:t xml:space="preserve">of the test items </w:t>
      </w:r>
      <w:r>
        <w:rPr>
          <w:lang w:eastAsia="zh-CN"/>
        </w:rPr>
        <w:t>are</w:t>
      </w:r>
      <w:r>
        <w:rPr>
          <w:rFonts w:hint="eastAsia"/>
          <w:lang w:eastAsia="zh-CN"/>
        </w:rPr>
        <w:t xml:space="preserve"> defined. After that, the responsibilities of developers and user representatives are identified. At last, risks and contingencies are specified to ensure the test </w:t>
      </w:r>
      <w:r>
        <w:rPr>
          <w:lang w:eastAsia="zh-CN"/>
        </w:rPr>
        <w:t>reliability</w:t>
      </w:r>
      <w:r>
        <w:rPr>
          <w:rFonts w:hint="eastAsia"/>
          <w:lang w:eastAsia="zh-CN"/>
        </w:rPr>
        <w:t xml:space="preserve">. Other information not related to the test activities </w:t>
      </w:r>
      <w:r>
        <w:rPr>
          <w:lang w:eastAsia="zh-CN"/>
        </w:rPr>
        <w:t>is</w:t>
      </w:r>
      <w:r>
        <w:rPr>
          <w:rFonts w:hint="eastAsia"/>
          <w:lang w:eastAsia="zh-CN"/>
        </w:rPr>
        <w:t xml:space="preserve"> not included in this document.</w:t>
      </w:r>
    </w:p>
    <w:p w:rsidR="006B72A2" w:rsidRPr="00B22FCA" w:rsidRDefault="006B72A2" w:rsidP="00B22FCA">
      <w:pPr>
        <w:spacing w:before="120" w:after="120"/>
        <w:rPr>
          <w:lang w:eastAsia="zh-CN"/>
        </w:rPr>
      </w:pPr>
      <w:r w:rsidRPr="00B22FCA">
        <w:rPr>
          <w:lang w:eastAsia="zh-CN"/>
        </w:rPr>
        <w:t>The Test Scope includes the following</w:t>
      </w:r>
      <w:r w:rsidR="00B22FCA" w:rsidRPr="00B22FCA">
        <w:rPr>
          <w:lang w:eastAsia="zh-CN"/>
        </w:rPr>
        <w:t xml:space="preserve"> mobile feature</w:t>
      </w:r>
      <w:r w:rsidRPr="00B22FCA">
        <w:rPr>
          <w:lang w:eastAsia="zh-CN"/>
        </w:rPr>
        <w:t>:</w:t>
      </w:r>
    </w:p>
    <w:p w:rsidR="006B72A2" w:rsidRPr="00B22FCA" w:rsidRDefault="00B22FCA" w:rsidP="005C2169">
      <w:pPr>
        <w:spacing w:before="120" w:after="120"/>
        <w:rPr>
          <w:b/>
          <w:u w:val="single"/>
          <w:lang w:eastAsia="zh-CN"/>
        </w:rPr>
      </w:pPr>
      <w:r w:rsidRPr="00B22FCA">
        <w:rPr>
          <w:b/>
          <w:u w:val="single"/>
          <w:lang w:eastAsia="zh-CN"/>
        </w:rPr>
        <w:t>Mobile:</w:t>
      </w:r>
      <w:r>
        <w:rPr>
          <w:b/>
          <w:u w:val="single"/>
          <w:lang w:eastAsia="zh-CN"/>
        </w:rPr>
        <w:t>-</w:t>
      </w:r>
    </w:p>
    <w:p w:rsidR="006B72A2" w:rsidRDefault="006B72A2" w:rsidP="00B22FCA">
      <w:pPr>
        <w:spacing w:before="120" w:after="120"/>
        <w:rPr>
          <w:lang w:eastAsia="zh-CN"/>
        </w:rPr>
      </w:pPr>
      <w:proofErr w:type="gramStart"/>
      <w:r>
        <w:rPr>
          <w:lang w:eastAsia="zh-CN"/>
        </w:rPr>
        <w:t>1</w:t>
      </w:r>
      <w:r w:rsidR="00B22FCA">
        <w:rPr>
          <w:lang w:eastAsia="zh-CN"/>
        </w:rPr>
        <w:t xml:space="preserve">, </w:t>
      </w:r>
      <w:proofErr w:type="spellStart"/>
      <w:r w:rsidR="007B1B1D">
        <w:rPr>
          <w:lang w:eastAsia="zh-CN"/>
        </w:rPr>
        <w:t>Monefy</w:t>
      </w:r>
      <w:proofErr w:type="spellEnd"/>
      <w:r>
        <w:rPr>
          <w:lang w:eastAsia="zh-CN"/>
        </w:rPr>
        <w:t xml:space="preserve"> app sign-in.</w:t>
      </w:r>
      <w:proofErr w:type="gramEnd"/>
    </w:p>
    <w:p w:rsidR="006B72A2" w:rsidRDefault="00B22FCA" w:rsidP="00B22FCA">
      <w:pPr>
        <w:spacing w:before="120" w:after="120"/>
        <w:rPr>
          <w:lang w:eastAsia="zh-CN"/>
        </w:rPr>
      </w:pPr>
      <w:r>
        <w:rPr>
          <w:lang w:eastAsia="zh-CN"/>
        </w:rPr>
        <w:t>2. User</w:t>
      </w:r>
      <w:r w:rsidR="006B72A2">
        <w:rPr>
          <w:lang w:eastAsia="zh-CN"/>
        </w:rPr>
        <w:t xml:space="preserve"> registration</w:t>
      </w:r>
    </w:p>
    <w:p w:rsidR="006B72A2" w:rsidRDefault="00B22FCA" w:rsidP="00B22FCA">
      <w:pPr>
        <w:spacing w:before="120" w:after="120"/>
        <w:rPr>
          <w:lang w:eastAsia="zh-CN"/>
        </w:rPr>
      </w:pPr>
      <w:r>
        <w:rPr>
          <w:lang w:eastAsia="zh-CN"/>
        </w:rPr>
        <w:t>3. Home</w:t>
      </w:r>
      <w:r w:rsidR="006B72A2">
        <w:rPr>
          <w:lang w:eastAsia="zh-CN"/>
        </w:rPr>
        <w:t>/</w:t>
      </w:r>
      <w:r>
        <w:rPr>
          <w:lang w:eastAsia="zh-CN"/>
        </w:rPr>
        <w:t>Dashboard</w:t>
      </w:r>
      <w:r w:rsidR="006B72A2">
        <w:rPr>
          <w:lang w:eastAsia="zh-CN"/>
        </w:rPr>
        <w:t xml:space="preserve"> screen</w:t>
      </w:r>
    </w:p>
    <w:p w:rsidR="00B22FCA" w:rsidRDefault="00B354D0" w:rsidP="00B22FCA">
      <w:pPr>
        <w:spacing w:before="120" w:after="120"/>
        <w:rPr>
          <w:lang w:eastAsia="zh-CN"/>
        </w:rPr>
      </w:pPr>
      <w:r>
        <w:rPr>
          <w:lang w:eastAsia="zh-CN"/>
        </w:rPr>
        <w:t>4</w:t>
      </w:r>
      <w:r w:rsidR="00B22FCA">
        <w:rPr>
          <w:lang w:eastAsia="zh-CN"/>
        </w:rPr>
        <w:t xml:space="preserve">. OVERALL </w:t>
      </w:r>
      <w:r>
        <w:rPr>
          <w:lang w:eastAsia="zh-CN"/>
        </w:rPr>
        <w:t>expenses</w:t>
      </w:r>
      <w:r w:rsidR="00B22FCA">
        <w:rPr>
          <w:lang w:eastAsia="zh-CN"/>
        </w:rPr>
        <w:t xml:space="preserve"> (</w:t>
      </w:r>
      <w:r>
        <w:rPr>
          <w:lang w:eastAsia="zh-CN"/>
        </w:rPr>
        <w:t>DAY/</w:t>
      </w:r>
      <w:r w:rsidR="00B22FCA">
        <w:rPr>
          <w:lang w:eastAsia="zh-CN"/>
        </w:rPr>
        <w:t>M0NTHLY/WEKLY</w:t>
      </w:r>
      <w:r>
        <w:rPr>
          <w:lang w:eastAsia="zh-CN"/>
        </w:rPr>
        <w:t>/YEARLY</w:t>
      </w:r>
      <w:r w:rsidR="00B22FCA">
        <w:rPr>
          <w:lang w:eastAsia="zh-CN"/>
        </w:rPr>
        <w:t xml:space="preserve"> REPORT)</w:t>
      </w:r>
    </w:p>
    <w:p w:rsidR="00B22FCA" w:rsidRDefault="00B354D0" w:rsidP="00B22FCA">
      <w:pPr>
        <w:spacing w:before="120" w:after="120"/>
        <w:rPr>
          <w:lang w:eastAsia="zh-CN"/>
        </w:rPr>
      </w:pPr>
      <w:r>
        <w:rPr>
          <w:lang w:eastAsia="zh-CN"/>
        </w:rPr>
        <w:t>5 Cash and Payment by card Transaction</w:t>
      </w:r>
    </w:p>
    <w:p w:rsidR="00B22FCA" w:rsidRPr="006B72A2" w:rsidRDefault="00B22FCA" w:rsidP="00B22FCA">
      <w:pPr>
        <w:spacing w:before="120" w:after="120"/>
        <w:rPr>
          <w:lang w:eastAsia="zh-CN"/>
        </w:rPr>
      </w:pPr>
      <w:r>
        <w:rPr>
          <w:lang w:eastAsia="zh-CN"/>
        </w:rPr>
        <w:t>7. Help</w:t>
      </w:r>
    </w:p>
    <w:p w:rsidR="005C2169" w:rsidRPr="00FB773C" w:rsidRDefault="005C2169" w:rsidP="00FB773C">
      <w:pPr>
        <w:pStyle w:val="Heading2"/>
      </w:pPr>
      <w:bookmarkStart w:id="12" w:name="_Toc279752653"/>
      <w:bookmarkStart w:id="13" w:name="_Toc527861946"/>
      <w:bookmarkEnd w:id="7"/>
      <w:r w:rsidRPr="00FB773C">
        <w:t>Definitions and acronyms</w:t>
      </w:r>
      <w:bookmarkEnd w:id="12"/>
    </w:p>
    <w:p w:rsidR="005C2169" w:rsidRPr="00586E3D" w:rsidRDefault="005C2169" w:rsidP="00586E3D">
      <w:pPr>
        <w:pStyle w:val="Heading3"/>
      </w:pPr>
      <w:bookmarkStart w:id="14" w:name="_Toc279752654"/>
      <w:r w:rsidRPr="00586E3D">
        <w:t>Definitions</w:t>
      </w:r>
      <w:bookmarkEnd w:id="14"/>
    </w:p>
    <w:p w:rsidR="005C2169" w:rsidRPr="00DE42BE" w:rsidRDefault="005C2169" w:rsidP="005C2169"/>
    <w:tbl>
      <w:tblPr>
        <w:tblW w:w="0" w:type="auto"/>
        <w:tblInd w:w="4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6138"/>
      </w:tblGrid>
      <w:tr w:rsidR="005C2169" w:rsidRPr="00DE42BE" w:rsidTr="00173565">
        <w:tc>
          <w:tcPr>
            <w:tcW w:w="225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C2169" w:rsidRPr="00586E3D" w:rsidRDefault="005C2169" w:rsidP="00173565">
            <w:pPr>
              <w:jc w:val="center"/>
              <w:rPr>
                <w:b/>
                <w:sz w:val="16"/>
                <w:szCs w:val="16"/>
              </w:rPr>
            </w:pPr>
            <w:r w:rsidRPr="00586E3D">
              <w:rPr>
                <w:b/>
                <w:sz w:val="16"/>
                <w:szCs w:val="16"/>
              </w:rPr>
              <w:t>Keyword</w:t>
            </w:r>
          </w:p>
        </w:tc>
        <w:tc>
          <w:tcPr>
            <w:tcW w:w="6138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5C2169" w:rsidRPr="00586E3D" w:rsidRDefault="005C2169" w:rsidP="00173565">
            <w:pPr>
              <w:jc w:val="center"/>
              <w:rPr>
                <w:b/>
                <w:sz w:val="16"/>
                <w:szCs w:val="16"/>
              </w:rPr>
            </w:pPr>
            <w:r w:rsidRPr="00586E3D">
              <w:rPr>
                <w:b/>
                <w:sz w:val="16"/>
                <w:szCs w:val="16"/>
              </w:rPr>
              <w:t>Definitions</w:t>
            </w:r>
          </w:p>
        </w:tc>
      </w:tr>
      <w:tr w:rsidR="005C2169" w:rsidRPr="006B72A2" w:rsidTr="00173565">
        <w:tc>
          <w:tcPr>
            <w:tcW w:w="22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C2169" w:rsidRPr="006B72A2" w:rsidRDefault="007B1B1D" w:rsidP="00173565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sz w:val="18"/>
                <w:szCs w:val="18"/>
                <w:lang w:eastAsia="zh-CN"/>
              </w:rPr>
              <w:t>Monefy</w:t>
            </w:r>
            <w:proofErr w:type="spellEnd"/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6B72A2" w:rsidRDefault="005C2169" w:rsidP="00173565">
            <w:pPr>
              <w:pStyle w:val="Header"/>
              <w:tabs>
                <w:tab w:val="left" w:pos="720"/>
              </w:tabs>
              <w:rPr>
                <w:sz w:val="18"/>
                <w:szCs w:val="18"/>
                <w:lang w:eastAsia="zh-CN"/>
              </w:rPr>
            </w:pPr>
            <w:r w:rsidRPr="006B72A2">
              <w:rPr>
                <w:rFonts w:hint="eastAsia"/>
                <w:sz w:val="18"/>
                <w:szCs w:val="18"/>
                <w:lang w:eastAsia="zh-CN"/>
              </w:rPr>
              <w:t>Project Name and Team Name</w:t>
            </w:r>
          </w:p>
        </w:tc>
      </w:tr>
      <w:tr w:rsidR="005C2169" w:rsidRPr="006B72A2" w:rsidTr="00173565">
        <w:tc>
          <w:tcPr>
            <w:tcW w:w="225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C2169" w:rsidRPr="006B72A2" w:rsidRDefault="00D45098" w:rsidP="00173565">
            <w:pPr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iOS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6B72A2" w:rsidRDefault="007B1B1D" w:rsidP="00173565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Monefy</w:t>
            </w:r>
            <w:proofErr w:type="spellEnd"/>
            <w:r w:rsidR="00D45098" w:rsidRPr="006B72A2">
              <w:rPr>
                <w:rFonts w:hint="eastAsia"/>
                <w:sz w:val="18"/>
                <w:szCs w:val="18"/>
                <w:lang w:eastAsia="zh-CN"/>
              </w:rPr>
              <w:t xml:space="preserve"> Operating System/Platform</w:t>
            </w:r>
          </w:p>
        </w:tc>
      </w:tr>
      <w:tr w:rsidR="005C2169" w:rsidRPr="006B72A2" w:rsidTr="00173565">
        <w:tc>
          <w:tcPr>
            <w:tcW w:w="2250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</w:tcPr>
          <w:p w:rsidR="005C2169" w:rsidRPr="006B72A2" w:rsidRDefault="005C2169" w:rsidP="00173565">
            <w:pPr>
              <w:rPr>
                <w:sz w:val="18"/>
                <w:szCs w:val="18"/>
                <w:lang w:eastAsia="zh-CN"/>
              </w:rPr>
            </w:pPr>
            <w:r w:rsidRPr="006B72A2">
              <w:rPr>
                <w:rFonts w:hint="eastAsia"/>
                <w:sz w:val="18"/>
                <w:szCs w:val="18"/>
                <w:lang w:eastAsia="zh-CN"/>
              </w:rPr>
              <w:t>Android</w:t>
            </w:r>
          </w:p>
        </w:tc>
        <w:tc>
          <w:tcPr>
            <w:tcW w:w="6138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C2169" w:rsidRPr="006B72A2" w:rsidRDefault="007B1B1D" w:rsidP="00173565">
            <w:pPr>
              <w:rPr>
                <w:sz w:val="18"/>
                <w:szCs w:val="18"/>
                <w:lang w:eastAsia="zh-CN"/>
              </w:rPr>
            </w:pPr>
            <w:proofErr w:type="spellStart"/>
            <w:r>
              <w:rPr>
                <w:rFonts w:hint="eastAsia"/>
                <w:sz w:val="18"/>
                <w:szCs w:val="18"/>
                <w:lang w:eastAsia="zh-CN"/>
              </w:rPr>
              <w:t>Monefy</w:t>
            </w:r>
            <w:proofErr w:type="spellEnd"/>
            <w:r w:rsidR="005C2169" w:rsidRPr="006B72A2">
              <w:rPr>
                <w:rFonts w:hint="eastAsia"/>
                <w:sz w:val="18"/>
                <w:szCs w:val="18"/>
                <w:lang w:eastAsia="zh-CN"/>
              </w:rPr>
              <w:t xml:space="preserve"> Operating System/Platform</w:t>
            </w:r>
          </w:p>
        </w:tc>
      </w:tr>
    </w:tbl>
    <w:p w:rsidR="005C2169" w:rsidRPr="006B72A2" w:rsidRDefault="005C2169" w:rsidP="005C2169">
      <w:pPr>
        <w:rPr>
          <w:sz w:val="18"/>
          <w:szCs w:val="18"/>
        </w:rPr>
      </w:pPr>
    </w:p>
    <w:p w:rsidR="005C2169" w:rsidRPr="006B72A2" w:rsidRDefault="005C2169" w:rsidP="005C2169">
      <w:pPr>
        <w:rPr>
          <w:sz w:val="18"/>
          <w:szCs w:val="18"/>
        </w:rPr>
      </w:pPr>
    </w:p>
    <w:p w:rsidR="005C2169" w:rsidRPr="006B72A2" w:rsidRDefault="005C2169" w:rsidP="00FB773C">
      <w:pPr>
        <w:pStyle w:val="Heading2"/>
        <w:rPr>
          <w:sz w:val="18"/>
          <w:szCs w:val="18"/>
        </w:rPr>
      </w:pPr>
      <w:bookmarkStart w:id="15" w:name="_Toc279752655"/>
      <w:r w:rsidRPr="006B72A2">
        <w:rPr>
          <w:sz w:val="18"/>
          <w:szCs w:val="18"/>
        </w:rPr>
        <w:t>Acronyms and abbreviations</w:t>
      </w:r>
      <w:bookmarkEnd w:id="15"/>
    </w:p>
    <w:p w:rsidR="005C2169" w:rsidRPr="006B72A2" w:rsidRDefault="005C2169" w:rsidP="005C2169">
      <w:pPr>
        <w:rPr>
          <w:sz w:val="18"/>
          <w:szCs w:val="18"/>
        </w:rPr>
      </w:pPr>
    </w:p>
    <w:tbl>
      <w:tblPr>
        <w:tblW w:w="0" w:type="auto"/>
        <w:tblInd w:w="46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5810"/>
      </w:tblGrid>
      <w:tr w:rsidR="005C2169" w:rsidRPr="006B72A2" w:rsidTr="00D45098">
        <w:trPr>
          <w:trHeight w:val="389"/>
        </w:trPr>
        <w:tc>
          <w:tcPr>
            <w:tcW w:w="2130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C2169" w:rsidRPr="006B72A2" w:rsidRDefault="005C2169" w:rsidP="00173565">
            <w:pPr>
              <w:jc w:val="center"/>
              <w:rPr>
                <w:b/>
                <w:sz w:val="18"/>
                <w:szCs w:val="18"/>
              </w:rPr>
            </w:pPr>
            <w:r w:rsidRPr="006B72A2">
              <w:rPr>
                <w:b/>
                <w:sz w:val="18"/>
                <w:szCs w:val="18"/>
              </w:rPr>
              <w:t>Acronym or</w:t>
            </w:r>
          </w:p>
          <w:p w:rsidR="005C2169" w:rsidRPr="006B72A2" w:rsidRDefault="005C2169" w:rsidP="00173565">
            <w:pPr>
              <w:jc w:val="center"/>
              <w:rPr>
                <w:b/>
                <w:sz w:val="18"/>
                <w:szCs w:val="18"/>
              </w:rPr>
            </w:pPr>
            <w:r w:rsidRPr="006B72A2">
              <w:rPr>
                <w:b/>
                <w:sz w:val="18"/>
                <w:szCs w:val="18"/>
              </w:rPr>
              <w:t>abbreviation</w:t>
            </w:r>
          </w:p>
        </w:tc>
        <w:tc>
          <w:tcPr>
            <w:tcW w:w="581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5C2169" w:rsidRPr="006B72A2" w:rsidRDefault="005C2169" w:rsidP="00173565">
            <w:pPr>
              <w:jc w:val="center"/>
              <w:rPr>
                <w:b/>
                <w:sz w:val="18"/>
                <w:szCs w:val="18"/>
              </w:rPr>
            </w:pPr>
            <w:r w:rsidRPr="006B72A2">
              <w:rPr>
                <w:b/>
                <w:sz w:val="18"/>
                <w:szCs w:val="18"/>
              </w:rPr>
              <w:t>Definitions</w:t>
            </w:r>
          </w:p>
        </w:tc>
      </w:tr>
      <w:tr w:rsidR="005C2169" w:rsidRPr="006B72A2" w:rsidTr="00D45098">
        <w:trPr>
          <w:trHeight w:val="202"/>
        </w:trPr>
        <w:tc>
          <w:tcPr>
            <w:tcW w:w="21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C2169" w:rsidRPr="006B72A2" w:rsidRDefault="00261769" w:rsidP="00173565">
            <w:pPr>
              <w:rPr>
                <w:rStyle w:val="Acronyms"/>
                <w:rFonts w:eastAsia="MS Mincho"/>
                <w:sz w:val="18"/>
                <w:szCs w:val="18"/>
              </w:rPr>
            </w:pPr>
            <w:r w:rsidRPr="006B72A2">
              <w:rPr>
                <w:sz w:val="18"/>
                <w:szCs w:val="18"/>
                <w:lang w:eastAsia="zh-CN"/>
              </w:rPr>
              <w:t>API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6B72A2" w:rsidRDefault="00261769" w:rsidP="00173565">
            <w:pPr>
              <w:pStyle w:val="Header"/>
              <w:tabs>
                <w:tab w:val="left" w:pos="720"/>
              </w:tabs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Application program interface</w:t>
            </w:r>
          </w:p>
        </w:tc>
      </w:tr>
      <w:tr w:rsidR="005C2169" w:rsidRPr="006B72A2" w:rsidTr="00D45098">
        <w:trPr>
          <w:trHeight w:val="194"/>
        </w:trPr>
        <w:tc>
          <w:tcPr>
            <w:tcW w:w="2130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C2169" w:rsidRPr="006B72A2" w:rsidRDefault="00261769" w:rsidP="00173565">
            <w:pPr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AUT</w:t>
            </w:r>
          </w:p>
        </w:tc>
        <w:tc>
          <w:tcPr>
            <w:tcW w:w="58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6B72A2" w:rsidRDefault="00261769" w:rsidP="00173565">
            <w:pPr>
              <w:rPr>
                <w:sz w:val="18"/>
                <w:szCs w:val="18"/>
              </w:rPr>
            </w:pPr>
            <w:r w:rsidRPr="006B72A2">
              <w:rPr>
                <w:sz w:val="18"/>
                <w:szCs w:val="18"/>
              </w:rPr>
              <w:t>Application under test</w:t>
            </w:r>
          </w:p>
        </w:tc>
      </w:tr>
    </w:tbl>
    <w:p w:rsidR="005C2169" w:rsidRPr="00DE42BE" w:rsidRDefault="005C2169" w:rsidP="005C2169"/>
    <w:p w:rsidR="005C2169" w:rsidRPr="00FB773C" w:rsidRDefault="005C2169" w:rsidP="00FB773C">
      <w:pPr>
        <w:pStyle w:val="Heading2"/>
      </w:pPr>
      <w:bookmarkStart w:id="16" w:name="_Toc279752656"/>
      <w:r w:rsidRPr="00FB773C">
        <w:lastRenderedPageBreak/>
        <w:t>References</w:t>
      </w:r>
      <w:bookmarkEnd w:id="13"/>
      <w:bookmarkEnd w:id="16"/>
    </w:p>
    <w:p w:rsidR="005C2169" w:rsidRPr="00B6206A" w:rsidRDefault="007B1B1D" w:rsidP="00586E3D">
      <w:pPr>
        <w:pStyle w:val="ListParagraph"/>
        <w:numPr>
          <w:ilvl w:val="0"/>
          <w:numId w:val="38"/>
        </w:numPr>
        <w:jc w:val="left"/>
      </w:pPr>
      <w:proofErr w:type="spellStart"/>
      <w:r>
        <w:rPr>
          <w:rFonts w:hint="eastAsia"/>
          <w:lang w:eastAsia="zh-CN"/>
        </w:rPr>
        <w:t>Monefy</w:t>
      </w:r>
      <w:proofErr w:type="spellEnd"/>
      <w:r w:rsidR="005C2169" w:rsidRPr="00B6206A">
        <w:rPr>
          <w:rFonts w:hint="eastAsia"/>
          <w:lang w:eastAsia="zh-CN"/>
        </w:rPr>
        <w:t xml:space="preserve"> Project Description: </w:t>
      </w:r>
      <w:hyperlink r:id="rId10" w:history="1">
        <w:r w:rsidR="005C2169" w:rsidRPr="00B6206A">
          <w:rPr>
            <w:rStyle w:val="Hyperlink"/>
            <w:lang w:eastAsia="zh-CN"/>
          </w:rPr>
          <w:t>http://score-contest.org/2011/projects/Fickas.</w:t>
        </w:r>
        <w:r>
          <w:rPr>
            <w:rStyle w:val="Hyperlink"/>
            <w:lang w:eastAsia="zh-CN"/>
          </w:rPr>
          <w:t>Monefy</w:t>
        </w:r>
        <w:r w:rsidR="005C2169" w:rsidRPr="00B6206A">
          <w:rPr>
            <w:rStyle w:val="Hyperlink"/>
            <w:lang w:eastAsia="zh-CN"/>
          </w:rPr>
          <w:t>.pdf</w:t>
        </w:r>
      </w:hyperlink>
      <w:r w:rsidR="005C2169" w:rsidRPr="00B6206A">
        <w:rPr>
          <w:rFonts w:hint="eastAsia"/>
          <w:lang w:eastAsia="zh-CN"/>
        </w:rPr>
        <w:t xml:space="preserve"> </w:t>
      </w:r>
    </w:p>
    <w:p w:rsidR="005C2169" w:rsidRPr="00B6206A" w:rsidRDefault="007B1B1D" w:rsidP="00586E3D">
      <w:pPr>
        <w:pStyle w:val="ListParagraph"/>
        <w:numPr>
          <w:ilvl w:val="0"/>
          <w:numId w:val="38"/>
        </w:numPr>
        <w:jc w:val="left"/>
      </w:pPr>
      <w:proofErr w:type="spellStart"/>
      <w:r>
        <w:rPr>
          <w:rFonts w:hint="eastAsia"/>
          <w:lang w:eastAsia="zh-CN"/>
        </w:rPr>
        <w:t>Monefy</w:t>
      </w:r>
      <w:proofErr w:type="spellEnd"/>
      <w:r w:rsidR="005C2169" w:rsidRPr="00B6206A">
        <w:rPr>
          <w:rFonts w:hint="eastAsia"/>
          <w:lang w:eastAsia="zh-CN"/>
        </w:rPr>
        <w:t xml:space="preserve"> Requirement Definition </w:t>
      </w:r>
    </w:p>
    <w:p w:rsidR="005C2169" w:rsidRPr="00B6206A" w:rsidRDefault="007B1B1D" w:rsidP="00586E3D">
      <w:pPr>
        <w:pStyle w:val="ListParagraph"/>
        <w:numPr>
          <w:ilvl w:val="0"/>
          <w:numId w:val="38"/>
        </w:numPr>
        <w:jc w:val="left"/>
      </w:pPr>
      <w:proofErr w:type="spellStart"/>
      <w:r>
        <w:rPr>
          <w:rFonts w:hint="eastAsia"/>
          <w:lang w:eastAsia="zh-CN"/>
        </w:rPr>
        <w:t>Monefy</w:t>
      </w:r>
      <w:proofErr w:type="spellEnd"/>
      <w:r w:rsidR="005C2169" w:rsidRPr="00B6206A">
        <w:rPr>
          <w:rFonts w:hint="eastAsia"/>
          <w:lang w:eastAsia="zh-CN"/>
        </w:rPr>
        <w:t xml:space="preserve"> Design Description</w:t>
      </w:r>
    </w:p>
    <w:p w:rsidR="005C2169" w:rsidRPr="00B6206A" w:rsidRDefault="007B1B1D" w:rsidP="00586E3D">
      <w:pPr>
        <w:pStyle w:val="ListParagraph"/>
        <w:numPr>
          <w:ilvl w:val="0"/>
          <w:numId w:val="38"/>
        </w:numPr>
        <w:jc w:val="left"/>
      </w:pPr>
      <w:proofErr w:type="spellStart"/>
      <w:r>
        <w:rPr>
          <w:rFonts w:hint="eastAsia"/>
          <w:lang w:eastAsia="zh-CN"/>
        </w:rPr>
        <w:t>Monefy</w:t>
      </w:r>
      <w:proofErr w:type="spellEnd"/>
      <w:r w:rsidR="005C2169" w:rsidRPr="00B6206A">
        <w:rPr>
          <w:rFonts w:hint="eastAsia"/>
          <w:lang w:eastAsia="zh-CN"/>
        </w:rPr>
        <w:t xml:space="preserve"> Project Plan</w:t>
      </w:r>
    </w:p>
    <w:p w:rsidR="005C2169" w:rsidRPr="00B6206A" w:rsidRDefault="007B1B1D" w:rsidP="00586E3D">
      <w:pPr>
        <w:pStyle w:val="ListParagraph"/>
        <w:numPr>
          <w:ilvl w:val="0"/>
          <w:numId w:val="38"/>
        </w:numPr>
        <w:jc w:val="left"/>
        <w:rPr>
          <w:lang w:val="da-DK"/>
        </w:rPr>
      </w:pPr>
      <w:r>
        <w:rPr>
          <w:rFonts w:hint="eastAsia"/>
          <w:lang w:val="da-DK" w:eastAsia="zh-CN"/>
        </w:rPr>
        <w:t>Monefy</w:t>
      </w:r>
      <w:r w:rsidR="005C2169" w:rsidRPr="00B6206A">
        <w:rPr>
          <w:rFonts w:hint="eastAsia"/>
          <w:lang w:val="da-DK" w:eastAsia="zh-CN"/>
        </w:rPr>
        <w:t xml:space="preserve"> Google Site: </w:t>
      </w:r>
      <w:r>
        <w:fldChar w:fldCharType="begin"/>
      </w:r>
      <w:r>
        <w:instrText xml:space="preserve"> HYPERLINK "https://sites.google.com/site/projectdsd/" </w:instrText>
      </w:r>
      <w:r>
        <w:fldChar w:fldCharType="separate"/>
      </w:r>
      <w:r w:rsidR="005C2169" w:rsidRPr="00B6206A">
        <w:rPr>
          <w:rStyle w:val="Hyperlink"/>
          <w:lang w:val="da-DK" w:eastAsia="zh-CN"/>
        </w:rPr>
        <w:t>https://sites.google.com/site/projectdsd/</w:t>
      </w:r>
      <w:r>
        <w:rPr>
          <w:rStyle w:val="Hyperlink"/>
          <w:lang w:val="da-DK" w:eastAsia="zh-CN"/>
        </w:rPr>
        <w:fldChar w:fldCharType="end"/>
      </w:r>
      <w:r w:rsidR="005C2169" w:rsidRPr="00B6206A">
        <w:rPr>
          <w:rFonts w:hint="eastAsia"/>
          <w:lang w:val="da-DK" w:eastAsia="zh-CN"/>
        </w:rPr>
        <w:t xml:space="preserve">  </w:t>
      </w:r>
    </w:p>
    <w:p w:rsidR="0045084F" w:rsidRPr="00B6206A" w:rsidRDefault="0045084F" w:rsidP="0045084F">
      <w:pPr>
        <w:ind w:left="1077"/>
        <w:rPr>
          <w:lang w:val="da-DK"/>
        </w:rPr>
      </w:pPr>
    </w:p>
    <w:p w:rsidR="00656214" w:rsidRPr="00B6206A" w:rsidRDefault="00656214" w:rsidP="0045084F">
      <w:pPr>
        <w:ind w:left="1077"/>
        <w:rPr>
          <w:lang w:val="da-DK"/>
        </w:rPr>
      </w:pPr>
    </w:p>
    <w:p w:rsidR="005C2169" w:rsidRPr="00DE42BE" w:rsidRDefault="005C2169" w:rsidP="005C2169">
      <w:pPr>
        <w:pStyle w:val="Heading1"/>
      </w:pPr>
      <w:bookmarkStart w:id="17" w:name="_Toc473279541"/>
      <w:bookmarkStart w:id="18" w:name="_Toc279752657"/>
      <w:r w:rsidRPr="00DE42BE">
        <w:t>Test-plan introduction</w:t>
      </w:r>
      <w:bookmarkEnd w:id="17"/>
      <w:bookmarkEnd w:id="18"/>
    </w:p>
    <w:p w:rsidR="005C2169" w:rsidRDefault="005C2169" w:rsidP="005C2169">
      <w:pPr>
        <w:spacing w:before="120"/>
        <w:rPr>
          <w:lang w:eastAsia="zh-CN"/>
        </w:rPr>
      </w:pPr>
      <w:r>
        <w:rPr>
          <w:rFonts w:hint="eastAsia"/>
          <w:lang w:eastAsia="zh-CN"/>
        </w:rPr>
        <w:t xml:space="preserve">The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product will be verified and validated to meet all the requirements outlined in the requirement definition document. Unit test cases will be designed </w:t>
      </w:r>
      <w:r>
        <w:rPr>
          <w:lang w:eastAsia="zh-CN"/>
        </w:rPr>
        <w:t>separately</w:t>
      </w:r>
      <w:r>
        <w:rPr>
          <w:rFonts w:hint="eastAsia"/>
          <w:lang w:eastAsia="zh-CN"/>
        </w:rPr>
        <w:t xml:space="preserve"> for the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application and web </w:t>
      </w:r>
      <w:r w:rsidR="00A37D4C">
        <w:rPr>
          <w:lang w:eastAsia="zh-CN"/>
        </w:rPr>
        <w:t xml:space="preserve">and mobile based </w:t>
      </w:r>
      <w:r>
        <w:rPr>
          <w:rFonts w:hint="eastAsia"/>
          <w:lang w:eastAsia="zh-CN"/>
        </w:rPr>
        <w:t xml:space="preserve">application. Integration test cases will be designed to test the end-to-end scenarios. And performance test will also be included to verify some of the non-functional requirements. </w:t>
      </w:r>
    </w:p>
    <w:p w:rsidR="000D58A9" w:rsidRDefault="000D58A9" w:rsidP="005C2169">
      <w:pPr>
        <w:spacing w:before="120"/>
        <w:rPr>
          <w:lang w:eastAsia="zh-CN"/>
        </w:rPr>
      </w:pPr>
    </w:p>
    <w:p w:rsidR="005C2169" w:rsidRPr="00DE42BE" w:rsidRDefault="005C2169" w:rsidP="005C2169">
      <w:pPr>
        <w:pStyle w:val="Heading1"/>
      </w:pPr>
      <w:bookmarkStart w:id="19" w:name="_Toc473279543"/>
      <w:bookmarkStart w:id="20" w:name="_Toc279752658"/>
      <w:r w:rsidRPr="00DE42BE">
        <w:t>Test items</w:t>
      </w:r>
      <w:bookmarkEnd w:id="19"/>
      <w:bookmarkEnd w:id="20"/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Based on the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requirements and design description, application modules of web application,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Android</w:t>
      </w:r>
      <w:r w:rsidR="00C619D1">
        <w:rPr>
          <w:lang w:eastAsia="zh-CN"/>
        </w:rPr>
        <w:t>/</w:t>
      </w:r>
      <w:proofErr w:type="spellStart"/>
      <w:r w:rsidR="00C619D1">
        <w:rPr>
          <w:lang w:eastAsia="zh-CN"/>
        </w:rPr>
        <w:t>iOS</w:t>
      </w:r>
      <w:proofErr w:type="spellEnd"/>
      <w:r>
        <w:rPr>
          <w:lang w:eastAsia="zh-CN"/>
        </w:rPr>
        <w:t xml:space="preserve"> </w:t>
      </w:r>
      <w:r w:rsidR="00C619D1">
        <w:rPr>
          <w:rFonts w:hint="eastAsia"/>
          <w:lang w:eastAsia="zh-CN"/>
        </w:rPr>
        <w:t>application</w:t>
      </w:r>
      <w:r>
        <w:rPr>
          <w:lang w:eastAsia="zh-CN"/>
        </w:rPr>
        <w:t xml:space="preserve">, </w:t>
      </w:r>
      <w:r>
        <w:rPr>
          <w:rFonts w:hint="eastAsia"/>
          <w:lang w:eastAsia="zh-CN"/>
        </w:rPr>
        <w:t>end-to-end scenario and non-functional scenario will be tested.</w:t>
      </w:r>
    </w:p>
    <w:p w:rsidR="00C619D1" w:rsidRPr="00FB773C" w:rsidRDefault="007B1B1D" w:rsidP="00C619D1">
      <w:pPr>
        <w:pStyle w:val="Heading2"/>
        <w:ind w:left="720" w:hanging="720"/>
        <w:rPr>
          <w:lang w:eastAsia="zh-CN"/>
        </w:rPr>
      </w:pPr>
      <w:proofErr w:type="spellStart"/>
      <w:r>
        <w:t>Monefy</w:t>
      </w:r>
      <w:proofErr w:type="spellEnd"/>
      <w:r w:rsidR="00C619D1" w:rsidRPr="00FB773C">
        <w:t xml:space="preserve"> Android application</w:t>
      </w:r>
    </w:p>
    <w:p w:rsidR="00C619D1" w:rsidRDefault="00C619D1" w:rsidP="00C619D1">
      <w:pPr>
        <w:spacing w:before="120" w:after="120"/>
      </w:pPr>
      <w:bookmarkStart w:id="21" w:name="_Toc279752660"/>
      <w:r w:rsidRPr="00726810">
        <w:rPr>
          <w:lang w:eastAsia="zh-CN"/>
        </w:rPr>
        <w:t xml:space="preserve">In </w:t>
      </w:r>
      <w:proofErr w:type="spellStart"/>
      <w:r w:rsidR="007B1B1D">
        <w:rPr>
          <w:lang w:eastAsia="zh-CN"/>
        </w:rPr>
        <w:t>Monefy</w:t>
      </w:r>
      <w:proofErr w:type="spellEnd"/>
      <w:r w:rsidRPr="00726810">
        <w:rPr>
          <w:lang w:eastAsia="zh-CN"/>
        </w:rPr>
        <w:t xml:space="preserve"> </w:t>
      </w:r>
      <w:r>
        <w:rPr>
          <w:lang w:eastAsia="zh-CN"/>
        </w:rPr>
        <w:t xml:space="preserve">Android </w:t>
      </w:r>
      <w:r w:rsidRPr="00726810">
        <w:rPr>
          <w:lang w:eastAsia="zh-CN"/>
        </w:rPr>
        <w:t xml:space="preserve">application, </w:t>
      </w:r>
      <w:r>
        <w:rPr>
          <w:lang w:eastAsia="zh-CN"/>
        </w:rPr>
        <w:t>User should be able to install the app successfully and login to app successfully with registered user ID only</w:t>
      </w:r>
      <w:r w:rsidR="00AF4EC1">
        <w:rPr>
          <w:lang w:eastAsia="zh-CN"/>
        </w:rPr>
        <w:t xml:space="preserve"> </w:t>
      </w:r>
      <w:proofErr w:type="spellStart"/>
      <w:r w:rsidR="007B1B1D">
        <w:rPr>
          <w:rFonts w:hint="eastAsia"/>
        </w:rPr>
        <w:t>Monefy</w:t>
      </w:r>
      <w:proofErr w:type="spellEnd"/>
      <w:r>
        <w:rPr>
          <w:rFonts w:hint="eastAsia"/>
        </w:rPr>
        <w:t xml:space="preserve"> </w:t>
      </w:r>
      <w:proofErr w:type="spellStart"/>
      <w:r>
        <w:t>iOS</w:t>
      </w:r>
      <w:proofErr w:type="spellEnd"/>
      <w:r>
        <w:t xml:space="preserve"> application</w:t>
      </w:r>
    </w:p>
    <w:p w:rsidR="005C2169" w:rsidRPr="00FB773C" w:rsidRDefault="007B1B1D" w:rsidP="005C2169">
      <w:pPr>
        <w:pStyle w:val="Heading2"/>
        <w:ind w:left="720" w:hanging="720"/>
        <w:rPr>
          <w:lang w:eastAsia="zh-CN"/>
        </w:rPr>
      </w:pPr>
      <w:proofErr w:type="spellStart"/>
      <w:r>
        <w:t>Monefy</w:t>
      </w:r>
      <w:proofErr w:type="spellEnd"/>
      <w:r w:rsidR="005C2169" w:rsidRPr="00FB773C">
        <w:t xml:space="preserve"> </w:t>
      </w:r>
      <w:proofErr w:type="spellStart"/>
      <w:r w:rsidR="00C619D1" w:rsidRPr="00FB773C">
        <w:t>iOS</w:t>
      </w:r>
      <w:proofErr w:type="spellEnd"/>
      <w:r w:rsidR="005C2169" w:rsidRPr="00FB773C">
        <w:t xml:space="preserve"> application</w:t>
      </w:r>
      <w:bookmarkEnd w:id="21"/>
    </w:p>
    <w:p w:rsidR="0045084F" w:rsidRPr="00A37D4C" w:rsidRDefault="005C2169" w:rsidP="00C619D1">
      <w:pPr>
        <w:spacing w:before="120" w:after="120"/>
      </w:pPr>
      <w:r w:rsidRPr="00726810">
        <w:rPr>
          <w:lang w:eastAsia="zh-CN"/>
        </w:rPr>
        <w:t xml:space="preserve">In </w:t>
      </w:r>
      <w:proofErr w:type="spellStart"/>
      <w:r w:rsidR="007B1B1D">
        <w:rPr>
          <w:lang w:eastAsia="zh-CN"/>
        </w:rPr>
        <w:t>Monefy</w:t>
      </w:r>
      <w:proofErr w:type="spellEnd"/>
      <w:r w:rsidRPr="00726810">
        <w:rPr>
          <w:lang w:eastAsia="zh-CN"/>
        </w:rPr>
        <w:t xml:space="preserve"> </w:t>
      </w:r>
      <w:r>
        <w:rPr>
          <w:lang w:eastAsia="zh-CN"/>
        </w:rPr>
        <w:t xml:space="preserve">Android </w:t>
      </w:r>
      <w:r w:rsidRPr="00726810">
        <w:rPr>
          <w:lang w:eastAsia="zh-CN"/>
        </w:rPr>
        <w:t xml:space="preserve">application, </w:t>
      </w:r>
      <w:r w:rsidR="002C2467">
        <w:rPr>
          <w:lang w:eastAsia="zh-CN"/>
        </w:rPr>
        <w:t>User should be able to install the app successfully and login to app successfully with registered user ID only</w:t>
      </w:r>
      <w:bookmarkStart w:id="22" w:name="_Toc279752661"/>
      <w:r w:rsidR="00AF4EC1">
        <w:rPr>
          <w:lang w:eastAsia="zh-CN"/>
        </w:rPr>
        <w:t xml:space="preserve"> </w:t>
      </w:r>
      <w:proofErr w:type="spellStart"/>
      <w:r w:rsidR="007B1B1D">
        <w:rPr>
          <w:rFonts w:hint="eastAsia"/>
        </w:rPr>
        <w:t>Monefy</w:t>
      </w:r>
      <w:proofErr w:type="spellEnd"/>
      <w:r>
        <w:rPr>
          <w:rFonts w:hint="eastAsia"/>
        </w:rPr>
        <w:t xml:space="preserve"> </w:t>
      </w:r>
      <w:proofErr w:type="spellStart"/>
      <w:r w:rsidR="002C2467">
        <w:t>iOS</w:t>
      </w:r>
      <w:proofErr w:type="spellEnd"/>
      <w:r>
        <w:t xml:space="preserve"> application</w:t>
      </w:r>
      <w:bookmarkEnd w:id="22"/>
    </w:p>
    <w:p w:rsidR="005C2169" w:rsidRPr="00FB773C" w:rsidRDefault="005C2169" w:rsidP="005C2169">
      <w:pPr>
        <w:pStyle w:val="Heading2"/>
        <w:ind w:left="720" w:hanging="720"/>
      </w:pPr>
      <w:bookmarkStart w:id="23" w:name="_Toc279752662"/>
      <w:r w:rsidRPr="00FB773C">
        <w:rPr>
          <w:rFonts w:hint="eastAsia"/>
        </w:rPr>
        <w:t>End-to-end Scenario</w:t>
      </w:r>
      <w:bookmarkEnd w:id="23"/>
    </w:p>
    <w:p w:rsidR="005C2169" w:rsidRPr="006E0D33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In the end-to-end </w:t>
      </w:r>
      <w:r>
        <w:rPr>
          <w:lang w:eastAsia="zh-CN"/>
        </w:rPr>
        <w:t>s</w:t>
      </w:r>
      <w:r>
        <w:rPr>
          <w:rFonts w:hint="eastAsia"/>
          <w:lang w:eastAsia="zh-CN"/>
        </w:rPr>
        <w:t>cenario,</w:t>
      </w:r>
      <w:r w:rsidR="002C2467">
        <w:rPr>
          <w:lang w:eastAsia="zh-CN"/>
        </w:rPr>
        <w:t xml:space="preserve"> User is able to login to app successfully. On the Home screen user should be able to view </w:t>
      </w:r>
      <w:r w:rsidR="00A8629B">
        <w:rPr>
          <w:lang w:eastAsia="zh-CN"/>
        </w:rPr>
        <w:t xml:space="preserve">expenses and income report in charts .User should be </w:t>
      </w:r>
      <w:proofErr w:type="gramStart"/>
      <w:r w:rsidR="00A8629B">
        <w:rPr>
          <w:lang w:eastAsia="zh-CN"/>
        </w:rPr>
        <w:t>add  Income</w:t>
      </w:r>
      <w:proofErr w:type="gramEnd"/>
      <w:r w:rsidR="00A8629B">
        <w:rPr>
          <w:lang w:eastAsia="zh-CN"/>
        </w:rPr>
        <w:t xml:space="preserve"> and Expenses from this category</w:t>
      </w:r>
    </w:p>
    <w:p w:rsidR="005C2169" w:rsidRPr="00FB773C" w:rsidRDefault="005C2169" w:rsidP="005C2169">
      <w:pPr>
        <w:pStyle w:val="Heading2"/>
        <w:ind w:left="720" w:hanging="720"/>
      </w:pPr>
      <w:bookmarkStart w:id="24" w:name="_Toc279752663"/>
      <w:r w:rsidRPr="00FB773C">
        <w:rPr>
          <w:rFonts w:hint="eastAsia"/>
        </w:rPr>
        <w:t>Non-functional</w:t>
      </w:r>
      <w:r w:rsidRPr="00FB773C">
        <w:rPr>
          <w:rFonts w:hint="eastAsia"/>
          <w:lang w:eastAsia="zh-CN"/>
        </w:rPr>
        <w:t xml:space="preserve"> Scenario</w:t>
      </w:r>
      <w:bookmarkEnd w:id="24"/>
    </w:p>
    <w:p w:rsidR="005C2169" w:rsidRDefault="002C2467" w:rsidP="005C2169">
      <w:pPr>
        <w:spacing w:before="120"/>
        <w:rPr>
          <w:lang w:eastAsia="zh-CN"/>
        </w:rPr>
      </w:pPr>
      <w:r>
        <w:rPr>
          <w:lang w:eastAsia="zh-CN"/>
        </w:rPr>
        <w:t xml:space="preserve">For privacy/security and </w:t>
      </w:r>
      <w:r w:rsidR="002227C7">
        <w:rPr>
          <w:lang w:eastAsia="zh-CN"/>
        </w:rPr>
        <w:t>authentication</w:t>
      </w:r>
      <w:r w:rsidR="005C2169">
        <w:rPr>
          <w:lang w:eastAsia="zh-CN"/>
        </w:rPr>
        <w:t xml:space="preserve">, system will generate a key for the observer selected, and the key will be used to relay back the information when OE demands a signature. Only observation data </w:t>
      </w:r>
      <w:r w:rsidR="005C2169">
        <w:rPr>
          <w:rFonts w:hint="eastAsia"/>
          <w:lang w:eastAsia="zh-CN"/>
        </w:rPr>
        <w:t xml:space="preserve">with the key matched </w:t>
      </w:r>
      <w:r w:rsidR="005C2169">
        <w:rPr>
          <w:lang w:eastAsia="zh-CN"/>
        </w:rPr>
        <w:t>will be valid.</w:t>
      </w:r>
    </w:p>
    <w:p w:rsidR="005C2169" w:rsidRDefault="005C2169" w:rsidP="005C2169">
      <w:pPr>
        <w:spacing w:before="120"/>
        <w:rPr>
          <w:lang w:eastAsia="zh-CN"/>
        </w:rPr>
      </w:pPr>
      <w:r>
        <w:rPr>
          <w:lang w:eastAsia="zh-CN"/>
        </w:rPr>
        <w:t xml:space="preserve">For accessibility, Android platform is used for </w:t>
      </w:r>
      <w:proofErr w:type="spellStart"/>
      <w:r w:rsidR="007B1B1D">
        <w:rPr>
          <w:lang w:eastAsia="zh-CN"/>
        </w:rPr>
        <w:t>Monefy</w:t>
      </w:r>
      <w:proofErr w:type="spellEnd"/>
      <w:r>
        <w:rPr>
          <w:lang w:eastAsia="zh-CN"/>
        </w:rPr>
        <w:t xml:space="preserve"> application device to ensure that data can be encrypted to </w:t>
      </w:r>
      <w:bookmarkStart w:id="25" w:name="_GoBack"/>
      <w:bookmarkEnd w:id="25"/>
      <w:r>
        <w:rPr>
          <w:lang w:eastAsia="zh-CN"/>
        </w:rPr>
        <w:t>make the transmission secure.</w:t>
      </w:r>
    </w:p>
    <w:p w:rsidR="005C2169" w:rsidRDefault="005C2169" w:rsidP="005C2169">
      <w:pPr>
        <w:spacing w:before="120"/>
        <w:rPr>
          <w:lang w:eastAsia="zh-CN"/>
        </w:rPr>
      </w:pPr>
      <w:r>
        <w:rPr>
          <w:lang w:eastAsia="zh-CN"/>
        </w:rPr>
        <w:t xml:space="preserve">For affordability, </w:t>
      </w:r>
      <w:proofErr w:type="spellStart"/>
      <w:r w:rsidR="007B1B1D">
        <w:rPr>
          <w:lang w:eastAsia="zh-CN"/>
        </w:rPr>
        <w:t>Monefy</w:t>
      </w:r>
      <w:proofErr w:type="spellEnd"/>
      <w:r>
        <w:rPr>
          <w:lang w:eastAsia="zh-CN"/>
        </w:rPr>
        <w:t xml:space="preserve"> application </w:t>
      </w:r>
      <w:r>
        <w:rPr>
          <w:rFonts w:hint="eastAsia"/>
          <w:lang w:eastAsia="zh-CN"/>
        </w:rPr>
        <w:t>will</w:t>
      </w:r>
      <w:r>
        <w:rPr>
          <w:lang w:eastAsia="zh-CN"/>
        </w:rPr>
        <w:t xml:space="preserve"> provide means to capture observations even if it hasn’t got access to the Internet. </w:t>
      </w:r>
    </w:p>
    <w:p w:rsidR="005C2169" w:rsidRDefault="005C2169" w:rsidP="005C2169">
      <w:pPr>
        <w:spacing w:before="120" w:after="120"/>
        <w:rPr>
          <w:lang w:eastAsia="zh-CN"/>
        </w:rPr>
      </w:pPr>
      <w:r>
        <w:rPr>
          <w:lang w:eastAsia="zh-CN"/>
        </w:rPr>
        <w:t>For performance, the time of loading a web application, searching the database and printing the result should be at a</w:t>
      </w:r>
      <w:r>
        <w:rPr>
          <w:rFonts w:hint="eastAsia"/>
          <w:lang w:eastAsia="zh-CN"/>
        </w:rPr>
        <w:t>n</w:t>
      </w:r>
      <w:r>
        <w:rPr>
          <w:lang w:eastAsia="zh-CN"/>
        </w:rPr>
        <w:t xml:space="preserve"> acceptable level and system should recovery to normal state within a specified time</w:t>
      </w:r>
      <w:r>
        <w:rPr>
          <w:rFonts w:hint="eastAsia"/>
          <w:lang w:eastAsia="zh-CN"/>
        </w:rPr>
        <w:t>.</w:t>
      </w:r>
    </w:p>
    <w:p w:rsidR="000D58A9" w:rsidRPr="009F6335" w:rsidRDefault="000D58A9" w:rsidP="005C2169">
      <w:pPr>
        <w:spacing w:before="120" w:after="120"/>
        <w:rPr>
          <w:lang w:eastAsia="zh-CN"/>
        </w:rPr>
      </w:pPr>
    </w:p>
    <w:p w:rsidR="005C2169" w:rsidRPr="00DE42BE" w:rsidRDefault="005C2169" w:rsidP="005C2169">
      <w:pPr>
        <w:pStyle w:val="Heading1"/>
      </w:pPr>
      <w:bookmarkStart w:id="26" w:name="_Toc473279544"/>
      <w:bookmarkStart w:id="27" w:name="_Toc279752664"/>
      <w:r w:rsidRPr="00DE42BE">
        <w:t>Features to be tested</w:t>
      </w:r>
      <w:bookmarkEnd w:id="26"/>
      <w:bookmarkEnd w:id="27"/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All the requirements </w:t>
      </w:r>
      <w:r>
        <w:rPr>
          <w:lang w:eastAsia="zh-CN"/>
        </w:rPr>
        <w:t>outlined</w:t>
      </w:r>
      <w:r>
        <w:rPr>
          <w:rFonts w:hint="eastAsia"/>
          <w:lang w:eastAsia="zh-CN"/>
        </w:rPr>
        <w:t xml:space="preserve"> in requirement definition document will be tested as new </w:t>
      </w:r>
      <w:r>
        <w:rPr>
          <w:lang w:eastAsia="zh-CN"/>
        </w:rPr>
        <w:t>features</w:t>
      </w:r>
      <w:r>
        <w:rPr>
          <w:rFonts w:hint="eastAsia"/>
          <w:lang w:eastAsia="zh-CN"/>
        </w:rPr>
        <w:t xml:space="preserve">. </w:t>
      </w:r>
    </w:p>
    <w:tbl>
      <w:tblPr>
        <w:tblW w:w="9295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8"/>
        <w:gridCol w:w="825"/>
        <w:gridCol w:w="992"/>
        <w:gridCol w:w="5033"/>
        <w:gridCol w:w="1177"/>
      </w:tblGrid>
      <w:tr w:rsidR="005C2169" w:rsidRPr="002A3EDA" w:rsidTr="00A37D4C">
        <w:trPr>
          <w:trHeight w:val="432"/>
        </w:trPr>
        <w:tc>
          <w:tcPr>
            <w:tcW w:w="1268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C2169" w:rsidRPr="002A3EDA" w:rsidRDefault="005C2169" w:rsidP="00173565">
            <w:pPr>
              <w:jc w:val="center"/>
              <w:rPr>
                <w:b/>
                <w:sz w:val="22"/>
              </w:rPr>
            </w:pPr>
            <w:r w:rsidRPr="002A3EDA">
              <w:rPr>
                <w:b/>
                <w:sz w:val="22"/>
              </w:rPr>
              <w:t>Identity</w:t>
            </w:r>
          </w:p>
        </w:tc>
        <w:tc>
          <w:tcPr>
            <w:tcW w:w="82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C2169" w:rsidRPr="00A37D4C" w:rsidRDefault="00A37D4C" w:rsidP="00A37D4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Sta</w:t>
            </w:r>
            <w:r w:rsidR="005C2169" w:rsidRPr="002A3EDA">
              <w:rPr>
                <w:b/>
                <w:sz w:val="18"/>
                <w:szCs w:val="18"/>
              </w:rPr>
              <w:t>tus</w:t>
            </w:r>
          </w:p>
        </w:tc>
        <w:tc>
          <w:tcPr>
            <w:tcW w:w="992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C2169" w:rsidRPr="00A37D4C" w:rsidRDefault="00A37D4C" w:rsidP="00A37D4C">
            <w:pPr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Prio</w:t>
            </w:r>
            <w:r w:rsidR="005C2169" w:rsidRPr="002A3EDA">
              <w:rPr>
                <w:b/>
                <w:sz w:val="18"/>
                <w:szCs w:val="18"/>
              </w:rPr>
              <w:t>rity</w:t>
            </w:r>
          </w:p>
        </w:tc>
        <w:tc>
          <w:tcPr>
            <w:tcW w:w="503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  <w:vAlign w:val="center"/>
          </w:tcPr>
          <w:p w:rsidR="005C2169" w:rsidRPr="002A3EDA" w:rsidRDefault="005C2169" w:rsidP="00173565">
            <w:pPr>
              <w:jc w:val="center"/>
              <w:rPr>
                <w:b/>
                <w:sz w:val="22"/>
              </w:rPr>
            </w:pPr>
            <w:r w:rsidRPr="002A3EDA">
              <w:rPr>
                <w:b/>
                <w:sz w:val="22"/>
              </w:rPr>
              <w:t>Description</w:t>
            </w:r>
          </w:p>
        </w:tc>
        <w:tc>
          <w:tcPr>
            <w:tcW w:w="1177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pct5" w:color="000000" w:fill="FFFFFF"/>
            <w:vAlign w:val="center"/>
          </w:tcPr>
          <w:p w:rsidR="005C2169" w:rsidRPr="002A3EDA" w:rsidRDefault="005C2169" w:rsidP="00173565">
            <w:pPr>
              <w:jc w:val="center"/>
              <w:rPr>
                <w:b/>
                <w:sz w:val="22"/>
              </w:rPr>
            </w:pPr>
            <w:r w:rsidRPr="002A3EDA">
              <w:rPr>
                <w:b/>
                <w:sz w:val="22"/>
              </w:rPr>
              <w:t>Source</w:t>
            </w:r>
          </w:p>
        </w:tc>
      </w:tr>
      <w:tr w:rsidR="005C2169" w:rsidRPr="002A3EDA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2A3EDA" w:rsidRDefault="005C2169" w:rsidP="00173565">
            <w:pPr>
              <w:jc w:val="left"/>
              <w:rPr>
                <w:sz w:val="22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C2169" w:rsidRPr="002A3EDA" w:rsidRDefault="005C2169" w:rsidP="00173565">
            <w:pPr>
              <w:jc w:val="center"/>
              <w:rPr>
                <w:sz w:val="22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2A3EDA" w:rsidRDefault="005C2169" w:rsidP="00173565">
            <w:pPr>
              <w:jc w:val="center"/>
              <w:rPr>
                <w:sz w:val="22"/>
              </w:rPr>
            </w:pP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C2169" w:rsidRPr="002A3EDA" w:rsidRDefault="00A37D4C" w:rsidP="00173565">
            <w:pPr>
              <w:jc w:val="center"/>
              <w:rPr>
                <w:sz w:val="22"/>
              </w:rPr>
            </w:pPr>
            <w:r>
              <w:rPr>
                <w:sz w:val="22"/>
              </w:rPr>
              <w:t>Login Page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5C2169" w:rsidRPr="002A3EDA" w:rsidRDefault="005C2169" w:rsidP="00173565">
            <w:pPr>
              <w:rPr>
                <w:sz w:val="22"/>
              </w:rPr>
            </w:pP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AA7DC1" w:rsidP="00173565">
            <w:pPr>
              <w:jc w:val="left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LOG-1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Ability to create a user.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SYS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AA7DC1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LOG-2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5C2169" w:rsidP="00AA7DC1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 xml:space="preserve">Ability to </w:t>
            </w:r>
            <w:r w:rsidR="00AA7DC1" w:rsidRPr="008C5CE9">
              <w:rPr>
                <w:sz w:val="18"/>
                <w:szCs w:val="18"/>
              </w:rPr>
              <w:t>login the app successfully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SYS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AA7DC1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LOG-3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5C2169" w:rsidP="00AA7DC1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 xml:space="preserve">Ability to </w:t>
            </w:r>
            <w:r w:rsidR="00AA7DC1" w:rsidRPr="008C5CE9">
              <w:rPr>
                <w:sz w:val="18"/>
                <w:szCs w:val="18"/>
              </w:rPr>
              <w:t>reset the password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SYS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C2169" w:rsidRPr="008C5CE9" w:rsidRDefault="00A37D4C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sz w:val="18"/>
                <w:szCs w:val="18"/>
                <w:lang w:eastAsia="zh-CN"/>
              </w:rPr>
              <w:t>Dashboard(Home Page)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INI</w:t>
            </w:r>
            <w:r w:rsidRPr="008C5CE9">
              <w:rPr>
                <w:sz w:val="18"/>
                <w:szCs w:val="18"/>
              </w:rPr>
              <w:t>-1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B354D0" w:rsidP="007B1B1D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Ability to add </w:t>
            </w:r>
            <w:r w:rsidR="007B1B1D">
              <w:rPr>
                <w:sz w:val="18"/>
                <w:szCs w:val="18"/>
              </w:rPr>
              <w:t>expenses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CTM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INI</w:t>
            </w:r>
            <w:r w:rsidRPr="008C5CE9">
              <w:rPr>
                <w:sz w:val="18"/>
                <w:szCs w:val="18"/>
              </w:rPr>
              <w:t>-</w:t>
            </w:r>
            <w:r w:rsidRPr="008C5CE9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5C2169" w:rsidP="00B354D0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 xml:space="preserve">Ability to </w:t>
            </w:r>
            <w:r w:rsidR="000B7266" w:rsidRPr="008C5CE9">
              <w:rPr>
                <w:sz w:val="18"/>
                <w:szCs w:val="18"/>
              </w:rPr>
              <w:t xml:space="preserve">view </w:t>
            </w:r>
            <w:r w:rsidR="00B354D0">
              <w:rPr>
                <w:sz w:val="18"/>
                <w:szCs w:val="18"/>
              </w:rPr>
              <w:t>spend</w:t>
            </w:r>
            <w:r w:rsidR="000B7266" w:rsidRPr="008C5CE9">
              <w:rPr>
                <w:sz w:val="18"/>
                <w:szCs w:val="18"/>
              </w:rPr>
              <w:t xml:space="preserve"> </w:t>
            </w:r>
            <w:r w:rsidR="00B354D0">
              <w:rPr>
                <w:sz w:val="18"/>
                <w:szCs w:val="18"/>
              </w:rPr>
              <w:t>report Day</w:t>
            </w:r>
            <w:r w:rsidR="000B7266" w:rsidRPr="008C5CE9">
              <w:rPr>
                <w:sz w:val="18"/>
                <w:szCs w:val="18"/>
              </w:rPr>
              <w:t xml:space="preserve"> weekly/Monthly</w:t>
            </w:r>
            <w:r w:rsidR="00B354D0">
              <w:rPr>
                <w:sz w:val="18"/>
                <w:szCs w:val="18"/>
              </w:rPr>
              <w:t>/Yearly report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CTM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INI</w:t>
            </w:r>
            <w:r w:rsidRPr="008C5CE9">
              <w:rPr>
                <w:sz w:val="18"/>
                <w:szCs w:val="18"/>
              </w:rPr>
              <w:t>-3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5C2169" w:rsidP="000B7266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 xml:space="preserve">Ability to </w:t>
            </w:r>
            <w:r w:rsidR="000B7266" w:rsidRPr="008C5CE9">
              <w:rPr>
                <w:sz w:val="18"/>
                <w:szCs w:val="18"/>
              </w:rPr>
              <w:t>create own profile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CTM</w:t>
            </w:r>
          </w:p>
        </w:tc>
      </w:tr>
      <w:tr w:rsidR="00B354D0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D0" w:rsidRPr="008C5CE9" w:rsidRDefault="00B354D0" w:rsidP="00173565">
            <w:pPr>
              <w:jc w:val="left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INI-4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D0" w:rsidRPr="008C5CE9" w:rsidRDefault="00B354D0" w:rsidP="00173565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354D0" w:rsidRPr="008C5CE9" w:rsidRDefault="00B354D0" w:rsidP="00173565">
            <w:pPr>
              <w:jc w:val="center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54D0" w:rsidRPr="008C5CE9" w:rsidRDefault="00B354D0" w:rsidP="00173565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Ability to see Cash and </w:t>
            </w:r>
            <w:r w:rsidR="006E684D">
              <w:rPr>
                <w:sz w:val="18"/>
                <w:szCs w:val="18"/>
              </w:rPr>
              <w:t>Payment by Card transaction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354D0" w:rsidRPr="008C5CE9" w:rsidRDefault="00B354D0" w:rsidP="00173565">
            <w:pPr>
              <w:rPr>
                <w:sz w:val="18"/>
                <w:szCs w:val="18"/>
              </w:rPr>
            </w:pP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INI</w:t>
            </w:r>
            <w:r w:rsidRPr="008C5CE9">
              <w:rPr>
                <w:sz w:val="18"/>
                <w:szCs w:val="18"/>
              </w:rPr>
              <w:t>-</w:t>
            </w:r>
            <w:r w:rsidRPr="008C5CE9">
              <w:rPr>
                <w:sz w:val="18"/>
                <w:szCs w:val="18"/>
                <w:lang w:eastAsia="zh-CN"/>
              </w:rPr>
              <w:t>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0B7266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Help Index HTML page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CTM/SYS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sz w:val="18"/>
                <w:szCs w:val="18"/>
                <w:lang w:eastAsia="zh-CN"/>
              </w:rPr>
              <w:t>Others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  <w:r w:rsidRPr="008C5CE9">
              <w:rPr>
                <w:sz w:val="18"/>
                <w:szCs w:val="18"/>
                <w:lang w:eastAsia="zh-CN"/>
              </w:rPr>
              <w:t>OTH-1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Ability to register a user on website.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SYS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NFR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  <w:shd w:val="clear" w:color="auto" w:fill="E6E6E6"/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NFR-1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AA7DC1" w:rsidP="00AA7DC1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The identity of user</w:t>
            </w:r>
            <w:r w:rsidR="005C2169" w:rsidRPr="008C5CE9">
              <w:rPr>
                <w:sz w:val="18"/>
                <w:szCs w:val="18"/>
              </w:rPr>
              <w:t xml:space="preserve"> should be kept secret.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CTM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NFR-2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5C2169" w:rsidP="00173565">
            <w:pPr>
              <w:tabs>
                <w:tab w:val="center" w:pos="2869"/>
              </w:tabs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Observer authentication should be possible if desired.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CTM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  <w:r w:rsidRPr="008C5CE9">
              <w:rPr>
                <w:sz w:val="18"/>
                <w:szCs w:val="18"/>
                <w:lang w:eastAsia="zh-CN"/>
              </w:rPr>
              <w:t>NFR-3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1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 xml:space="preserve">Encryption techniques should be used for security for </w:t>
            </w:r>
            <w:proofErr w:type="spellStart"/>
            <w:r w:rsidR="007B1B1D">
              <w:rPr>
                <w:sz w:val="18"/>
                <w:szCs w:val="18"/>
              </w:rPr>
              <w:t>Monefy</w:t>
            </w:r>
            <w:proofErr w:type="spellEnd"/>
            <w:r w:rsidRPr="008C5CE9">
              <w:rPr>
                <w:sz w:val="18"/>
                <w:szCs w:val="18"/>
              </w:rPr>
              <w:t xml:space="preserve"> applications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CTM</w:t>
            </w:r>
          </w:p>
        </w:tc>
      </w:tr>
      <w:tr w:rsidR="005C2169" w:rsidRPr="008C5CE9" w:rsidTr="00A37D4C">
        <w:tc>
          <w:tcPr>
            <w:tcW w:w="1268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left"/>
              <w:rPr>
                <w:sz w:val="18"/>
                <w:szCs w:val="18"/>
                <w:lang w:eastAsia="zh-CN"/>
              </w:rPr>
            </w:pPr>
            <w:r w:rsidRPr="008C5CE9">
              <w:rPr>
                <w:sz w:val="18"/>
                <w:szCs w:val="18"/>
                <w:lang w:eastAsia="zh-CN"/>
              </w:rPr>
              <w:t>NFR-4</w:t>
            </w:r>
          </w:p>
        </w:tc>
        <w:tc>
          <w:tcPr>
            <w:tcW w:w="82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I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  <w:vAlign w:val="center"/>
          </w:tcPr>
          <w:p w:rsidR="005C2169" w:rsidRPr="008C5CE9" w:rsidRDefault="005C2169" w:rsidP="00173565">
            <w:pPr>
              <w:jc w:val="center"/>
              <w:rPr>
                <w:sz w:val="18"/>
                <w:szCs w:val="18"/>
                <w:lang w:eastAsia="zh-CN"/>
              </w:rPr>
            </w:pPr>
            <w:r w:rsidRPr="008C5CE9">
              <w:rPr>
                <w:rFonts w:hint="eastAsia"/>
                <w:sz w:val="18"/>
                <w:szCs w:val="18"/>
                <w:lang w:eastAsia="zh-CN"/>
              </w:rPr>
              <w:t>2</w:t>
            </w:r>
          </w:p>
        </w:tc>
        <w:tc>
          <w:tcPr>
            <w:tcW w:w="503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 xml:space="preserve">There should be some facility to access information via </w:t>
            </w:r>
            <w:proofErr w:type="spellStart"/>
            <w:r w:rsidR="007B1B1D">
              <w:rPr>
                <w:sz w:val="18"/>
                <w:szCs w:val="18"/>
              </w:rPr>
              <w:t>Monefy</w:t>
            </w:r>
            <w:proofErr w:type="spellEnd"/>
            <w:r w:rsidRPr="008C5CE9">
              <w:rPr>
                <w:sz w:val="18"/>
                <w:szCs w:val="18"/>
              </w:rPr>
              <w:t xml:space="preserve"> device even though there is no internet access.</w:t>
            </w:r>
          </w:p>
        </w:tc>
        <w:tc>
          <w:tcPr>
            <w:tcW w:w="1177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5C2169" w:rsidRPr="008C5CE9" w:rsidRDefault="005C2169" w:rsidP="00173565">
            <w:pPr>
              <w:rPr>
                <w:sz w:val="18"/>
                <w:szCs w:val="18"/>
              </w:rPr>
            </w:pPr>
            <w:r w:rsidRPr="008C5CE9">
              <w:rPr>
                <w:sz w:val="18"/>
                <w:szCs w:val="18"/>
              </w:rPr>
              <w:t>DEV</w:t>
            </w:r>
          </w:p>
        </w:tc>
      </w:tr>
    </w:tbl>
    <w:p w:rsidR="005C2169" w:rsidRPr="003D6C31" w:rsidRDefault="005C2169" w:rsidP="005C2169"/>
    <w:p w:rsidR="005C2169" w:rsidRPr="00DE42BE" w:rsidRDefault="005C2169" w:rsidP="005C2169">
      <w:pPr>
        <w:pStyle w:val="Heading1"/>
      </w:pPr>
      <w:bookmarkStart w:id="28" w:name="_Toc473279545"/>
      <w:bookmarkStart w:id="29" w:name="_Toc279752665"/>
      <w:r w:rsidRPr="00DE42BE">
        <w:t>Features not to be tested</w:t>
      </w:r>
      <w:bookmarkEnd w:id="28"/>
      <w:bookmarkEnd w:id="29"/>
    </w:p>
    <w:p w:rsidR="005C2169" w:rsidRDefault="005C2169" w:rsidP="005C2169">
      <w:pPr>
        <w:spacing w:before="120"/>
        <w:rPr>
          <w:lang w:eastAsia="zh-CN"/>
        </w:rPr>
      </w:pPr>
      <w:r>
        <w:rPr>
          <w:rFonts w:hint="eastAsia"/>
          <w:lang w:eastAsia="zh-CN"/>
        </w:rPr>
        <w:t xml:space="preserve">Following features shall not be tested because they are either </w:t>
      </w:r>
      <w:r w:rsidR="00AA7DC1">
        <w:rPr>
          <w:lang w:eastAsia="zh-CN"/>
        </w:rPr>
        <w:t>in executable</w:t>
      </w:r>
      <w:r>
        <w:rPr>
          <w:rFonts w:hint="eastAsia"/>
          <w:lang w:eastAsia="zh-CN"/>
        </w:rPr>
        <w:t xml:space="preserve"> or </w:t>
      </w:r>
      <w:r>
        <w:rPr>
          <w:lang w:eastAsia="zh-CN"/>
        </w:rPr>
        <w:t>uncontrollable</w:t>
      </w:r>
      <w:r>
        <w:rPr>
          <w:rFonts w:hint="eastAsia"/>
          <w:lang w:eastAsia="zh-CN"/>
        </w:rPr>
        <w:t>.</w:t>
      </w:r>
    </w:p>
    <w:p w:rsidR="005C2169" w:rsidRDefault="005C2169" w:rsidP="005C2169">
      <w:pPr>
        <w:numPr>
          <w:ilvl w:val="0"/>
          <w:numId w:val="5"/>
        </w:numPr>
      </w:pPr>
      <w:r>
        <w:t>Large number of users as high-load stress</w:t>
      </w:r>
      <w:r>
        <w:rPr>
          <w:rFonts w:hint="eastAsia"/>
          <w:lang w:eastAsia="zh-CN"/>
        </w:rPr>
        <w:t xml:space="preserve">. High-load is only </w:t>
      </w:r>
      <w:r>
        <w:rPr>
          <w:lang w:eastAsia="zh-CN"/>
        </w:rPr>
        <w:t>possible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when</w:t>
      </w:r>
      <w:r>
        <w:rPr>
          <w:rFonts w:hint="eastAsia"/>
          <w:lang w:eastAsia="zh-CN"/>
        </w:rPr>
        <w:t xml:space="preserve"> the product is released to public because the emulated test result in lab is not </w:t>
      </w:r>
      <w:r>
        <w:rPr>
          <w:lang w:eastAsia="zh-CN"/>
        </w:rPr>
        <w:t>convincible</w:t>
      </w:r>
      <w:r>
        <w:rPr>
          <w:rFonts w:hint="eastAsia"/>
          <w:lang w:eastAsia="zh-CN"/>
        </w:rPr>
        <w:t xml:space="preserve">. </w:t>
      </w:r>
    </w:p>
    <w:p w:rsidR="005C2169" w:rsidRDefault="005C2169" w:rsidP="005C2169">
      <w:pPr>
        <w:numPr>
          <w:ilvl w:val="0"/>
          <w:numId w:val="5"/>
        </w:numPr>
        <w:spacing w:after="120"/>
        <w:ind w:left="714" w:hanging="357"/>
      </w:pPr>
      <w:r>
        <w:t>Network delays</w:t>
      </w:r>
      <w:r>
        <w:rPr>
          <w:rFonts w:hint="eastAsia"/>
          <w:lang w:eastAsia="zh-CN"/>
        </w:rPr>
        <w:t>. It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not possible to control the network delay as in </w:t>
      </w:r>
      <w:r>
        <w:rPr>
          <w:lang w:eastAsia="zh-CN"/>
        </w:rPr>
        <w:t>realistic</w:t>
      </w:r>
      <w:r>
        <w:rPr>
          <w:rFonts w:hint="eastAsia"/>
          <w:lang w:eastAsia="zh-CN"/>
        </w:rPr>
        <w:t xml:space="preserve"> environment so it will not be covered in this acceptance test. </w:t>
      </w:r>
    </w:p>
    <w:p w:rsidR="000D58A9" w:rsidRPr="00B822A0" w:rsidRDefault="000D58A9" w:rsidP="000D58A9">
      <w:pPr>
        <w:spacing w:after="120"/>
        <w:ind w:left="714"/>
      </w:pPr>
    </w:p>
    <w:p w:rsidR="005C2169" w:rsidRPr="00DE42BE" w:rsidRDefault="005C2169" w:rsidP="005C2169">
      <w:pPr>
        <w:pStyle w:val="Heading1"/>
      </w:pPr>
      <w:bookmarkStart w:id="30" w:name="_Toc473279546"/>
      <w:bookmarkStart w:id="31" w:name="_Toc279752666"/>
      <w:r w:rsidRPr="00DE42BE">
        <w:t>Approach</w:t>
      </w:r>
      <w:bookmarkEnd w:id="30"/>
      <w:bookmarkEnd w:id="31"/>
    </w:p>
    <w:p w:rsidR="005C2169" w:rsidRDefault="005C2169" w:rsidP="005C2169">
      <w:pPr>
        <w:rPr>
          <w:lang w:eastAsia="zh-CN"/>
        </w:rPr>
      </w:pPr>
      <w:r>
        <w:rPr>
          <w:rFonts w:hint="eastAsia"/>
          <w:lang w:eastAsia="zh-CN"/>
        </w:rPr>
        <w:t xml:space="preserve">Acceptance test will be </w:t>
      </w:r>
      <w:r>
        <w:rPr>
          <w:lang w:eastAsia="zh-CN"/>
        </w:rPr>
        <w:t>executed</w:t>
      </w:r>
      <w:r>
        <w:rPr>
          <w:rFonts w:hint="eastAsia"/>
          <w:lang w:eastAsia="zh-CN"/>
        </w:rPr>
        <w:t xml:space="preserve"> based on </w:t>
      </w:r>
      <w:r>
        <w:rPr>
          <w:lang w:eastAsia="zh-CN"/>
        </w:rPr>
        <w:t>this</w:t>
      </w:r>
      <w:r>
        <w:rPr>
          <w:rFonts w:hint="eastAsia"/>
          <w:lang w:eastAsia="zh-CN"/>
        </w:rPr>
        <w:t xml:space="preserve"> acceptance test plan. And after all test cases are executed, a test report will be summarized to show the quality of our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product. Following test approaches will be used in test execution:</w:t>
      </w:r>
    </w:p>
    <w:p w:rsidR="005C2169" w:rsidRDefault="005C2169" w:rsidP="005C2169">
      <w:pPr>
        <w:numPr>
          <w:ilvl w:val="0"/>
          <w:numId w:val="6"/>
        </w:numPr>
        <w:rPr>
          <w:lang w:eastAsia="zh-CN"/>
        </w:rPr>
      </w:pPr>
      <w:r w:rsidRPr="00E44E71">
        <w:rPr>
          <w:rFonts w:hint="eastAsia"/>
          <w:b/>
          <w:bCs/>
          <w:lang w:eastAsia="zh-CN"/>
        </w:rPr>
        <w:t>Unit test</w:t>
      </w:r>
      <w:r>
        <w:rPr>
          <w:rFonts w:hint="eastAsia"/>
          <w:lang w:eastAsia="zh-CN"/>
        </w:rPr>
        <w:t xml:space="preserve">. Developers are responsible for unit test as white-box testing. The </w:t>
      </w:r>
      <w:r>
        <w:rPr>
          <w:lang w:eastAsia="zh-CN"/>
        </w:rPr>
        <w:t>implementation</w:t>
      </w:r>
      <w:r>
        <w:rPr>
          <w:rFonts w:hint="eastAsia"/>
          <w:lang w:eastAsia="zh-CN"/>
        </w:rPr>
        <w:t xml:space="preserve"> of each module and individual component will be verified </w:t>
      </w:r>
      <w:r>
        <w:rPr>
          <w:lang w:eastAsia="zh-CN"/>
        </w:rPr>
        <w:t>separately</w:t>
      </w:r>
      <w:r>
        <w:rPr>
          <w:rFonts w:hint="eastAsia"/>
          <w:lang w:eastAsia="zh-CN"/>
        </w:rPr>
        <w:t>.</w:t>
      </w:r>
    </w:p>
    <w:p w:rsidR="005C2169" w:rsidRDefault="005C2169" w:rsidP="005C2169">
      <w:pPr>
        <w:numPr>
          <w:ilvl w:val="0"/>
          <w:numId w:val="6"/>
        </w:numPr>
        <w:rPr>
          <w:lang w:eastAsia="zh-CN"/>
        </w:rPr>
      </w:pPr>
      <w:r w:rsidRPr="00E44E71">
        <w:rPr>
          <w:rFonts w:hint="eastAsia"/>
          <w:b/>
          <w:bCs/>
          <w:lang w:eastAsia="zh-CN"/>
        </w:rPr>
        <w:t>Integration test</w:t>
      </w:r>
      <w:r>
        <w:rPr>
          <w:rFonts w:hint="eastAsia"/>
          <w:lang w:eastAsia="zh-CN"/>
        </w:rPr>
        <w:t>. After the unit test is passed above the defined quality threshold, testers will execute the integration test cases. After all the modules are integrated,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crucial to test the product as a black-box. End-to-end scenarios will be tested to ensure the communication functionality.</w:t>
      </w:r>
    </w:p>
    <w:p w:rsidR="005C2169" w:rsidRPr="00E44E71" w:rsidRDefault="005C2169" w:rsidP="005C2169">
      <w:pPr>
        <w:numPr>
          <w:ilvl w:val="0"/>
          <w:numId w:val="6"/>
        </w:numPr>
        <w:rPr>
          <w:b/>
          <w:bCs/>
          <w:lang w:eastAsia="zh-CN"/>
        </w:rPr>
      </w:pPr>
      <w:r w:rsidRPr="00E44E71">
        <w:rPr>
          <w:rFonts w:hint="eastAsia"/>
          <w:b/>
          <w:bCs/>
          <w:lang w:eastAsia="zh-CN"/>
        </w:rPr>
        <w:t>Regression test</w:t>
      </w:r>
      <w:r w:rsidRPr="00E44E71">
        <w:rPr>
          <w:rFonts w:hint="eastAsia"/>
          <w:lang w:eastAsia="zh-CN"/>
        </w:rPr>
        <w:t>.</w:t>
      </w:r>
      <w:r w:rsidRPr="00E44E71">
        <w:t xml:space="preserve"> </w:t>
      </w:r>
      <w:r w:rsidRPr="00E44E71">
        <w:rPr>
          <w:lang w:eastAsia="zh-CN"/>
        </w:rPr>
        <w:t xml:space="preserve">After </w:t>
      </w:r>
      <w:r>
        <w:rPr>
          <w:rFonts w:hint="eastAsia"/>
          <w:lang w:eastAsia="zh-CN"/>
        </w:rPr>
        <w:t xml:space="preserve">developers </w:t>
      </w:r>
      <w:r w:rsidRPr="00E44E71">
        <w:rPr>
          <w:lang w:eastAsia="zh-CN"/>
        </w:rPr>
        <w:t>fix</w:t>
      </w:r>
      <w:r>
        <w:rPr>
          <w:rFonts w:hint="eastAsia"/>
          <w:lang w:eastAsia="zh-CN"/>
        </w:rPr>
        <w:t xml:space="preserve"> the bug in one feature</w:t>
      </w:r>
      <w:r w:rsidRPr="00E44E71">
        <w:rPr>
          <w:lang w:eastAsia="zh-CN"/>
        </w:rPr>
        <w:t>,</w:t>
      </w:r>
      <w:r>
        <w:rPr>
          <w:rFonts w:hint="eastAsia"/>
          <w:lang w:eastAsia="zh-CN"/>
        </w:rPr>
        <w:t xml:space="preserve"> regression test will be executed by testers to ensure that</w:t>
      </w:r>
      <w:r w:rsidRPr="00E44E71">
        <w:rPr>
          <w:lang w:eastAsia="zh-CN"/>
        </w:rPr>
        <w:t xml:space="preserve"> the other functions are not affected</w:t>
      </w:r>
      <w:r>
        <w:rPr>
          <w:rFonts w:hint="eastAsia"/>
          <w:lang w:eastAsia="zh-CN"/>
        </w:rPr>
        <w:t>.</w:t>
      </w:r>
    </w:p>
    <w:p w:rsidR="005C2169" w:rsidRDefault="005C2169" w:rsidP="005C2169">
      <w:pPr>
        <w:numPr>
          <w:ilvl w:val="0"/>
          <w:numId w:val="6"/>
        </w:numPr>
      </w:pPr>
      <w:r w:rsidRPr="00E44E71">
        <w:rPr>
          <w:rFonts w:hint="eastAsia"/>
          <w:b/>
          <w:bCs/>
          <w:lang w:eastAsia="zh-CN"/>
        </w:rPr>
        <w:t>Field test</w:t>
      </w:r>
      <w:r>
        <w:rPr>
          <w:rFonts w:hint="eastAsia"/>
          <w:lang w:eastAsia="zh-CN"/>
        </w:rPr>
        <w:t>. Firstly, untrained</w:t>
      </w:r>
      <w:r w:rsidRPr="00E44E71">
        <w:rPr>
          <w:lang w:eastAsia="zh-CN"/>
        </w:rPr>
        <w:t xml:space="preserve"> end users </w:t>
      </w:r>
      <w:r>
        <w:rPr>
          <w:rFonts w:hint="eastAsia"/>
          <w:lang w:eastAsia="zh-CN"/>
        </w:rPr>
        <w:t xml:space="preserve">recreate </w:t>
      </w:r>
      <w:r w:rsidRPr="004A6190">
        <w:rPr>
          <w:lang w:eastAsia="zh-CN"/>
        </w:rPr>
        <w:t>one or more existing (but narrow) mass observation events</w:t>
      </w:r>
      <w:r>
        <w:rPr>
          <w:rFonts w:hint="eastAsia"/>
          <w:lang w:eastAsia="zh-CN"/>
        </w:rPr>
        <w:t xml:space="preserve"> in the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system. A number of observers will be invited to help with evaluation. After that, </w:t>
      </w:r>
      <w:r w:rsidRPr="001A2A20">
        <w:rPr>
          <w:lang w:eastAsia="zh-CN"/>
        </w:rPr>
        <w:t>post</w:t>
      </w:r>
      <w:r>
        <w:rPr>
          <w:rFonts w:hint="eastAsia"/>
          <w:lang w:eastAsia="zh-CN"/>
        </w:rPr>
        <w:t xml:space="preserve"> </w:t>
      </w:r>
      <w:r w:rsidRPr="001A2A20">
        <w:rPr>
          <w:lang w:eastAsia="zh-CN"/>
        </w:rPr>
        <w:t>event questionnaires</w:t>
      </w:r>
      <w:r>
        <w:rPr>
          <w:rFonts w:hint="eastAsia"/>
          <w:lang w:eastAsia="zh-CN"/>
        </w:rPr>
        <w:t xml:space="preserve"> will be used</w:t>
      </w:r>
      <w:r w:rsidRPr="001A2A20">
        <w:rPr>
          <w:lang w:eastAsia="zh-CN"/>
        </w:rPr>
        <w:t xml:space="preserve"> to collect quantitative usage data as well as qualitative data</w:t>
      </w:r>
      <w:r>
        <w:rPr>
          <w:rFonts w:hint="eastAsia"/>
          <w:lang w:eastAsia="zh-CN"/>
        </w:rPr>
        <w:t xml:space="preserve"> and</w:t>
      </w:r>
      <w:r w:rsidRPr="001A2A20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 xml:space="preserve">further improvement will be </w:t>
      </w:r>
      <w:r>
        <w:rPr>
          <w:lang w:eastAsia="zh-CN"/>
        </w:rPr>
        <w:t>taken</w:t>
      </w:r>
      <w:r>
        <w:rPr>
          <w:rFonts w:hint="eastAsia"/>
          <w:lang w:eastAsia="zh-CN"/>
        </w:rPr>
        <w:t xml:space="preserve"> into consideration.</w:t>
      </w:r>
    </w:p>
    <w:p w:rsidR="005C2169" w:rsidRDefault="005C2169" w:rsidP="005C2169">
      <w:pPr>
        <w:numPr>
          <w:ilvl w:val="0"/>
          <w:numId w:val="6"/>
        </w:numPr>
      </w:pPr>
      <w:r w:rsidRPr="00E44E71">
        <w:rPr>
          <w:b/>
          <w:bCs/>
          <w:lang w:eastAsia="zh-CN"/>
        </w:rPr>
        <w:t>Positive and negative testing design technique</w:t>
      </w:r>
      <w:r w:rsidRPr="00E44E71">
        <w:rPr>
          <w:rFonts w:hint="eastAsia"/>
          <w:lang w:eastAsia="zh-CN"/>
        </w:rPr>
        <w:t>.</w:t>
      </w:r>
      <w:r>
        <w:rPr>
          <w:rFonts w:hint="eastAsia"/>
          <w:lang w:eastAsia="zh-CN"/>
        </w:rPr>
        <w:t xml:space="preserve"> This approach will be combined with unit test and integration test. Test cases are designed in sunny day scenarios, which ensure that </w:t>
      </w:r>
      <w:r w:rsidRPr="007478CC">
        <w:rPr>
          <w:lang w:eastAsia="zh-CN"/>
        </w:rPr>
        <w:t>all functional requirements are satisfied</w:t>
      </w:r>
      <w:r>
        <w:rPr>
          <w:rFonts w:hint="eastAsia"/>
          <w:lang w:eastAsia="zh-CN"/>
        </w:rPr>
        <w:t>. What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more, rainy day test cases will also be covered to show </w:t>
      </w:r>
      <w:r w:rsidRPr="007478CC">
        <w:rPr>
          <w:lang w:eastAsia="zh-CN"/>
        </w:rPr>
        <w:t>how the system reacts with invalid operations</w:t>
      </w:r>
      <w:r>
        <w:rPr>
          <w:rFonts w:hint="eastAsia"/>
          <w:lang w:eastAsia="zh-CN"/>
        </w:rPr>
        <w:t>.</w:t>
      </w:r>
    </w:p>
    <w:p w:rsidR="000D58A9" w:rsidRPr="00DE42BE" w:rsidRDefault="000D58A9" w:rsidP="000D58A9">
      <w:pPr>
        <w:ind w:left="1077"/>
      </w:pPr>
    </w:p>
    <w:p w:rsidR="005C2169" w:rsidRPr="000D58A9" w:rsidRDefault="005C2169" w:rsidP="005C2169">
      <w:pPr>
        <w:pStyle w:val="Heading2"/>
        <w:rPr>
          <w:sz w:val="18"/>
          <w:szCs w:val="18"/>
        </w:rPr>
      </w:pPr>
      <w:bookmarkStart w:id="32" w:name="_Toc473279547"/>
      <w:bookmarkStart w:id="33" w:name="_Toc279752667"/>
      <w:r w:rsidRPr="000D58A9">
        <w:rPr>
          <w:sz w:val="18"/>
          <w:szCs w:val="18"/>
        </w:rPr>
        <w:t xml:space="preserve">Approach to </w:t>
      </w:r>
      <w:bookmarkEnd w:id="32"/>
      <w:r w:rsidRPr="000D58A9">
        <w:rPr>
          <w:sz w:val="18"/>
          <w:szCs w:val="18"/>
        </w:rPr>
        <w:t>configuration and installation</w:t>
      </w:r>
      <w:bookmarkEnd w:id="33"/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>For w</w:t>
      </w:r>
      <w:r w:rsidRPr="002C6EAF">
        <w:rPr>
          <w:lang w:eastAsia="zh-CN"/>
        </w:rPr>
        <w:t>eb application</w:t>
      </w:r>
      <w:r>
        <w:rPr>
          <w:rFonts w:hint="eastAsia"/>
          <w:lang w:eastAsia="zh-CN"/>
        </w:rPr>
        <w:t xml:space="preserve">, </w:t>
      </w:r>
      <w:r w:rsidRPr="002C6EAF">
        <w:rPr>
          <w:lang w:eastAsia="zh-CN"/>
        </w:rPr>
        <w:t>no installation or configuration by the end user is required</w:t>
      </w:r>
      <w:r>
        <w:rPr>
          <w:rFonts w:hint="eastAsia"/>
          <w:lang w:eastAsia="zh-CN"/>
        </w:rPr>
        <w:t xml:space="preserve">. The </w:t>
      </w:r>
      <w:r>
        <w:rPr>
          <w:lang w:eastAsia="zh-CN"/>
        </w:rPr>
        <w:t xml:space="preserve">basic functionality of </w:t>
      </w:r>
      <w:r>
        <w:rPr>
          <w:rFonts w:hint="eastAsia"/>
          <w:lang w:eastAsia="zh-CN"/>
        </w:rPr>
        <w:t>w</w:t>
      </w:r>
      <w:r w:rsidRPr="00DC2C36">
        <w:rPr>
          <w:lang w:eastAsia="zh-CN"/>
        </w:rPr>
        <w:t xml:space="preserve">eb applications </w:t>
      </w:r>
      <w:r>
        <w:rPr>
          <w:rFonts w:hint="eastAsia"/>
          <w:lang w:eastAsia="zh-CN"/>
        </w:rPr>
        <w:t xml:space="preserve">is </w:t>
      </w:r>
      <w:r w:rsidRPr="00DC2C36">
        <w:rPr>
          <w:lang w:eastAsia="zh-CN"/>
        </w:rPr>
        <w:t>possible without the presence of JavaScript</w:t>
      </w:r>
      <w:r>
        <w:rPr>
          <w:rFonts w:hint="eastAsia"/>
          <w:lang w:eastAsia="zh-CN"/>
        </w:rPr>
        <w:t xml:space="preserve">. Only the hardware/software environment required in Section 9 is necessary. For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 w:rsidRPr="002C6EAF">
        <w:rPr>
          <w:lang w:eastAsia="zh-CN"/>
        </w:rPr>
        <w:t xml:space="preserve"> </w:t>
      </w:r>
      <w:r w:rsidR="00D45098">
        <w:rPr>
          <w:lang w:eastAsia="zh-CN"/>
        </w:rPr>
        <w:t>Android/</w:t>
      </w:r>
      <w:proofErr w:type="spellStart"/>
      <w:r w:rsidR="00D45098">
        <w:rPr>
          <w:lang w:eastAsia="zh-CN"/>
        </w:rPr>
        <w:t>iOS</w:t>
      </w:r>
      <w:proofErr w:type="spellEnd"/>
      <w:r w:rsidR="00D45098">
        <w:rPr>
          <w:lang w:eastAsia="zh-CN"/>
        </w:rPr>
        <w:t xml:space="preserve"> </w:t>
      </w:r>
      <w:r w:rsidRPr="002C6EAF">
        <w:rPr>
          <w:lang w:eastAsia="zh-CN"/>
        </w:rPr>
        <w:t>application</w:t>
      </w:r>
      <w:r>
        <w:rPr>
          <w:rFonts w:hint="eastAsia"/>
          <w:lang w:eastAsia="zh-CN"/>
        </w:rPr>
        <w:t>, software</w:t>
      </w:r>
      <w:r w:rsidRPr="002C6EAF">
        <w:rPr>
          <w:lang w:eastAsia="zh-CN"/>
        </w:rPr>
        <w:t xml:space="preserve"> on the Android platform</w:t>
      </w:r>
      <w:r w:rsidR="00D45098">
        <w:rPr>
          <w:lang w:eastAsia="zh-CN"/>
        </w:rPr>
        <w:t xml:space="preserve"> and iOS platform</w:t>
      </w:r>
      <w:r>
        <w:rPr>
          <w:rFonts w:hint="eastAsia"/>
          <w:lang w:eastAsia="zh-CN"/>
        </w:rPr>
        <w:t xml:space="preserve"> following the installation manual is required. </w:t>
      </w:r>
      <w:r>
        <w:rPr>
          <w:lang w:eastAsia="zh-CN"/>
        </w:rPr>
        <w:t xml:space="preserve">For </w:t>
      </w:r>
      <w:proofErr w:type="spellStart"/>
      <w:r w:rsidR="007B1B1D">
        <w:rPr>
          <w:lang w:eastAsia="zh-CN"/>
        </w:rPr>
        <w:t>Monefy</w:t>
      </w:r>
      <w:proofErr w:type="spellEnd"/>
      <w:r>
        <w:rPr>
          <w:lang w:eastAsia="zh-CN"/>
        </w:rPr>
        <w:t xml:space="preserve"> web application, no installation is required except connecting with network.</w:t>
      </w:r>
    </w:p>
    <w:p w:rsidR="000D58A9" w:rsidRPr="00DE42BE" w:rsidRDefault="000D58A9" w:rsidP="005C2169">
      <w:pPr>
        <w:spacing w:before="120" w:after="120"/>
        <w:rPr>
          <w:i/>
          <w:iCs/>
        </w:rPr>
      </w:pPr>
    </w:p>
    <w:p w:rsidR="005C2169" w:rsidRPr="00DE42BE" w:rsidRDefault="005C2169" w:rsidP="005C2169">
      <w:pPr>
        <w:pStyle w:val="Heading1"/>
      </w:pPr>
      <w:bookmarkStart w:id="34" w:name="_Toc473279551"/>
      <w:bookmarkStart w:id="35" w:name="_Toc279752668"/>
      <w:r w:rsidRPr="00DE42BE">
        <w:lastRenderedPageBreak/>
        <w:t>Item pass/fail criteria</w:t>
      </w:r>
      <w:bookmarkEnd w:id="34"/>
      <w:bookmarkEnd w:id="35"/>
    </w:p>
    <w:p w:rsidR="005C2169" w:rsidRDefault="005C2169" w:rsidP="005C2169">
      <w:pPr>
        <w:pStyle w:val="CommentText"/>
        <w:spacing w:before="120"/>
        <w:rPr>
          <w:lang w:eastAsia="zh-CN"/>
        </w:rPr>
      </w:pPr>
      <w:r>
        <w:rPr>
          <w:rFonts w:hint="eastAsia"/>
          <w:lang w:eastAsia="zh-CN"/>
        </w:rPr>
        <w:t>Details of the test cases are specified in section 10. Following the principles outlined below, a test item would be judged as pass or fail.</w:t>
      </w:r>
    </w:p>
    <w:p w:rsidR="005C2169" w:rsidRDefault="005C2169" w:rsidP="005C2169">
      <w:pPr>
        <w:pStyle w:val="CommentTex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Preconditions are met</w:t>
      </w:r>
    </w:p>
    <w:p w:rsidR="005C2169" w:rsidRDefault="005C2169" w:rsidP="005C2169">
      <w:pPr>
        <w:pStyle w:val="CommentTex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I</w:t>
      </w:r>
      <w:r>
        <w:rPr>
          <w:lang w:eastAsia="zh-CN"/>
        </w:rPr>
        <w:t>nputs are carried out</w:t>
      </w:r>
      <w:r>
        <w:rPr>
          <w:rFonts w:hint="eastAsia"/>
          <w:lang w:eastAsia="zh-CN"/>
        </w:rPr>
        <w:t xml:space="preserve"> as specified</w:t>
      </w:r>
    </w:p>
    <w:p w:rsidR="005C2169" w:rsidRDefault="005C2169" w:rsidP="005C2169">
      <w:pPr>
        <w:pStyle w:val="CommentText"/>
        <w:numPr>
          <w:ilvl w:val="0"/>
          <w:numId w:val="7"/>
        </w:numPr>
        <w:rPr>
          <w:lang w:eastAsia="zh-CN"/>
        </w:rPr>
      </w:pPr>
      <w:r>
        <w:rPr>
          <w:rFonts w:hint="eastAsia"/>
          <w:lang w:eastAsia="zh-CN"/>
        </w:rPr>
        <w:t>T</w:t>
      </w:r>
      <w:r>
        <w:rPr>
          <w:lang w:eastAsia="zh-CN"/>
        </w:rPr>
        <w:t>he result works as what specified in output =&gt; Pass</w:t>
      </w:r>
    </w:p>
    <w:p w:rsidR="005C2169" w:rsidRPr="00AA4D2B" w:rsidRDefault="005C2169" w:rsidP="005C2169">
      <w:pPr>
        <w:pStyle w:val="CommentText"/>
        <w:numPr>
          <w:ilvl w:val="0"/>
          <w:numId w:val="7"/>
        </w:numPr>
        <w:spacing w:after="120"/>
        <w:ind w:left="714"/>
        <w:rPr>
          <w:lang w:eastAsia="zh-CN"/>
        </w:rPr>
      </w:pPr>
      <w:r>
        <w:rPr>
          <w:rFonts w:hint="eastAsia"/>
          <w:lang w:eastAsia="zh-CN"/>
        </w:rPr>
        <w:t>The system d</w:t>
      </w:r>
      <w:r>
        <w:rPr>
          <w:lang w:eastAsia="zh-CN"/>
        </w:rPr>
        <w:t>oesn't work or not the same as output specification =&gt; Fail</w:t>
      </w:r>
    </w:p>
    <w:p w:rsidR="005C2169" w:rsidRPr="00586E3D" w:rsidRDefault="005C2169" w:rsidP="005C2169">
      <w:pPr>
        <w:pStyle w:val="Heading2"/>
        <w:rPr>
          <w:sz w:val="18"/>
          <w:szCs w:val="18"/>
        </w:rPr>
      </w:pPr>
      <w:bookmarkStart w:id="36" w:name="_Toc279752669"/>
      <w:r w:rsidRPr="00586E3D">
        <w:rPr>
          <w:sz w:val="18"/>
          <w:szCs w:val="18"/>
        </w:rPr>
        <w:t>Installation and Configuration</w:t>
      </w:r>
      <w:bookmarkEnd w:id="36"/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Installation and configuration of web </w:t>
      </w:r>
      <w:r>
        <w:rPr>
          <w:lang w:eastAsia="zh-CN"/>
        </w:rPr>
        <w:t>application</w:t>
      </w:r>
      <w:r>
        <w:rPr>
          <w:rFonts w:hint="eastAsia"/>
          <w:lang w:eastAsia="zh-CN"/>
        </w:rPr>
        <w:t xml:space="preserve"> does not </w:t>
      </w:r>
      <w:r>
        <w:rPr>
          <w:lang w:eastAsia="zh-CN"/>
        </w:rPr>
        <w:t>affect</w:t>
      </w:r>
      <w:r>
        <w:rPr>
          <w:rFonts w:hint="eastAsia"/>
          <w:lang w:eastAsia="zh-CN"/>
        </w:rPr>
        <w:t xml:space="preserve"> the testing as long as the test environment is as required in section 9. Nevertheless, the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</w:t>
      </w:r>
      <w:r>
        <w:rPr>
          <w:lang w:eastAsia="zh-CN"/>
        </w:rPr>
        <w:t>Android</w:t>
      </w:r>
      <w:r w:rsidR="00D45098">
        <w:rPr>
          <w:lang w:eastAsia="zh-CN"/>
        </w:rPr>
        <w:t>/</w:t>
      </w:r>
      <w:proofErr w:type="spellStart"/>
      <w:r w:rsidR="00D45098">
        <w:rPr>
          <w:lang w:eastAsia="zh-CN"/>
        </w:rPr>
        <w:t>iOS</w:t>
      </w:r>
      <w:proofErr w:type="spellEnd"/>
      <w:r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application should be installed </w:t>
      </w:r>
      <w:r>
        <w:rPr>
          <w:lang w:eastAsia="zh-CN"/>
        </w:rPr>
        <w:t>successfully</w:t>
      </w:r>
      <w:r>
        <w:rPr>
          <w:rFonts w:hint="eastAsia"/>
          <w:lang w:eastAsia="zh-CN"/>
        </w:rPr>
        <w:t xml:space="preserve"> on </w:t>
      </w:r>
      <w:r>
        <w:rPr>
          <w:lang w:eastAsia="zh-CN"/>
        </w:rPr>
        <w:t>Android</w:t>
      </w:r>
      <w:r w:rsidR="00D45098">
        <w:rPr>
          <w:rFonts w:hint="eastAsia"/>
          <w:lang w:eastAsia="zh-CN"/>
        </w:rPr>
        <w:t xml:space="preserve"> platform</w:t>
      </w:r>
      <w:r w:rsidR="002227C7">
        <w:rPr>
          <w:lang w:eastAsia="zh-CN"/>
        </w:rPr>
        <w:t>, iOS</w:t>
      </w:r>
      <w:r w:rsidR="00D45098">
        <w:rPr>
          <w:lang w:eastAsia="zh-CN"/>
        </w:rPr>
        <w:t xml:space="preserve"> </w:t>
      </w:r>
      <w:r w:rsidR="002227C7">
        <w:rPr>
          <w:lang w:eastAsia="zh-CN"/>
        </w:rPr>
        <w:t>Platform</w:t>
      </w:r>
      <w:r w:rsidR="00D45098">
        <w:rPr>
          <w:lang w:eastAsia="zh-CN"/>
        </w:rPr>
        <w:t xml:space="preserve"> </w:t>
      </w:r>
      <w:r>
        <w:rPr>
          <w:rFonts w:hint="eastAsia"/>
          <w:lang w:eastAsia="zh-CN"/>
        </w:rPr>
        <w:t xml:space="preserve">and </w:t>
      </w:r>
      <w:r>
        <w:rPr>
          <w:lang w:eastAsia="zh-CN"/>
        </w:rPr>
        <w:t>cellular</w:t>
      </w:r>
      <w:r>
        <w:rPr>
          <w:rFonts w:hint="eastAsia"/>
          <w:lang w:eastAsia="zh-CN"/>
        </w:rPr>
        <w:t xml:space="preserve"> connection or internet is </w:t>
      </w:r>
      <w:r w:rsidR="002227C7">
        <w:rPr>
          <w:lang w:eastAsia="zh-CN"/>
        </w:rPr>
        <w:t>required;</w:t>
      </w:r>
      <w:r>
        <w:rPr>
          <w:rFonts w:hint="eastAsia"/>
          <w:lang w:eastAsia="zh-CN"/>
        </w:rPr>
        <w:t xml:space="preserve"> </w:t>
      </w:r>
      <w:r w:rsidR="00C619D1">
        <w:rPr>
          <w:lang w:eastAsia="zh-CN"/>
        </w:rPr>
        <w:t>otherwise</w:t>
      </w:r>
      <w:r w:rsidR="00756169">
        <w:rPr>
          <w:lang w:eastAsia="zh-CN"/>
        </w:rPr>
        <w:t xml:space="preserve"> </w:t>
      </w:r>
      <w:r>
        <w:rPr>
          <w:rFonts w:hint="eastAsia"/>
          <w:lang w:eastAsia="zh-CN"/>
        </w:rPr>
        <w:t>integration test cannot be executed.</w:t>
      </w:r>
    </w:p>
    <w:p w:rsidR="00756169" w:rsidRPr="00DE42BE" w:rsidRDefault="00756169" w:rsidP="005C2169">
      <w:pPr>
        <w:spacing w:before="120" w:after="120"/>
        <w:rPr>
          <w:lang w:eastAsia="zh-CN"/>
        </w:rPr>
      </w:pPr>
      <w:proofErr w:type="gramStart"/>
      <w:r>
        <w:rPr>
          <w:lang w:eastAsia="zh-CN"/>
        </w:rPr>
        <w:t>Path :</w:t>
      </w:r>
      <w:proofErr w:type="gramEnd"/>
      <w:r w:rsidRPr="00756169">
        <w:t xml:space="preserve"> </w:t>
      </w:r>
      <w:hyperlink r:id="rId11" w:history="1">
        <w:r w:rsidR="00B354D0" w:rsidRPr="00CC2F24">
          <w:rPr>
            <w:rStyle w:val="Hyperlink"/>
            <w:highlight w:val="white"/>
          </w:rPr>
          <w:t>http://Monefy.io/</w:t>
        </w:r>
      </w:hyperlink>
    </w:p>
    <w:p w:rsidR="005C2169" w:rsidRPr="00586E3D" w:rsidRDefault="005C2169" w:rsidP="005C2169">
      <w:pPr>
        <w:pStyle w:val="Heading2"/>
        <w:rPr>
          <w:sz w:val="18"/>
          <w:szCs w:val="18"/>
        </w:rPr>
      </w:pPr>
      <w:bookmarkStart w:id="37" w:name="_Toc279752670"/>
      <w:r w:rsidRPr="00586E3D">
        <w:rPr>
          <w:sz w:val="18"/>
          <w:szCs w:val="18"/>
        </w:rPr>
        <w:t>Documentation problems</w:t>
      </w:r>
      <w:bookmarkEnd w:id="37"/>
    </w:p>
    <w:p w:rsidR="005C2169" w:rsidRDefault="005C2169" w:rsidP="005C2169">
      <w:pPr>
        <w:spacing w:before="120"/>
        <w:rPr>
          <w:lang w:eastAsia="zh-CN"/>
        </w:rPr>
      </w:pPr>
      <w:r>
        <w:rPr>
          <w:rFonts w:hint="eastAsia"/>
          <w:lang w:eastAsia="zh-CN"/>
        </w:rPr>
        <w:t>R</w:t>
      </w:r>
      <w:r>
        <w:t>equirement</w:t>
      </w:r>
      <w:r>
        <w:rPr>
          <w:rFonts w:hint="eastAsia"/>
          <w:lang w:eastAsia="zh-CN"/>
        </w:rPr>
        <w:t xml:space="preserve"> </w:t>
      </w:r>
      <w:r w:rsidRPr="002A7658">
        <w:t>definition document should be kept up-to-date</w:t>
      </w:r>
      <w:r>
        <w:rPr>
          <w:rFonts w:hint="eastAsia"/>
          <w:lang w:eastAsia="zh-CN"/>
        </w:rPr>
        <w:t xml:space="preserve">, or there will be a waste of time for developers and testers with extra efforts on fake </w:t>
      </w:r>
      <w:r w:rsidR="002227C7">
        <w:rPr>
          <w:lang w:eastAsia="zh-CN"/>
        </w:rPr>
        <w:t>errors. Test</w:t>
      </w:r>
      <w:r>
        <w:rPr>
          <w:rFonts w:hint="eastAsia"/>
          <w:lang w:eastAsia="zh-CN"/>
        </w:rPr>
        <w:t xml:space="preserve"> plan document should describe test cases clearly without </w:t>
      </w:r>
      <w:r>
        <w:rPr>
          <w:lang w:eastAsia="zh-CN"/>
        </w:rPr>
        <w:t>ambiguity</w:t>
      </w:r>
      <w:r>
        <w:rPr>
          <w:rFonts w:hint="eastAsia"/>
          <w:lang w:eastAsia="zh-CN"/>
        </w:rPr>
        <w:t>, which helps tester to execute the test cases and validate the requirements.</w:t>
      </w:r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User manual document should be </w:t>
      </w:r>
      <w:r>
        <w:rPr>
          <w:lang w:eastAsia="zh-CN"/>
        </w:rPr>
        <w:t>finish</w:t>
      </w:r>
      <w:r>
        <w:rPr>
          <w:rFonts w:hint="eastAsia"/>
          <w:lang w:eastAsia="zh-CN"/>
        </w:rPr>
        <w:t xml:space="preserve">ed completely before filed test, or untrained end user will have trouble in using the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product correctly.</w:t>
      </w:r>
    </w:p>
    <w:p w:rsidR="00E86779" w:rsidRDefault="006B72A2" w:rsidP="00E86779">
      <w:pPr>
        <w:pStyle w:val="Heading2"/>
        <w:rPr>
          <w:sz w:val="18"/>
          <w:szCs w:val="18"/>
        </w:rPr>
      </w:pPr>
      <w:r>
        <w:rPr>
          <w:sz w:val="18"/>
          <w:szCs w:val="18"/>
        </w:rPr>
        <w:t xml:space="preserve">Test Entry and Exit Criteria </w:t>
      </w:r>
    </w:p>
    <w:p w:rsidR="006B72A2" w:rsidRPr="006B72A2" w:rsidRDefault="006B72A2" w:rsidP="006B72A2"/>
    <w:tbl>
      <w:tblPr>
        <w:tblW w:w="8593" w:type="dxa"/>
        <w:tblInd w:w="194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Layout w:type="fixed"/>
        <w:tblLook w:val="04A0" w:firstRow="1" w:lastRow="0" w:firstColumn="1" w:lastColumn="0" w:noHBand="0" w:noVBand="1"/>
      </w:tblPr>
      <w:tblGrid>
        <w:gridCol w:w="1270"/>
        <w:gridCol w:w="2079"/>
        <w:gridCol w:w="1718"/>
        <w:gridCol w:w="1718"/>
        <w:gridCol w:w="1808"/>
      </w:tblGrid>
      <w:tr w:rsidR="006B72A2" w:rsidTr="006B72A2">
        <w:trPr>
          <w:trHeight w:val="478"/>
        </w:trPr>
        <w:tc>
          <w:tcPr>
            <w:tcW w:w="1270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 xml:space="preserve">Type of testing </w:t>
            </w:r>
          </w:p>
        </w:tc>
        <w:tc>
          <w:tcPr>
            <w:tcW w:w="2079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Entry criteria</w:t>
            </w:r>
          </w:p>
        </w:tc>
        <w:tc>
          <w:tcPr>
            <w:tcW w:w="171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Tasks to be performed</w:t>
            </w:r>
          </w:p>
        </w:tc>
        <w:tc>
          <w:tcPr>
            <w:tcW w:w="171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Verification</w:t>
            </w:r>
          </w:p>
        </w:tc>
        <w:tc>
          <w:tcPr>
            <w:tcW w:w="180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Exit criteria</w:t>
            </w:r>
          </w:p>
        </w:tc>
      </w:tr>
      <w:tr w:rsidR="006B72A2" w:rsidTr="006B72A2">
        <w:trPr>
          <w:trHeight w:hRule="exact" w:val="1331"/>
        </w:trPr>
        <w:tc>
          <w:tcPr>
            <w:tcW w:w="1270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Test case writing</w:t>
            </w:r>
          </w:p>
        </w:tc>
        <w:tc>
          <w:tcPr>
            <w:tcW w:w="2079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All use cases reviewed and committed.</w:t>
            </w:r>
          </w:p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All reference documents in place.</w:t>
            </w:r>
          </w:p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71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Test case writing</w:t>
            </w:r>
          </w:p>
        </w:tc>
        <w:tc>
          <w:tcPr>
            <w:tcW w:w="171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Test case will be reviewed and corrected as per review point</w:t>
            </w:r>
          </w:p>
        </w:tc>
        <w:tc>
          <w:tcPr>
            <w:tcW w:w="180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All test cases written successfully.</w:t>
            </w:r>
          </w:p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</w:p>
        </w:tc>
      </w:tr>
      <w:tr w:rsidR="006B72A2" w:rsidTr="006B72A2">
        <w:trPr>
          <w:trHeight w:hRule="exact" w:val="1257"/>
        </w:trPr>
        <w:tc>
          <w:tcPr>
            <w:tcW w:w="1270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Functional</w:t>
            </w:r>
          </w:p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Testing</w:t>
            </w:r>
          </w:p>
        </w:tc>
        <w:tc>
          <w:tcPr>
            <w:tcW w:w="2079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Code completed and committed.</w:t>
            </w:r>
          </w:p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All reference documents in place.</w:t>
            </w:r>
          </w:p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</w:p>
        </w:tc>
        <w:tc>
          <w:tcPr>
            <w:tcW w:w="171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Test case execution</w:t>
            </w:r>
          </w:p>
        </w:tc>
        <w:tc>
          <w:tcPr>
            <w:tcW w:w="171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All test cases passed and application performing as per expected criteria</w:t>
            </w:r>
          </w:p>
        </w:tc>
        <w:tc>
          <w:tcPr>
            <w:tcW w:w="1808" w:type="dxa"/>
          </w:tcPr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All test cases executed successfully.</w:t>
            </w:r>
          </w:p>
          <w:p w:rsidR="006B72A2" w:rsidRPr="006B72A2" w:rsidRDefault="006B72A2" w:rsidP="006B72A2">
            <w:pPr>
              <w:jc w:val="left"/>
              <w:rPr>
                <w:sz w:val="18"/>
                <w:szCs w:val="18"/>
                <w:lang w:eastAsia="zh-CN"/>
              </w:rPr>
            </w:pPr>
            <w:r w:rsidRPr="006B72A2">
              <w:rPr>
                <w:sz w:val="18"/>
                <w:szCs w:val="18"/>
                <w:lang w:eastAsia="zh-CN"/>
              </w:rPr>
              <w:t>All bugs tracked to closure</w:t>
            </w:r>
          </w:p>
        </w:tc>
      </w:tr>
    </w:tbl>
    <w:p w:rsidR="006B72A2" w:rsidRPr="006B72A2" w:rsidRDefault="006B72A2" w:rsidP="006B72A2"/>
    <w:p w:rsidR="00586E3D" w:rsidRPr="00DE42BE" w:rsidRDefault="00586E3D" w:rsidP="005C2169">
      <w:pPr>
        <w:spacing w:before="120" w:after="120"/>
        <w:rPr>
          <w:i/>
          <w:iCs/>
        </w:rPr>
      </w:pPr>
    </w:p>
    <w:p w:rsidR="005C2169" w:rsidRPr="008C5CE9" w:rsidRDefault="005C2169" w:rsidP="005C2169">
      <w:pPr>
        <w:pStyle w:val="Heading1"/>
        <w:rPr>
          <w:sz w:val="20"/>
        </w:rPr>
      </w:pPr>
      <w:bookmarkStart w:id="38" w:name="_Toc473279555"/>
      <w:bookmarkStart w:id="39" w:name="_Toc279752671"/>
      <w:r w:rsidRPr="008C5CE9">
        <w:rPr>
          <w:sz w:val="20"/>
        </w:rPr>
        <w:t>Suspension criteria and resumption requirements</w:t>
      </w:r>
      <w:bookmarkEnd w:id="38"/>
      <w:bookmarkEnd w:id="39"/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 xml:space="preserve">For website interface, the response time is short. Any bugs found can be fixed by developers quickly and no need to start the testing process from the beginning. However, </w:t>
      </w:r>
      <w:r>
        <w:rPr>
          <w:lang w:eastAsia="zh-CN"/>
        </w:rPr>
        <w:t>when</w:t>
      </w:r>
      <w:r>
        <w:rPr>
          <w:rFonts w:hint="eastAsia"/>
          <w:lang w:eastAsia="zh-CN"/>
        </w:rPr>
        <w:t xml:space="preserve"> </w:t>
      </w:r>
      <w:r w:rsidRPr="0092199D">
        <w:rPr>
          <w:lang w:eastAsia="zh-CN"/>
        </w:rPr>
        <w:t xml:space="preserve">major bugs </w:t>
      </w:r>
      <w:r>
        <w:rPr>
          <w:rFonts w:hint="eastAsia"/>
          <w:lang w:eastAsia="zh-CN"/>
        </w:rPr>
        <w:t xml:space="preserve">such as the communication between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and web </w:t>
      </w:r>
      <w:r>
        <w:rPr>
          <w:lang w:eastAsia="zh-CN"/>
        </w:rPr>
        <w:t>application</w:t>
      </w:r>
      <w:r>
        <w:rPr>
          <w:rFonts w:hint="eastAsia"/>
          <w:lang w:eastAsia="zh-CN"/>
        </w:rPr>
        <w:t xml:space="preserve"> occur, it will blo</w:t>
      </w:r>
      <w:r w:rsidRPr="0092199D">
        <w:rPr>
          <w:lang w:eastAsia="zh-CN"/>
        </w:rPr>
        <w:t>ck the following test cases</w:t>
      </w:r>
      <w:r>
        <w:rPr>
          <w:rFonts w:hint="eastAsia"/>
          <w:lang w:eastAsia="zh-CN"/>
        </w:rPr>
        <w:t xml:space="preserve"> and the testing has to be paused. The test will restart from the very </w:t>
      </w:r>
      <w:r>
        <w:rPr>
          <w:lang w:eastAsia="zh-CN"/>
        </w:rPr>
        <w:t>beginning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until</w:t>
      </w:r>
      <w:r>
        <w:rPr>
          <w:rFonts w:hint="eastAsia"/>
          <w:lang w:eastAsia="zh-CN"/>
        </w:rPr>
        <w:t xml:space="preserve"> the major error is solved.</w:t>
      </w:r>
    </w:p>
    <w:p w:rsidR="00586E3D" w:rsidRPr="00DE42BE" w:rsidRDefault="00586E3D" w:rsidP="005C2169">
      <w:pPr>
        <w:spacing w:before="120" w:after="120"/>
      </w:pPr>
    </w:p>
    <w:p w:rsidR="005C2169" w:rsidRPr="008C5CE9" w:rsidRDefault="005C2169" w:rsidP="005C2169">
      <w:pPr>
        <w:pStyle w:val="Heading1"/>
        <w:rPr>
          <w:sz w:val="20"/>
        </w:rPr>
      </w:pPr>
      <w:bookmarkStart w:id="40" w:name="_Toc473279562"/>
      <w:bookmarkStart w:id="41" w:name="_Toc279752672"/>
      <w:bookmarkStart w:id="42" w:name="_Toc473279556"/>
      <w:r w:rsidRPr="008C5CE9">
        <w:rPr>
          <w:sz w:val="20"/>
        </w:rPr>
        <w:t>Environmental needs</w:t>
      </w:r>
      <w:bookmarkEnd w:id="40"/>
      <w:bookmarkEnd w:id="41"/>
    </w:p>
    <w:p w:rsidR="005C2169" w:rsidRPr="00586E3D" w:rsidRDefault="005C2169" w:rsidP="005C2169">
      <w:pPr>
        <w:pStyle w:val="Heading2"/>
        <w:rPr>
          <w:sz w:val="18"/>
          <w:szCs w:val="18"/>
        </w:rPr>
      </w:pPr>
      <w:bookmarkStart w:id="43" w:name="_Toc279752673"/>
      <w:r w:rsidRPr="00586E3D">
        <w:rPr>
          <w:sz w:val="18"/>
          <w:szCs w:val="18"/>
        </w:rPr>
        <w:t>Hardware</w:t>
      </w:r>
      <w:bookmarkEnd w:id="43"/>
    </w:p>
    <w:p w:rsidR="005C2169" w:rsidRDefault="005C2169" w:rsidP="005C2169">
      <w:pPr>
        <w:numPr>
          <w:ilvl w:val="0"/>
          <w:numId w:val="8"/>
        </w:numPr>
      </w:pPr>
      <w:r>
        <w:rPr>
          <w:rFonts w:hint="eastAsia"/>
          <w:lang w:eastAsia="zh-CN"/>
        </w:rPr>
        <w:t>Laptop or Desktop PC</w:t>
      </w:r>
    </w:p>
    <w:p w:rsidR="005C2169" w:rsidRPr="00DE42BE" w:rsidRDefault="007B1B1D" w:rsidP="005C2169">
      <w:pPr>
        <w:numPr>
          <w:ilvl w:val="0"/>
          <w:numId w:val="8"/>
        </w:numPr>
      </w:pPr>
      <w:proofErr w:type="spellStart"/>
      <w:r>
        <w:rPr>
          <w:rFonts w:hint="eastAsia"/>
          <w:lang w:eastAsia="zh-CN"/>
        </w:rPr>
        <w:t>Monefy</w:t>
      </w:r>
      <w:proofErr w:type="spellEnd"/>
      <w:r w:rsidR="005C2169">
        <w:rPr>
          <w:rFonts w:hint="eastAsia"/>
          <w:lang w:eastAsia="zh-CN"/>
        </w:rPr>
        <w:t xml:space="preserve"> with Android platform</w:t>
      </w:r>
    </w:p>
    <w:p w:rsidR="005C2169" w:rsidRPr="00DE42BE" w:rsidRDefault="005C2169" w:rsidP="005C2169">
      <w:pPr>
        <w:pStyle w:val="Heading2"/>
      </w:pPr>
      <w:bookmarkStart w:id="44" w:name="_Toc279752674"/>
      <w:r w:rsidRPr="00DE42BE">
        <w:t>Software</w:t>
      </w:r>
      <w:bookmarkEnd w:id="44"/>
    </w:p>
    <w:p w:rsidR="005C2169" w:rsidRDefault="005C2169" w:rsidP="005C2169">
      <w:pPr>
        <w:numPr>
          <w:ilvl w:val="0"/>
          <w:numId w:val="9"/>
        </w:numPr>
      </w:pPr>
      <w:r>
        <w:rPr>
          <w:rFonts w:hint="eastAsia"/>
          <w:lang w:eastAsia="zh-CN"/>
        </w:rPr>
        <w:t xml:space="preserve">PC Operating System: </w:t>
      </w:r>
    </w:p>
    <w:p w:rsidR="005C2169" w:rsidRDefault="005C2169" w:rsidP="005C2169">
      <w:pPr>
        <w:numPr>
          <w:ilvl w:val="0"/>
          <w:numId w:val="12"/>
        </w:numPr>
      </w:pPr>
      <w:r>
        <w:rPr>
          <w:rFonts w:hint="eastAsia"/>
          <w:lang w:eastAsia="zh-CN"/>
        </w:rPr>
        <w:lastRenderedPageBreak/>
        <w:t xml:space="preserve">Windows </w:t>
      </w:r>
      <w:r w:rsidRPr="00125DC1">
        <w:rPr>
          <w:lang w:eastAsia="zh-CN"/>
        </w:rPr>
        <w:t>Vista (32- or 64-bit)</w:t>
      </w:r>
    </w:p>
    <w:p w:rsidR="005C2169" w:rsidRDefault="005C2169" w:rsidP="005C2169">
      <w:pPr>
        <w:numPr>
          <w:ilvl w:val="0"/>
          <w:numId w:val="12"/>
        </w:numPr>
      </w:pPr>
      <w:r w:rsidRPr="00125DC1">
        <w:rPr>
          <w:lang w:eastAsia="zh-CN"/>
        </w:rPr>
        <w:t xml:space="preserve">Windows 7 </w:t>
      </w:r>
      <w:r w:rsidR="00DA575A">
        <w:rPr>
          <w:lang w:eastAsia="zh-CN"/>
        </w:rPr>
        <w:t>/8 /</w:t>
      </w:r>
      <w:r w:rsidR="00234C02">
        <w:rPr>
          <w:lang w:eastAsia="zh-CN"/>
        </w:rPr>
        <w:t>10</w:t>
      </w:r>
      <w:r w:rsidRPr="00125DC1">
        <w:rPr>
          <w:lang w:eastAsia="zh-CN"/>
        </w:rPr>
        <w:t>(32- or 64-bit)</w:t>
      </w:r>
    </w:p>
    <w:p w:rsidR="00234C02" w:rsidRDefault="00234C02" w:rsidP="00234C02">
      <w:pPr>
        <w:ind w:left="1437"/>
      </w:pPr>
    </w:p>
    <w:p w:rsidR="005C2169" w:rsidRDefault="005C2169" w:rsidP="005C2169">
      <w:pPr>
        <w:numPr>
          <w:ilvl w:val="0"/>
          <w:numId w:val="9"/>
        </w:numPr>
      </w:pPr>
      <w:r>
        <w:rPr>
          <w:rFonts w:hint="eastAsia"/>
          <w:lang w:eastAsia="zh-CN"/>
        </w:rPr>
        <w:t>Browsers: (</w:t>
      </w:r>
      <w:r w:rsidRPr="0003311E">
        <w:rPr>
          <w:lang w:eastAsia="zh-CN"/>
        </w:rPr>
        <w:t>screen</w:t>
      </w:r>
      <w:r>
        <w:rPr>
          <w:rFonts w:hint="eastAsia"/>
          <w:lang w:eastAsia="zh-CN"/>
        </w:rPr>
        <w:t xml:space="preserve"> </w:t>
      </w:r>
      <w:r w:rsidRPr="0003311E">
        <w:rPr>
          <w:lang w:eastAsia="zh-CN"/>
        </w:rPr>
        <w:t>resolutions of 1024x768px or more</w:t>
      </w:r>
      <w:r>
        <w:rPr>
          <w:rFonts w:hint="eastAsia"/>
          <w:lang w:eastAsia="zh-CN"/>
        </w:rPr>
        <w:t>)</w:t>
      </w:r>
    </w:p>
    <w:p w:rsidR="005C2169" w:rsidRDefault="005C2169" w:rsidP="005C2169">
      <w:pPr>
        <w:numPr>
          <w:ilvl w:val="0"/>
          <w:numId w:val="10"/>
        </w:numPr>
      </w:pPr>
      <w:r w:rsidRPr="002D3FB9">
        <w:rPr>
          <w:lang w:eastAsia="zh-CN"/>
        </w:rPr>
        <w:t>Opera 10 or later</w:t>
      </w:r>
    </w:p>
    <w:p w:rsidR="005C2169" w:rsidRDefault="005C2169" w:rsidP="005C2169">
      <w:pPr>
        <w:numPr>
          <w:ilvl w:val="0"/>
          <w:numId w:val="10"/>
        </w:numPr>
      </w:pPr>
      <w:r w:rsidRPr="002D3FB9">
        <w:rPr>
          <w:lang w:eastAsia="zh-CN"/>
        </w:rPr>
        <w:t>Mi</w:t>
      </w:r>
      <w:r w:rsidR="00234C02">
        <w:rPr>
          <w:lang w:eastAsia="zh-CN"/>
        </w:rPr>
        <w:t>crosoft Internet Explorer 9</w:t>
      </w:r>
      <w:r w:rsidRPr="002D3FB9">
        <w:rPr>
          <w:lang w:eastAsia="zh-CN"/>
        </w:rPr>
        <w:t xml:space="preserve"> or later</w:t>
      </w:r>
    </w:p>
    <w:p w:rsidR="005C2169" w:rsidRDefault="00234C02" w:rsidP="005C2169">
      <w:pPr>
        <w:numPr>
          <w:ilvl w:val="0"/>
          <w:numId w:val="10"/>
        </w:numPr>
      </w:pPr>
      <w:r>
        <w:rPr>
          <w:lang w:eastAsia="zh-CN"/>
        </w:rPr>
        <w:t>Latest version of chrome</w:t>
      </w:r>
    </w:p>
    <w:p w:rsidR="00234C02" w:rsidRDefault="00234C02" w:rsidP="005C2169">
      <w:pPr>
        <w:numPr>
          <w:ilvl w:val="0"/>
          <w:numId w:val="10"/>
        </w:numPr>
      </w:pPr>
      <w:r>
        <w:rPr>
          <w:lang w:eastAsia="zh-CN"/>
        </w:rPr>
        <w:t>Latest version of Firefox.</w:t>
      </w:r>
    </w:p>
    <w:p w:rsidR="00234C02" w:rsidRDefault="00234C02" w:rsidP="00DA575A">
      <w:pPr>
        <w:ind w:left="1437"/>
      </w:pPr>
    </w:p>
    <w:p w:rsidR="005C2169" w:rsidRDefault="007B1B1D" w:rsidP="005C2169">
      <w:pPr>
        <w:numPr>
          <w:ilvl w:val="0"/>
          <w:numId w:val="9"/>
        </w:numPr>
      </w:pPr>
      <w:proofErr w:type="spellStart"/>
      <w:r>
        <w:rPr>
          <w:rFonts w:hint="eastAsia"/>
          <w:lang w:eastAsia="zh-CN"/>
        </w:rPr>
        <w:t>Monefy</w:t>
      </w:r>
      <w:proofErr w:type="spellEnd"/>
      <w:r w:rsidR="005C2169">
        <w:rPr>
          <w:rFonts w:hint="eastAsia"/>
          <w:lang w:eastAsia="zh-CN"/>
        </w:rPr>
        <w:t xml:space="preserve"> Platform: Android </w:t>
      </w:r>
      <w:r w:rsidR="005C2169" w:rsidRPr="002D3FB9">
        <w:rPr>
          <w:lang w:eastAsia="zh-CN"/>
        </w:rPr>
        <w:t>2.0/2.1 (Eclair) Based on Linux Kernel 2.6.29</w:t>
      </w:r>
      <w:r w:rsidR="005C2169">
        <w:rPr>
          <w:rFonts w:hint="eastAsia"/>
          <w:lang w:eastAsia="zh-CN"/>
        </w:rPr>
        <w:t xml:space="preserve"> or later</w:t>
      </w:r>
    </w:p>
    <w:p w:rsidR="00261769" w:rsidRDefault="00261769" w:rsidP="00261769">
      <w:pPr>
        <w:pStyle w:val="ListParagraph"/>
        <w:widowControl/>
        <w:numPr>
          <w:ilvl w:val="0"/>
          <w:numId w:val="9"/>
        </w:numPr>
        <w:autoSpaceDE w:val="0"/>
        <w:autoSpaceDN w:val="0"/>
        <w:spacing w:before="40" w:after="40" w:line="259" w:lineRule="auto"/>
      </w:pPr>
      <w:r>
        <w:t>Android OS supported: KitKat 4.4, Lollipop 5.0, Marshmallow 6.0</w:t>
      </w:r>
      <w:r w:rsidR="006B72A2">
        <w:t xml:space="preserve"> </w:t>
      </w:r>
    </w:p>
    <w:p w:rsidR="00261769" w:rsidRDefault="00261769" w:rsidP="00261769">
      <w:pPr>
        <w:widowControl/>
        <w:autoSpaceDE w:val="0"/>
        <w:autoSpaceDN w:val="0"/>
        <w:spacing w:before="40" w:after="40" w:line="259" w:lineRule="auto"/>
        <w:ind w:left="357" w:firstLine="720"/>
      </w:pPr>
      <w:r>
        <w:t>Resolutions (Portrait mode):  720 x 1280, 1080 x 1920, 1440 x 2560</w:t>
      </w:r>
      <w:r w:rsidR="006B72A2">
        <w:t xml:space="preserve"> </w:t>
      </w:r>
    </w:p>
    <w:p w:rsidR="00261769" w:rsidRPr="00261769" w:rsidRDefault="00261769" w:rsidP="00261769">
      <w:pPr>
        <w:pStyle w:val="ListParagraph"/>
        <w:widowControl/>
        <w:numPr>
          <w:ilvl w:val="0"/>
          <w:numId w:val="9"/>
        </w:numPr>
        <w:autoSpaceDE w:val="0"/>
        <w:autoSpaceDN w:val="0"/>
        <w:spacing w:before="40" w:after="40" w:line="259" w:lineRule="auto"/>
      </w:pPr>
      <w:r w:rsidRPr="00261769">
        <w:t>iOS: 9.1, 10.0.1</w:t>
      </w:r>
    </w:p>
    <w:p w:rsidR="00261769" w:rsidRDefault="00261769" w:rsidP="00261769">
      <w:pPr>
        <w:pStyle w:val="ListParagraph"/>
        <w:widowControl/>
        <w:autoSpaceDE w:val="0"/>
        <w:autoSpaceDN w:val="0"/>
        <w:spacing w:before="40" w:after="40" w:line="259" w:lineRule="auto"/>
        <w:ind w:left="1077"/>
      </w:pPr>
      <w:r>
        <w:t>Resolutions (Portrait mode): iPhone 5s, 6, 6s, 6 plus and 6s plus</w:t>
      </w:r>
    </w:p>
    <w:p w:rsidR="00DA575A" w:rsidRDefault="00DA575A" w:rsidP="00261769">
      <w:pPr>
        <w:ind w:left="1077"/>
      </w:pPr>
    </w:p>
    <w:p w:rsidR="005C2169" w:rsidRPr="00DE42BE" w:rsidRDefault="005C2169" w:rsidP="005C2169">
      <w:pPr>
        <w:pStyle w:val="Heading2"/>
      </w:pPr>
      <w:bookmarkStart w:id="45" w:name="_Toc279752675"/>
      <w:r w:rsidRPr="00DE42BE">
        <w:t>Other</w:t>
      </w:r>
      <w:bookmarkEnd w:id="45"/>
    </w:p>
    <w:p w:rsidR="005C2169" w:rsidRDefault="005C2169" w:rsidP="005C2169">
      <w:pPr>
        <w:numPr>
          <w:ilvl w:val="0"/>
          <w:numId w:val="11"/>
        </w:numPr>
        <w:rPr>
          <w:lang w:eastAsia="zh-CN"/>
        </w:rPr>
      </w:pPr>
      <w:r>
        <w:rPr>
          <w:rFonts w:hint="eastAsia"/>
          <w:lang w:eastAsia="zh-CN"/>
        </w:rPr>
        <w:t>Internet connection for PC</w:t>
      </w:r>
    </w:p>
    <w:p w:rsidR="005C2169" w:rsidRDefault="002227C7" w:rsidP="005C2169">
      <w:pPr>
        <w:numPr>
          <w:ilvl w:val="0"/>
          <w:numId w:val="11"/>
        </w:numPr>
        <w:rPr>
          <w:lang w:eastAsia="zh-CN"/>
        </w:rPr>
      </w:pPr>
      <w:r w:rsidRPr="002D3FB9">
        <w:rPr>
          <w:lang w:eastAsia="zh-CN"/>
        </w:rPr>
        <w:t>Wi-Fi</w:t>
      </w:r>
      <w:r w:rsidR="005C2169" w:rsidRPr="002D3FB9">
        <w:rPr>
          <w:lang w:eastAsia="zh-CN"/>
        </w:rPr>
        <w:t>/3G/</w:t>
      </w:r>
      <w:r w:rsidR="00A37D4C">
        <w:rPr>
          <w:lang w:eastAsia="zh-CN"/>
        </w:rPr>
        <w:t>4G/</w:t>
      </w:r>
      <w:r w:rsidR="005C2169" w:rsidRPr="002D3FB9">
        <w:rPr>
          <w:lang w:eastAsia="zh-CN"/>
        </w:rPr>
        <w:t>GPRS connection</w:t>
      </w:r>
      <w:r w:rsidR="005C2169">
        <w:rPr>
          <w:rFonts w:hint="eastAsia"/>
          <w:lang w:eastAsia="zh-CN"/>
        </w:rPr>
        <w:t xml:space="preserve"> for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 w:rsidR="00261769">
        <w:rPr>
          <w:lang w:eastAsia="zh-CN"/>
        </w:rPr>
        <w:t xml:space="preserve"> app</w:t>
      </w:r>
    </w:p>
    <w:p w:rsidR="00261769" w:rsidRPr="00DE42BE" w:rsidRDefault="00261769" w:rsidP="00261769">
      <w:pPr>
        <w:ind w:left="1077"/>
        <w:rPr>
          <w:lang w:eastAsia="zh-CN"/>
        </w:rPr>
      </w:pPr>
    </w:p>
    <w:p w:rsidR="005C2169" w:rsidRPr="00DE42BE" w:rsidRDefault="005C2169" w:rsidP="005C2169">
      <w:pPr>
        <w:pStyle w:val="Heading1"/>
      </w:pPr>
      <w:bookmarkStart w:id="46" w:name="_Toc279752676"/>
      <w:r w:rsidRPr="00DE42BE">
        <w:t xml:space="preserve">Test </w:t>
      </w:r>
      <w:bookmarkEnd w:id="42"/>
      <w:r w:rsidRPr="00DE42BE">
        <w:t>procedure</w:t>
      </w:r>
      <w:bookmarkEnd w:id="46"/>
      <w:r w:rsidRPr="00DE42BE">
        <w:tab/>
      </w:r>
    </w:p>
    <w:p w:rsidR="005C2169" w:rsidRDefault="005C2169" w:rsidP="005C2169">
      <w:pPr>
        <w:pStyle w:val="Heading2"/>
        <w:rPr>
          <w:lang w:eastAsia="zh-CN"/>
        </w:rPr>
      </w:pPr>
      <w:bookmarkStart w:id="47" w:name="_Toc473279558"/>
      <w:bookmarkStart w:id="48" w:name="_Toc279752677"/>
      <w:r w:rsidRPr="00DE42BE">
        <w:t>Test case specifications</w:t>
      </w:r>
      <w:bookmarkEnd w:id="47"/>
      <w:bookmarkEnd w:id="48"/>
    </w:p>
    <w:p w:rsidR="005C2169" w:rsidRPr="001D1B2E" w:rsidRDefault="005C2169" w:rsidP="005C2169">
      <w:pPr>
        <w:rPr>
          <w:lang w:eastAsia="zh-CN"/>
        </w:rPr>
      </w:pPr>
      <w:r w:rsidRPr="001D1B2E">
        <w:rPr>
          <w:lang w:eastAsia="zh-CN"/>
        </w:rPr>
        <w:t xml:space="preserve">Each case </w:t>
      </w:r>
      <w:r>
        <w:rPr>
          <w:rFonts w:hint="eastAsia"/>
          <w:lang w:eastAsia="zh-CN"/>
        </w:rPr>
        <w:t xml:space="preserve">is specified </w:t>
      </w:r>
      <w:r w:rsidRPr="001D1B2E">
        <w:rPr>
          <w:lang w:eastAsia="zh-CN"/>
        </w:rPr>
        <w:t>with one-liner and detail description covering test type, precondition, input and output</w:t>
      </w:r>
      <w:r>
        <w:rPr>
          <w:rFonts w:hint="eastAsia"/>
          <w:lang w:eastAsia="zh-CN"/>
        </w:rPr>
        <w:t>.</w:t>
      </w:r>
    </w:p>
    <w:p w:rsidR="003477B8" w:rsidRPr="003477B8" w:rsidRDefault="00B74013" w:rsidP="005C2169">
      <w:pPr>
        <w:pStyle w:val="Heading3"/>
        <w:rPr>
          <w:b/>
          <w:bCs/>
        </w:rPr>
      </w:pPr>
      <w:bookmarkStart w:id="49" w:name="_Toc279752678"/>
      <w:r>
        <w:rPr>
          <w:lang w:eastAsia="zh-CN"/>
        </w:rPr>
        <w:t>Android</w:t>
      </w:r>
      <w:r w:rsidR="003477B8">
        <w:rPr>
          <w:lang w:eastAsia="zh-CN"/>
        </w:rPr>
        <w:t xml:space="preserve">/iOS </w:t>
      </w:r>
      <w:r>
        <w:rPr>
          <w:lang w:eastAsia="zh-CN"/>
        </w:rPr>
        <w:t>app</w:t>
      </w:r>
      <w:r w:rsidR="005C2169">
        <w:rPr>
          <w:rFonts w:hint="eastAsia"/>
          <w:lang w:eastAsia="zh-CN"/>
        </w:rPr>
        <w:t xml:space="preserve"> </w:t>
      </w:r>
      <w:bookmarkEnd w:id="49"/>
      <w:r w:rsidR="00242200">
        <w:rPr>
          <w:lang w:eastAsia="zh-CN"/>
        </w:rPr>
        <w:t>E2E scenarios</w:t>
      </w:r>
    </w:p>
    <w:p w:rsidR="005C2169" w:rsidRPr="003477B8" w:rsidRDefault="00242200" w:rsidP="00242200">
      <w:pPr>
        <w:pStyle w:val="Heading3"/>
        <w:numPr>
          <w:ilvl w:val="0"/>
          <w:numId w:val="0"/>
        </w:numPr>
        <w:rPr>
          <w:b/>
          <w:bCs/>
        </w:rPr>
      </w:pPr>
      <w:r>
        <w:rPr>
          <w:b/>
          <w:bCs/>
        </w:rPr>
        <w:t>10.1.1</w:t>
      </w:r>
      <w:r w:rsidR="002227C7">
        <w:rPr>
          <w:b/>
          <w:bCs/>
        </w:rPr>
        <w:t>. a Description</w:t>
      </w:r>
      <w:r w:rsidR="005C2169" w:rsidRPr="003477B8">
        <w:rPr>
          <w:b/>
          <w:bCs/>
        </w:rPr>
        <w:t xml:space="preserve">: </w:t>
      </w:r>
    </w:p>
    <w:p w:rsidR="005C2169" w:rsidRDefault="00AF4EC1" w:rsidP="005C2169">
      <w:pPr>
        <w:rPr>
          <w:lang w:eastAsia="zh-CN"/>
        </w:rPr>
      </w:pPr>
      <w:r>
        <w:rPr>
          <w:lang w:eastAsia="zh-CN"/>
        </w:rPr>
        <w:t>To verify user is able to add expenses</w:t>
      </w:r>
    </w:p>
    <w:p w:rsidR="002D4252" w:rsidRPr="00DE42BE" w:rsidRDefault="002D4252" w:rsidP="005C2169"/>
    <w:p w:rsidR="005C2169" w:rsidRPr="00B74013" w:rsidRDefault="00B74013" w:rsidP="005C2169">
      <w:pPr>
        <w:rPr>
          <w:b/>
          <w:bCs/>
        </w:rPr>
      </w:pPr>
      <w:r>
        <w:rPr>
          <w:b/>
          <w:bCs/>
        </w:rPr>
        <w:t xml:space="preserve">Test type: </w:t>
      </w:r>
      <w:r w:rsidR="005C2169" w:rsidRPr="00937CB6">
        <w:rPr>
          <w:rFonts w:hint="eastAsia"/>
          <w:lang w:eastAsia="zh-CN"/>
        </w:rPr>
        <w:t xml:space="preserve">Positive </w:t>
      </w:r>
    </w:p>
    <w:p w:rsidR="005C2169" w:rsidRPr="00937CB6" w:rsidRDefault="005C2169" w:rsidP="005C2169">
      <w:r w:rsidRPr="00937CB6">
        <w:t xml:space="preserve"> </w:t>
      </w: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Preconditions:</w:t>
      </w:r>
    </w:p>
    <w:p w:rsidR="00B74013" w:rsidRDefault="00B74013" w:rsidP="00CF7C81">
      <w:pPr>
        <w:numPr>
          <w:ilvl w:val="0"/>
          <w:numId w:val="24"/>
        </w:numPr>
        <w:rPr>
          <w:lang w:eastAsia="zh-CN"/>
        </w:rPr>
      </w:pPr>
      <w:r w:rsidRPr="00402C81">
        <w:rPr>
          <w:lang w:eastAsia="zh-CN"/>
        </w:rPr>
        <w:t>App should be installed on android/</w:t>
      </w:r>
      <w:proofErr w:type="spellStart"/>
      <w:r w:rsidRPr="00402C81">
        <w:rPr>
          <w:lang w:eastAsia="zh-CN"/>
        </w:rPr>
        <w:t>iOS</w:t>
      </w:r>
      <w:proofErr w:type="spellEnd"/>
      <w:r w:rsidRPr="00402C81">
        <w:rPr>
          <w:lang w:eastAsia="zh-CN"/>
        </w:rPr>
        <w:t xml:space="preserve"> mobile devices</w:t>
      </w:r>
      <w:r>
        <w:rPr>
          <w:rFonts w:hint="eastAsia"/>
          <w:lang w:eastAsia="zh-CN"/>
        </w:rPr>
        <w:t>.</w:t>
      </w:r>
    </w:p>
    <w:p w:rsidR="00D01471" w:rsidRDefault="00D01471" w:rsidP="00D01471">
      <w:pPr>
        <w:numPr>
          <w:ilvl w:val="0"/>
          <w:numId w:val="24"/>
        </w:numPr>
        <w:rPr>
          <w:lang w:eastAsia="zh-CN"/>
        </w:rPr>
      </w:pPr>
      <w:r w:rsidRPr="00402C81">
        <w:rPr>
          <w:lang w:eastAsia="zh-CN"/>
        </w:rPr>
        <w:t>User should have an account</w:t>
      </w:r>
    </w:p>
    <w:p w:rsidR="002D4252" w:rsidRDefault="002D4252" w:rsidP="00CF7C81">
      <w:pPr>
        <w:numPr>
          <w:ilvl w:val="0"/>
          <w:numId w:val="24"/>
        </w:numPr>
        <w:rPr>
          <w:lang w:eastAsia="zh-CN"/>
        </w:rPr>
      </w:pPr>
      <w:r w:rsidRPr="002D4252">
        <w:rPr>
          <w:lang w:eastAsia="zh-CN"/>
        </w:rPr>
        <w:t>Battery level should be more than 25%</w:t>
      </w:r>
    </w:p>
    <w:p w:rsidR="005C2169" w:rsidRPr="00DE42BE" w:rsidRDefault="005C2169" w:rsidP="005C2169">
      <w:pPr>
        <w:rPr>
          <w:i/>
          <w:iCs/>
        </w:rPr>
      </w:pPr>
    </w:p>
    <w:p w:rsidR="005C2169" w:rsidRDefault="005C2169" w:rsidP="005C2169">
      <w:pPr>
        <w:rPr>
          <w:b/>
          <w:bCs/>
        </w:rPr>
      </w:pPr>
      <w:r w:rsidRPr="00DE42BE">
        <w:rPr>
          <w:b/>
          <w:bCs/>
        </w:rPr>
        <w:t>Input definition:</w:t>
      </w:r>
    </w:p>
    <w:p w:rsidR="002D4252" w:rsidRDefault="00AF4EC1" w:rsidP="00CF7C81">
      <w:pPr>
        <w:numPr>
          <w:ilvl w:val="0"/>
          <w:numId w:val="25"/>
        </w:numPr>
        <w:rPr>
          <w:lang w:eastAsia="zh-CN"/>
        </w:rPr>
      </w:pPr>
      <w:r>
        <w:rPr>
          <w:lang w:eastAsia="zh-CN"/>
        </w:rPr>
        <w:t>Tap on Balance and  Choose category (Deposits,Salary,Salary)</w:t>
      </w:r>
      <w:proofErr w:type="spellStart"/>
      <w:r>
        <w:rPr>
          <w:lang w:eastAsia="zh-CN"/>
        </w:rPr>
        <w:t>etc</w:t>
      </w:r>
      <w:proofErr w:type="spellEnd"/>
    </w:p>
    <w:p w:rsidR="00B74013" w:rsidRDefault="00B74013" w:rsidP="005C2169">
      <w:pPr>
        <w:rPr>
          <w:b/>
          <w:bCs/>
        </w:rPr>
      </w:pPr>
    </w:p>
    <w:p w:rsidR="005C2169" w:rsidRDefault="005C2169" w:rsidP="005C2169">
      <w:pPr>
        <w:rPr>
          <w:b/>
          <w:bCs/>
        </w:rPr>
      </w:pPr>
      <w:r w:rsidRPr="00DE42BE">
        <w:rPr>
          <w:b/>
          <w:bCs/>
        </w:rPr>
        <w:t>Output definition:</w:t>
      </w:r>
    </w:p>
    <w:p w:rsidR="005C2169" w:rsidRPr="00061148" w:rsidRDefault="00B74013" w:rsidP="005C2169">
      <w:pPr>
        <w:numPr>
          <w:ilvl w:val="0"/>
          <w:numId w:val="26"/>
        </w:numPr>
      </w:pPr>
      <w:r w:rsidRPr="00402C81">
        <w:rPr>
          <w:lang w:eastAsia="zh-CN"/>
        </w:rPr>
        <w:t xml:space="preserve"> </w:t>
      </w:r>
      <w:r w:rsidR="002D4252" w:rsidRPr="002D4252">
        <w:rPr>
          <w:lang w:eastAsia="zh-CN"/>
        </w:rPr>
        <w:t>User should be able to s</w:t>
      </w:r>
      <w:r w:rsidR="00AF4EC1">
        <w:rPr>
          <w:lang w:eastAsia="zh-CN"/>
        </w:rPr>
        <w:t>ee the total balance of added category.</w:t>
      </w: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Remarks:</w:t>
      </w:r>
    </w:p>
    <w:p w:rsidR="005C2169" w:rsidRDefault="005C2169" w:rsidP="005C2169">
      <w:pPr>
        <w:rPr>
          <w:lang w:eastAsia="zh-CN"/>
        </w:rPr>
      </w:pPr>
    </w:p>
    <w:p w:rsidR="005C2169" w:rsidRDefault="005C2169" w:rsidP="005C2169">
      <w:pPr>
        <w:rPr>
          <w:lang w:eastAsia="zh-CN"/>
        </w:rPr>
      </w:pPr>
    </w:p>
    <w:p w:rsidR="00242200" w:rsidRPr="00242200" w:rsidRDefault="00242200" w:rsidP="00CF7C81">
      <w:pPr>
        <w:pStyle w:val="Heading3"/>
        <w:numPr>
          <w:ilvl w:val="2"/>
          <w:numId w:val="28"/>
        </w:numPr>
        <w:rPr>
          <w:b/>
          <w:bCs/>
        </w:rPr>
      </w:pPr>
      <w:r>
        <w:rPr>
          <w:lang w:eastAsia="zh-CN"/>
        </w:rPr>
        <w:t>Android/iOS app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E2E scenarios</w:t>
      </w:r>
    </w:p>
    <w:p w:rsidR="005C2169" w:rsidRDefault="002227C7" w:rsidP="005C2169">
      <w:pPr>
        <w:spacing w:before="120"/>
        <w:rPr>
          <w:b/>
          <w:bCs/>
        </w:rPr>
      </w:pPr>
      <w:r>
        <w:rPr>
          <w:b/>
          <w:bCs/>
        </w:rPr>
        <w:t>10.1.1.b Description</w:t>
      </w:r>
      <w:r w:rsidR="005C2169" w:rsidRPr="00DE42BE">
        <w:rPr>
          <w:b/>
          <w:bCs/>
        </w:rPr>
        <w:t xml:space="preserve">: </w:t>
      </w:r>
    </w:p>
    <w:p w:rsidR="005C2169" w:rsidRDefault="006E684D" w:rsidP="005C2169">
      <w:r>
        <w:t>To verify overall expenses Daily/</w:t>
      </w:r>
      <w:r w:rsidR="002D4252" w:rsidRPr="002D4252">
        <w:t>weekly/Monthly</w:t>
      </w:r>
      <w:r>
        <w:t>/Yearly expenses</w:t>
      </w:r>
      <w:r w:rsidR="00242200">
        <w:t>.</w:t>
      </w:r>
    </w:p>
    <w:p w:rsidR="00AF4EC1" w:rsidRDefault="00AF4EC1" w:rsidP="005C2169"/>
    <w:p w:rsidR="005C2169" w:rsidRPr="002D4252" w:rsidRDefault="002D4252" w:rsidP="005C2169">
      <w:pPr>
        <w:rPr>
          <w:b/>
          <w:bCs/>
        </w:rPr>
      </w:pPr>
      <w:r>
        <w:rPr>
          <w:b/>
          <w:bCs/>
        </w:rPr>
        <w:t>Test type:</w:t>
      </w:r>
      <w:r>
        <w:rPr>
          <w:lang w:eastAsia="zh-CN"/>
        </w:rPr>
        <w:t xml:space="preserve"> Positive</w:t>
      </w:r>
      <w:r w:rsidR="005C2169">
        <w:rPr>
          <w:rFonts w:hint="eastAsia"/>
          <w:lang w:eastAsia="zh-CN"/>
        </w:rPr>
        <w:t xml:space="preserve"> </w:t>
      </w:r>
    </w:p>
    <w:p w:rsidR="005C2169" w:rsidRPr="00937CB6" w:rsidRDefault="005C2169" w:rsidP="005C2169">
      <w:r w:rsidRPr="00937CB6">
        <w:t xml:space="preserve"> </w:t>
      </w:r>
    </w:p>
    <w:p w:rsidR="005C2169" w:rsidRDefault="005C2169" w:rsidP="005C2169">
      <w:pPr>
        <w:rPr>
          <w:b/>
          <w:bCs/>
        </w:rPr>
      </w:pPr>
      <w:r w:rsidRPr="00DE42BE">
        <w:rPr>
          <w:b/>
          <w:bCs/>
        </w:rPr>
        <w:t>Preconditions:</w:t>
      </w:r>
    </w:p>
    <w:p w:rsidR="002D4252" w:rsidRDefault="002D4252" w:rsidP="00CF7C81">
      <w:pPr>
        <w:numPr>
          <w:ilvl w:val="0"/>
          <w:numId w:val="27"/>
        </w:numPr>
        <w:rPr>
          <w:lang w:eastAsia="zh-CN"/>
        </w:rPr>
      </w:pPr>
      <w:r w:rsidRPr="00402C81">
        <w:rPr>
          <w:lang w:eastAsia="zh-CN"/>
        </w:rPr>
        <w:t>App should be installed on android/iOS mobile devices</w:t>
      </w:r>
      <w:r>
        <w:rPr>
          <w:rFonts w:hint="eastAsia"/>
          <w:lang w:eastAsia="zh-CN"/>
        </w:rPr>
        <w:t>.</w:t>
      </w:r>
    </w:p>
    <w:p w:rsidR="002D4252" w:rsidRDefault="002D4252" w:rsidP="00CF7C81">
      <w:pPr>
        <w:numPr>
          <w:ilvl w:val="0"/>
          <w:numId w:val="27"/>
        </w:numPr>
        <w:rPr>
          <w:lang w:eastAsia="zh-CN"/>
        </w:rPr>
      </w:pPr>
      <w:r w:rsidRPr="00402C81">
        <w:rPr>
          <w:lang w:eastAsia="zh-CN"/>
        </w:rPr>
        <w:t>User should have an account</w:t>
      </w:r>
    </w:p>
    <w:p w:rsidR="002D4252" w:rsidRDefault="002D4252" w:rsidP="00CF7C81">
      <w:pPr>
        <w:numPr>
          <w:ilvl w:val="0"/>
          <w:numId w:val="27"/>
        </w:numPr>
        <w:rPr>
          <w:lang w:eastAsia="zh-CN"/>
        </w:rPr>
      </w:pPr>
      <w:r w:rsidRPr="002D4252">
        <w:rPr>
          <w:lang w:eastAsia="zh-CN"/>
        </w:rPr>
        <w:t>Battery level should be more than 25%</w:t>
      </w:r>
    </w:p>
    <w:p w:rsidR="005C2169" w:rsidRPr="00061148" w:rsidRDefault="005C2169" w:rsidP="005C2169">
      <w:pPr>
        <w:rPr>
          <w:lang w:eastAsia="zh-CN"/>
        </w:rPr>
      </w:pPr>
    </w:p>
    <w:p w:rsidR="005C2169" w:rsidRPr="00DE42BE" w:rsidRDefault="005C2169" w:rsidP="005C2169">
      <w:pPr>
        <w:rPr>
          <w:i/>
          <w:iCs/>
        </w:rPr>
      </w:pP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Input definition:</w:t>
      </w:r>
    </w:p>
    <w:p w:rsidR="005C2169" w:rsidRPr="00061148" w:rsidRDefault="002D4252" w:rsidP="00CF7C81">
      <w:pPr>
        <w:numPr>
          <w:ilvl w:val="0"/>
          <w:numId w:val="16"/>
        </w:numPr>
        <w:rPr>
          <w:lang w:eastAsia="zh-CN"/>
        </w:rPr>
      </w:pPr>
      <w:r w:rsidRPr="002D4252">
        <w:rPr>
          <w:lang w:eastAsia="zh-CN"/>
        </w:rPr>
        <w:t xml:space="preserve">Tap on  </w:t>
      </w:r>
      <w:r w:rsidR="00D01471">
        <w:rPr>
          <w:lang w:eastAsia="zh-CN"/>
        </w:rPr>
        <w:t>Home -&gt;</w:t>
      </w:r>
      <w:r>
        <w:rPr>
          <w:lang w:eastAsia="zh-CN"/>
        </w:rPr>
        <w:t xml:space="preserve"> </w:t>
      </w:r>
      <w:r w:rsidR="00B354D0">
        <w:rPr>
          <w:lang w:eastAsia="zh-CN"/>
        </w:rPr>
        <w:t>da</w:t>
      </w:r>
      <w:r w:rsidR="006E684D">
        <w:rPr>
          <w:lang w:eastAsia="zh-CN"/>
        </w:rPr>
        <w:t>il</w:t>
      </w:r>
      <w:r w:rsidR="00B354D0">
        <w:rPr>
          <w:lang w:eastAsia="zh-CN"/>
        </w:rPr>
        <w:t>y/weekly/monthly/Yearly</w:t>
      </w:r>
      <w:r w:rsidR="00D01471">
        <w:rPr>
          <w:lang w:eastAsia="zh-CN"/>
        </w:rPr>
        <w:t xml:space="preserve"> to see</w:t>
      </w:r>
      <w:r w:rsidR="00B354D0">
        <w:rPr>
          <w:lang w:eastAsia="zh-CN"/>
        </w:rPr>
        <w:t xml:space="preserve"> </w:t>
      </w:r>
      <w:r>
        <w:rPr>
          <w:lang w:eastAsia="zh-CN"/>
        </w:rPr>
        <w:t>report</w:t>
      </w:r>
    </w:p>
    <w:p w:rsidR="005C2169" w:rsidRPr="007628F7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Output definition:</w:t>
      </w:r>
    </w:p>
    <w:p w:rsidR="005C2169" w:rsidRDefault="00AF4EC1" w:rsidP="00CF7C81">
      <w:pPr>
        <w:numPr>
          <w:ilvl w:val="0"/>
          <w:numId w:val="17"/>
        </w:numPr>
      </w:pPr>
      <w:r>
        <w:t xml:space="preserve">User should be able to see </w:t>
      </w:r>
      <w:r>
        <w:rPr>
          <w:lang w:eastAsia="zh-CN"/>
        </w:rPr>
        <w:t>daily/weekly/monthly/Yearly</w:t>
      </w:r>
      <w:r>
        <w:rPr>
          <w:lang w:eastAsia="zh-CN"/>
        </w:rPr>
        <w:t xml:space="preserve"> expenses</w:t>
      </w:r>
      <w:r>
        <w:rPr>
          <w:lang w:eastAsia="zh-CN"/>
        </w:rPr>
        <w:t xml:space="preserve"> report</w:t>
      </w:r>
    </w:p>
    <w:p w:rsidR="002D4252" w:rsidRPr="00061148" w:rsidRDefault="002D4252" w:rsidP="002D4252">
      <w:pPr>
        <w:ind w:left="720"/>
      </w:pP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Remarks:</w:t>
      </w:r>
    </w:p>
    <w:p w:rsidR="005C2169" w:rsidRPr="007628F7" w:rsidRDefault="005C2169" w:rsidP="005C2169">
      <w:pPr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5C2169" w:rsidRDefault="005C2169" w:rsidP="005C2169">
      <w:pPr>
        <w:rPr>
          <w:lang w:eastAsia="zh-CN"/>
        </w:rPr>
      </w:pPr>
    </w:p>
    <w:p w:rsidR="00242200" w:rsidRPr="00242200" w:rsidRDefault="00242200" w:rsidP="00CF7C81">
      <w:pPr>
        <w:pStyle w:val="Heading3"/>
        <w:numPr>
          <w:ilvl w:val="2"/>
          <w:numId w:val="29"/>
        </w:numPr>
        <w:rPr>
          <w:b/>
          <w:bCs/>
        </w:rPr>
      </w:pPr>
      <w:r>
        <w:rPr>
          <w:lang w:eastAsia="zh-CN"/>
        </w:rPr>
        <w:t>Android/iOS app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E2E scenarios</w:t>
      </w:r>
    </w:p>
    <w:p w:rsidR="005C2169" w:rsidRPr="00DE42BE" w:rsidRDefault="002227C7" w:rsidP="005C2169">
      <w:pPr>
        <w:spacing w:before="120"/>
        <w:rPr>
          <w:b/>
          <w:bCs/>
        </w:rPr>
      </w:pPr>
      <w:r>
        <w:rPr>
          <w:b/>
          <w:bCs/>
        </w:rPr>
        <w:t>10.1.1.c Description</w:t>
      </w:r>
      <w:r w:rsidR="005C2169" w:rsidRPr="00DE42BE">
        <w:rPr>
          <w:b/>
          <w:bCs/>
        </w:rPr>
        <w:t xml:space="preserve">: </w:t>
      </w:r>
    </w:p>
    <w:p w:rsidR="00CA2B41" w:rsidRPr="00CA2B41" w:rsidRDefault="00CA2B41" w:rsidP="005C2169">
      <w:pPr>
        <w:rPr>
          <w:bCs/>
        </w:rPr>
      </w:pPr>
      <w:r w:rsidRPr="00CA2B41">
        <w:rPr>
          <w:bCs/>
        </w:rPr>
        <w:t xml:space="preserve">To verify </w:t>
      </w:r>
      <w:r w:rsidR="00D01471">
        <w:rPr>
          <w:bCs/>
        </w:rPr>
        <w:t>that</w:t>
      </w:r>
      <w:r w:rsidR="005E1B5E">
        <w:rPr>
          <w:bCs/>
        </w:rPr>
        <w:t xml:space="preserve"> user is able</w:t>
      </w:r>
      <w:r w:rsidR="00D01471">
        <w:rPr>
          <w:bCs/>
        </w:rPr>
        <w:t xml:space="preserve"> </w:t>
      </w:r>
      <w:r w:rsidR="00D01471">
        <w:rPr>
          <w:sz w:val="18"/>
          <w:szCs w:val="18"/>
        </w:rPr>
        <w:t>to see Cash and Payment by Card transaction</w:t>
      </w: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Test type:</w:t>
      </w:r>
    </w:p>
    <w:p w:rsidR="00CA2B41" w:rsidRDefault="005C2169" w:rsidP="005C2169">
      <w:pPr>
        <w:rPr>
          <w:lang w:eastAsia="zh-CN"/>
        </w:rPr>
      </w:pPr>
      <w:r>
        <w:rPr>
          <w:rFonts w:hint="eastAsia"/>
          <w:lang w:eastAsia="zh-CN"/>
        </w:rPr>
        <w:t>Positive</w:t>
      </w:r>
    </w:p>
    <w:p w:rsidR="005C2169" w:rsidRPr="00937CB6" w:rsidRDefault="005C2169" w:rsidP="005C2169">
      <w:r w:rsidRPr="00937CB6">
        <w:t xml:space="preserve"> </w:t>
      </w: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Preconditions:</w:t>
      </w:r>
    </w:p>
    <w:p w:rsidR="00CA2B41" w:rsidRDefault="00CA2B41" w:rsidP="00CF7C81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App should be installed on android/iOS mobile devices</w:t>
      </w:r>
    </w:p>
    <w:p w:rsidR="00CA2B41" w:rsidRDefault="00CA2B41" w:rsidP="00CF7C81">
      <w:pPr>
        <w:numPr>
          <w:ilvl w:val="0"/>
          <w:numId w:val="18"/>
        </w:numPr>
        <w:rPr>
          <w:lang w:eastAsia="zh-CN"/>
        </w:rPr>
      </w:pPr>
      <w:r>
        <w:rPr>
          <w:lang w:eastAsia="zh-CN"/>
        </w:rPr>
        <w:t>User should have an account</w:t>
      </w:r>
    </w:p>
    <w:p w:rsidR="00D01471" w:rsidRDefault="00D01471" w:rsidP="00D01471">
      <w:pPr>
        <w:numPr>
          <w:ilvl w:val="0"/>
          <w:numId w:val="18"/>
        </w:numPr>
        <w:rPr>
          <w:lang w:eastAsia="zh-CN"/>
        </w:rPr>
      </w:pPr>
      <w:r w:rsidRPr="002D4252">
        <w:rPr>
          <w:lang w:eastAsia="zh-CN"/>
        </w:rPr>
        <w:t>Battery level should be more than 25%</w:t>
      </w:r>
    </w:p>
    <w:p w:rsidR="00D01471" w:rsidRDefault="00D01471" w:rsidP="00CF7C81">
      <w:pPr>
        <w:numPr>
          <w:ilvl w:val="0"/>
          <w:numId w:val="18"/>
        </w:numPr>
        <w:rPr>
          <w:lang w:eastAsia="zh-CN"/>
        </w:rPr>
      </w:pPr>
    </w:p>
    <w:p w:rsidR="00CA2B41" w:rsidRPr="008F6AB4" w:rsidRDefault="00CA2B41" w:rsidP="00CA2B41">
      <w:pPr>
        <w:ind w:left="720"/>
      </w:pP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Input definition:</w:t>
      </w:r>
    </w:p>
    <w:p w:rsidR="005C2169" w:rsidRDefault="00380A2E" w:rsidP="00CF7C81">
      <w:pPr>
        <w:numPr>
          <w:ilvl w:val="0"/>
          <w:numId w:val="19"/>
        </w:numPr>
        <w:rPr>
          <w:lang w:eastAsia="zh-CN"/>
        </w:rPr>
      </w:pPr>
      <w:r>
        <w:rPr>
          <w:lang w:eastAsia="zh-CN"/>
        </w:rPr>
        <w:t>Tap on Home -&gt; Cash/Payment card</w:t>
      </w:r>
    </w:p>
    <w:p w:rsidR="005C2169" w:rsidRPr="007628F7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Output definition:</w:t>
      </w:r>
    </w:p>
    <w:p w:rsidR="005C2169" w:rsidRDefault="00CA2B41" w:rsidP="00CF7C81">
      <w:pPr>
        <w:numPr>
          <w:ilvl w:val="0"/>
          <w:numId w:val="20"/>
        </w:numPr>
        <w:rPr>
          <w:lang w:eastAsia="zh-CN"/>
        </w:rPr>
      </w:pPr>
      <w:r>
        <w:rPr>
          <w:lang w:eastAsia="zh-CN"/>
        </w:rPr>
        <w:t>User sho</w:t>
      </w:r>
      <w:r w:rsidR="00380A2E">
        <w:rPr>
          <w:lang w:eastAsia="zh-CN"/>
        </w:rPr>
        <w:t xml:space="preserve">uld able to see </w:t>
      </w:r>
      <w:r w:rsidR="00380A2E">
        <w:rPr>
          <w:sz w:val="18"/>
          <w:szCs w:val="18"/>
        </w:rPr>
        <w:t>Cash and Payment by Card transaction</w:t>
      </w:r>
    </w:p>
    <w:p w:rsidR="005C2169" w:rsidRPr="00061148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Remarks:</w:t>
      </w:r>
    </w:p>
    <w:p w:rsidR="005C2169" w:rsidRDefault="005C2169" w:rsidP="005C2169">
      <w:pPr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5C2169" w:rsidRPr="007628F7" w:rsidRDefault="005C2169" w:rsidP="005C2169">
      <w:pPr>
        <w:rPr>
          <w:lang w:eastAsia="zh-CN"/>
        </w:rPr>
      </w:pPr>
    </w:p>
    <w:p w:rsidR="00CA2B41" w:rsidRDefault="00CA2B41" w:rsidP="00CF7C81">
      <w:pPr>
        <w:pStyle w:val="Heading3"/>
        <w:numPr>
          <w:ilvl w:val="2"/>
          <w:numId w:val="30"/>
        </w:numPr>
        <w:rPr>
          <w:lang w:eastAsia="zh-CN"/>
        </w:rPr>
      </w:pPr>
      <w:r>
        <w:rPr>
          <w:lang w:eastAsia="zh-CN"/>
        </w:rPr>
        <w:t>Android/iOS app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>E2E scenarios</w:t>
      </w:r>
    </w:p>
    <w:p w:rsidR="005C2169" w:rsidRPr="00DE42BE" w:rsidRDefault="00CA2B41" w:rsidP="005C2169">
      <w:pPr>
        <w:spacing w:before="120"/>
        <w:rPr>
          <w:b/>
          <w:bCs/>
        </w:rPr>
      </w:pPr>
      <w:r>
        <w:rPr>
          <w:b/>
          <w:bCs/>
        </w:rPr>
        <w:t>10.1.1</w:t>
      </w:r>
      <w:r w:rsidR="002227C7">
        <w:rPr>
          <w:b/>
          <w:bCs/>
        </w:rPr>
        <w:t>. d</w:t>
      </w:r>
      <w:r>
        <w:rPr>
          <w:b/>
          <w:bCs/>
        </w:rPr>
        <w:t xml:space="preserve"> </w:t>
      </w:r>
      <w:r w:rsidR="005C2169" w:rsidRPr="00DE42BE">
        <w:rPr>
          <w:b/>
          <w:bCs/>
        </w:rPr>
        <w:t xml:space="preserve">Description: </w:t>
      </w:r>
    </w:p>
    <w:p w:rsidR="005C2169" w:rsidRPr="00937CB6" w:rsidRDefault="00CA2B41" w:rsidP="005C2169">
      <w:r>
        <w:rPr>
          <w:lang w:eastAsia="zh-CN"/>
        </w:rPr>
        <w:t xml:space="preserve">To verify user is able to Sign-out the app </w:t>
      </w:r>
    </w:p>
    <w:p w:rsidR="005C2169" w:rsidRPr="00DE42BE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Test type:</w:t>
      </w:r>
    </w:p>
    <w:p w:rsidR="005C2169" w:rsidRPr="00937CB6" w:rsidRDefault="005C2169" w:rsidP="005C2169">
      <w:pPr>
        <w:rPr>
          <w:lang w:eastAsia="zh-CN"/>
        </w:rPr>
      </w:pPr>
      <w:r>
        <w:rPr>
          <w:rFonts w:hint="eastAsia"/>
          <w:lang w:eastAsia="zh-CN"/>
        </w:rPr>
        <w:t xml:space="preserve">Positive </w:t>
      </w:r>
    </w:p>
    <w:p w:rsidR="005C2169" w:rsidRPr="00937CB6" w:rsidRDefault="005C2169" w:rsidP="005C2169">
      <w:r w:rsidRPr="00937CB6">
        <w:t xml:space="preserve"> </w:t>
      </w: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Preconditions:</w:t>
      </w:r>
    </w:p>
    <w:p w:rsidR="00CA2B41" w:rsidRDefault="00CA2B41" w:rsidP="00CF7C81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App should be installed on android/iOS mobile devices</w:t>
      </w:r>
    </w:p>
    <w:p w:rsidR="00C05A28" w:rsidRDefault="00C05A28" w:rsidP="00CF7C81">
      <w:pPr>
        <w:numPr>
          <w:ilvl w:val="0"/>
          <w:numId w:val="21"/>
        </w:numPr>
        <w:rPr>
          <w:lang w:eastAsia="zh-CN"/>
        </w:rPr>
      </w:pPr>
      <w:r>
        <w:rPr>
          <w:lang w:eastAsia="zh-CN"/>
        </w:rPr>
        <w:t>User should have account</w:t>
      </w:r>
    </w:p>
    <w:p w:rsidR="005C2169" w:rsidRDefault="005C2169" w:rsidP="00C05A28">
      <w:pPr>
        <w:ind w:left="360"/>
        <w:rPr>
          <w:lang w:eastAsia="zh-CN"/>
        </w:rPr>
      </w:pPr>
      <w:r>
        <w:rPr>
          <w:rFonts w:hint="eastAsia"/>
          <w:lang w:eastAsia="zh-CN"/>
        </w:rPr>
        <w:t>.</w:t>
      </w:r>
    </w:p>
    <w:p w:rsidR="005C2169" w:rsidRPr="008F6AB4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Input definition:</w:t>
      </w:r>
    </w:p>
    <w:p w:rsidR="005C2169" w:rsidRPr="00061148" w:rsidRDefault="00C05A28" w:rsidP="00CF7C81">
      <w:pPr>
        <w:numPr>
          <w:ilvl w:val="0"/>
          <w:numId w:val="22"/>
        </w:numPr>
        <w:rPr>
          <w:lang w:eastAsia="zh-CN"/>
        </w:rPr>
      </w:pPr>
      <w:r>
        <w:rPr>
          <w:lang w:eastAsia="zh-CN"/>
        </w:rPr>
        <w:t>Check whether user is able to log-out from the app</w:t>
      </w:r>
    </w:p>
    <w:p w:rsidR="005C2169" w:rsidRPr="007628F7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Output definition:</w:t>
      </w:r>
    </w:p>
    <w:p w:rsidR="005C2169" w:rsidRDefault="00C05A28" w:rsidP="00CF7C81">
      <w:pPr>
        <w:numPr>
          <w:ilvl w:val="0"/>
          <w:numId w:val="23"/>
        </w:numPr>
        <w:rPr>
          <w:lang w:eastAsia="zh-CN"/>
        </w:rPr>
      </w:pPr>
      <w:r>
        <w:rPr>
          <w:lang w:eastAsia="zh-CN"/>
        </w:rPr>
        <w:t>U</w:t>
      </w:r>
      <w:r>
        <w:rPr>
          <w:rFonts w:hint="eastAsia"/>
          <w:lang w:eastAsia="zh-CN"/>
        </w:rPr>
        <w:t>s</w:t>
      </w:r>
      <w:r>
        <w:rPr>
          <w:lang w:eastAsia="zh-CN"/>
        </w:rPr>
        <w:t>er should be able to log-out from the app</w:t>
      </w:r>
      <w:r w:rsidR="005C2169">
        <w:rPr>
          <w:rFonts w:hint="eastAsia"/>
          <w:lang w:eastAsia="zh-CN"/>
        </w:rPr>
        <w:t xml:space="preserve">. </w:t>
      </w:r>
    </w:p>
    <w:p w:rsidR="005C2169" w:rsidRPr="00061148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Remarks:</w:t>
      </w:r>
    </w:p>
    <w:p w:rsidR="005C2169" w:rsidRPr="007628F7" w:rsidRDefault="005C2169" w:rsidP="005C2169">
      <w:pPr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5C2169" w:rsidRDefault="005C2169" w:rsidP="005C2169">
      <w:pPr>
        <w:rPr>
          <w:lang w:eastAsia="zh-CN"/>
        </w:rPr>
      </w:pPr>
    </w:p>
    <w:p w:rsidR="00C05A28" w:rsidRDefault="00F40894" w:rsidP="005C2169">
      <w:pPr>
        <w:spacing w:before="120"/>
        <w:rPr>
          <w:b/>
          <w:bCs/>
        </w:rPr>
      </w:pPr>
      <w:r>
        <w:rPr>
          <w:b/>
          <w:noProof/>
          <w:lang w:eastAsia="zh-CN"/>
        </w:rPr>
        <w:t>10.1</w:t>
      </w:r>
      <w:r w:rsidR="00C05A28" w:rsidRPr="00C05A28">
        <w:rPr>
          <w:b/>
          <w:noProof/>
          <w:lang w:eastAsia="zh-CN"/>
        </w:rPr>
        <w:t>.2</w:t>
      </w:r>
      <w:r w:rsidR="00C05A28">
        <w:rPr>
          <w:noProof/>
          <w:lang w:eastAsia="zh-CN"/>
        </w:rPr>
        <w:t xml:space="preserve">  Non-functional Scenario - NFR</w:t>
      </w:r>
      <w:r w:rsidR="00C05A28" w:rsidRPr="00DE42BE">
        <w:rPr>
          <w:b/>
          <w:bCs/>
        </w:rPr>
        <w:t xml:space="preserve"> </w:t>
      </w:r>
    </w:p>
    <w:p w:rsidR="005C2169" w:rsidRDefault="00C05A28" w:rsidP="005C2169">
      <w:pPr>
        <w:spacing w:before="120"/>
        <w:rPr>
          <w:b/>
          <w:bCs/>
        </w:rPr>
      </w:pPr>
      <w:r>
        <w:rPr>
          <w:b/>
          <w:bCs/>
        </w:rPr>
        <w:lastRenderedPageBreak/>
        <w:t>1</w:t>
      </w:r>
      <w:r w:rsidR="00F40894">
        <w:rPr>
          <w:b/>
          <w:bCs/>
        </w:rPr>
        <w:t xml:space="preserve">01.2.a </w:t>
      </w:r>
      <w:r w:rsidR="005C2169" w:rsidRPr="00DE42BE">
        <w:rPr>
          <w:b/>
          <w:bCs/>
        </w:rPr>
        <w:t xml:space="preserve">Description: </w:t>
      </w:r>
    </w:p>
    <w:p w:rsidR="005C2169" w:rsidRPr="00937CB6" w:rsidRDefault="00F40894" w:rsidP="00F40894">
      <w:pPr>
        <w:spacing w:before="120"/>
      </w:pPr>
      <w:r>
        <w:rPr>
          <w:bCs/>
        </w:rPr>
        <w:t>To verify the overall performance while loading the date</w:t>
      </w:r>
    </w:p>
    <w:p w:rsidR="005C2169" w:rsidRPr="00DE42BE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Test type:</w:t>
      </w:r>
    </w:p>
    <w:p w:rsidR="00402C81" w:rsidRDefault="005C2169" w:rsidP="005C2169">
      <w:pPr>
        <w:rPr>
          <w:lang w:eastAsia="zh-CN"/>
        </w:rPr>
      </w:pPr>
      <w:r>
        <w:rPr>
          <w:rFonts w:hint="eastAsia"/>
          <w:lang w:eastAsia="zh-CN"/>
        </w:rPr>
        <w:t xml:space="preserve">Positive </w:t>
      </w:r>
    </w:p>
    <w:p w:rsidR="005C2169" w:rsidRPr="00937CB6" w:rsidRDefault="005C2169" w:rsidP="005C2169">
      <w:r w:rsidRPr="00937CB6">
        <w:t xml:space="preserve"> </w:t>
      </w:r>
    </w:p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Preconditions:</w:t>
      </w:r>
    </w:p>
    <w:p w:rsidR="005C2169" w:rsidRDefault="00402C81" w:rsidP="00CF7C81">
      <w:pPr>
        <w:pStyle w:val="ListParagraph"/>
        <w:numPr>
          <w:ilvl w:val="0"/>
          <w:numId w:val="32"/>
        </w:numPr>
        <w:rPr>
          <w:lang w:eastAsia="zh-CN"/>
        </w:rPr>
      </w:pPr>
      <w:r w:rsidRPr="00402C81">
        <w:rPr>
          <w:lang w:eastAsia="zh-CN"/>
        </w:rPr>
        <w:t>App should be installed on android/iOS mobile devices</w:t>
      </w:r>
      <w:r w:rsidR="005C2169">
        <w:rPr>
          <w:rFonts w:hint="eastAsia"/>
          <w:lang w:eastAsia="zh-CN"/>
        </w:rPr>
        <w:t>.</w:t>
      </w:r>
    </w:p>
    <w:p w:rsidR="00402C81" w:rsidRDefault="00402C81" w:rsidP="00CF7C81">
      <w:pPr>
        <w:pStyle w:val="ListParagraph"/>
        <w:numPr>
          <w:ilvl w:val="0"/>
          <w:numId w:val="32"/>
        </w:numPr>
        <w:rPr>
          <w:lang w:eastAsia="zh-CN"/>
        </w:rPr>
      </w:pPr>
      <w:r w:rsidRPr="00402C81">
        <w:rPr>
          <w:lang w:eastAsia="zh-CN"/>
        </w:rPr>
        <w:t>User should have an account</w:t>
      </w:r>
    </w:p>
    <w:p w:rsidR="00402C81" w:rsidRDefault="00402C81" w:rsidP="00F40894">
      <w:pPr>
        <w:ind w:left="720"/>
        <w:rPr>
          <w:lang w:eastAsia="zh-CN"/>
        </w:rPr>
      </w:pPr>
    </w:p>
    <w:p w:rsidR="005C2169" w:rsidRDefault="005C2169" w:rsidP="005C2169">
      <w:pPr>
        <w:rPr>
          <w:b/>
          <w:bCs/>
        </w:rPr>
      </w:pPr>
      <w:r w:rsidRPr="00DE42BE">
        <w:rPr>
          <w:b/>
          <w:bCs/>
        </w:rPr>
        <w:t>Input definition:</w:t>
      </w:r>
    </w:p>
    <w:p w:rsidR="00F40894" w:rsidRPr="00F40894" w:rsidRDefault="00F40894" w:rsidP="00CF7C81">
      <w:pPr>
        <w:pStyle w:val="ListParagraph"/>
        <w:numPr>
          <w:ilvl w:val="0"/>
          <w:numId w:val="33"/>
        </w:numPr>
        <w:rPr>
          <w:bCs/>
        </w:rPr>
      </w:pPr>
      <w:r>
        <w:rPr>
          <w:bCs/>
        </w:rPr>
        <w:t xml:space="preserve">Verify overall performance of app </w:t>
      </w:r>
    </w:p>
    <w:p w:rsidR="005C2169" w:rsidRDefault="005C2169" w:rsidP="00402C81">
      <w:pPr>
        <w:rPr>
          <w:lang w:eastAsia="zh-CN"/>
        </w:rPr>
      </w:pPr>
      <w:r w:rsidRPr="00DE42BE">
        <w:rPr>
          <w:b/>
          <w:bCs/>
        </w:rPr>
        <w:t>Output definition:</w:t>
      </w:r>
      <w:r>
        <w:rPr>
          <w:rFonts w:hint="eastAsia"/>
          <w:lang w:eastAsia="zh-CN"/>
        </w:rPr>
        <w:t xml:space="preserve">. </w:t>
      </w:r>
    </w:p>
    <w:p w:rsidR="005C2169" w:rsidRDefault="00F40894" w:rsidP="00CF7C81">
      <w:pPr>
        <w:pStyle w:val="ListParagraph"/>
        <w:numPr>
          <w:ilvl w:val="0"/>
          <w:numId w:val="34"/>
        </w:numPr>
        <w:rPr>
          <w:lang w:eastAsia="zh-CN"/>
        </w:rPr>
      </w:pPr>
      <w:r>
        <w:rPr>
          <w:lang w:eastAsia="zh-CN"/>
        </w:rPr>
        <w:t xml:space="preserve">Loading the data for </w:t>
      </w:r>
      <w:r w:rsidR="00B354D0">
        <w:rPr>
          <w:lang w:eastAsia="zh-CN"/>
        </w:rPr>
        <w:t>Day/</w:t>
      </w:r>
      <w:r>
        <w:rPr>
          <w:lang w:eastAsia="zh-CN"/>
        </w:rPr>
        <w:t>monthly/weekly</w:t>
      </w:r>
      <w:r w:rsidR="00B354D0">
        <w:rPr>
          <w:lang w:eastAsia="zh-CN"/>
        </w:rPr>
        <w:t>/Year</w:t>
      </w:r>
      <w:r>
        <w:rPr>
          <w:lang w:eastAsia="zh-CN"/>
        </w:rPr>
        <w:t xml:space="preserve"> </w:t>
      </w:r>
      <w:proofErr w:type="gramStart"/>
      <w:r>
        <w:rPr>
          <w:lang w:eastAsia="zh-CN"/>
        </w:rPr>
        <w:t xml:space="preserve">overall </w:t>
      </w:r>
      <w:r w:rsidR="00B354D0">
        <w:rPr>
          <w:lang w:eastAsia="zh-CN"/>
        </w:rPr>
        <w:t xml:space="preserve"> Report</w:t>
      </w:r>
      <w:proofErr w:type="gramEnd"/>
      <w:r w:rsidR="00B354D0">
        <w:rPr>
          <w:lang w:eastAsia="zh-CN"/>
        </w:rPr>
        <w:t xml:space="preserve"> </w:t>
      </w:r>
      <w:r>
        <w:rPr>
          <w:lang w:eastAsia="zh-CN"/>
        </w:rPr>
        <w:t xml:space="preserve">data must be less than 5 sec. </w:t>
      </w:r>
    </w:p>
    <w:p w:rsidR="005C2169" w:rsidRPr="00061148" w:rsidRDefault="005C2169" w:rsidP="005C2169"/>
    <w:p w:rsidR="005C2169" w:rsidRPr="00DE42BE" w:rsidRDefault="005C2169" w:rsidP="005C2169">
      <w:pPr>
        <w:rPr>
          <w:b/>
          <w:bCs/>
        </w:rPr>
      </w:pPr>
      <w:r w:rsidRPr="00DE42BE">
        <w:rPr>
          <w:b/>
          <w:bCs/>
        </w:rPr>
        <w:t>Remarks:</w:t>
      </w:r>
    </w:p>
    <w:p w:rsidR="005C2169" w:rsidRDefault="005C2169" w:rsidP="005C2169">
      <w:pPr>
        <w:rPr>
          <w:lang w:eastAsia="zh-CN"/>
        </w:rPr>
      </w:pPr>
      <w:r>
        <w:rPr>
          <w:rFonts w:hint="eastAsia"/>
          <w:lang w:eastAsia="zh-CN"/>
        </w:rPr>
        <w:t>None</w:t>
      </w:r>
    </w:p>
    <w:p w:rsidR="005C2169" w:rsidRPr="007628F7" w:rsidRDefault="005C2169" w:rsidP="005C2169">
      <w:pPr>
        <w:rPr>
          <w:lang w:eastAsia="zh-CN"/>
        </w:rPr>
      </w:pPr>
    </w:p>
    <w:p w:rsidR="005C2169" w:rsidRPr="00DE42BE" w:rsidRDefault="005C2169" w:rsidP="005C2169">
      <w:pPr>
        <w:rPr>
          <w:lang w:eastAsia="zh-CN"/>
        </w:rPr>
      </w:pPr>
    </w:p>
    <w:p w:rsidR="005C2169" w:rsidRDefault="00261769" w:rsidP="005C2169">
      <w:pPr>
        <w:pStyle w:val="Heading2"/>
      </w:pPr>
      <w:r>
        <w:t>Defect Tracking Tools</w:t>
      </w:r>
    </w:p>
    <w:p w:rsidR="00261769" w:rsidRDefault="00261769" w:rsidP="00CF7C81">
      <w:pPr>
        <w:pStyle w:val="ListParagraph"/>
        <w:numPr>
          <w:ilvl w:val="0"/>
          <w:numId w:val="31"/>
        </w:numPr>
      </w:pPr>
      <w:r>
        <w:t xml:space="preserve">JIRA, </w:t>
      </w:r>
      <w:r w:rsidR="00F30118">
        <w:t>MS excel</w:t>
      </w:r>
    </w:p>
    <w:p w:rsidR="00F30118" w:rsidRPr="00261769" w:rsidRDefault="00F30118" w:rsidP="00F30118">
      <w:pPr>
        <w:pStyle w:val="ListParagraph"/>
        <w:ind w:left="1077"/>
      </w:pPr>
    </w:p>
    <w:p w:rsidR="005C2169" w:rsidRPr="00DE42BE" w:rsidRDefault="005C2169" w:rsidP="005C2169">
      <w:pPr>
        <w:pStyle w:val="Heading1"/>
      </w:pPr>
      <w:bookmarkStart w:id="50" w:name="_Toc473279563"/>
      <w:bookmarkStart w:id="51" w:name="_Toc279752684"/>
      <w:r w:rsidRPr="00DE42BE">
        <w:t>Responsibilities</w:t>
      </w:r>
      <w:bookmarkEnd w:id="50"/>
      <w:bookmarkEnd w:id="51"/>
    </w:p>
    <w:p w:rsidR="005C2169" w:rsidRPr="00DE42BE" w:rsidRDefault="005C2169" w:rsidP="005C2169">
      <w:pPr>
        <w:pStyle w:val="Heading2"/>
      </w:pPr>
      <w:bookmarkStart w:id="52" w:name="_Toc473279564"/>
      <w:bookmarkStart w:id="53" w:name="_Toc279752685"/>
      <w:r w:rsidRPr="00DE42BE">
        <w:t>Developers</w:t>
      </w:r>
      <w:bookmarkEnd w:id="52"/>
      <w:bookmarkEnd w:id="53"/>
    </w:p>
    <w:p w:rsidR="005C2169" w:rsidRDefault="005C2169" w:rsidP="005C2169">
      <w:pPr>
        <w:numPr>
          <w:ilvl w:val="0"/>
          <w:numId w:val="13"/>
        </w:numPr>
      </w:pPr>
      <w:r>
        <w:t>Unit test when implement the</w:t>
      </w:r>
      <w:r>
        <w:rPr>
          <w:rFonts w:hint="eastAsia"/>
          <w:lang w:eastAsia="zh-CN"/>
        </w:rPr>
        <w:t>ir</w:t>
      </w:r>
      <w:r>
        <w:t xml:space="preserve"> owned models</w:t>
      </w:r>
    </w:p>
    <w:p w:rsidR="005C2169" w:rsidRPr="008D5AF7" w:rsidRDefault="005C2169" w:rsidP="005C2169">
      <w:pPr>
        <w:numPr>
          <w:ilvl w:val="0"/>
          <w:numId w:val="13"/>
        </w:numPr>
        <w:rPr>
          <w:i/>
          <w:iCs/>
        </w:rPr>
      </w:pPr>
      <w:r>
        <w:t>Fix the bug and make sure the code change does not affect other functions</w:t>
      </w:r>
    </w:p>
    <w:p w:rsidR="005C2169" w:rsidRPr="00B61D1A" w:rsidRDefault="005C2169" w:rsidP="005C2169">
      <w:pPr>
        <w:numPr>
          <w:ilvl w:val="0"/>
          <w:numId w:val="13"/>
        </w:numPr>
        <w:rPr>
          <w:i/>
          <w:iCs/>
        </w:rPr>
      </w:pPr>
      <w:r>
        <w:t>Deliver a new testable version to tester</w:t>
      </w:r>
    </w:p>
    <w:p w:rsidR="005C2169" w:rsidRDefault="005C2169" w:rsidP="005C2169">
      <w:pPr>
        <w:pStyle w:val="Heading2"/>
      </w:pPr>
      <w:bookmarkStart w:id="54" w:name="_Toc279752686"/>
      <w:r>
        <w:rPr>
          <w:rFonts w:hint="eastAsia"/>
        </w:rPr>
        <w:t>Testers</w:t>
      </w:r>
      <w:bookmarkEnd w:id="54"/>
    </w:p>
    <w:p w:rsidR="005C2169" w:rsidRDefault="005C2169" w:rsidP="005C2169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Write acceptance test plan</w:t>
      </w:r>
    </w:p>
    <w:p w:rsidR="005C2169" w:rsidRDefault="005C2169" w:rsidP="005C2169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Execute test cases and record test results</w:t>
      </w:r>
    </w:p>
    <w:p w:rsidR="005C2169" w:rsidRDefault="005C2169" w:rsidP="005C2169">
      <w:pPr>
        <w:numPr>
          <w:ilvl w:val="0"/>
          <w:numId w:val="15"/>
        </w:numPr>
        <w:rPr>
          <w:lang w:eastAsia="zh-CN"/>
        </w:rPr>
      </w:pPr>
      <w:r>
        <w:rPr>
          <w:lang w:eastAsia="zh-CN"/>
        </w:rPr>
        <w:t>Inform developers with the bugs as early as possible</w:t>
      </w:r>
    </w:p>
    <w:p w:rsidR="005C2169" w:rsidRPr="008D5AF7" w:rsidRDefault="005C2169" w:rsidP="005C2169">
      <w:pPr>
        <w:numPr>
          <w:ilvl w:val="0"/>
          <w:numId w:val="15"/>
        </w:numPr>
        <w:rPr>
          <w:lang w:eastAsia="zh-CN"/>
        </w:rPr>
      </w:pPr>
      <w:r>
        <w:rPr>
          <w:rFonts w:hint="eastAsia"/>
          <w:lang w:eastAsia="zh-CN"/>
        </w:rPr>
        <w:t>S</w:t>
      </w:r>
      <w:r>
        <w:rPr>
          <w:lang w:eastAsia="zh-CN"/>
        </w:rPr>
        <w:t>ummarize the results as Test Report</w:t>
      </w:r>
    </w:p>
    <w:p w:rsidR="005C2169" w:rsidRPr="00DE42BE" w:rsidRDefault="005C2169" w:rsidP="005C2169">
      <w:pPr>
        <w:pStyle w:val="Heading2"/>
      </w:pPr>
      <w:bookmarkStart w:id="55" w:name="_Toc473279565"/>
      <w:bookmarkStart w:id="56" w:name="_Toc279752687"/>
      <w:r w:rsidRPr="00DE42BE">
        <w:t>User representative</w:t>
      </w:r>
      <w:bookmarkEnd w:id="55"/>
      <w:bookmarkEnd w:id="56"/>
    </w:p>
    <w:p w:rsidR="005C2169" w:rsidRDefault="005C2169" w:rsidP="005C2169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 xml:space="preserve">Clarify the </w:t>
      </w:r>
      <w:r>
        <w:rPr>
          <w:lang w:eastAsia="zh-CN"/>
        </w:rPr>
        <w:t>suspicious</w:t>
      </w:r>
      <w:r>
        <w:rPr>
          <w:rFonts w:hint="eastAsia"/>
          <w:lang w:eastAsia="zh-CN"/>
        </w:rPr>
        <w:t xml:space="preserve"> requirements</w:t>
      </w:r>
    </w:p>
    <w:p w:rsidR="005C2169" w:rsidRDefault="005C2169" w:rsidP="005C2169">
      <w:pPr>
        <w:numPr>
          <w:ilvl w:val="0"/>
          <w:numId w:val="14"/>
        </w:numPr>
        <w:rPr>
          <w:lang w:eastAsia="zh-CN"/>
        </w:rPr>
      </w:pPr>
      <w:r>
        <w:rPr>
          <w:rFonts w:hint="eastAsia"/>
          <w:lang w:eastAsia="zh-CN"/>
        </w:rPr>
        <w:t>Comment on the test plan and test cases</w:t>
      </w:r>
    </w:p>
    <w:p w:rsidR="00F02372" w:rsidRDefault="00F02372" w:rsidP="00F02372">
      <w:pPr>
        <w:ind w:left="1077"/>
        <w:rPr>
          <w:lang w:eastAsia="zh-CN"/>
        </w:rPr>
      </w:pPr>
    </w:p>
    <w:p w:rsidR="005C2169" w:rsidRPr="008C5CE9" w:rsidRDefault="005C2169" w:rsidP="005C2169">
      <w:pPr>
        <w:pStyle w:val="Heading1"/>
        <w:rPr>
          <w:sz w:val="20"/>
        </w:rPr>
      </w:pPr>
      <w:bookmarkStart w:id="57" w:name="_Toc527861970"/>
      <w:bookmarkStart w:id="58" w:name="_Toc279752688"/>
      <w:r w:rsidRPr="008C5CE9">
        <w:rPr>
          <w:sz w:val="20"/>
        </w:rPr>
        <w:t>Risks and contingencies</w:t>
      </w:r>
      <w:bookmarkEnd w:id="57"/>
      <w:bookmarkEnd w:id="58"/>
    </w:p>
    <w:p w:rsidR="005C2169" w:rsidRDefault="005C2169" w:rsidP="005C2169">
      <w:pPr>
        <w:spacing w:before="120" w:after="120"/>
        <w:rPr>
          <w:lang w:eastAsia="zh-CN"/>
        </w:rPr>
      </w:pPr>
      <w:r>
        <w:rPr>
          <w:rFonts w:hint="eastAsia"/>
          <w:lang w:eastAsia="zh-CN"/>
        </w:rPr>
        <w:t>We have tried to test on various browsers as much as possible, but it</w:t>
      </w:r>
      <w:r>
        <w:rPr>
          <w:lang w:eastAsia="zh-CN"/>
        </w:rPr>
        <w:t>’</w:t>
      </w:r>
      <w:r>
        <w:rPr>
          <w:rFonts w:hint="eastAsia"/>
          <w:lang w:eastAsia="zh-CN"/>
        </w:rPr>
        <w:t>s impossible to test on all the browsers. What</w:t>
      </w:r>
      <w:r>
        <w:rPr>
          <w:lang w:eastAsia="zh-CN"/>
        </w:rPr>
        <w:t>’</w:t>
      </w:r>
      <w:r>
        <w:rPr>
          <w:rFonts w:hint="eastAsia"/>
          <w:lang w:eastAsia="zh-CN"/>
        </w:rPr>
        <w:t xml:space="preserve">s more, </w:t>
      </w:r>
      <w:proofErr w:type="spellStart"/>
      <w:r w:rsidR="007B1B1D">
        <w:rPr>
          <w:lang w:eastAsia="zh-CN"/>
        </w:rPr>
        <w:t>Monefy</w:t>
      </w:r>
      <w:proofErr w:type="spellEnd"/>
      <w:r>
        <w:rPr>
          <w:lang w:eastAsia="zh-CN"/>
        </w:rPr>
        <w:t xml:space="preserve"> Android</w:t>
      </w:r>
      <w:r w:rsidR="00DA575A">
        <w:rPr>
          <w:lang w:eastAsia="zh-CN"/>
        </w:rPr>
        <w:t>/</w:t>
      </w:r>
      <w:proofErr w:type="spellStart"/>
      <w:r w:rsidR="00DA575A">
        <w:rPr>
          <w:lang w:eastAsia="zh-CN"/>
        </w:rPr>
        <w:t>iOS</w:t>
      </w:r>
      <w:proofErr w:type="spellEnd"/>
      <w:r>
        <w:rPr>
          <w:lang w:eastAsia="zh-CN"/>
        </w:rPr>
        <w:t xml:space="preserve"> application is tested on</w:t>
      </w:r>
      <w:r>
        <w:rPr>
          <w:rFonts w:hint="eastAsia"/>
          <w:lang w:eastAsia="zh-CN"/>
        </w:rPr>
        <w:t xml:space="preserve"> Android</w:t>
      </w:r>
      <w:r>
        <w:rPr>
          <w:lang w:eastAsia="zh-CN"/>
        </w:rPr>
        <w:t xml:space="preserve"> devices</w:t>
      </w:r>
      <w:r>
        <w:rPr>
          <w:rFonts w:hint="eastAsia"/>
          <w:lang w:eastAsia="zh-CN"/>
        </w:rPr>
        <w:t>,</w:t>
      </w:r>
      <w:r>
        <w:rPr>
          <w:lang w:eastAsia="zh-CN"/>
        </w:rPr>
        <w:t xml:space="preserve"> and </w:t>
      </w:r>
      <w:proofErr w:type="spellStart"/>
      <w:r w:rsidR="007B1B1D">
        <w:rPr>
          <w:lang w:eastAsia="zh-CN"/>
        </w:rPr>
        <w:t>Monefy</w:t>
      </w:r>
      <w:proofErr w:type="spellEnd"/>
      <w:r>
        <w:rPr>
          <w:lang w:eastAsia="zh-CN"/>
        </w:rPr>
        <w:t xml:space="preserve"> web application is tested on limited </w:t>
      </w:r>
      <w:r w:rsidR="002227C7">
        <w:rPr>
          <w:lang w:eastAsia="zh-CN"/>
        </w:rPr>
        <w:t>web browser</w:t>
      </w:r>
      <w:r>
        <w:rPr>
          <w:lang w:eastAsia="zh-CN"/>
        </w:rPr>
        <w:t>,</w:t>
      </w:r>
      <w:r>
        <w:rPr>
          <w:rFonts w:hint="eastAsia"/>
          <w:lang w:eastAsia="zh-CN"/>
        </w:rPr>
        <w:t xml:space="preserve"> thus we cannot predict the system behavior on the other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platforms (</w:t>
      </w:r>
      <w:proofErr w:type="spellStart"/>
      <w:r>
        <w:rPr>
          <w:rFonts w:hint="eastAsia"/>
          <w:lang w:eastAsia="zh-CN"/>
        </w:rPr>
        <w:t>eg</w:t>
      </w:r>
      <w:proofErr w:type="spellEnd"/>
      <w:r>
        <w:rPr>
          <w:rFonts w:hint="eastAsia"/>
          <w:lang w:eastAsia="zh-CN"/>
        </w:rPr>
        <w:t>. iPhone, Blackberry, Symbian platform etc</w:t>
      </w:r>
      <w:r>
        <w:rPr>
          <w:lang w:eastAsia="zh-CN"/>
        </w:rPr>
        <w:t>.</w:t>
      </w:r>
      <w:r>
        <w:rPr>
          <w:rFonts w:hint="eastAsia"/>
          <w:lang w:eastAsia="zh-CN"/>
        </w:rPr>
        <w:t xml:space="preserve">). Further investigation is required to verify and improve this </w:t>
      </w:r>
      <w:proofErr w:type="spellStart"/>
      <w:r w:rsidR="007B1B1D">
        <w:rPr>
          <w:rFonts w:hint="eastAsia"/>
          <w:lang w:eastAsia="zh-CN"/>
        </w:rPr>
        <w:t>Monefy</w:t>
      </w:r>
      <w:proofErr w:type="spellEnd"/>
      <w:r>
        <w:rPr>
          <w:rFonts w:hint="eastAsia"/>
          <w:lang w:eastAsia="zh-CN"/>
        </w:rPr>
        <w:t xml:space="preserve"> product.</w:t>
      </w:r>
    </w:p>
    <w:p w:rsidR="00F02372" w:rsidRPr="00976F1D" w:rsidRDefault="00F02372" w:rsidP="005C2169">
      <w:pPr>
        <w:spacing w:before="120" w:after="120"/>
        <w:rPr>
          <w:lang w:eastAsia="zh-CN"/>
        </w:rPr>
      </w:pPr>
    </w:p>
    <w:bookmarkEnd w:id="4"/>
    <w:p w:rsidR="005C2169" w:rsidRPr="00DE42BE" w:rsidRDefault="005C2169" w:rsidP="005C2169"/>
    <w:p w:rsidR="00C57348" w:rsidRDefault="00C57348"/>
    <w:sectPr w:rsidR="00C57348">
      <w:headerReference w:type="even" r:id="rId12"/>
      <w:headerReference w:type="default" r:id="rId13"/>
      <w:footerReference w:type="default" r:id="rId14"/>
      <w:endnotePr>
        <w:numFmt w:val="decimal"/>
      </w:endnotePr>
      <w:type w:val="oddPage"/>
      <w:pgSz w:w="11907" w:h="16840" w:code="9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5C2" w:rsidRDefault="006555C2" w:rsidP="005C2169">
      <w:pPr>
        <w:spacing w:line="240" w:lineRule="auto"/>
      </w:pPr>
      <w:r>
        <w:separator/>
      </w:r>
    </w:p>
  </w:endnote>
  <w:endnote w:type="continuationSeparator" w:id="0">
    <w:p w:rsidR="006555C2" w:rsidRDefault="006555C2" w:rsidP="005C21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DDEZZ+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7B1B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B1D" w:rsidRDefault="007B1B1D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B1D" w:rsidRDefault="007B1B1D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7B1B1D" w:rsidRDefault="007B1B1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5A0997">
            <w:rPr>
              <w:rStyle w:val="PageNumber"/>
              <w:noProof/>
            </w:rPr>
            <w:t>8</w:t>
          </w:r>
          <w:r>
            <w:rPr>
              <w:rStyle w:val="PageNumber"/>
            </w:rPr>
            <w:fldChar w:fldCharType="end"/>
          </w:r>
        </w:p>
      </w:tc>
    </w:tr>
  </w:tbl>
  <w:p w:rsidR="007B1B1D" w:rsidRDefault="007B1B1D">
    <w:pPr>
      <w:pStyle w:val="Footer"/>
    </w:pPr>
  </w:p>
  <w:p w:rsidR="007B1B1D" w:rsidRDefault="007B1B1D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5C2" w:rsidRDefault="006555C2" w:rsidP="005C2169">
      <w:pPr>
        <w:spacing w:line="240" w:lineRule="auto"/>
      </w:pPr>
      <w:r>
        <w:separator/>
      </w:r>
    </w:p>
  </w:footnote>
  <w:footnote w:type="continuationSeparator" w:id="0">
    <w:p w:rsidR="006555C2" w:rsidRDefault="006555C2" w:rsidP="005C21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B1D" w:rsidRDefault="007B1B1D">
    <w:pPr>
      <w:pStyle w:val="Header"/>
    </w:pPr>
  </w:p>
  <w:p w:rsidR="007B1B1D" w:rsidRDefault="007B1B1D">
    <w:pPr>
      <w:pStyle w:val="Header"/>
    </w:pPr>
    <w:r>
      <w:rPr>
        <w:noProof/>
        <w:lang w:val="en-IN" w:eastAsia="en-IN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53FEB8CF" wp14:editId="6E04ACB2">
              <wp:simplePos x="0" y="0"/>
              <wp:positionH relativeFrom="page">
                <wp:align>center</wp:align>
              </wp:positionH>
              <wp:positionV relativeFrom="topMargin">
                <wp:align>center</wp:align>
              </wp:positionV>
              <wp:extent cx="7371080" cy="530225"/>
              <wp:effectExtent l="0" t="0" r="1270" b="3175"/>
              <wp:wrapNone/>
              <wp:docPr id="225" name="Group 19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71080" cy="530225"/>
                        <a:chOff x="330" y="308"/>
                        <a:chExt cx="11586" cy="835"/>
                      </a:xfrm>
                    </wpg:grpSpPr>
                    <wps:wsp>
                      <wps:cNvPr id="226" name="Rectangle 197"/>
                      <wps:cNvSpPr>
                        <a:spLocks noChangeArrowheads="1"/>
                      </wps:cNvSpPr>
                      <wps:spPr bwMode="auto">
                        <a:xfrm>
                          <a:off x="377" y="360"/>
                          <a:ext cx="9346" cy="720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  <a:extLst>
                          <a:ext uri="{91240B29-F687-4F45-9708-019B960494DF}">
                            <a14:hiddenLine xmlns:a14="http://schemas.microsoft.com/office/drawing/2010/main" w="1905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Title"/>
                              <w:id w:val="538682326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p w:rsidR="007B1B1D" w:rsidRDefault="007B1B1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IN"/>
                                  </w:rPr>
                                  <w:t>Monefy</w:t>
                                </w:r>
                                <w:proofErr w:type="spellEnd"/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7" name="Rectangle 198"/>
                      <wps:cNvSpPr>
                        <a:spLocks noChangeArrowheads="1"/>
                      </wps:cNvSpPr>
                      <wps:spPr bwMode="auto">
                        <a:xfrm>
                          <a:off x="9763" y="360"/>
                          <a:ext cx="2102" cy="720"/>
                        </a:xfrm>
                        <a:prstGeom prst="rect">
                          <a:avLst/>
                        </a:prstGeom>
                        <a:solidFill>
                          <a:schemeClr val="accent3"/>
                        </a:solidFill>
                        <a:extLs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alias w:val="Year"/>
                              <w:id w:val="78709920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7-01-01T00:00:00Z">
                                <w:dateFormat w:val="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7B1B1D" w:rsidRDefault="007B1B1D">
                                <w:pPr>
                                  <w:pStyle w:val="Header"/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6"/>
                                    <w:szCs w:val="36"/>
                                  </w:rPr>
                                  <w:t>2017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  <wps:wsp>
                      <wps:cNvPr id="228" name="Rectangle 199"/>
                      <wps:cNvSpPr>
                        <a:spLocks noChangeArrowheads="1"/>
                      </wps:cNvSpPr>
                      <wps:spPr bwMode="auto">
                        <a:xfrm>
                          <a:off x="330" y="308"/>
                          <a:ext cx="11586" cy="83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95000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96" o:spid="_x0000_s1026" style="position:absolute;left:0;text-align:left;margin-left:0;margin-top:0;width:580.4pt;height:41.75pt;z-index:251659264;mso-width-percent:950;mso-position-horizontal:center;mso-position-horizontal-relative:page;mso-position-vertical:center;mso-position-vertical-relative:top-margin-area;mso-width-percent:950" coordorigin="330,308" coordsize="11586,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y4LNvwMAAFUNAAAOAAAAZHJzL2Uyb0RvYy54bWzsV9tu3DYQfS/QfyD0Luu6usFy4OzFKOC2&#10;QZJ+AFeiLqhEqiTXWqfov3c42pt3gzq1USMP9YMsLsnhzJk5c6jrd9u+Iw9Mqlbw3PKuXIswXoiy&#10;5XVu/fZ5ZScWUZryknaCs9x6ZMp6d/PjD9fjkDFfNKIrmSRghKtsHHKr0XrIHEcVDeupuhID4zBZ&#10;CdlTDUNZO6WkI1jvO8d33cgZhSwHKQqmFPy6mCatG7RfVazQv1aVYpp0uQW+aXxKfK7N07m5plkt&#10;6dC0xc4N+gIvetpyOPRgakE1JRvZXpjq20IKJSp9VYjeEVXVFgxjgGg89yyaOyk2A8ZSZ2M9HGAC&#10;aM9werHZ4peHD5K0ZW75/swinPaQJDyXeGlk4BmHOoNVd3L4NHyQU4zwei+K3xVMO+fzZlxPi8l6&#10;/FmUYJButEB4tpXsjQkInGwxC4+HLLCtJgX8GAex5yaQrALmZoFrHMM0FQ3k0mwLApiFycBN9jPL&#10;3WbPmyXRtDUJcJ9Ds+lU9HTnmQkLCk4dMVWvw/RTQweGqVIGrQOm4MuE6UcoRcrrjgGu8YQrrtyD&#10;qiZECRfzBtaxWynF2DBagmOeWQ/un2wwAwX5eBbiII4nrKJdse9hToNwB1Ts49QBKJoNUuk7Jnpi&#10;XnJLgu+YPvpwr7Tx5bjEZFOJri1XbdfhwFCXzTtJHiiQjhYF4zrC7d2mh3qYfo9nrrs/FtlutqDl&#10;J9bAWzjS2DV+I6P+TD0/dN/7qb2KktgOV+HMTmM3sV0vfZ9GbpiGi9Vf5kAvzJq2LBm/bznbs9sL&#10;vy3Tuz4z8RL5TUZIRerOXAzmiZtK1utDyCv8w5ydYdO3Grpd1/a5lUD4EwA0M2le8hKLXNO2m96d&#10;p/4jNgDC/j/CgkVh6mAqaL1db8GKKY61KB+hPKSA/AFboEXDSyPkF4uM0O5yS/2xoZJZpPuJQ4ml&#10;Xhia/oiDcGZKgsjTmfXpDOUFmMqtQkuLTIO5nrrqZpBt3cBZHqLExS1wv2qxao5+QRBmAAR8MyYC&#10;DS6ZiP3DeAKc/a+ZmMZR8HUq+p7rTz3rDagYfK0wvzea+bMQyHHZW74fmqFmYmM+VvX/bDvoHlz7&#10;LtmWvqXund8RjH6Y68U/3BCOqvaNwseFUT3s2x1HefDjZ+sWG/9B+k6l81/KQ9bxnTBeSqSbLpNl&#10;EtqhHy3t0F0s7NvVPLSjlRfPFsFiPl94TyXSBPJ6iXwZY0+UbrpFwP3iGaV7E3nTrxc3vHTC3R1V&#10;e/edYT4OTscohsevoZu/AQAA//8DAFBLAwQUAAYACAAAACEArP5uBNoAAAAFAQAADwAAAGRycy9k&#10;b3ducmV2LnhtbEyPT0vEMBDF74LfIYzgzU1XsSy16SKCnmTRusges83YBpNJbdI/fntnvejlwfCG&#10;936v3C7eiQmHaAMpWK8yEEhNMJZaBfu3x6sNiJg0Ge0CoYJvjLCtzs9KXZgw0ytOdWoFh1AstIIu&#10;pb6QMjYdeh1XoUdi7yMMXic+h1aaQc8c7p28zrJcem2JGzrd40OHzWc9egVu9/w01fnX4X13IDvO&#10;+/hix0apy4vl/g5EwiX9PcMJn9GhYqZjGMlE4RTwkPSrJ2+dZ7zjqGBzcwuyKuV/+uoHAAD//wMA&#10;UEsBAi0AFAAGAAgAAAAhALaDOJL+AAAA4QEAABMAAAAAAAAAAAAAAAAAAAAAAFtDb250ZW50X1R5&#10;cGVzXS54bWxQSwECLQAUAAYACAAAACEAOP0h/9YAAACUAQAACwAAAAAAAAAAAAAAAAAvAQAAX3Jl&#10;bHMvLnJlbHNQSwECLQAUAAYACAAAACEAqcuCzb8DAABVDQAADgAAAAAAAAAAAAAAAAAuAgAAZHJz&#10;L2Uyb0RvYy54bWxQSwECLQAUAAYACAAAACEArP5uBNoAAAAFAQAADwAAAAAAAAAAAAAAAAAZBgAA&#10;ZHJzL2Rvd25yZXYueG1sUEsFBgAAAAAEAAQA8wAAACAHAAAAAA==&#10;" o:allowincell="f">
              <v:rect id="Rectangle 197" o:spid="_x0000_s1027" style="position:absolute;left:377;top:360;width:9346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v4PcUA&#10;AADcAAAADwAAAGRycy9kb3ducmV2LnhtbESPT2vCQBTE7wW/w/KE3urGQEOJboJKbT0JtYLXR/bl&#10;D2bfprtbTfvpu4LQ4zAzv2GW5Wh6cSHnO8sK5rMEBHFldceNguPn9ukFhA/IGnvLpOCHPJTF5GGJ&#10;ubZX/qDLITQiQtjnqKANYcil9FVLBv3MDsTRq60zGKJ0jdQOrxFuepkmSSYNdhwXWhxo01J1Pnwb&#10;Bdnrbv/1+5ytXepPW5T7enh7r5V6nI6rBYhAY/gP39s7rSBNM7idiUdAFn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8G/g9xQAAANwAAAAPAAAAAAAAAAAAAAAAAJgCAABkcnMv&#10;ZG93bnJldi54bWxQSwUGAAAAAAQABAD1AAAAigMAAAAA&#10;" fillcolor="#e36c0a [2409]" stroked="f" strokecolor="white" strokeweight="1.5pt">
                <v:textbox>
                  <w:txbxContent>
                    <w:sdt>
                      <w:sdtPr>
                        <w:rPr>
                          <w:color w:val="FFFFFF" w:themeColor="background1"/>
                          <w:sz w:val="28"/>
                          <w:szCs w:val="28"/>
                        </w:rPr>
                        <w:alias w:val="Title"/>
                        <w:id w:val="538682326"/>
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<w:text/>
                      </w:sdtPr>
                      <w:sdtContent>
                        <w:p w:rsidR="007B1B1D" w:rsidRDefault="007B1B1D">
                          <w:pPr>
                            <w:pStyle w:val="Header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proofErr w:type="spellStart"/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lang w:val="en-IN"/>
                            </w:rPr>
                            <w:t>Monefy</w:t>
                          </w:r>
                          <w:proofErr w:type="spellEnd"/>
                        </w:p>
                      </w:sdtContent>
                    </w:sdt>
                  </w:txbxContent>
                </v:textbox>
              </v:rect>
              <v:rect id="Rectangle 198" o:spid="_x0000_s1028" style="position:absolute;left:9763;top:360;width:2102;height: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BHqscA&#10;AADcAAAADwAAAGRycy9kb3ducmV2LnhtbESPQWvCQBSE7wX/w/IKvUjdGGjTxmxECoLUQzGK9vjI&#10;PpPU7NuQ3Wr6712h4HGYmW+YbD6YVpypd41lBdNJBIK4tLrhSsFuu3x+A+E8ssbWMin4IwfzfPSQ&#10;YarthTd0LnwlAoRdigpq77tUSlfWZNBNbEccvKPtDfog+0rqHi8BbloZR9GrNNhwWKixo4+aylPx&#10;axQUyyT+su8v43L/M/48fMs17VZrpZ4eh8UMhKfB38P/7ZVWEMcJ3M6EIyDz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nAR6rHAAAA3AAAAA8AAAAAAAAAAAAAAAAAmAIAAGRy&#10;cy9kb3ducmV2LnhtbFBLBQYAAAAABAAEAPUAAACMAwAAAAA=&#10;" fillcolor="#9bbb59 [3206]" stroked="f" strokecolor="white" strokeweight="2pt">
                <v:textbox>
                  <w:txbxContent>
                    <w:sdt>
                      <w:sdtPr>
                        <w:rPr>
                          <w:color w:val="FFFFFF" w:themeColor="background1"/>
                          <w:sz w:val="36"/>
                          <w:szCs w:val="36"/>
                        </w:rPr>
                        <w:alias w:val="Year"/>
                        <w:id w:val="78709920"/>
                        <w:dataBinding w:prefixMappings="xmlns:ns0='http://schemas.microsoft.com/office/2006/coverPageProps'" w:xpath="/ns0:CoverPageProperties[1]/ns0:PublishDate[1]" w:storeItemID="{55AF091B-3C7A-41E3-B477-F2FDAA23CFDA}"/>
                        <w:date w:fullDate="2017-01-01T00:00:00Z">
                          <w:dateFormat w:val="yyyy"/>
                          <w:lid w:val="en-US"/>
                          <w:storeMappedDataAs w:val="dateTime"/>
                          <w:calendar w:val="gregorian"/>
                        </w:date>
                      </w:sdtPr>
                      <w:sdtContent>
                        <w:p w:rsidR="007B1B1D" w:rsidRDefault="007B1B1D">
                          <w:pPr>
                            <w:pStyle w:val="Header"/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FFFFFF" w:themeColor="background1"/>
                              <w:sz w:val="36"/>
                              <w:szCs w:val="36"/>
                            </w:rPr>
                            <w:t>2017</w:t>
                          </w:r>
                        </w:p>
                      </w:sdtContent>
                    </w:sdt>
                  </w:txbxContent>
                </v:textbox>
              </v:rect>
              <v:rect id="Rectangle 199" o:spid="_x0000_s1029" style="position:absolute;left:330;top:308;width:11586;height:8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VCecEA&#10;AADcAAAADwAAAGRycy9kb3ducmV2LnhtbERPTYvCMBC9L/gfwgheFk2tu6LVKCII4mFhVcTj0Ixt&#10;sZmUJGr99+YgeHy87/myNbW4k/OVZQXDQQKCOLe64kLB8bDpT0D4gKyxtkwKnuRhueh8zTHT9sH/&#10;dN+HQsQQ9hkqKENoMil9XpJBP7ANceQu1hkMEbpCaoePGG5qmSbJWBqsODaU2NC6pPy6vxkFu5/f&#10;5BxOQ3uYXEfTP1d/n8a7m1K9bruagQjUho/47d5qBWka18Yz8QjIx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UlQnnBAAAA3AAAAA8AAAAAAAAAAAAAAAAAmAIAAGRycy9kb3du&#10;cmV2LnhtbFBLBQYAAAAABAAEAPUAAACGAwAAAAA=&#10;" filled="f" strokeweight="1pt"/>
              <w10:wrap anchorx="page" anchory="margin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B1D" w:rsidRDefault="007B1B1D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7B1B1D">
      <w:tc>
        <w:tcPr>
          <w:tcW w:w="6379" w:type="dxa"/>
        </w:tcPr>
        <w:p w:rsidR="007B1B1D" w:rsidRDefault="007B1B1D" w:rsidP="00E80EEC">
          <w:proofErr w:type="spellStart"/>
          <w:r>
            <w:t>Monefy</w:t>
          </w:r>
          <w:proofErr w:type="spellEnd"/>
          <w:r>
            <w:t xml:space="preserve"> (Mobile App)</w:t>
          </w:r>
        </w:p>
      </w:tc>
      <w:tc>
        <w:tcPr>
          <w:tcW w:w="3179" w:type="dxa"/>
        </w:tcPr>
        <w:p w:rsidR="007B1B1D" w:rsidRDefault="007B1B1D" w:rsidP="00B22FCA">
          <w:pPr>
            <w:tabs>
              <w:tab w:val="left" w:pos="1135"/>
            </w:tabs>
            <w:spacing w:before="40"/>
            <w:ind w:right="68"/>
          </w:pPr>
          <w:r>
            <w:t xml:space="preserve">  Version:  1.0</w:t>
          </w:r>
        </w:p>
      </w:tc>
    </w:tr>
    <w:tr w:rsidR="007B1B1D">
      <w:tc>
        <w:tcPr>
          <w:tcW w:w="6379" w:type="dxa"/>
        </w:tcPr>
        <w:p w:rsidR="007B1B1D" w:rsidRDefault="007B1B1D">
          <w:fldSimple w:instr="title  \* Mergeformat ">
            <w:r>
              <w:t>Acceptance Test Plan</w:t>
            </w:r>
          </w:fldSimple>
        </w:p>
      </w:tc>
      <w:tc>
        <w:tcPr>
          <w:tcW w:w="3179" w:type="dxa"/>
        </w:tcPr>
        <w:p w:rsidR="007B1B1D" w:rsidRDefault="007B1B1D" w:rsidP="00925AC3">
          <w:pPr>
            <w:rPr>
              <w:lang w:eastAsia="zh-CN"/>
            </w:rPr>
          </w:pPr>
          <w:r>
            <w:t xml:space="preserve">  Date:  </w:t>
          </w:r>
          <w:r>
            <w:rPr>
              <w:rFonts w:hint="eastAsia"/>
              <w:lang w:eastAsia="zh-CN"/>
            </w:rPr>
            <w:t>201</w:t>
          </w:r>
          <w:r>
            <w:rPr>
              <w:lang w:eastAsia="zh-CN"/>
            </w:rPr>
            <w:t>7</w:t>
          </w:r>
          <w:r>
            <w:rPr>
              <w:rFonts w:hint="eastAsia"/>
              <w:lang w:eastAsia="zh-CN"/>
            </w:rPr>
            <w:t>-</w:t>
          </w:r>
          <w:r w:rsidR="00925AC3">
            <w:rPr>
              <w:lang w:eastAsia="zh-CN"/>
            </w:rPr>
            <w:t>11-10</w:t>
          </w:r>
        </w:p>
      </w:tc>
    </w:tr>
    <w:tr w:rsidR="007B1B1D">
      <w:tc>
        <w:tcPr>
          <w:tcW w:w="9558" w:type="dxa"/>
          <w:gridSpan w:val="2"/>
        </w:tcPr>
        <w:p w:rsidR="007B1B1D" w:rsidRDefault="007B1B1D"/>
      </w:tc>
    </w:tr>
  </w:tbl>
  <w:p w:rsidR="007B1B1D" w:rsidRDefault="007B1B1D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C9F42DD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  <w:rPr>
        <w:b/>
      </w:rPr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06260441"/>
    <w:multiLevelType w:val="hybridMultilevel"/>
    <w:tmpl w:val="B28A0ECE"/>
    <w:lvl w:ilvl="0" w:tplc="BE30A868">
      <w:numFmt w:val="bullet"/>
      <w:lvlText w:val="-"/>
      <w:lvlJc w:val="left"/>
      <w:pPr>
        <w:tabs>
          <w:tab w:val="num" w:pos="1437"/>
        </w:tabs>
        <w:ind w:left="1437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37"/>
        </w:tabs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97"/>
        </w:tabs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17"/>
        </w:tabs>
        <w:ind w:left="7917" w:hanging="360"/>
      </w:pPr>
      <w:rPr>
        <w:rFonts w:ascii="Wingdings" w:hAnsi="Wingdings" w:hint="default"/>
      </w:rPr>
    </w:lvl>
  </w:abstractNum>
  <w:abstractNum w:abstractNumId="2">
    <w:nsid w:val="0EC9767C"/>
    <w:multiLevelType w:val="hybridMultilevel"/>
    <w:tmpl w:val="8542CF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5312215"/>
    <w:multiLevelType w:val="hybridMultilevel"/>
    <w:tmpl w:val="9DAA2D54"/>
    <w:lvl w:ilvl="0" w:tplc="98580CAC">
      <w:start w:val="1"/>
      <w:numFmt w:val="decimal"/>
      <w:lvlText w:val="%1."/>
      <w:lvlJc w:val="left"/>
      <w:pPr>
        <w:ind w:left="7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25" w:hanging="360"/>
      </w:pPr>
    </w:lvl>
    <w:lvl w:ilvl="2" w:tplc="4009001B" w:tentative="1">
      <w:start w:val="1"/>
      <w:numFmt w:val="lowerRoman"/>
      <w:lvlText w:val="%3."/>
      <w:lvlJc w:val="right"/>
      <w:pPr>
        <w:ind w:left="2145" w:hanging="180"/>
      </w:pPr>
    </w:lvl>
    <w:lvl w:ilvl="3" w:tplc="4009000F" w:tentative="1">
      <w:start w:val="1"/>
      <w:numFmt w:val="decimal"/>
      <w:lvlText w:val="%4."/>
      <w:lvlJc w:val="left"/>
      <w:pPr>
        <w:ind w:left="2865" w:hanging="360"/>
      </w:pPr>
    </w:lvl>
    <w:lvl w:ilvl="4" w:tplc="40090019" w:tentative="1">
      <w:start w:val="1"/>
      <w:numFmt w:val="lowerLetter"/>
      <w:lvlText w:val="%5."/>
      <w:lvlJc w:val="left"/>
      <w:pPr>
        <w:ind w:left="3585" w:hanging="360"/>
      </w:pPr>
    </w:lvl>
    <w:lvl w:ilvl="5" w:tplc="4009001B" w:tentative="1">
      <w:start w:val="1"/>
      <w:numFmt w:val="lowerRoman"/>
      <w:lvlText w:val="%6."/>
      <w:lvlJc w:val="right"/>
      <w:pPr>
        <w:ind w:left="4305" w:hanging="180"/>
      </w:pPr>
    </w:lvl>
    <w:lvl w:ilvl="6" w:tplc="4009000F" w:tentative="1">
      <w:start w:val="1"/>
      <w:numFmt w:val="decimal"/>
      <w:lvlText w:val="%7."/>
      <w:lvlJc w:val="left"/>
      <w:pPr>
        <w:ind w:left="5025" w:hanging="360"/>
      </w:pPr>
    </w:lvl>
    <w:lvl w:ilvl="7" w:tplc="40090019" w:tentative="1">
      <w:start w:val="1"/>
      <w:numFmt w:val="lowerLetter"/>
      <w:lvlText w:val="%8."/>
      <w:lvlJc w:val="left"/>
      <w:pPr>
        <w:ind w:left="5745" w:hanging="360"/>
      </w:pPr>
    </w:lvl>
    <w:lvl w:ilvl="8" w:tplc="40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4">
    <w:nsid w:val="1C2458BD"/>
    <w:multiLevelType w:val="hybridMultilevel"/>
    <w:tmpl w:val="23A4CE4A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C330C08"/>
    <w:multiLevelType w:val="hybridMultilevel"/>
    <w:tmpl w:val="669C0E1E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D377F1E"/>
    <w:multiLevelType w:val="hybridMultilevel"/>
    <w:tmpl w:val="FCB4458C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>
    <w:nsid w:val="1E457769"/>
    <w:multiLevelType w:val="hybridMultilevel"/>
    <w:tmpl w:val="B3E4A628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>
    <w:nsid w:val="1F884DC8"/>
    <w:multiLevelType w:val="hybridMultilevel"/>
    <w:tmpl w:val="8312CD3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FA82FD0"/>
    <w:multiLevelType w:val="hybridMultilevel"/>
    <w:tmpl w:val="F48E9D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2500BA4"/>
    <w:multiLevelType w:val="hybridMultilevel"/>
    <w:tmpl w:val="70E223DC"/>
    <w:lvl w:ilvl="0" w:tplc="4009000F">
      <w:start w:val="1"/>
      <w:numFmt w:val="decimal"/>
      <w:lvlText w:val="%1."/>
      <w:lvlJc w:val="left"/>
      <w:pPr>
        <w:tabs>
          <w:tab w:val="num" w:pos="1077"/>
        </w:tabs>
        <w:ind w:left="1077" w:hanging="357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9F55BA6"/>
    <w:multiLevelType w:val="hybridMultilevel"/>
    <w:tmpl w:val="DDBACE7A"/>
    <w:lvl w:ilvl="0" w:tplc="BE30A86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2CE75203"/>
    <w:multiLevelType w:val="hybridMultilevel"/>
    <w:tmpl w:val="0534DAC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EFE7C64"/>
    <w:multiLevelType w:val="hybridMultilevel"/>
    <w:tmpl w:val="9E5A6346"/>
    <w:lvl w:ilvl="0" w:tplc="BE30A868">
      <w:numFmt w:val="bullet"/>
      <w:lvlText w:val="-"/>
      <w:lvlJc w:val="left"/>
      <w:pPr>
        <w:tabs>
          <w:tab w:val="num" w:pos="1437"/>
        </w:tabs>
        <w:ind w:left="1437" w:hanging="360"/>
      </w:pPr>
      <w:rPr>
        <w:rFonts w:ascii="Times New Roman" w:eastAsia="SimSu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2877"/>
        </w:tabs>
        <w:ind w:left="28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97"/>
        </w:tabs>
        <w:ind w:left="35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17"/>
        </w:tabs>
        <w:ind w:left="43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37"/>
        </w:tabs>
        <w:ind w:left="50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57"/>
        </w:tabs>
        <w:ind w:left="57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77"/>
        </w:tabs>
        <w:ind w:left="64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97"/>
        </w:tabs>
        <w:ind w:left="71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17"/>
        </w:tabs>
        <w:ind w:left="7917" w:hanging="360"/>
      </w:pPr>
      <w:rPr>
        <w:rFonts w:ascii="Wingdings" w:hAnsi="Wingdings" w:hint="default"/>
      </w:rPr>
    </w:lvl>
  </w:abstractNum>
  <w:abstractNum w:abstractNumId="14">
    <w:nsid w:val="304C0C8D"/>
    <w:multiLevelType w:val="hybridMultilevel"/>
    <w:tmpl w:val="7EB66B8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AD1726"/>
    <w:multiLevelType w:val="hybridMultilevel"/>
    <w:tmpl w:val="85FE04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34B53C00"/>
    <w:multiLevelType w:val="hybridMultilevel"/>
    <w:tmpl w:val="08E21ED8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3AEF2192"/>
    <w:multiLevelType w:val="hybridMultilevel"/>
    <w:tmpl w:val="7400BC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24E7823"/>
    <w:multiLevelType w:val="hybridMultilevel"/>
    <w:tmpl w:val="7346A7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45F877F1"/>
    <w:multiLevelType w:val="hybridMultilevel"/>
    <w:tmpl w:val="5226E3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C70374"/>
    <w:multiLevelType w:val="hybridMultilevel"/>
    <w:tmpl w:val="9F6A48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0A0337"/>
    <w:multiLevelType w:val="hybridMultilevel"/>
    <w:tmpl w:val="F21E1548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2">
    <w:nsid w:val="526C48CD"/>
    <w:multiLevelType w:val="singleLevel"/>
    <w:tmpl w:val="581E00A6"/>
    <w:lvl w:ilvl="0">
      <w:start w:val="1"/>
      <w:numFmt w:val="upperRoman"/>
      <w:pStyle w:val="DocumentInfo"/>
      <w:lvlText w:val="%1."/>
      <w:lvlJc w:val="left"/>
      <w:pPr>
        <w:tabs>
          <w:tab w:val="num" w:pos="720"/>
        </w:tabs>
        <w:ind w:left="360" w:hanging="360"/>
      </w:pPr>
    </w:lvl>
  </w:abstractNum>
  <w:abstractNum w:abstractNumId="23">
    <w:nsid w:val="53DA127D"/>
    <w:multiLevelType w:val="hybridMultilevel"/>
    <w:tmpl w:val="004A809C"/>
    <w:lvl w:ilvl="0" w:tplc="AEBCCED4">
      <w:start w:val="1"/>
      <w:numFmt w:val="bullet"/>
      <w:lvlText w:val=""/>
      <w:lvlJc w:val="left"/>
      <w:pPr>
        <w:tabs>
          <w:tab w:val="num" w:pos="717"/>
        </w:tabs>
        <w:ind w:left="717" w:hanging="357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C45078C"/>
    <w:multiLevelType w:val="hybridMultilevel"/>
    <w:tmpl w:val="7A3242D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5F36FA1"/>
    <w:multiLevelType w:val="hybridMultilevel"/>
    <w:tmpl w:val="6B18D2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F0379B"/>
    <w:multiLevelType w:val="hybridMultilevel"/>
    <w:tmpl w:val="098204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681C3F3C"/>
    <w:multiLevelType w:val="hybridMultilevel"/>
    <w:tmpl w:val="21E83756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6C791F4B"/>
    <w:multiLevelType w:val="hybridMultilevel"/>
    <w:tmpl w:val="1A464C2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6EA90D8C"/>
    <w:multiLevelType w:val="hybridMultilevel"/>
    <w:tmpl w:val="E11C8926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3BA08EA"/>
    <w:multiLevelType w:val="hybridMultilevel"/>
    <w:tmpl w:val="54D6292E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3CD5D28"/>
    <w:multiLevelType w:val="hybridMultilevel"/>
    <w:tmpl w:val="F48E9D2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7F8D2814"/>
    <w:multiLevelType w:val="hybridMultilevel"/>
    <w:tmpl w:val="72386CE6"/>
    <w:lvl w:ilvl="0" w:tplc="AEBCCED4">
      <w:start w:val="1"/>
      <w:numFmt w:val="bulle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2"/>
  </w:num>
  <w:num w:numId="3">
    <w:abstractNumId w:val="21"/>
  </w:num>
  <w:num w:numId="4">
    <w:abstractNumId w:val="29"/>
  </w:num>
  <w:num w:numId="5">
    <w:abstractNumId w:val="11"/>
  </w:num>
  <w:num w:numId="6">
    <w:abstractNumId w:val="30"/>
  </w:num>
  <w:num w:numId="7">
    <w:abstractNumId w:val="23"/>
  </w:num>
  <w:num w:numId="8">
    <w:abstractNumId w:val="27"/>
  </w:num>
  <w:num w:numId="9">
    <w:abstractNumId w:val="6"/>
  </w:num>
  <w:num w:numId="10">
    <w:abstractNumId w:val="13"/>
  </w:num>
  <w:num w:numId="11">
    <w:abstractNumId w:val="4"/>
  </w:num>
  <w:num w:numId="12">
    <w:abstractNumId w:val="1"/>
  </w:num>
  <w:num w:numId="13">
    <w:abstractNumId w:val="32"/>
  </w:num>
  <w:num w:numId="14">
    <w:abstractNumId w:val="7"/>
  </w:num>
  <w:num w:numId="15">
    <w:abstractNumId w:val="16"/>
  </w:num>
  <w:num w:numId="16">
    <w:abstractNumId w:val="8"/>
  </w:num>
  <w:num w:numId="17">
    <w:abstractNumId w:val="2"/>
  </w:num>
  <w:num w:numId="18">
    <w:abstractNumId w:val="17"/>
  </w:num>
  <w:num w:numId="19">
    <w:abstractNumId w:val="26"/>
  </w:num>
  <w:num w:numId="20">
    <w:abstractNumId w:val="18"/>
  </w:num>
  <w:num w:numId="21">
    <w:abstractNumId w:val="12"/>
  </w:num>
  <w:num w:numId="22">
    <w:abstractNumId w:val="19"/>
  </w:num>
  <w:num w:numId="23">
    <w:abstractNumId w:val="14"/>
  </w:num>
  <w:num w:numId="24">
    <w:abstractNumId w:val="9"/>
  </w:num>
  <w:num w:numId="25">
    <w:abstractNumId w:val="28"/>
  </w:num>
  <w:num w:numId="26">
    <w:abstractNumId w:val="15"/>
  </w:num>
  <w:num w:numId="27">
    <w:abstractNumId w:val="31"/>
  </w:num>
  <w:num w:numId="28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</w:num>
  <w:num w:numId="29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</w:num>
  <w:num w:numId="30">
    <w:abstractNumId w:val="0"/>
    <w:lvlOverride w:ilvl="0">
      <w:startOverride w:val="10"/>
    </w:lvlOverride>
    <w:lvlOverride w:ilvl="1">
      <w:startOverride w:val="1"/>
    </w:lvlOverride>
    <w:lvlOverride w:ilvl="2">
      <w:startOverride w:val="1"/>
    </w:lvlOverride>
  </w:num>
  <w:num w:numId="31">
    <w:abstractNumId w:val="5"/>
  </w:num>
  <w:num w:numId="32">
    <w:abstractNumId w:val="20"/>
  </w:num>
  <w:num w:numId="33">
    <w:abstractNumId w:val="3"/>
  </w:num>
  <w:num w:numId="34">
    <w:abstractNumId w:val="24"/>
  </w:num>
  <w:num w:numId="35">
    <w:abstractNumId w:val="0"/>
  </w:num>
  <w:num w:numId="36">
    <w:abstractNumId w:val="0"/>
  </w:num>
  <w:num w:numId="37">
    <w:abstractNumId w:val="10"/>
  </w:num>
  <w:num w:numId="38">
    <w:abstractNumId w:val="25"/>
  </w:num>
  <w:num w:numId="39">
    <w:abstractNumId w:val="0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2169"/>
    <w:rsid w:val="00060668"/>
    <w:rsid w:val="000B7266"/>
    <w:rsid w:val="000D58A9"/>
    <w:rsid w:val="00173565"/>
    <w:rsid w:val="002227C7"/>
    <w:rsid w:val="00234C02"/>
    <w:rsid w:val="00242200"/>
    <w:rsid w:val="00261769"/>
    <w:rsid w:val="002701C7"/>
    <w:rsid w:val="00273573"/>
    <w:rsid w:val="002C2467"/>
    <w:rsid w:val="002D4252"/>
    <w:rsid w:val="00331DA3"/>
    <w:rsid w:val="003477B8"/>
    <w:rsid w:val="00380A2E"/>
    <w:rsid w:val="00402C81"/>
    <w:rsid w:val="0040672F"/>
    <w:rsid w:val="0045084F"/>
    <w:rsid w:val="00522998"/>
    <w:rsid w:val="00581990"/>
    <w:rsid w:val="00586E3D"/>
    <w:rsid w:val="005A0997"/>
    <w:rsid w:val="005C0DFC"/>
    <w:rsid w:val="005C2169"/>
    <w:rsid w:val="005E1B5E"/>
    <w:rsid w:val="006555C2"/>
    <w:rsid w:val="00656214"/>
    <w:rsid w:val="006B72A2"/>
    <w:rsid w:val="006C7B63"/>
    <w:rsid w:val="006E684D"/>
    <w:rsid w:val="00756169"/>
    <w:rsid w:val="007B1B1D"/>
    <w:rsid w:val="007C74F3"/>
    <w:rsid w:val="007D3959"/>
    <w:rsid w:val="00814B4B"/>
    <w:rsid w:val="008C5CE9"/>
    <w:rsid w:val="00925AC3"/>
    <w:rsid w:val="00A37D4C"/>
    <w:rsid w:val="00A8629B"/>
    <w:rsid w:val="00AA7DC1"/>
    <w:rsid w:val="00AC139D"/>
    <w:rsid w:val="00AF4EC1"/>
    <w:rsid w:val="00B22FCA"/>
    <w:rsid w:val="00B354D0"/>
    <w:rsid w:val="00B6206A"/>
    <w:rsid w:val="00B74013"/>
    <w:rsid w:val="00B7676A"/>
    <w:rsid w:val="00BE51C9"/>
    <w:rsid w:val="00C05A28"/>
    <w:rsid w:val="00C57348"/>
    <w:rsid w:val="00C619D1"/>
    <w:rsid w:val="00C619FC"/>
    <w:rsid w:val="00C95484"/>
    <w:rsid w:val="00CA2B41"/>
    <w:rsid w:val="00CD2CFE"/>
    <w:rsid w:val="00CE6D99"/>
    <w:rsid w:val="00CF7C81"/>
    <w:rsid w:val="00D01471"/>
    <w:rsid w:val="00D45098"/>
    <w:rsid w:val="00D642D6"/>
    <w:rsid w:val="00DA575A"/>
    <w:rsid w:val="00E31D7D"/>
    <w:rsid w:val="00E80EEC"/>
    <w:rsid w:val="00E86779"/>
    <w:rsid w:val="00F02372"/>
    <w:rsid w:val="00F30118"/>
    <w:rsid w:val="00F40894"/>
    <w:rsid w:val="00FB7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69"/>
    <w:pPr>
      <w:widowControl w:val="0"/>
      <w:spacing w:after="0" w:line="240" w:lineRule="atLeast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216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C2169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C216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C216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C216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C216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216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C216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C216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169"/>
    <w:rPr>
      <w:rFonts w:ascii="Arial" w:eastAsia="SimSu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C2169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C2169"/>
    <w:rPr>
      <w:rFonts w:ascii="Arial" w:eastAsia="SimSu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2169"/>
    <w:rPr>
      <w:rFonts w:ascii="Arial" w:eastAsia="SimSu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C2169"/>
    <w:rPr>
      <w:rFonts w:ascii="Times New Roman" w:eastAsia="SimSu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C2169"/>
    <w:rPr>
      <w:rFonts w:ascii="Times New Roman" w:eastAsia="SimSu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C2169"/>
    <w:rPr>
      <w:rFonts w:ascii="Times New Roman" w:eastAsia="SimSu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C2169"/>
    <w:rPr>
      <w:rFonts w:ascii="Times New Roman" w:eastAsia="SimSun" w:hAnsi="Times New Roman" w:cs="Times New Roman"/>
      <w:b/>
      <w:i/>
      <w:sz w:val="18"/>
      <w:szCs w:val="20"/>
      <w:lang w:val="en-US"/>
    </w:rPr>
  </w:style>
  <w:style w:type="paragraph" w:styleId="TableofFigures">
    <w:name w:val="table of figures"/>
    <w:basedOn w:val="Normal"/>
    <w:next w:val="Normal"/>
    <w:semiHidden/>
    <w:rsid w:val="005C2169"/>
    <w:pPr>
      <w:ind w:left="400" w:hanging="400"/>
    </w:pPr>
  </w:style>
  <w:style w:type="paragraph" w:styleId="Title">
    <w:name w:val="Title"/>
    <w:basedOn w:val="Normal"/>
    <w:next w:val="Normal"/>
    <w:link w:val="TitleChar"/>
    <w:qFormat/>
    <w:rsid w:val="005C21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C2169"/>
    <w:rPr>
      <w:rFonts w:ascii="Arial" w:eastAsia="SimSun" w:hAnsi="Arial" w:cs="Times New Roman"/>
      <w:b/>
      <w:sz w:val="36"/>
      <w:szCs w:val="20"/>
      <w:lang w:val="en-US"/>
    </w:rPr>
  </w:style>
  <w:style w:type="paragraph" w:styleId="Subtitle">
    <w:name w:val="Subtitle"/>
    <w:basedOn w:val="Normal"/>
    <w:link w:val="SubtitleChar"/>
    <w:qFormat/>
    <w:rsid w:val="005C216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C2169"/>
    <w:rPr>
      <w:rFonts w:ascii="Arial" w:eastAsia="SimSu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C2169"/>
    <w:pPr>
      <w:ind w:left="900" w:hanging="900"/>
    </w:pPr>
  </w:style>
  <w:style w:type="paragraph" w:styleId="TOC1">
    <w:name w:val="toc 1"/>
    <w:basedOn w:val="Normal"/>
    <w:next w:val="Normal"/>
    <w:uiPriority w:val="39"/>
    <w:rsid w:val="005C216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C216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C216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5C21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C21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C2169"/>
  </w:style>
  <w:style w:type="paragraph" w:customStyle="1" w:styleId="Tabletext">
    <w:name w:val="Tabletext"/>
    <w:basedOn w:val="Normal"/>
    <w:rsid w:val="005C2169"/>
    <w:pPr>
      <w:keepLines/>
      <w:spacing w:after="120"/>
    </w:pPr>
  </w:style>
  <w:style w:type="paragraph" w:styleId="BodyText">
    <w:name w:val="Body Text"/>
    <w:basedOn w:val="Normal"/>
    <w:link w:val="BodyTextChar"/>
    <w:rsid w:val="005C216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semiHidden/>
    <w:rsid w:val="005C2169"/>
    <w:pPr>
      <w:ind w:left="600"/>
    </w:pPr>
  </w:style>
  <w:style w:type="paragraph" w:styleId="DocumentMap">
    <w:name w:val="Document Map"/>
    <w:basedOn w:val="Normal"/>
    <w:link w:val="DocumentMapChar"/>
    <w:semiHidden/>
    <w:rsid w:val="005C2169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C2169"/>
    <w:rPr>
      <w:rFonts w:ascii="Tahoma" w:eastAsia="SimSun" w:hAnsi="Tahoma" w:cs="Times New Roman"/>
      <w:sz w:val="20"/>
      <w:szCs w:val="20"/>
      <w:shd w:val="clear" w:color="auto" w:fill="000080"/>
      <w:lang w:val="en-US"/>
    </w:rPr>
  </w:style>
  <w:style w:type="character" w:styleId="FootnoteReference">
    <w:name w:val="footnote reference"/>
    <w:basedOn w:val="DefaultParagraphFont"/>
    <w:semiHidden/>
    <w:rsid w:val="005C2169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C216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C2169"/>
    <w:rPr>
      <w:rFonts w:ascii="Helvetica" w:eastAsia="SimSun" w:hAnsi="Helvetica" w:cs="Times New Roman"/>
      <w:sz w:val="16"/>
      <w:szCs w:val="20"/>
      <w:lang w:val="en-US"/>
    </w:rPr>
  </w:style>
  <w:style w:type="paragraph" w:customStyle="1" w:styleId="MainTitle">
    <w:name w:val="Main Title"/>
    <w:basedOn w:val="Normal"/>
    <w:rsid w:val="005C216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ody">
    <w:name w:val="Body"/>
    <w:basedOn w:val="Normal"/>
    <w:rsid w:val="005C2169"/>
    <w:pPr>
      <w:widowControl/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C216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5C216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C2169"/>
    <w:rPr>
      <w:sz w:val="16"/>
    </w:rPr>
  </w:style>
  <w:style w:type="paragraph" w:styleId="CommentText">
    <w:name w:val="annotation text"/>
    <w:basedOn w:val="Normal"/>
    <w:link w:val="CommentTextChar"/>
    <w:semiHidden/>
    <w:rsid w:val="005C2169"/>
  </w:style>
  <w:style w:type="character" w:customStyle="1" w:styleId="CommentTextChar">
    <w:name w:val="Comment Text Char"/>
    <w:basedOn w:val="DefaultParagraphFont"/>
    <w:link w:val="CommentText"/>
    <w:semiHidden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5C2169"/>
    <w:pPr>
      <w:spacing w:before="120" w:after="120"/>
    </w:pPr>
    <w:rPr>
      <w:b/>
    </w:rPr>
  </w:style>
  <w:style w:type="paragraph" w:customStyle="1" w:styleId="SourceCode">
    <w:name w:val="SourceCode"/>
    <w:basedOn w:val="Normal"/>
    <w:rsid w:val="005C2169"/>
    <w:pPr>
      <w:widowControl/>
      <w:pBdr>
        <w:top w:val="single" w:sz="18" w:space="1" w:color="auto"/>
        <w:bottom w:val="single" w:sz="18" w:space="1" w:color="auto"/>
      </w:pBdr>
      <w:shd w:val="pct5" w:color="auto" w:fill="FFFFFF"/>
      <w:spacing w:line="240" w:lineRule="auto"/>
      <w:ind w:left="432" w:right="-576"/>
      <w:jc w:val="left"/>
    </w:pPr>
    <w:rPr>
      <w:rFonts w:ascii="Courier New" w:hAnsi="Courier New"/>
      <w:sz w:val="18"/>
    </w:rPr>
  </w:style>
  <w:style w:type="paragraph" w:customStyle="1" w:styleId="Command">
    <w:name w:val="Command"/>
    <w:basedOn w:val="Header"/>
    <w:rsid w:val="005C2169"/>
    <w:pPr>
      <w:widowControl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pct12" w:color="auto" w:fill="FFFFFF"/>
      <w:tabs>
        <w:tab w:val="clear" w:pos="4320"/>
        <w:tab w:val="clear" w:pos="8640"/>
      </w:tabs>
      <w:spacing w:line="240" w:lineRule="auto"/>
      <w:ind w:left="425"/>
      <w:jc w:val="left"/>
    </w:pPr>
    <w:rPr>
      <w:rFonts w:ascii="Courier New" w:hAnsi="Courier New"/>
      <w:b/>
      <w:i/>
      <w:sz w:val="24"/>
    </w:rPr>
  </w:style>
  <w:style w:type="paragraph" w:customStyle="1" w:styleId="ConfigFile">
    <w:name w:val="ConfigFile"/>
    <w:basedOn w:val="Normal"/>
    <w:rsid w:val="005C2169"/>
    <w:pPr>
      <w:widowControl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line="240" w:lineRule="auto"/>
      <w:ind w:left="425"/>
      <w:jc w:val="left"/>
    </w:pPr>
    <w:rPr>
      <w:rFonts w:ascii="Courier New" w:hAnsi="Courier New"/>
      <w:b/>
    </w:rPr>
  </w:style>
  <w:style w:type="paragraph" w:customStyle="1" w:styleId="Output">
    <w:name w:val="Output"/>
    <w:basedOn w:val="Normal"/>
    <w:rsid w:val="005C2169"/>
    <w:pPr>
      <w:widowControl/>
      <w:pBdr>
        <w:left w:val="dotted" w:sz="4" w:space="4" w:color="auto"/>
        <w:right w:val="dotted" w:sz="4" w:space="4" w:color="auto"/>
      </w:pBdr>
      <w:spacing w:line="240" w:lineRule="auto"/>
      <w:ind w:left="425"/>
      <w:jc w:val="left"/>
    </w:pPr>
    <w:rPr>
      <w:rFonts w:ascii="Courier New" w:hAnsi="Courier New"/>
    </w:rPr>
  </w:style>
  <w:style w:type="character" w:customStyle="1" w:styleId="FileNames">
    <w:name w:val="FileNames"/>
    <w:basedOn w:val="DefaultParagraphFont"/>
    <w:rsid w:val="005C2169"/>
    <w:rPr>
      <w:i/>
    </w:rPr>
  </w:style>
  <w:style w:type="character" w:customStyle="1" w:styleId="Acronyms">
    <w:name w:val="Acronyms"/>
    <w:basedOn w:val="DefaultParagraphFont"/>
    <w:rsid w:val="005C2169"/>
    <w:rPr>
      <w:b/>
    </w:rPr>
  </w:style>
  <w:style w:type="paragraph" w:customStyle="1" w:styleId="DocumentInfo">
    <w:name w:val="DocumentInfo"/>
    <w:basedOn w:val="Heading2"/>
    <w:autoRedefine/>
    <w:rsid w:val="005C2169"/>
    <w:pPr>
      <w:widowControl/>
      <w:numPr>
        <w:ilvl w:val="0"/>
        <w:numId w:val="2"/>
      </w:numPr>
      <w:spacing w:before="240" w:line="240" w:lineRule="auto"/>
      <w:jc w:val="left"/>
    </w:pPr>
    <w:rPr>
      <w:i/>
      <w:sz w:val="24"/>
    </w:rPr>
  </w:style>
  <w:style w:type="character" w:styleId="FollowedHyperlink">
    <w:name w:val="FollowedHyperlink"/>
    <w:basedOn w:val="DefaultParagraphFont"/>
    <w:rsid w:val="005C2169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5C2169"/>
    <w:pPr>
      <w:ind w:left="45"/>
    </w:pPr>
  </w:style>
  <w:style w:type="character" w:customStyle="1" w:styleId="BodyTextIndent2Char">
    <w:name w:val="Body Text Indent 2 Char"/>
    <w:basedOn w:val="DefaultParagraphFont"/>
    <w:link w:val="BodyTextIndent2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C2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2169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5C2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2169"/>
    <w:rPr>
      <w:rFonts w:ascii="Tahoma" w:eastAsia="SimSu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D4252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261769"/>
    <w:pPr>
      <w:widowControl/>
      <w:spacing w:after="160" w:line="259" w:lineRule="auto"/>
      <w:ind w:left="720"/>
      <w:contextualSpacing/>
      <w:jc w:val="left"/>
    </w:pPr>
    <w:rPr>
      <w:rFonts w:ascii="Calibri" w:eastAsia="Calibri" w:hAnsi="Calibri" w:cs="Arial"/>
    </w:rPr>
  </w:style>
  <w:style w:type="character" w:customStyle="1" w:styleId="ListParagraphChar">
    <w:name w:val="List Paragraph Char"/>
    <w:link w:val="ListParagraph1"/>
    <w:uiPriority w:val="34"/>
    <w:locked/>
    <w:rsid w:val="00261769"/>
    <w:rPr>
      <w:rFonts w:ascii="Calibri" w:eastAsia="Calibri" w:hAnsi="Calibri" w:cs="Arial"/>
      <w:sz w:val="20"/>
      <w:szCs w:val="20"/>
      <w:lang w:val="en-US"/>
    </w:rPr>
  </w:style>
  <w:style w:type="paragraph" w:customStyle="1" w:styleId="Bodytext0">
    <w:name w:val="Bodytext"/>
    <w:basedOn w:val="Normal"/>
    <w:rsid w:val="006B72A2"/>
    <w:pPr>
      <w:spacing w:before="26" w:after="240"/>
      <w:ind w:left="1080" w:right="115"/>
    </w:pPr>
    <w:rPr>
      <w:rFonts w:ascii="Verdana" w:eastAsia="Times New Roman" w:hAnsi="Verdana"/>
      <w:bCs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footer" w:uiPriority="0"/>
    <w:lsdException w:name="caption" w:uiPriority="0" w:qFormat="1"/>
    <w:lsdException w:name="table of figures" w:uiPriority="0"/>
    <w:lsdException w:name="footnote reference" w:uiPriority="0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Body Text Indent 2" w:uiPriority="0"/>
    <w:lsdException w:name="Hyperlink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2169"/>
    <w:pPr>
      <w:widowControl w:val="0"/>
      <w:spacing w:after="0" w:line="240" w:lineRule="atLeast"/>
      <w:jc w:val="both"/>
    </w:pPr>
    <w:rPr>
      <w:rFonts w:ascii="Times New Roman" w:eastAsia="SimSun" w:hAnsi="Times New Roman" w:cs="Times New Roman"/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qFormat/>
    <w:rsid w:val="005C2169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link w:val="Heading2Char"/>
    <w:qFormat/>
    <w:rsid w:val="005C2169"/>
    <w:pPr>
      <w:numPr>
        <w:ilvl w:val="1"/>
      </w:numPr>
      <w:ind w:left="0" w:firstLine="0"/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5C2169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5C2169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5C216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link w:val="Heading6Char"/>
    <w:qFormat/>
    <w:rsid w:val="005C216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rsid w:val="005C216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5C216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5C216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5C2169"/>
    <w:rPr>
      <w:rFonts w:ascii="Arial" w:eastAsia="SimSun" w:hAnsi="Arial" w:cs="Times New Roman"/>
      <w:b/>
      <w:sz w:val="24"/>
      <w:szCs w:val="20"/>
      <w:lang w:val="en-US"/>
    </w:rPr>
  </w:style>
  <w:style w:type="character" w:customStyle="1" w:styleId="Heading2Char">
    <w:name w:val="Heading 2 Char"/>
    <w:basedOn w:val="DefaultParagraphFont"/>
    <w:link w:val="Heading2"/>
    <w:rsid w:val="005C2169"/>
    <w:rPr>
      <w:rFonts w:ascii="Arial" w:eastAsia="SimSun" w:hAnsi="Arial" w:cs="Times New Roman"/>
      <w:b/>
      <w:sz w:val="20"/>
      <w:szCs w:val="20"/>
      <w:lang w:val="en-US"/>
    </w:rPr>
  </w:style>
  <w:style w:type="character" w:customStyle="1" w:styleId="Heading3Char">
    <w:name w:val="Heading 3 Char"/>
    <w:basedOn w:val="DefaultParagraphFont"/>
    <w:link w:val="Heading3"/>
    <w:rsid w:val="005C2169"/>
    <w:rPr>
      <w:rFonts w:ascii="Arial" w:eastAsia="SimSun" w:hAnsi="Arial" w:cs="Times New Roman"/>
      <w:i/>
      <w:sz w:val="20"/>
      <w:szCs w:val="20"/>
      <w:lang w:val="en-US"/>
    </w:rPr>
  </w:style>
  <w:style w:type="character" w:customStyle="1" w:styleId="Heading4Char">
    <w:name w:val="Heading 4 Char"/>
    <w:basedOn w:val="DefaultParagraphFont"/>
    <w:link w:val="Heading4"/>
    <w:rsid w:val="005C2169"/>
    <w:rPr>
      <w:rFonts w:ascii="Arial" w:eastAsia="SimSun" w:hAnsi="Arial" w:cs="Times New Roman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rsid w:val="005C2169"/>
    <w:rPr>
      <w:rFonts w:ascii="Times New Roman" w:eastAsia="SimSun" w:hAnsi="Times New Roman" w:cs="Times New Roman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5C2169"/>
    <w:rPr>
      <w:rFonts w:ascii="Times New Roman" w:eastAsia="SimSun" w:hAnsi="Times New Roman" w:cs="Times New Roman"/>
      <w:i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5C2169"/>
    <w:rPr>
      <w:rFonts w:ascii="Times New Roman" w:eastAsia="SimSun" w:hAnsi="Times New Roman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5C2169"/>
    <w:rPr>
      <w:rFonts w:ascii="Times New Roman" w:eastAsia="SimSun" w:hAnsi="Times New Roman" w:cs="Times New Roman"/>
      <w:b/>
      <w:i/>
      <w:sz w:val="18"/>
      <w:szCs w:val="20"/>
      <w:lang w:val="en-US"/>
    </w:rPr>
  </w:style>
  <w:style w:type="paragraph" w:styleId="TableofFigures">
    <w:name w:val="table of figures"/>
    <w:basedOn w:val="Normal"/>
    <w:next w:val="Normal"/>
    <w:semiHidden/>
    <w:rsid w:val="005C2169"/>
    <w:pPr>
      <w:ind w:left="400" w:hanging="400"/>
    </w:pPr>
  </w:style>
  <w:style w:type="paragraph" w:styleId="Title">
    <w:name w:val="Title"/>
    <w:basedOn w:val="Normal"/>
    <w:next w:val="Normal"/>
    <w:link w:val="TitleChar"/>
    <w:qFormat/>
    <w:rsid w:val="005C2169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eChar">
    <w:name w:val="Title Char"/>
    <w:basedOn w:val="DefaultParagraphFont"/>
    <w:link w:val="Title"/>
    <w:rsid w:val="005C2169"/>
    <w:rPr>
      <w:rFonts w:ascii="Arial" w:eastAsia="SimSun" w:hAnsi="Arial" w:cs="Times New Roman"/>
      <w:b/>
      <w:sz w:val="36"/>
      <w:szCs w:val="20"/>
      <w:lang w:val="en-US"/>
    </w:rPr>
  </w:style>
  <w:style w:type="paragraph" w:styleId="Subtitle">
    <w:name w:val="Subtitle"/>
    <w:basedOn w:val="Normal"/>
    <w:link w:val="SubtitleChar"/>
    <w:qFormat/>
    <w:rsid w:val="005C2169"/>
    <w:pPr>
      <w:spacing w:after="60"/>
      <w:jc w:val="center"/>
    </w:pPr>
    <w:rPr>
      <w:rFonts w:ascii="Arial" w:hAnsi="Arial"/>
      <w:i/>
      <w:sz w:val="36"/>
      <w:lang w:val="en-AU"/>
    </w:rPr>
  </w:style>
  <w:style w:type="character" w:customStyle="1" w:styleId="SubtitleChar">
    <w:name w:val="Subtitle Char"/>
    <w:basedOn w:val="DefaultParagraphFont"/>
    <w:link w:val="Subtitle"/>
    <w:rsid w:val="005C2169"/>
    <w:rPr>
      <w:rFonts w:ascii="Arial" w:eastAsia="SimSun" w:hAnsi="Arial" w:cs="Times New Roman"/>
      <w:i/>
      <w:sz w:val="36"/>
      <w:szCs w:val="20"/>
      <w:lang w:val="en-AU"/>
    </w:rPr>
  </w:style>
  <w:style w:type="paragraph" w:styleId="NormalIndent">
    <w:name w:val="Normal Indent"/>
    <w:basedOn w:val="Normal"/>
    <w:rsid w:val="005C2169"/>
    <w:pPr>
      <w:ind w:left="900" w:hanging="900"/>
    </w:pPr>
  </w:style>
  <w:style w:type="paragraph" w:styleId="TOC1">
    <w:name w:val="toc 1"/>
    <w:basedOn w:val="Normal"/>
    <w:next w:val="Normal"/>
    <w:uiPriority w:val="39"/>
    <w:rsid w:val="005C216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rsid w:val="005C216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uiPriority w:val="39"/>
    <w:rsid w:val="005C2169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rsid w:val="005C216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rsid w:val="005C216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character" w:styleId="PageNumber">
    <w:name w:val="page number"/>
    <w:basedOn w:val="DefaultParagraphFont"/>
    <w:rsid w:val="005C2169"/>
  </w:style>
  <w:style w:type="paragraph" w:customStyle="1" w:styleId="Tabletext">
    <w:name w:val="Tabletext"/>
    <w:basedOn w:val="Normal"/>
    <w:rsid w:val="005C2169"/>
    <w:pPr>
      <w:keepLines/>
      <w:spacing w:after="120"/>
    </w:pPr>
  </w:style>
  <w:style w:type="paragraph" w:styleId="BodyText">
    <w:name w:val="Body Text"/>
    <w:basedOn w:val="Normal"/>
    <w:link w:val="BodyTextChar"/>
    <w:rsid w:val="005C2169"/>
    <w:pPr>
      <w:keepLines/>
      <w:spacing w:after="120"/>
      <w:ind w:left="720"/>
    </w:pPr>
  </w:style>
  <w:style w:type="character" w:customStyle="1" w:styleId="BodyTextChar">
    <w:name w:val="Body Text Char"/>
    <w:basedOn w:val="DefaultParagraphFont"/>
    <w:link w:val="BodyText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paragraph" w:styleId="TOC4">
    <w:name w:val="toc 4"/>
    <w:basedOn w:val="Normal"/>
    <w:next w:val="Normal"/>
    <w:semiHidden/>
    <w:rsid w:val="005C2169"/>
    <w:pPr>
      <w:ind w:left="600"/>
    </w:pPr>
  </w:style>
  <w:style w:type="paragraph" w:styleId="DocumentMap">
    <w:name w:val="Document Map"/>
    <w:basedOn w:val="Normal"/>
    <w:link w:val="DocumentMapChar"/>
    <w:semiHidden/>
    <w:rsid w:val="005C2169"/>
    <w:pPr>
      <w:shd w:val="clear" w:color="auto" w:fill="000080"/>
    </w:pPr>
    <w:rPr>
      <w:rFonts w:ascii="Tahoma" w:hAnsi="Tahoma"/>
    </w:rPr>
  </w:style>
  <w:style w:type="character" w:customStyle="1" w:styleId="DocumentMapChar">
    <w:name w:val="Document Map Char"/>
    <w:basedOn w:val="DefaultParagraphFont"/>
    <w:link w:val="DocumentMap"/>
    <w:semiHidden/>
    <w:rsid w:val="005C2169"/>
    <w:rPr>
      <w:rFonts w:ascii="Tahoma" w:eastAsia="SimSun" w:hAnsi="Tahoma" w:cs="Times New Roman"/>
      <w:sz w:val="20"/>
      <w:szCs w:val="20"/>
      <w:shd w:val="clear" w:color="auto" w:fill="000080"/>
      <w:lang w:val="en-US"/>
    </w:rPr>
  </w:style>
  <w:style w:type="character" w:styleId="FootnoteReference">
    <w:name w:val="footnote reference"/>
    <w:basedOn w:val="DefaultParagraphFont"/>
    <w:semiHidden/>
    <w:rsid w:val="005C2169"/>
    <w:rPr>
      <w:sz w:val="20"/>
      <w:vertAlign w:val="superscript"/>
    </w:rPr>
  </w:style>
  <w:style w:type="paragraph" w:styleId="FootnoteText">
    <w:name w:val="footnote text"/>
    <w:basedOn w:val="Normal"/>
    <w:link w:val="FootnoteTextChar"/>
    <w:semiHidden/>
    <w:rsid w:val="005C216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5C2169"/>
    <w:rPr>
      <w:rFonts w:ascii="Helvetica" w:eastAsia="SimSun" w:hAnsi="Helvetica" w:cs="Times New Roman"/>
      <w:sz w:val="16"/>
      <w:szCs w:val="20"/>
      <w:lang w:val="en-US"/>
    </w:rPr>
  </w:style>
  <w:style w:type="paragraph" w:customStyle="1" w:styleId="MainTitle">
    <w:name w:val="Main Title"/>
    <w:basedOn w:val="Normal"/>
    <w:rsid w:val="005C216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Body">
    <w:name w:val="Body"/>
    <w:basedOn w:val="Normal"/>
    <w:rsid w:val="005C2169"/>
    <w:pPr>
      <w:widowControl/>
      <w:spacing w:before="120" w:line="240" w:lineRule="auto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5C2169"/>
    <w:pPr>
      <w:spacing w:after="120"/>
      <w:ind w:left="720"/>
    </w:pPr>
    <w:rPr>
      <w:i/>
      <w:color w:val="0000FF"/>
    </w:rPr>
  </w:style>
  <w:style w:type="character" w:styleId="Hyperlink">
    <w:name w:val="Hyperlink"/>
    <w:basedOn w:val="DefaultParagraphFont"/>
    <w:rsid w:val="005C2169"/>
    <w:rPr>
      <w:color w:val="0000FF"/>
      <w:u w:val="single"/>
    </w:rPr>
  </w:style>
  <w:style w:type="character" w:styleId="CommentReference">
    <w:name w:val="annotation reference"/>
    <w:basedOn w:val="DefaultParagraphFont"/>
    <w:semiHidden/>
    <w:rsid w:val="005C2169"/>
    <w:rPr>
      <w:sz w:val="16"/>
    </w:rPr>
  </w:style>
  <w:style w:type="paragraph" w:styleId="CommentText">
    <w:name w:val="annotation text"/>
    <w:basedOn w:val="Normal"/>
    <w:link w:val="CommentTextChar"/>
    <w:semiHidden/>
    <w:rsid w:val="005C2169"/>
  </w:style>
  <w:style w:type="character" w:customStyle="1" w:styleId="CommentTextChar">
    <w:name w:val="Comment Text Char"/>
    <w:basedOn w:val="DefaultParagraphFont"/>
    <w:link w:val="CommentText"/>
    <w:semiHidden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paragraph" w:styleId="Caption">
    <w:name w:val="caption"/>
    <w:basedOn w:val="Normal"/>
    <w:next w:val="Normal"/>
    <w:qFormat/>
    <w:rsid w:val="005C2169"/>
    <w:pPr>
      <w:spacing w:before="120" w:after="120"/>
    </w:pPr>
    <w:rPr>
      <w:b/>
    </w:rPr>
  </w:style>
  <w:style w:type="paragraph" w:customStyle="1" w:styleId="SourceCode">
    <w:name w:val="SourceCode"/>
    <w:basedOn w:val="Normal"/>
    <w:rsid w:val="005C2169"/>
    <w:pPr>
      <w:widowControl/>
      <w:pBdr>
        <w:top w:val="single" w:sz="18" w:space="1" w:color="auto"/>
        <w:bottom w:val="single" w:sz="18" w:space="1" w:color="auto"/>
      </w:pBdr>
      <w:shd w:val="pct5" w:color="auto" w:fill="FFFFFF"/>
      <w:spacing w:line="240" w:lineRule="auto"/>
      <w:ind w:left="432" w:right="-576"/>
      <w:jc w:val="left"/>
    </w:pPr>
    <w:rPr>
      <w:rFonts w:ascii="Courier New" w:hAnsi="Courier New"/>
      <w:sz w:val="18"/>
    </w:rPr>
  </w:style>
  <w:style w:type="paragraph" w:customStyle="1" w:styleId="Command">
    <w:name w:val="Command"/>
    <w:basedOn w:val="Header"/>
    <w:rsid w:val="005C2169"/>
    <w:pPr>
      <w:widowControl/>
      <w:pBdr>
        <w:top w:val="single" w:sz="8" w:space="3" w:color="auto"/>
        <w:left w:val="single" w:sz="8" w:space="4" w:color="auto"/>
        <w:bottom w:val="single" w:sz="8" w:space="3" w:color="auto"/>
        <w:right w:val="single" w:sz="8" w:space="4" w:color="auto"/>
      </w:pBdr>
      <w:shd w:val="pct12" w:color="auto" w:fill="FFFFFF"/>
      <w:tabs>
        <w:tab w:val="clear" w:pos="4320"/>
        <w:tab w:val="clear" w:pos="8640"/>
      </w:tabs>
      <w:spacing w:line="240" w:lineRule="auto"/>
      <w:ind w:left="425"/>
      <w:jc w:val="left"/>
    </w:pPr>
    <w:rPr>
      <w:rFonts w:ascii="Courier New" w:hAnsi="Courier New"/>
      <w:b/>
      <w:i/>
      <w:sz w:val="24"/>
    </w:rPr>
  </w:style>
  <w:style w:type="paragraph" w:customStyle="1" w:styleId="ConfigFile">
    <w:name w:val="ConfigFile"/>
    <w:basedOn w:val="Normal"/>
    <w:rsid w:val="005C2169"/>
    <w:pPr>
      <w:widowControl/>
      <w:pBdr>
        <w:top w:val="single" w:sz="8" w:space="1" w:color="auto" w:shadow="1"/>
        <w:left w:val="single" w:sz="8" w:space="4" w:color="auto" w:shadow="1"/>
        <w:bottom w:val="single" w:sz="8" w:space="1" w:color="auto" w:shadow="1"/>
        <w:right w:val="single" w:sz="8" w:space="4" w:color="auto" w:shadow="1"/>
      </w:pBdr>
      <w:spacing w:line="240" w:lineRule="auto"/>
      <w:ind w:left="425"/>
      <w:jc w:val="left"/>
    </w:pPr>
    <w:rPr>
      <w:rFonts w:ascii="Courier New" w:hAnsi="Courier New"/>
      <w:b/>
    </w:rPr>
  </w:style>
  <w:style w:type="paragraph" w:customStyle="1" w:styleId="Output">
    <w:name w:val="Output"/>
    <w:basedOn w:val="Normal"/>
    <w:rsid w:val="005C2169"/>
    <w:pPr>
      <w:widowControl/>
      <w:pBdr>
        <w:left w:val="dotted" w:sz="4" w:space="4" w:color="auto"/>
        <w:right w:val="dotted" w:sz="4" w:space="4" w:color="auto"/>
      </w:pBdr>
      <w:spacing w:line="240" w:lineRule="auto"/>
      <w:ind w:left="425"/>
      <w:jc w:val="left"/>
    </w:pPr>
    <w:rPr>
      <w:rFonts w:ascii="Courier New" w:hAnsi="Courier New"/>
    </w:rPr>
  </w:style>
  <w:style w:type="character" w:customStyle="1" w:styleId="FileNames">
    <w:name w:val="FileNames"/>
    <w:basedOn w:val="DefaultParagraphFont"/>
    <w:rsid w:val="005C2169"/>
    <w:rPr>
      <w:i/>
    </w:rPr>
  </w:style>
  <w:style w:type="character" w:customStyle="1" w:styleId="Acronyms">
    <w:name w:val="Acronyms"/>
    <w:basedOn w:val="DefaultParagraphFont"/>
    <w:rsid w:val="005C2169"/>
    <w:rPr>
      <w:b/>
    </w:rPr>
  </w:style>
  <w:style w:type="paragraph" w:customStyle="1" w:styleId="DocumentInfo">
    <w:name w:val="DocumentInfo"/>
    <w:basedOn w:val="Heading2"/>
    <w:autoRedefine/>
    <w:rsid w:val="005C2169"/>
    <w:pPr>
      <w:widowControl/>
      <w:numPr>
        <w:ilvl w:val="0"/>
        <w:numId w:val="2"/>
      </w:numPr>
      <w:spacing w:before="240" w:line="240" w:lineRule="auto"/>
      <w:jc w:val="left"/>
    </w:pPr>
    <w:rPr>
      <w:i/>
      <w:sz w:val="24"/>
    </w:rPr>
  </w:style>
  <w:style w:type="character" w:styleId="FollowedHyperlink">
    <w:name w:val="FollowedHyperlink"/>
    <w:basedOn w:val="DefaultParagraphFont"/>
    <w:rsid w:val="005C2169"/>
    <w:rPr>
      <w:color w:val="800080"/>
      <w:u w:val="single"/>
    </w:rPr>
  </w:style>
  <w:style w:type="paragraph" w:styleId="BodyTextIndent2">
    <w:name w:val="Body Text Indent 2"/>
    <w:basedOn w:val="Normal"/>
    <w:link w:val="BodyTextIndent2Char"/>
    <w:rsid w:val="005C2169"/>
    <w:pPr>
      <w:ind w:left="45"/>
    </w:pPr>
  </w:style>
  <w:style w:type="character" w:customStyle="1" w:styleId="BodyTextIndent2Char">
    <w:name w:val="Body Text Indent 2 Char"/>
    <w:basedOn w:val="DefaultParagraphFont"/>
    <w:link w:val="BodyTextIndent2"/>
    <w:rsid w:val="005C2169"/>
    <w:rPr>
      <w:rFonts w:ascii="Times New Roman" w:eastAsia="SimSun" w:hAnsi="Times New Roman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semiHidden/>
    <w:rsid w:val="005C21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5C2169"/>
    <w:rPr>
      <w:rFonts w:ascii="Times New Roman" w:eastAsia="SimSun" w:hAnsi="Times New Roman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semiHidden/>
    <w:rsid w:val="005C216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C2169"/>
    <w:rPr>
      <w:rFonts w:ascii="Tahoma" w:eastAsia="SimSun" w:hAnsi="Tahoma" w:cs="Tahoma"/>
      <w:sz w:val="16"/>
      <w:szCs w:val="16"/>
      <w:lang w:val="en-US"/>
    </w:rPr>
  </w:style>
  <w:style w:type="paragraph" w:styleId="ListParagraph">
    <w:name w:val="List Paragraph"/>
    <w:basedOn w:val="Normal"/>
    <w:uiPriority w:val="34"/>
    <w:qFormat/>
    <w:rsid w:val="002D4252"/>
    <w:pPr>
      <w:ind w:left="720"/>
      <w:contextualSpacing/>
    </w:pPr>
  </w:style>
  <w:style w:type="paragraph" w:customStyle="1" w:styleId="ListParagraph1">
    <w:name w:val="List Paragraph1"/>
    <w:basedOn w:val="Normal"/>
    <w:link w:val="ListParagraphChar"/>
    <w:uiPriority w:val="34"/>
    <w:qFormat/>
    <w:rsid w:val="00261769"/>
    <w:pPr>
      <w:widowControl/>
      <w:spacing w:after="160" w:line="259" w:lineRule="auto"/>
      <w:ind w:left="720"/>
      <w:contextualSpacing/>
      <w:jc w:val="left"/>
    </w:pPr>
    <w:rPr>
      <w:rFonts w:ascii="Calibri" w:eastAsia="Calibri" w:hAnsi="Calibri" w:cs="Arial"/>
    </w:rPr>
  </w:style>
  <w:style w:type="character" w:customStyle="1" w:styleId="ListParagraphChar">
    <w:name w:val="List Paragraph Char"/>
    <w:link w:val="ListParagraph1"/>
    <w:uiPriority w:val="34"/>
    <w:locked/>
    <w:rsid w:val="00261769"/>
    <w:rPr>
      <w:rFonts w:ascii="Calibri" w:eastAsia="Calibri" w:hAnsi="Calibri" w:cs="Arial"/>
      <w:sz w:val="20"/>
      <w:szCs w:val="20"/>
      <w:lang w:val="en-US"/>
    </w:rPr>
  </w:style>
  <w:style w:type="paragraph" w:customStyle="1" w:styleId="Bodytext0">
    <w:name w:val="Bodytext"/>
    <w:basedOn w:val="Normal"/>
    <w:rsid w:val="006B72A2"/>
    <w:pPr>
      <w:spacing w:before="26" w:after="240"/>
      <w:ind w:left="1080" w:right="115"/>
    </w:pPr>
    <w:rPr>
      <w:rFonts w:ascii="Verdana" w:eastAsia="Times New Roman" w:hAnsi="Verdana"/>
      <w:bCs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Monefy.io/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://score-contest.org/2011/projects/Fickas.MOb.pdf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1243</TotalTime>
  <Pages>11</Pages>
  <Words>2233</Words>
  <Characters>12729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Monefy</vt:lpstr>
    </vt:vector>
  </TitlesOfParts>
  <Company/>
  <LinksUpToDate>false</LinksUpToDate>
  <CharactersWithSpaces>14933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Monefy</dc:title>
  <dc:creator>Acer</dc:creator>
  <cp:lastModifiedBy>Acer</cp:lastModifiedBy>
  <cp:revision>19</cp:revision>
  <dcterms:created xsi:type="dcterms:W3CDTF">2017-10-11T07:55:00Z</dcterms:created>
  <dcterms:modified xsi:type="dcterms:W3CDTF">2017-11-10T21:28:00Z</dcterms:modified>
</cp:coreProperties>
</file>