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2EC" w:rsidRDefault="009462EC">
      <w:pPr>
        <w:pStyle w:val="BodyText"/>
        <w:spacing w:before="8"/>
        <w:ind w:left="0"/>
        <w:rPr>
          <w:rFonts w:ascii="Times New Roman"/>
          <w:sz w:val="19"/>
        </w:rPr>
      </w:pPr>
    </w:p>
    <w:p w:rsidR="009462EC" w:rsidRDefault="008B6629">
      <w:pPr>
        <w:pStyle w:val="BodyText"/>
        <w:spacing w:before="47"/>
        <w:jc w:val="both"/>
      </w:pPr>
      <w:r>
        <w:rPr>
          <w:b/>
          <w:sz w:val="26"/>
        </w:rPr>
        <w:t xml:space="preserve">Experiment Title: </w:t>
      </w:r>
      <w:r>
        <w:t>Accepting and validating user entered data in registration form using ASP.NET</w:t>
      </w:r>
    </w:p>
    <w:p w:rsidR="009462EC" w:rsidRDefault="008B6629">
      <w:pPr>
        <w:pStyle w:val="Heading1"/>
        <w:spacing w:before="186"/>
      </w:pPr>
      <w:r>
        <w:t>Objective:</w:t>
      </w:r>
    </w:p>
    <w:p w:rsidR="009462EC" w:rsidRDefault="008B6629">
      <w:pPr>
        <w:pStyle w:val="BodyText"/>
        <w:spacing w:before="184"/>
        <w:ind w:left="1200"/>
      </w:pPr>
      <w:r>
        <w:t>To learn and implement the Accepting and validating user entered data in forms</w:t>
      </w:r>
    </w:p>
    <w:p w:rsidR="009462EC" w:rsidRDefault="008B6629">
      <w:pPr>
        <w:pStyle w:val="Heading1"/>
      </w:pPr>
      <w:r>
        <w:t>Theory:</w:t>
      </w:r>
    </w:p>
    <w:p w:rsidR="009462EC" w:rsidRDefault="008B6629">
      <w:pPr>
        <w:pStyle w:val="BodyText"/>
        <w:spacing w:before="181"/>
        <w:jc w:val="both"/>
      </w:pPr>
      <w:r>
        <w:t>UNDERSTANDING VALIDATION</w:t>
      </w:r>
    </w:p>
    <w:p w:rsidR="009462EC" w:rsidRDefault="008B6629">
      <w:pPr>
        <w:pStyle w:val="BodyText"/>
        <w:spacing w:before="183" w:line="259" w:lineRule="auto"/>
        <w:ind w:right="885"/>
        <w:jc w:val="both"/>
      </w:pPr>
      <w:r>
        <w:t>Validation is a set of rules that you apply to the data you collect. These rules can be many or few and enforced either strictly or in a lax manner: It really depends on your business rules and requirements. No perfect validation process exists because some users may fi nd a way to cheat to some degree,</w:t>
      </w:r>
    </w:p>
    <w:p w:rsidR="009462EC" w:rsidRDefault="008B6629">
      <w:pPr>
        <w:pStyle w:val="BodyText"/>
        <w:spacing w:line="259" w:lineRule="auto"/>
        <w:ind w:right="1035"/>
      </w:pPr>
      <w:r>
        <w:t>no matter what rules you establish. The trick is to fi nd the right balance of the fewest rules and the proper strictness, without compromising the usability of the application.</w:t>
      </w:r>
    </w:p>
    <w:p w:rsidR="009462EC" w:rsidRDefault="009462EC">
      <w:pPr>
        <w:pStyle w:val="BodyText"/>
        <w:spacing w:before="7"/>
        <w:ind w:left="0"/>
        <w:rPr>
          <w:sz w:val="23"/>
        </w:rPr>
      </w:pPr>
    </w:p>
    <w:p w:rsidR="009462EC" w:rsidRDefault="008B6629">
      <w:pPr>
        <w:pStyle w:val="BodyText"/>
        <w:jc w:val="both"/>
      </w:pPr>
      <w:r>
        <w:t>CLIENT-SIDE VERSUS SERVER-SIDE VALIDATION</w:t>
      </w:r>
    </w:p>
    <w:p w:rsidR="009462EC" w:rsidRDefault="008B6629">
      <w:pPr>
        <w:pStyle w:val="Heading2"/>
        <w:spacing w:before="22"/>
        <w:jc w:val="both"/>
      </w:pPr>
      <w:r>
        <w:t>server-side validation</w:t>
      </w:r>
    </w:p>
    <w:p w:rsidR="009462EC" w:rsidRDefault="008B6629">
      <w:pPr>
        <w:pStyle w:val="BodyText"/>
        <w:spacing w:before="22"/>
        <w:ind w:right="572"/>
        <w:jc w:val="both"/>
      </w:pPr>
      <w:r>
        <w:t>Suppose that the end user clicks the Submit button on a form after filling out some information. What happens</w:t>
      </w:r>
      <w:r>
        <w:rPr>
          <w:spacing w:val="-8"/>
        </w:rPr>
        <w:t xml:space="preserve"> </w:t>
      </w:r>
      <w:r>
        <w:t>in</w:t>
      </w:r>
      <w:r>
        <w:rPr>
          <w:spacing w:val="-9"/>
        </w:rPr>
        <w:t xml:space="preserve"> </w:t>
      </w:r>
      <w:r>
        <w:t>ASP.NET</w:t>
      </w:r>
      <w:r>
        <w:rPr>
          <w:spacing w:val="-10"/>
        </w:rPr>
        <w:t xml:space="preserve"> </w:t>
      </w:r>
      <w:r>
        <w:t>is</w:t>
      </w:r>
      <w:r>
        <w:rPr>
          <w:spacing w:val="-11"/>
        </w:rPr>
        <w:t xml:space="preserve"> </w:t>
      </w:r>
      <w:r>
        <w:t>that</w:t>
      </w:r>
      <w:r>
        <w:rPr>
          <w:spacing w:val="-10"/>
        </w:rPr>
        <w:t xml:space="preserve"> </w:t>
      </w:r>
      <w:r>
        <w:t>this</w:t>
      </w:r>
      <w:r>
        <w:rPr>
          <w:spacing w:val="-7"/>
        </w:rPr>
        <w:t xml:space="preserve"> </w:t>
      </w:r>
      <w:r>
        <w:t>form</w:t>
      </w:r>
      <w:r>
        <w:rPr>
          <w:spacing w:val="-9"/>
        </w:rPr>
        <w:t xml:space="preserve"> </w:t>
      </w:r>
      <w:r>
        <w:t>is</w:t>
      </w:r>
      <w:r>
        <w:rPr>
          <w:spacing w:val="-8"/>
        </w:rPr>
        <w:t xml:space="preserve"> </w:t>
      </w:r>
      <w:r>
        <w:t>packaged</w:t>
      </w:r>
      <w:r>
        <w:rPr>
          <w:spacing w:val="-9"/>
        </w:rPr>
        <w:t xml:space="preserve"> </w:t>
      </w:r>
      <w:r>
        <w:t>in</w:t>
      </w:r>
      <w:r>
        <w:rPr>
          <w:spacing w:val="-11"/>
        </w:rPr>
        <w:t xml:space="preserve"> </w:t>
      </w:r>
      <w:r>
        <w:t>a</w:t>
      </w:r>
      <w:r>
        <w:rPr>
          <w:spacing w:val="-8"/>
        </w:rPr>
        <w:t xml:space="preserve"> </w:t>
      </w:r>
      <w:r>
        <w:t>request</w:t>
      </w:r>
      <w:r>
        <w:rPr>
          <w:spacing w:val="-7"/>
        </w:rPr>
        <w:t xml:space="preserve"> </w:t>
      </w:r>
      <w:r>
        <w:t>and</w:t>
      </w:r>
      <w:r>
        <w:rPr>
          <w:spacing w:val="-9"/>
        </w:rPr>
        <w:t xml:space="preserve"> </w:t>
      </w:r>
      <w:r>
        <w:t>sent</w:t>
      </w:r>
      <w:r>
        <w:rPr>
          <w:spacing w:val="-11"/>
        </w:rPr>
        <w:t xml:space="preserve"> </w:t>
      </w:r>
      <w:r>
        <w:t>to</w:t>
      </w:r>
      <w:r>
        <w:rPr>
          <w:spacing w:val="-9"/>
        </w:rPr>
        <w:t xml:space="preserve"> </w:t>
      </w:r>
      <w:r>
        <w:t>the</w:t>
      </w:r>
      <w:r>
        <w:rPr>
          <w:spacing w:val="-10"/>
        </w:rPr>
        <w:t xml:space="preserve"> </w:t>
      </w:r>
      <w:r>
        <w:t>server</w:t>
      </w:r>
      <w:r>
        <w:rPr>
          <w:spacing w:val="-7"/>
        </w:rPr>
        <w:t xml:space="preserve"> </w:t>
      </w:r>
      <w:r>
        <w:t>where</w:t>
      </w:r>
      <w:r>
        <w:rPr>
          <w:spacing w:val="-7"/>
        </w:rPr>
        <w:t xml:space="preserve"> </w:t>
      </w:r>
      <w:r>
        <w:t>the</w:t>
      </w:r>
      <w:r>
        <w:rPr>
          <w:spacing w:val="33"/>
        </w:rPr>
        <w:t xml:space="preserve"> </w:t>
      </w:r>
      <w:r>
        <w:t>application resides. At this point in the request/response cycle, you can run validation checks on the information submitted. Doing this is called server-side validation because it occurs on the</w:t>
      </w:r>
      <w:r>
        <w:rPr>
          <w:spacing w:val="-16"/>
        </w:rPr>
        <w:t xml:space="preserve"> </w:t>
      </w:r>
      <w:r>
        <w:t>server.</w:t>
      </w:r>
    </w:p>
    <w:p w:rsidR="009462EC" w:rsidRDefault="008B6629">
      <w:pPr>
        <w:pStyle w:val="Heading2"/>
        <w:spacing w:line="267" w:lineRule="exact"/>
        <w:jc w:val="both"/>
      </w:pPr>
      <w:r>
        <w:t>client-side validation</w:t>
      </w:r>
    </w:p>
    <w:p w:rsidR="009462EC" w:rsidRDefault="008B6629">
      <w:pPr>
        <w:pStyle w:val="BodyText"/>
        <w:spacing w:line="259" w:lineRule="auto"/>
        <w:ind w:right="578"/>
        <w:jc w:val="both"/>
      </w:pPr>
      <w:r>
        <w:t>On the other hand, it’s also possible to supply a client-side script (usually in the form of JavaScript) in the page that is posted to the end user’s browser to perform validations on the data entered in the form before the form is posted back to the originating server. In this case, client-side validation has occurred.</w:t>
      </w:r>
    </w:p>
    <w:p w:rsidR="009462EC" w:rsidRDefault="009462EC">
      <w:pPr>
        <w:pStyle w:val="BodyText"/>
        <w:spacing w:before="8"/>
        <w:ind w:left="0"/>
        <w:rPr>
          <w:sz w:val="23"/>
        </w:rPr>
      </w:pPr>
    </w:p>
    <w:p w:rsidR="009462EC" w:rsidRDefault="008B6629">
      <w:pPr>
        <w:pStyle w:val="BodyText"/>
        <w:spacing w:before="1"/>
        <w:ind w:right="575"/>
        <w:jc w:val="both"/>
      </w:pPr>
      <w:r>
        <w:t>Client-side validation is quick and responsive for the end user. It is something end users expect of the forms that they work with. If something is wrong with the form, using client-side validation ensures that the end user knows about it as soon as possible. The reason for this is that the client-side validation, if called properly, executes before the form is posted back to the server.</w:t>
      </w:r>
    </w:p>
    <w:p w:rsidR="009462EC" w:rsidRDefault="009462EC">
      <w:pPr>
        <w:pStyle w:val="BodyText"/>
        <w:spacing w:before="1"/>
        <w:ind w:left="0"/>
      </w:pPr>
    </w:p>
    <w:p w:rsidR="009462EC" w:rsidRDefault="008B6629">
      <w:pPr>
        <w:pStyle w:val="BodyText"/>
        <w:ind w:right="570"/>
        <w:jc w:val="both"/>
      </w:pPr>
      <w:r>
        <w:t>With this said, client-side validation is the more insecure form of validation. When a page is generated in an</w:t>
      </w:r>
      <w:r>
        <w:rPr>
          <w:spacing w:val="-2"/>
        </w:rPr>
        <w:t xml:space="preserve"> </w:t>
      </w:r>
      <w:r>
        <w:t>end</w:t>
      </w:r>
      <w:r>
        <w:rPr>
          <w:spacing w:val="-1"/>
        </w:rPr>
        <w:t xml:space="preserve"> </w:t>
      </w:r>
      <w:r>
        <w:t>user’s</w:t>
      </w:r>
      <w:r>
        <w:rPr>
          <w:spacing w:val="-2"/>
        </w:rPr>
        <w:t xml:space="preserve"> </w:t>
      </w:r>
      <w:r>
        <w:t>browser,</w:t>
      </w:r>
      <w:r>
        <w:rPr>
          <w:spacing w:val="-4"/>
        </w:rPr>
        <w:t xml:space="preserve"> </w:t>
      </w:r>
      <w:r>
        <w:t>this</w:t>
      </w:r>
      <w:r>
        <w:rPr>
          <w:spacing w:val="-5"/>
        </w:rPr>
        <w:t xml:space="preserve"> </w:t>
      </w:r>
      <w:r>
        <w:t>end</w:t>
      </w:r>
      <w:r>
        <w:rPr>
          <w:spacing w:val="-1"/>
        </w:rPr>
        <w:t xml:space="preserve"> </w:t>
      </w:r>
      <w:r>
        <w:t>user</w:t>
      </w:r>
      <w:r>
        <w:rPr>
          <w:spacing w:val="-4"/>
        </w:rPr>
        <w:t xml:space="preserve"> </w:t>
      </w:r>
      <w:r>
        <w:t>can</w:t>
      </w:r>
      <w:r>
        <w:rPr>
          <w:spacing w:val="-4"/>
        </w:rPr>
        <w:t xml:space="preserve"> </w:t>
      </w:r>
      <w:r>
        <w:t>look</w:t>
      </w:r>
      <w:r>
        <w:rPr>
          <w:spacing w:val="-2"/>
        </w:rPr>
        <w:t xml:space="preserve"> </w:t>
      </w:r>
      <w:r>
        <w:t>at</w:t>
      </w:r>
      <w:r>
        <w:rPr>
          <w:spacing w:val="-3"/>
        </w:rPr>
        <w:t xml:space="preserve"> </w:t>
      </w:r>
      <w:r>
        <w:t>the</w:t>
      </w:r>
      <w:r>
        <w:rPr>
          <w:spacing w:val="-2"/>
        </w:rPr>
        <w:t xml:space="preserve"> </w:t>
      </w:r>
      <w:r>
        <w:t>code</w:t>
      </w:r>
      <w:r>
        <w:rPr>
          <w:spacing w:val="-2"/>
        </w:rPr>
        <w:t xml:space="preserve"> </w:t>
      </w:r>
      <w:r>
        <w:t>of</w:t>
      </w:r>
      <w:r>
        <w:rPr>
          <w:spacing w:val="-1"/>
        </w:rPr>
        <w:t xml:space="preserve"> </w:t>
      </w:r>
      <w:r>
        <w:t>the</w:t>
      </w:r>
      <w:r>
        <w:rPr>
          <w:spacing w:val="1"/>
        </w:rPr>
        <w:t xml:space="preserve"> </w:t>
      </w:r>
      <w:r>
        <w:t>page</w:t>
      </w:r>
      <w:r>
        <w:rPr>
          <w:spacing w:val="-2"/>
        </w:rPr>
        <w:t xml:space="preserve"> </w:t>
      </w:r>
      <w:r>
        <w:t>quite</w:t>
      </w:r>
      <w:r>
        <w:rPr>
          <w:spacing w:val="-3"/>
        </w:rPr>
        <w:t xml:space="preserve"> </w:t>
      </w:r>
      <w:r>
        <w:t>easily</w:t>
      </w:r>
      <w:r>
        <w:rPr>
          <w:spacing w:val="-4"/>
        </w:rPr>
        <w:t xml:space="preserve"> </w:t>
      </w:r>
      <w:r>
        <w:t>(simply</w:t>
      </w:r>
      <w:r>
        <w:rPr>
          <w:spacing w:val="-2"/>
        </w:rPr>
        <w:t xml:space="preserve"> </w:t>
      </w:r>
      <w:r>
        <w:t>by</w:t>
      </w:r>
      <w:r>
        <w:rPr>
          <w:spacing w:val="-3"/>
        </w:rPr>
        <w:t xml:space="preserve"> </w:t>
      </w:r>
      <w:r>
        <w:t>right-clicking his mouse in the browser and selecting View Code). When he or she does so, in addition to seeing the HTML code for the page, all of the JavaScript that is associated with the page can be viewed. If you are validating your form client-side, it doesn’t take much for the crafty hacker to repost a form (containing the</w:t>
      </w:r>
      <w:r>
        <w:rPr>
          <w:spacing w:val="-3"/>
        </w:rPr>
        <w:t xml:space="preserve"> </w:t>
      </w:r>
      <w:r>
        <w:t>values</w:t>
      </w:r>
      <w:r>
        <w:rPr>
          <w:spacing w:val="-2"/>
        </w:rPr>
        <w:t xml:space="preserve"> </w:t>
      </w:r>
      <w:r>
        <w:t>he</w:t>
      </w:r>
      <w:r>
        <w:rPr>
          <w:spacing w:val="-6"/>
        </w:rPr>
        <w:t xml:space="preserve"> </w:t>
      </w:r>
      <w:r>
        <w:t>wants</w:t>
      </w:r>
      <w:r>
        <w:rPr>
          <w:spacing w:val="-3"/>
        </w:rPr>
        <w:t xml:space="preserve"> </w:t>
      </w:r>
      <w:r>
        <w:t>in</w:t>
      </w:r>
      <w:r>
        <w:rPr>
          <w:spacing w:val="-3"/>
        </w:rPr>
        <w:t xml:space="preserve"> </w:t>
      </w:r>
      <w:r>
        <w:t>it)</w:t>
      </w:r>
      <w:r>
        <w:rPr>
          <w:spacing w:val="-3"/>
        </w:rPr>
        <w:t xml:space="preserve"> </w:t>
      </w:r>
      <w:r>
        <w:t>to</w:t>
      </w:r>
      <w:r>
        <w:rPr>
          <w:spacing w:val="-4"/>
        </w:rPr>
        <w:t xml:space="preserve"> </w:t>
      </w:r>
      <w:r>
        <w:t>your</w:t>
      </w:r>
      <w:r>
        <w:rPr>
          <w:spacing w:val="-6"/>
        </w:rPr>
        <w:t xml:space="preserve"> </w:t>
      </w:r>
      <w:r>
        <w:t>server</w:t>
      </w:r>
      <w:r>
        <w:rPr>
          <w:spacing w:val="-3"/>
        </w:rPr>
        <w:t xml:space="preserve"> </w:t>
      </w:r>
      <w:r>
        <w:t>as</w:t>
      </w:r>
      <w:r>
        <w:rPr>
          <w:spacing w:val="-5"/>
        </w:rPr>
        <w:t xml:space="preserve"> </w:t>
      </w:r>
      <w:r>
        <w:t>valid.</w:t>
      </w:r>
      <w:r>
        <w:rPr>
          <w:spacing w:val="-4"/>
        </w:rPr>
        <w:t xml:space="preserve"> </w:t>
      </w:r>
      <w:r>
        <w:t>Cases</w:t>
      </w:r>
      <w:r>
        <w:rPr>
          <w:spacing w:val="-3"/>
        </w:rPr>
        <w:t xml:space="preserve"> </w:t>
      </w:r>
      <w:r>
        <w:t>also</w:t>
      </w:r>
      <w:r>
        <w:rPr>
          <w:spacing w:val="-5"/>
        </w:rPr>
        <w:t xml:space="preserve"> </w:t>
      </w:r>
      <w:r>
        <w:t>exist</w:t>
      </w:r>
      <w:r>
        <w:rPr>
          <w:spacing w:val="-3"/>
        </w:rPr>
        <w:t xml:space="preserve"> </w:t>
      </w:r>
      <w:r>
        <w:t>in</w:t>
      </w:r>
      <w:r>
        <w:rPr>
          <w:spacing w:val="-6"/>
        </w:rPr>
        <w:t xml:space="preserve"> </w:t>
      </w:r>
      <w:r>
        <w:t>which</w:t>
      </w:r>
      <w:r>
        <w:rPr>
          <w:spacing w:val="-4"/>
        </w:rPr>
        <w:t xml:space="preserve"> </w:t>
      </w:r>
      <w:r>
        <w:t>clients</w:t>
      </w:r>
      <w:r>
        <w:rPr>
          <w:spacing w:val="-5"/>
        </w:rPr>
        <w:t xml:space="preserve"> </w:t>
      </w:r>
      <w:r>
        <w:t>have</w:t>
      </w:r>
      <w:r>
        <w:rPr>
          <w:spacing w:val="-3"/>
        </w:rPr>
        <w:t xml:space="preserve"> </w:t>
      </w:r>
      <w:r>
        <w:t>simply</w:t>
      </w:r>
      <w:r>
        <w:rPr>
          <w:spacing w:val="-4"/>
        </w:rPr>
        <w:t xml:space="preserve"> </w:t>
      </w:r>
      <w:r>
        <w:t>disabled</w:t>
      </w:r>
      <w:r>
        <w:rPr>
          <w:spacing w:val="-6"/>
        </w:rPr>
        <w:t xml:space="preserve"> </w:t>
      </w:r>
      <w:r>
        <w:t>the client-scripting</w:t>
      </w:r>
      <w:r>
        <w:rPr>
          <w:spacing w:val="-12"/>
        </w:rPr>
        <w:t xml:space="preserve"> </w:t>
      </w:r>
      <w:r>
        <w:t>capabilities</w:t>
      </w:r>
      <w:r>
        <w:rPr>
          <w:spacing w:val="-12"/>
        </w:rPr>
        <w:t xml:space="preserve"> </w:t>
      </w:r>
      <w:r>
        <w:t>in</w:t>
      </w:r>
      <w:r>
        <w:rPr>
          <w:spacing w:val="-11"/>
        </w:rPr>
        <w:t xml:space="preserve"> </w:t>
      </w:r>
      <w:r>
        <w:t>their</w:t>
      </w:r>
      <w:r>
        <w:rPr>
          <w:spacing w:val="-11"/>
        </w:rPr>
        <w:t xml:space="preserve"> </w:t>
      </w:r>
      <w:r>
        <w:t>browsers</w:t>
      </w:r>
      <w:r>
        <w:rPr>
          <w:spacing w:val="-13"/>
        </w:rPr>
        <w:t xml:space="preserve"> </w:t>
      </w:r>
      <w:r>
        <w:t>—</w:t>
      </w:r>
      <w:r>
        <w:rPr>
          <w:spacing w:val="-11"/>
        </w:rPr>
        <w:t xml:space="preserve"> </w:t>
      </w:r>
      <w:r>
        <w:t>thereby</w:t>
      </w:r>
      <w:r>
        <w:rPr>
          <w:spacing w:val="-10"/>
        </w:rPr>
        <w:t xml:space="preserve"> </w:t>
      </w:r>
      <w:r>
        <w:t>making</w:t>
      </w:r>
      <w:r>
        <w:rPr>
          <w:spacing w:val="-11"/>
        </w:rPr>
        <w:t xml:space="preserve"> </w:t>
      </w:r>
      <w:r>
        <w:t>your</w:t>
      </w:r>
      <w:r>
        <w:rPr>
          <w:spacing w:val="-10"/>
        </w:rPr>
        <w:t xml:space="preserve"> </w:t>
      </w:r>
      <w:r>
        <w:t>validations</w:t>
      </w:r>
      <w:r>
        <w:rPr>
          <w:spacing w:val="-10"/>
        </w:rPr>
        <w:t xml:space="preserve"> </w:t>
      </w:r>
      <w:r>
        <w:t>useless.</w:t>
      </w:r>
      <w:r>
        <w:rPr>
          <w:spacing w:val="-13"/>
        </w:rPr>
        <w:t xml:space="preserve"> </w:t>
      </w:r>
      <w:r>
        <w:t>Therefore,</w:t>
      </w:r>
      <w:r>
        <w:rPr>
          <w:spacing w:val="-13"/>
        </w:rPr>
        <w:t xml:space="preserve"> </w:t>
      </w:r>
      <w:r>
        <w:t>client- side validation should be considered a convenience and a courtesy to the end user and never a security mechanism.</w:t>
      </w:r>
    </w:p>
    <w:p w:rsidR="009462EC" w:rsidRDefault="008B6629">
      <w:pPr>
        <w:pStyle w:val="BodyText"/>
        <w:ind w:right="574"/>
        <w:jc w:val="both"/>
      </w:pPr>
      <w:r>
        <w:t>However, even with the risks, client-side validation is quite popular as it does provide a better user experience.</w:t>
      </w:r>
      <w:r>
        <w:rPr>
          <w:spacing w:val="-14"/>
        </w:rPr>
        <w:t xml:space="preserve"> </w:t>
      </w:r>
      <w:r>
        <w:t>The</w:t>
      </w:r>
      <w:r>
        <w:rPr>
          <w:spacing w:val="-13"/>
        </w:rPr>
        <w:t xml:space="preserve"> </w:t>
      </w:r>
      <w:r>
        <w:t>more</w:t>
      </w:r>
      <w:r>
        <w:rPr>
          <w:spacing w:val="-13"/>
        </w:rPr>
        <w:t xml:space="preserve"> </w:t>
      </w:r>
      <w:r>
        <w:t>secure</w:t>
      </w:r>
      <w:r>
        <w:rPr>
          <w:spacing w:val="-10"/>
        </w:rPr>
        <w:t xml:space="preserve"> </w:t>
      </w:r>
      <w:r>
        <w:t>form</w:t>
      </w:r>
      <w:r>
        <w:rPr>
          <w:spacing w:val="-14"/>
        </w:rPr>
        <w:t xml:space="preserve"> </w:t>
      </w:r>
      <w:r>
        <w:t>of</w:t>
      </w:r>
      <w:r>
        <w:rPr>
          <w:spacing w:val="-13"/>
        </w:rPr>
        <w:t xml:space="preserve"> </w:t>
      </w:r>
      <w:r>
        <w:t>validation</w:t>
      </w:r>
      <w:r>
        <w:rPr>
          <w:spacing w:val="-11"/>
        </w:rPr>
        <w:t xml:space="preserve"> </w:t>
      </w:r>
      <w:r>
        <w:t>is</w:t>
      </w:r>
      <w:r>
        <w:rPr>
          <w:spacing w:val="-13"/>
        </w:rPr>
        <w:t xml:space="preserve"> </w:t>
      </w:r>
      <w:r>
        <w:t>server-side</w:t>
      </w:r>
      <w:r>
        <w:rPr>
          <w:spacing w:val="-10"/>
        </w:rPr>
        <w:t xml:space="preserve"> </w:t>
      </w:r>
      <w:r>
        <w:t>validation.</w:t>
      </w:r>
      <w:r>
        <w:rPr>
          <w:spacing w:val="-13"/>
        </w:rPr>
        <w:t xml:space="preserve"> </w:t>
      </w:r>
      <w:r>
        <w:t>Server-side</w:t>
      </w:r>
      <w:r>
        <w:rPr>
          <w:spacing w:val="-12"/>
        </w:rPr>
        <w:t xml:space="preserve"> </w:t>
      </w:r>
      <w:r>
        <w:t>validation</w:t>
      </w:r>
      <w:r>
        <w:rPr>
          <w:spacing w:val="-16"/>
        </w:rPr>
        <w:t xml:space="preserve"> </w:t>
      </w:r>
      <w:r>
        <w:t>means</w:t>
      </w:r>
      <w:r>
        <w:rPr>
          <w:spacing w:val="-13"/>
        </w:rPr>
        <w:t xml:space="preserve"> </w:t>
      </w:r>
      <w:r>
        <w:t>that the</w:t>
      </w:r>
      <w:r>
        <w:rPr>
          <w:spacing w:val="-10"/>
        </w:rPr>
        <w:t xml:space="preserve"> </w:t>
      </w:r>
      <w:r>
        <w:t>validation</w:t>
      </w:r>
      <w:r>
        <w:rPr>
          <w:spacing w:val="-10"/>
        </w:rPr>
        <w:t xml:space="preserve"> </w:t>
      </w:r>
      <w:r>
        <w:t>checks</w:t>
      </w:r>
      <w:r>
        <w:rPr>
          <w:spacing w:val="-7"/>
        </w:rPr>
        <w:t xml:space="preserve"> </w:t>
      </w:r>
      <w:r>
        <w:t>are</w:t>
      </w:r>
      <w:r>
        <w:rPr>
          <w:spacing w:val="-7"/>
        </w:rPr>
        <w:t xml:space="preserve"> </w:t>
      </w:r>
      <w:r>
        <w:t>performed</w:t>
      </w:r>
      <w:r>
        <w:rPr>
          <w:spacing w:val="-10"/>
        </w:rPr>
        <w:t xml:space="preserve"> </w:t>
      </w:r>
      <w:r>
        <w:t>on</w:t>
      </w:r>
      <w:r>
        <w:rPr>
          <w:spacing w:val="-10"/>
        </w:rPr>
        <w:t xml:space="preserve"> </w:t>
      </w:r>
      <w:r>
        <w:t>the</w:t>
      </w:r>
      <w:r>
        <w:rPr>
          <w:spacing w:val="-10"/>
        </w:rPr>
        <w:t xml:space="preserve"> </w:t>
      </w:r>
      <w:r>
        <w:t>server</w:t>
      </w:r>
      <w:r>
        <w:rPr>
          <w:spacing w:val="-7"/>
        </w:rPr>
        <w:t xml:space="preserve"> </w:t>
      </w:r>
      <w:r>
        <w:t>instead</w:t>
      </w:r>
      <w:r>
        <w:rPr>
          <w:spacing w:val="-7"/>
        </w:rPr>
        <w:t xml:space="preserve"> </w:t>
      </w:r>
      <w:r>
        <w:t>of</w:t>
      </w:r>
      <w:r>
        <w:rPr>
          <w:spacing w:val="-13"/>
        </w:rPr>
        <w:t xml:space="preserve"> </w:t>
      </w:r>
      <w:r>
        <w:t>on</w:t>
      </w:r>
      <w:r>
        <w:rPr>
          <w:spacing w:val="-8"/>
        </w:rPr>
        <w:t xml:space="preserve"> </w:t>
      </w:r>
      <w:r>
        <w:t>the</w:t>
      </w:r>
      <w:r>
        <w:rPr>
          <w:spacing w:val="-9"/>
        </w:rPr>
        <w:t xml:space="preserve"> </w:t>
      </w:r>
      <w:r>
        <w:t>client.</w:t>
      </w:r>
      <w:r>
        <w:rPr>
          <w:spacing w:val="-9"/>
        </w:rPr>
        <w:t xml:space="preserve"> </w:t>
      </w:r>
      <w:r>
        <w:t>It</w:t>
      </w:r>
      <w:r>
        <w:rPr>
          <w:spacing w:val="-8"/>
        </w:rPr>
        <w:t xml:space="preserve"> </w:t>
      </w:r>
      <w:r>
        <w:t>is</w:t>
      </w:r>
      <w:r>
        <w:rPr>
          <w:spacing w:val="-12"/>
        </w:rPr>
        <w:t xml:space="preserve"> </w:t>
      </w:r>
      <w:r>
        <w:t>more</w:t>
      </w:r>
      <w:r>
        <w:rPr>
          <w:spacing w:val="-7"/>
        </w:rPr>
        <w:t xml:space="preserve"> </w:t>
      </w:r>
      <w:r>
        <w:t>secure</w:t>
      </w:r>
      <w:r>
        <w:rPr>
          <w:spacing w:val="-7"/>
        </w:rPr>
        <w:t xml:space="preserve"> </w:t>
      </w:r>
      <w:r>
        <w:t>because</w:t>
      </w:r>
      <w:r>
        <w:rPr>
          <w:spacing w:val="-9"/>
        </w:rPr>
        <w:t xml:space="preserve"> </w:t>
      </w:r>
      <w:r>
        <w:t>these checks</w:t>
      </w:r>
      <w:r>
        <w:rPr>
          <w:spacing w:val="-3"/>
        </w:rPr>
        <w:t xml:space="preserve"> </w:t>
      </w:r>
      <w:r>
        <w:t>cannot</w:t>
      </w:r>
      <w:r>
        <w:rPr>
          <w:spacing w:val="-3"/>
        </w:rPr>
        <w:t xml:space="preserve"> </w:t>
      </w:r>
      <w:r>
        <w:t>be</w:t>
      </w:r>
      <w:r>
        <w:rPr>
          <w:spacing w:val="-3"/>
        </w:rPr>
        <w:t xml:space="preserve"> </w:t>
      </w:r>
      <w:r>
        <w:t>easily</w:t>
      </w:r>
      <w:r>
        <w:rPr>
          <w:spacing w:val="-3"/>
        </w:rPr>
        <w:t xml:space="preserve"> </w:t>
      </w:r>
      <w:r>
        <w:t>bypassed.</w:t>
      </w:r>
      <w:r>
        <w:rPr>
          <w:spacing w:val="-4"/>
        </w:rPr>
        <w:t xml:space="preserve"> </w:t>
      </w:r>
      <w:r>
        <w:t>Instead,</w:t>
      </w:r>
      <w:r>
        <w:rPr>
          <w:spacing w:val="-3"/>
        </w:rPr>
        <w:t xml:space="preserve"> </w:t>
      </w:r>
      <w:r>
        <w:t>the</w:t>
      </w:r>
      <w:r>
        <w:rPr>
          <w:spacing w:val="-3"/>
        </w:rPr>
        <w:t xml:space="preserve"> </w:t>
      </w:r>
      <w:r>
        <w:t>form</w:t>
      </w:r>
      <w:r>
        <w:rPr>
          <w:spacing w:val="-3"/>
        </w:rPr>
        <w:t xml:space="preserve"> </w:t>
      </w:r>
      <w:r>
        <w:t>data</w:t>
      </w:r>
      <w:r>
        <w:rPr>
          <w:spacing w:val="-3"/>
        </w:rPr>
        <w:t xml:space="preserve"> </w:t>
      </w:r>
      <w:r>
        <w:t>values</w:t>
      </w:r>
      <w:r>
        <w:rPr>
          <w:spacing w:val="-2"/>
        </w:rPr>
        <w:t xml:space="preserve"> </w:t>
      </w:r>
      <w:r>
        <w:t>are</w:t>
      </w:r>
      <w:r>
        <w:rPr>
          <w:spacing w:val="-3"/>
        </w:rPr>
        <w:t xml:space="preserve"> </w:t>
      </w:r>
      <w:r>
        <w:t>checked</w:t>
      </w:r>
      <w:r>
        <w:rPr>
          <w:spacing w:val="-3"/>
        </w:rPr>
        <w:t xml:space="preserve"> </w:t>
      </w:r>
      <w:r>
        <w:t>using</w:t>
      </w:r>
      <w:r>
        <w:rPr>
          <w:spacing w:val="-4"/>
        </w:rPr>
        <w:t xml:space="preserve"> </w:t>
      </w:r>
      <w:r>
        <w:t>server</w:t>
      </w:r>
      <w:r>
        <w:rPr>
          <w:spacing w:val="-3"/>
        </w:rPr>
        <w:t xml:space="preserve"> </w:t>
      </w:r>
      <w:r>
        <w:t>code</w:t>
      </w:r>
      <w:r>
        <w:rPr>
          <w:spacing w:val="-3"/>
        </w:rPr>
        <w:t xml:space="preserve"> </w:t>
      </w:r>
      <w:r>
        <w:t>(C#</w:t>
      </w:r>
      <w:r>
        <w:rPr>
          <w:spacing w:val="-3"/>
        </w:rPr>
        <w:t xml:space="preserve"> </w:t>
      </w:r>
      <w:r>
        <w:t>or</w:t>
      </w:r>
      <w:r>
        <w:rPr>
          <w:spacing w:val="-3"/>
        </w:rPr>
        <w:t xml:space="preserve"> </w:t>
      </w:r>
      <w:r>
        <w:t>VB) on the server. If the form data isn’t valid, the page that is sent back to the client as invalid. Although it is more secure, server side validation can be</w:t>
      </w:r>
      <w:r>
        <w:rPr>
          <w:spacing w:val="-5"/>
        </w:rPr>
        <w:t xml:space="preserve"> </w:t>
      </w:r>
      <w:r>
        <w:t>slow.</w:t>
      </w:r>
    </w:p>
    <w:p w:rsidR="009462EC" w:rsidRDefault="009462EC">
      <w:pPr>
        <w:jc w:val="both"/>
        <w:sectPr w:rsidR="009462EC">
          <w:headerReference w:type="even" r:id="rId7"/>
          <w:headerReference w:type="default" r:id="rId8"/>
          <w:footerReference w:type="even" r:id="rId9"/>
          <w:footerReference w:type="default" r:id="rId10"/>
          <w:headerReference w:type="first" r:id="rId11"/>
          <w:footerReference w:type="first" r:id="rId12"/>
          <w:type w:val="continuous"/>
          <w:pgSz w:w="12240" w:h="15840"/>
          <w:pgMar w:top="1100" w:right="860" w:bottom="1280" w:left="960" w:header="274" w:footer="1082" w:gutter="0"/>
          <w:pgNumType w:start="1"/>
          <w:cols w:space="720"/>
        </w:sectPr>
      </w:pPr>
    </w:p>
    <w:p w:rsidR="009462EC" w:rsidRDefault="009462EC">
      <w:pPr>
        <w:pStyle w:val="BodyText"/>
        <w:spacing w:before="7"/>
        <w:ind w:left="0"/>
        <w:rPr>
          <w:sz w:val="17"/>
        </w:rPr>
      </w:pPr>
    </w:p>
    <w:p w:rsidR="009462EC" w:rsidRDefault="008B6629">
      <w:pPr>
        <w:pStyle w:val="BodyText"/>
        <w:spacing w:before="56"/>
        <w:ind w:right="573"/>
        <w:jc w:val="both"/>
      </w:pPr>
      <w:r>
        <w:t>It is sluggish simply because the page has to be posted to a remote location and checked. Your end user might not be the happiest surfer in the world if, after waiting 20 seconds for a form to post, he is told his e-mail address isn’t in the correct format.</w:t>
      </w:r>
    </w:p>
    <w:p w:rsidR="009462EC" w:rsidRDefault="009462EC">
      <w:pPr>
        <w:pStyle w:val="BodyText"/>
        <w:spacing w:before="1"/>
        <w:ind w:left="0"/>
      </w:pPr>
    </w:p>
    <w:p w:rsidR="009462EC" w:rsidRDefault="008B6629">
      <w:pPr>
        <w:pStyle w:val="Heading2"/>
      </w:pPr>
      <w:r>
        <w:t>ASP.NET VALIDATION SERVER CONTROLS</w:t>
      </w:r>
    </w:p>
    <w:p w:rsidR="009462EC" w:rsidRDefault="009462EC">
      <w:pPr>
        <w:pStyle w:val="BodyText"/>
        <w:ind w:left="0"/>
        <w:rPr>
          <w:b/>
        </w:rPr>
      </w:pPr>
    </w:p>
    <w:p w:rsidR="009462EC" w:rsidRDefault="008B6629">
      <w:pPr>
        <w:spacing w:before="1"/>
        <w:ind w:left="480"/>
        <w:rPr>
          <w:sz w:val="21"/>
        </w:rPr>
      </w:pPr>
      <w:r>
        <w:t>The available validation se</w:t>
      </w:r>
      <w:r>
        <w:rPr>
          <w:sz w:val="21"/>
        </w:rPr>
        <w:t>rver controls include:</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6573"/>
      </w:tblGrid>
      <w:tr w:rsidR="009462EC">
        <w:trPr>
          <w:trHeight w:val="369"/>
        </w:trPr>
        <w:tc>
          <w:tcPr>
            <w:tcW w:w="3056" w:type="dxa"/>
          </w:tcPr>
          <w:p w:rsidR="009462EC" w:rsidRDefault="008B6629">
            <w:pPr>
              <w:pStyle w:val="TableParagraph"/>
              <w:spacing w:line="255" w:lineRule="exact"/>
              <w:ind w:left="155"/>
              <w:rPr>
                <w:b/>
                <w:sz w:val="21"/>
              </w:rPr>
            </w:pPr>
            <w:r>
              <w:rPr>
                <w:b/>
                <w:sz w:val="21"/>
              </w:rPr>
              <w:t>VALIDATION SERVER CONTROL</w:t>
            </w:r>
          </w:p>
        </w:tc>
        <w:tc>
          <w:tcPr>
            <w:tcW w:w="6573" w:type="dxa"/>
          </w:tcPr>
          <w:p w:rsidR="009462EC" w:rsidRDefault="008B6629">
            <w:pPr>
              <w:pStyle w:val="TableParagraph"/>
              <w:spacing w:line="255" w:lineRule="exact"/>
              <w:rPr>
                <w:b/>
                <w:sz w:val="21"/>
              </w:rPr>
            </w:pPr>
            <w:r>
              <w:rPr>
                <w:b/>
                <w:sz w:val="21"/>
              </w:rPr>
              <w:t>DESCRIPTION</w:t>
            </w:r>
          </w:p>
        </w:tc>
      </w:tr>
      <w:tr w:rsidR="009462EC">
        <w:trPr>
          <w:trHeight w:val="268"/>
        </w:trPr>
        <w:tc>
          <w:tcPr>
            <w:tcW w:w="3056" w:type="dxa"/>
          </w:tcPr>
          <w:p w:rsidR="009462EC" w:rsidRDefault="008B6629">
            <w:pPr>
              <w:pStyle w:val="TableParagraph"/>
            </w:pPr>
            <w:r>
              <w:t>RequiredFieldValidator</w:t>
            </w:r>
          </w:p>
        </w:tc>
        <w:tc>
          <w:tcPr>
            <w:tcW w:w="6573" w:type="dxa"/>
          </w:tcPr>
          <w:p w:rsidR="009462EC" w:rsidRDefault="008B6629">
            <w:pPr>
              <w:pStyle w:val="TableParagraph"/>
            </w:pPr>
            <w:r>
              <w:t>Ensures that the user does not skip a form entry field.</w:t>
            </w:r>
          </w:p>
        </w:tc>
      </w:tr>
      <w:tr w:rsidR="009462EC">
        <w:trPr>
          <w:trHeight w:val="537"/>
        </w:trPr>
        <w:tc>
          <w:tcPr>
            <w:tcW w:w="3056" w:type="dxa"/>
          </w:tcPr>
          <w:p w:rsidR="009462EC" w:rsidRDefault="008B6629">
            <w:pPr>
              <w:pStyle w:val="TableParagraph"/>
              <w:spacing w:line="265" w:lineRule="exact"/>
            </w:pPr>
            <w:r>
              <w:t>CompareValidator</w:t>
            </w:r>
          </w:p>
        </w:tc>
        <w:tc>
          <w:tcPr>
            <w:tcW w:w="6573" w:type="dxa"/>
          </w:tcPr>
          <w:p w:rsidR="009462EC" w:rsidRDefault="008B6629">
            <w:pPr>
              <w:pStyle w:val="TableParagraph"/>
              <w:spacing w:line="265" w:lineRule="exact"/>
            </w:pPr>
            <w:r>
              <w:t xml:space="preserve">Allows  for  comparisons  between the  user’s  input  and another </w:t>
            </w:r>
            <w:r>
              <w:rPr>
                <w:spacing w:val="6"/>
              </w:rPr>
              <w:t xml:space="preserve"> </w:t>
            </w:r>
            <w:r>
              <w:t>item</w:t>
            </w:r>
          </w:p>
          <w:p w:rsidR="009462EC" w:rsidRDefault="008B6629">
            <w:pPr>
              <w:pStyle w:val="TableParagraph"/>
              <w:spacing w:line="252" w:lineRule="exact"/>
            </w:pPr>
            <w:r>
              <w:t>using</w:t>
            </w:r>
            <w:r>
              <w:rPr>
                <w:spacing w:val="-13"/>
              </w:rPr>
              <w:t xml:space="preserve"> </w:t>
            </w:r>
            <w:r>
              <w:t>a</w:t>
            </w:r>
            <w:r>
              <w:rPr>
                <w:spacing w:val="-13"/>
              </w:rPr>
              <w:t xml:space="preserve"> </w:t>
            </w:r>
            <w:r>
              <w:t>comparison</w:t>
            </w:r>
            <w:r>
              <w:rPr>
                <w:spacing w:val="-14"/>
              </w:rPr>
              <w:t xml:space="preserve"> </w:t>
            </w:r>
            <w:r>
              <w:t>operator</w:t>
            </w:r>
            <w:r>
              <w:rPr>
                <w:spacing w:val="-13"/>
              </w:rPr>
              <w:t xml:space="preserve"> </w:t>
            </w:r>
            <w:r>
              <w:t>(equals,</w:t>
            </w:r>
            <w:r>
              <w:rPr>
                <w:spacing w:val="-12"/>
              </w:rPr>
              <w:t xml:space="preserve"> </w:t>
            </w:r>
            <w:r>
              <w:t>greater</w:t>
            </w:r>
            <w:r>
              <w:rPr>
                <w:spacing w:val="-12"/>
              </w:rPr>
              <w:t xml:space="preserve"> </w:t>
            </w:r>
            <w:r>
              <w:t>than,</w:t>
            </w:r>
            <w:r>
              <w:rPr>
                <w:spacing w:val="-13"/>
              </w:rPr>
              <w:t xml:space="preserve"> </w:t>
            </w:r>
            <w:r>
              <w:t>less</w:t>
            </w:r>
            <w:r>
              <w:rPr>
                <w:spacing w:val="-15"/>
              </w:rPr>
              <w:t xml:space="preserve"> </w:t>
            </w:r>
            <w:r>
              <w:t>than,</w:t>
            </w:r>
            <w:r>
              <w:rPr>
                <w:spacing w:val="-12"/>
              </w:rPr>
              <w:t xml:space="preserve"> </w:t>
            </w:r>
            <w:r>
              <w:t>and</w:t>
            </w:r>
            <w:r>
              <w:rPr>
                <w:spacing w:val="-14"/>
              </w:rPr>
              <w:t xml:space="preserve"> </w:t>
            </w:r>
            <w:r>
              <w:t>so</w:t>
            </w:r>
            <w:r>
              <w:rPr>
                <w:spacing w:val="-12"/>
              </w:rPr>
              <w:t xml:space="preserve"> </w:t>
            </w:r>
            <w:r>
              <w:t>on).</w:t>
            </w:r>
          </w:p>
        </w:tc>
      </w:tr>
      <w:tr w:rsidR="009462EC">
        <w:trPr>
          <w:trHeight w:val="537"/>
        </w:trPr>
        <w:tc>
          <w:tcPr>
            <w:tcW w:w="3056" w:type="dxa"/>
          </w:tcPr>
          <w:p w:rsidR="009462EC" w:rsidRDefault="008B6629">
            <w:pPr>
              <w:pStyle w:val="TableParagraph"/>
              <w:spacing w:line="266" w:lineRule="exact"/>
            </w:pPr>
            <w:r>
              <w:t>RangeValidator</w:t>
            </w:r>
          </w:p>
        </w:tc>
        <w:tc>
          <w:tcPr>
            <w:tcW w:w="6573" w:type="dxa"/>
          </w:tcPr>
          <w:p w:rsidR="009462EC" w:rsidRDefault="008B6629">
            <w:pPr>
              <w:pStyle w:val="TableParagraph"/>
              <w:spacing w:line="266" w:lineRule="exact"/>
            </w:pPr>
            <w:r>
              <w:t>Range Validator Checks the user’s input based upon a lower- and upper-</w:t>
            </w:r>
          </w:p>
          <w:p w:rsidR="009462EC" w:rsidRDefault="008B6629">
            <w:pPr>
              <w:pStyle w:val="TableParagraph"/>
              <w:spacing w:line="252" w:lineRule="exact"/>
            </w:pPr>
            <w:r>
              <w:t>level range of numbers or characters.</w:t>
            </w:r>
          </w:p>
        </w:tc>
      </w:tr>
      <w:tr w:rsidR="009462EC">
        <w:trPr>
          <w:trHeight w:val="806"/>
        </w:trPr>
        <w:tc>
          <w:tcPr>
            <w:tcW w:w="3056" w:type="dxa"/>
          </w:tcPr>
          <w:p w:rsidR="009462EC" w:rsidRDefault="008B6629">
            <w:pPr>
              <w:pStyle w:val="TableParagraph"/>
              <w:spacing w:line="265" w:lineRule="exact"/>
            </w:pPr>
            <w:r>
              <w:t>RegularExpressionValidator</w:t>
            </w:r>
          </w:p>
        </w:tc>
        <w:tc>
          <w:tcPr>
            <w:tcW w:w="6573" w:type="dxa"/>
          </w:tcPr>
          <w:p w:rsidR="009462EC" w:rsidRDefault="008B6629">
            <w:pPr>
              <w:pStyle w:val="TableParagraph"/>
              <w:spacing w:line="240" w:lineRule="auto"/>
              <w:ind w:right="296"/>
            </w:pPr>
            <w:r>
              <w:t>Checks that the user’s entry matches a pattern defined by a regular expression. This control is good to use to check e-mail addresses and</w:t>
            </w:r>
          </w:p>
          <w:p w:rsidR="009462EC" w:rsidRDefault="008B6629">
            <w:pPr>
              <w:pStyle w:val="TableParagraph"/>
              <w:spacing w:line="252" w:lineRule="exact"/>
            </w:pPr>
            <w:r>
              <w:t>phone numbers.</w:t>
            </w:r>
          </w:p>
        </w:tc>
      </w:tr>
      <w:tr w:rsidR="009462EC">
        <w:trPr>
          <w:trHeight w:val="268"/>
        </w:trPr>
        <w:tc>
          <w:tcPr>
            <w:tcW w:w="3056" w:type="dxa"/>
          </w:tcPr>
          <w:p w:rsidR="009462EC" w:rsidRDefault="008B6629">
            <w:pPr>
              <w:pStyle w:val="TableParagraph"/>
            </w:pPr>
            <w:r>
              <w:t>CustomValidator</w:t>
            </w:r>
          </w:p>
        </w:tc>
        <w:tc>
          <w:tcPr>
            <w:tcW w:w="6573" w:type="dxa"/>
          </w:tcPr>
          <w:p w:rsidR="009462EC" w:rsidRDefault="008B6629">
            <w:pPr>
              <w:pStyle w:val="TableParagraph"/>
            </w:pPr>
            <w:r>
              <w:t>Checks the user’s entry using custom-coded validation logic.</w:t>
            </w:r>
          </w:p>
        </w:tc>
      </w:tr>
      <w:tr w:rsidR="009462EC">
        <w:trPr>
          <w:trHeight w:val="1074"/>
        </w:trPr>
        <w:tc>
          <w:tcPr>
            <w:tcW w:w="3056" w:type="dxa"/>
          </w:tcPr>
          <w:p w:rsidR="009462EC" w:rsidRDefault="008B6629">
            <w:pPr>
              <w:pStyle w:val="TableParagraph"/>
              <w:spacing w:line="265" w:lineRule="exact"/>
            </w:pPr>
            <w:r>
              <w:t>DynamicValidator</w:t>
            </w:r>
          </w:p>
        </w:tc>
        <w:tc>
          <w:tcPr>
            <w:tcW w:w="6573" w:type="dxa"/>
          </w:tcPr>
          <w:p w:rsidR="009462EC" w:rsidRDefault="008B6629">
            <w:pPr>
              <w:pStyle w:val="TableParagraph"/>
              <w:spacing w:line="240" w:lineRule="auto"/>
              <w:ind w:right="97"/>
              <w:jc w:val="both"/>
            </w:pPr>
            <w:r>
              <w:t>Dynamic Validator Works with exceptions that are thrown from entity data</w:t>
            </w:r>
            <w:r>
              <w:rPr>
                <w:spacing w:val="-7"/>
              </w:rPr>
              <w:t xml:space="preserve"> </w:t>
            </w:r>
            <w:r>
              <w:t>models</w:t>
            </w:r>
            <w:r>
              <w:rPr>
                <w:spacing w:val="-5"/>
              </w:rPr>
              <w:t xml:space="preserve"> </w:t>
            </w:r>
            <w:r>
              <w:t>and</w:t>
            </w:r>
            <w:r>
              <w:rPr>
                <w:spacing w:val="-6"/>
              </w:rPr>
              <w:t xml:space="preserve"> </w:t>
            </w:r>
            <w:r>
              <w:t>extension</w:t>
            </w:r>
            <w:r>
              <w:rPr>
                <w:spacing w:val="-9"/>
              </w:rPr>
              <w:t xml:space="preserve"> </w:t>
            </w:r>
            <w:r>
              <w:t>methods.</w:t>
            </w:r>
            <w:r>
              <w:rPr>
                <w:spacing w:val="-7"/>
              </w:rPr>
              <w:t xml:space="preserve"> </w:t>
            </w:r>
            <w:r>
              <w:t>This</w:t>
            </w:r>
            <w:r>
              <w:rPr>
                <w:spacing w:val="-6"/>
              </w:rPr>
              <w:t xml:space="preserve"> </w:t>
            </w:r>
            <w:r>
              <w:t>control</w:t>
            </w:r>
            <w:r>
              <w:rPr>
                <w:spacing w:val="-6"/>
              </w:rPr>
              <w:t xml:space="preserve"> </w:t>
            </w:r>
            <w:r>
              <w:t>is</w:t>
            </w:r>
            <w:r>
              <w:rPr>
                <w:spacing w:val="-7"/>
              </w:rPr>
              <w:t xml:space="preserve"> </w:t>
            </w:r>
            <w:r>
              <w:t>part</w:t>
            </w:r>
            <w:r>
              <w:rPr>
                <w:spacing w:val="-5"/>
              </w:rPr>
              <w:t xml:space="preserve"> </w:t>
            </w:r>
            <w:r>
              <w:t>of</w:t>
            </w:r>
            <w:r>
              <w:rPr>
                <w:spacing w:val="-6"/>
              </w:rPr>
              <w:t xml:space="preserve"> </w:t>
            </w:r>
            <w:r>
              <w:t>the</w:t>
            </w:r>
            <w:r>
              <w:rPr>
                <w:spacing w:val="-4"/>
              </w:rPr>
              <w:t xml:space="preserve"> </w:t>
            </w:r>
            <w:r>
              <w:t>ASP.NET Dynamic Data Framework. For more information about this control,</w:t>
            </w:r>
            <w:r>
              <w:rPr>
                <w:spacing w:val="9"/>
              </w:rPr>
              <w:t xml:space="preserve"> </w:t>
            </w:r>
            <w:r>
              <w:t>be</w:t>
            </w:r>
          </w:p>
          <w:p w:rsidR="009462EC" w:rsidRDefault="008B6629">
            <w:pPr>
              <w:pStyle w:val="TableParagraph"/>
              <w:spacing w:line="252" w:lineRule="exact"/>
              <w:jc w:val="both"/>
            </w:pPr>
            <w:r>
              <w:t>sure to search the Internet for Dynamic Validator</w:t>
            </w:r>
          </w:p>
        </w:tc>
      </w:tr>
      <w:tr w:rsidR="009462EC">
        <w:trPr>
          <w:trHeight w:val="537"/>
        </w:trPr>
        <w:tc>
          <w:tcPr>
            <w:tcW w:w="3056" w:type="dxa"/>
          </w:tcPr>
          <w:p w:rsidR="009462EC" w:rsidRDefault="008B6629">
            <w:pPr>
              <w:pStyle w:val="TableParagraph"/>
              <w:spacing w:line="265" w:lineRule="exact"/>
            </w:pPr>
            <w:r>
              <w:t>ValidationSummary</w:t>
            </w:r>
          </w:p>
        </w:tc>
        <w:tc>
          <w:tcPr>
            <w:tcW w:w="6573" w:type="dxa"/>
          </w:tcPr>
          <w:p w:rsidR="009462EC" w:rsidRDefault="008B6629">
            <w:pPr>
              <w:pStyle w:val="TableParagraph"/>
              <w:spacing w:line="265" w:lineRule="exact"/>
            </w:pPr>
            <w:r>
              <w:t>Displays all the error messages from the validators in one specific spot</w:t>
            </w:r>
          </w:p>
          <w:p w:rsidR="009462EC" w:rsidRDefault="008B6629">
            <w:pPr>
              <w:pStyle w:val="TableParagraph"/>
              <w:spacing w:line="252" w:lineRule="exact"/>
            </w:pPr>
            <w:r>
              <w:t>on the page.</w:t>
            </w:r>
          </w:p>
        </w:tc>
      </w:tr>
    </w:tbl>
    <w:p w:rsidR="009462EC" w:rsidRDefault="009462EC">
      <w:pPr>
        <w:pStyle w:val="BodyText"/>
        <w:ind w:left="0"/>
      </w:pPr>
    </w:p>
    <w:p w:rsidR="009462EC" w:rsidRDefault="008B6629">
      <w:pPr>
        <w:pStyle w:val="Heading2"/>
        <w:spacing w:before="156"/>
      </w:pPr>
      <w:r>
        <w:t>Validation Causes</w:t>
      </w:r>
    </w:p>
    <w:p w:rsidR="009462EC" w:rsidRDefault="008B6629">
      <w:pPr>
        <w:pStyle w:val="BodyText"/>
        <w:ind w:right="572"/>
        <w:jc w:val="both"/>
      </w:pPr>
      <w:r>
        <w:t>Validation doesn’t just happen; it occurs in response to an event. In most cases, it is a button click event. The Button, LinkButton, and ImageButton server controls all have the capability to cause a page’s form validation</w:t>
      </w:r>
      <w:r>
        <w:rPr>
          <w:spacing w:val="-13"/>
        </w:rPr>
        <w:t xml:space="preserve"> </w:t>
      </w:r>
      <w:r>
        <w:t>to</w:t>
      </w:r>
      <w:r>
        <w:rPr>
          <w:spacing w:val="-9"/>
        </w:rPr>
        <w:t xml:space="preserve"> </w:t>
      </w:r>
      <w:r>
        <w:t>initiate.</w:t>
      </w:r>
      <w:r>
        <w:rPr>
          <w:spacing w:val="-10"/>
        </w:rPr>
        <w:t xml:space="preserve"> </w:t>
      </w:r>
      <w:r>
        <w:t>This</w:t>
      </w:r>
      <w:r>
        <w:rPr>
          <w:spacing w:val="-12"/>
        </w:rPr>
        <w:t xml:space="preserve"> </w:t>
      </w:r>
      <w:r>
        <w:t>is</w:t>
      </w:r>
      <w:r>
        <w:rPr>
          <w:spacing w:val="-13"/>
        </w:rPr>
        <w:t xml:space="preserve"> </w:t>
      </w:r>
      <w:r>
        <w:t>the</w:t>
      </w:r>
      <w:r>
        <w:rPr>
          <w:spacing w:val="-10"/>
        </w:rPr>
        <w:t xml:space="preserve"> </w:t>
      </w:r>
      <w:r>
        <w:t>default</w:t>
      </w:r>
      <w:r>
        <w:rPr>
          <w:spacing w:val="-11"/>
        </w:rPr>
        <w:t xml:space="preserve"> </w:t>
      </w:r>
      <w:r>
        <w:t>behavior.</w:t>
      </w:r>
      <w:r>
        <w:rPr>
          <w:spacing w:val="-13"/>
        </w:rPr>
        <w:t xml:space="preserve"> </w:t>
      </w:r>
      <w:r>
        <w:t>Dragging</w:t>
      </w:r>
      <w:r>
        <w:rPr>
          <w:spacing w:val="-11"/>
        </w:rPr>
        <w:t xml:space="preserve"> </w:t>
      </w:r>
      <w:r>
        <w:t>and</w:t>
      </w:r>
      <w:r>
        <w:rPr>
          <w:spacing w:val="-10"/>
        </w:rPr>
        <w:t xml:space="preserve"> </w:t>
      </w:r>
      <w:r>
        <w:t>dropping</w:t>
      </w:r>
      <w:r>
        <w:rPr>
          <w:spacing w:val="-11"/>
        </w:rPr>
        <w:t xml:space="preserve"> </w:t>
      </w:r>
      <w:r>
        <w:t>a</w:t>
      </w:r>
      <w:r>
        <w:rPr>
          <w:spacing w:val="-11"/>
        </w:rPr>
        <w:t xml:space="preserve"> </w:t>
      </w:r>
      <w:r>
        <w:t>Button</w:t>
      </w:r>
      <w:r>
        <w:rPr>
          <w:spacing w:val="-10"/>
        </w:rPr>
        <w:t xml:space="preserve"> </w:t>
      </w:r>
      <w:r>
        <w:t>server</w:t>
      </w:r>
      <w:r>
        <w:rPr>
          <w:spacing w:val="-12"/>
        </w:rPr>
        <w:t xml:space="preserve"> </w:t>
      </w:r>
      <w:r>
        <w:t>control</w:t>
      </w:r>
      <w:r>
        <w:rPr>
          <w:spacing w:val="-11"/>
        </w:rPr>
        <w:t xml:space="preserve"> </w:t>
      </w:r>
      <w:r>
        <w:t>onto</w:t>
      </w:r>
      <w:r>
        <w:rPr>
          <w:spacing w:val="-10"/>
        </w:rPr>
        <w:t xml:space="preserve"> </w:t>
      </w:r>
      <w:r>
        <w:t>your form gives you the following initial</w:t>
      </w:r>
      <w:r>
        <w:rPr>
          <w:spacing w:val="-5"/>
        </w:rPr>
        <w:t xml:space="preserve"> </w:t>
      </w:r>
      <w:r>
        <w:t>result:</w:t>
      </w:r>
    </w:p>
    <w:p w:rsidR="009462EC" w:rsidRDefault="008B6629">
      <w:pPr>
        <w:pStyle w:val="BodyText"/>
        <w:spacing w:before="1"/>
      </w:pPr>
      <w:r>
        <w:rPr>
          <w:color w:val="FFFFFF"/>
          <w:shd w:val="clear" w:color="auto" w:fill="800000"/>
        </w:rPr>
        <w:t>&lt;asp:Button ID="Button1" runat="server" Text="Button" /&gt;</w:t>
      </w:r>
    </w:p>
    <w:p w:rsidR="009462EC" w:rsidRDefault="008B6629">
      <w:pPr>
        <w:pStyle w:val="BodyText"/>
        <w:ind w:right="573"/>
        <w:jc w:val="both"/>
      </w:pPr>
      <w:r>
        <w:t>If you look through the properties of the Button control, you can see that the CausesValidation property is</w:t>
      </w:r>
      <w:r>
        <w:rPr>
          <w:spacing w:val="-6"/>
        </w:rPr>
        <w:t xml:space="preserve"> </w:t>
      </w:r>
      <w:r>
        <w:t>set</w:t>
      </w:r>
      <w:r>
        <w:rPr>
          <w:spacing w:val="-7"/>
        </w:rPr>
        <w:t xml:space="preserve"> </w:t>
      </w:r>
      <w:r>
        <w:t>to</w:t>
      </w:r>
      <w:r>
        <w:rPr>
          <w:spacing w:val="-5"/>
        </w:rPr>
        <w:t xml:space="preserve"> </w:t>
      </w:r>
      <w:r>
        <w:t>True.</w:t>
      </w:r>
      <w:r>
        <w:rPr>
          <w:spacing w:val="-6"/>
        </w:rPr>
        <w:t xml:space="preserve"> </w:t>
      </w:r>
      <w:r>
        <w:t>As</w:t>
      </w:r>
      <w:r>
        <w:rPr>
          <w:spacing w:val="-6"/>
        </w:rPr>
        <w:t xml:space="preserve"> </w:t>
      </w:r>
      <w:r>
        <w:t>stated,</w:t>
      </w:r>
      <w:r>
        <w:rPr>
          <w:spacing w:val="-7"/>
        </w:rPr>
        <w:t xml:space="preserve"> </w:t>
      </w:r>
      <w:r>
        <w:t>this</w:t>
      </w:r>
      <w:r>
        <w:rPr>
          <w:spacing w:val="-6"/>
        </w:rPr>
        <w:t xml:space="preserve"> </w:t>
      </w:r>
      <w:r>
        <w:t>behavior</w:t>
      </w:r>
      <w:r>
        <w:rPr>
          <w:spacing w:val="-5"/>
        </w:rPr>
        <w:t xml:space="preserve"> </w:t>
      </w:r>
      <w:r>
        <w:t>is</w:t>
      </w:r>
      <w:r>
        <w:rPr>
          <w:spacing w:val="-8"/>
        </w:rPr>
        <w:t xml:space="preserve"> </w:t>
      </w:r>
      <w:r>
        <w:t>the</w:t>
      </w:r>
      <w:r>
        <w:rPr>
          <w:spacing w:val="-6"/>
        </w:rPr>
        <w:t xml:space="preserve"> </w:t>
      </w:r>
      <w:r>
        <w:t>default</w:t>
      </w:r>
      <w:r>
        <w:rPr>
          <w:spacing w:val="-5"/>
        </w:rPr>
        <w:t xml:space="preserve"> </w:t>
      </w:r>
      <w:r>
        <w:t>—</w:t>
      </w:r>
      <w:r>
        <w:rPr>
          <w:spacing w:val="-8"/>
        </w:rPr>
        <w:t xml:space="preserve"> </w:t>
      </w:r>
      <w:r>
        <w:t>all</w:t>
      </w:r>
      <w:r>
        <w:rPr>
          <w:spacing w:val="-5"/>
        </w:rPr>
        <w:t xml:space="preserve"> </w:t>
      </w:r>
      <w:r>
        <w:t>buttons</w:t>
      </w:r>
      <w:r>
        <w:rPr>
          <w:spacing w:val="-8"/>
        </w:rPr>
        <w:t xml:space="preserve"> </w:t>
      </w:r>
      <w:r>
        <w:t>on</w:t>
      </w:r>
      <w:r>
        <w:rPr>
          <w:spacing w:val="-9"/>
        </w:rPr>
        <w:t xml:space="preserve"> </w:t>
      </w:r>
      <w:r>
        <w:t>the</w:t>
      </w:r>
      <w:r>
        <w:rPr>
          <w:spacing w:val="-5"/>
        </w:rPr>
        <w:t xml:space="preserve"> </w:t>
      </w:r>
      <w:r>
        <w:t>page,</w:t>
      </w:r>
      <w:r>
        <w:rPr>
          <w:spacing w:val="-7"/>
        </w:rPr>
        <w:t xml:space="preserve"> </w:t>
      </w:r>
      <w:r>
        <w:t>no</w:t>
      </w:r>
      <w:r>
        <w:rPr>
          <w:spacing w:val="-6"/>
        </w:rPr>
        <w:t xml:space="preserve"> </w:t>
      </w:r>
      <w:r>
        <w:t>matter</w:t>
      </w:r>
      <w:r>
        <w:rPr>
          <w:spacing w:val="-5"/>
        </w:rPr>
        <w:t xml:space="preserve"> </w:t>
      </w:r>
      <w:r>
        <w:t>how</w:t>
      </w:r>
      <w:r>
        <w:rPr>
          <w:spacing w:val="-7"/>
        </w:rPr>
        <w:t xml:space="preserve"> </w:t>
      </w:r>
      <w:r>
        <w:t>many</w:t>
      </w:r>
      <w:r>
        <w:rPr>
          <w:spacing w:val="-4"/>
        </w:rPr>
        <w:t xml:space="preserve"> </w:t>
      </w:r>
      <w:r>
        <w:t>there are, cause the form validation to fire. If you have multiple buttons on an ASP.NET page, and you don’t want every button to initiate the form validation, you can set the CausesValidation property to False for all the buttons you want to ignore in the validation process (for example, a form’s Cancel button or pressing enter in another form element such as a search</w:t>
      </w:r>
      <w:r>
        <w:rPr>
          <w:spacing w:val="-7"/>
        </w:rPr>
        <w:t xml:space="preserve"> </w:t>
      </w:r>
      <w:r>
        <w:t>box):</w:t>
      </w:r>
    </w:p>
    <w:p w:rsidR="009462EC" w:rsidRDefault="009462EC">
      <w:pPr>
        <w:pStyle w:val="BodyText"/>
        <w:spacing w:before="5"/>
        <w:ind w:left="0"/>
        <w:rPr>
          <w:sz w:val="17"/>
        </w:rPr>
      </w:pPr>
    </w:p>
    <w:p w:rsidR="009462EC" w:rsidRDefault="008B6629">
      <w:pPr>
        <w:pStyle w:val="BodyText"/>
        <w:spacing w:before="56"/>
      </w:pPr>
      <w:r>
        <w:rPr>
          <w:color w:val="FFFFFF"/>
          <w:shd w:val="clear" w:color="auto" w:fill="800000"/>
        </w:rPr>
        <w:t>&lt;asp:Button ID="Button1" runat="server" Text="Cancel" CausesValidation="false" /&gt;</w:t>
      </w:r>
    </w:p>
    <w:p w:rsidR="009462EC" w:rsidRDefault="008B6629">
      <w:pPr>
        <w:pStyle w:val="Heading2"/>
        <w:spacing w:before="161" w:line="267" w:lineRule="exact"/>
      </w:pPr>
      <w:r>
        <w:t>Procedure:</w:t>
      </w:r>
    </w:p>
    <w:p w:rsidR="009462EC" w:rsidRDefault="008B6629">
      <w:pPr>
        <w:pStyle w:val="ListParagraph"/>
        <w:numPr>
          <w:ilvl w:val="0"/>
          <w:numId w:val="1"/>
        </w:numPr>
        <w:tabs>
          <w:tab w:val="left" w:pos="1250"/>
          <w:tab w:val="left" w:pos="1251"/>
        </w:tabs>
        <w:spacing w:line="267" w:lineRule="exact"/>
        <w:ind w:hanging="410"/>
      </w:pPr>
      <w:r>
        <w:t>Create registration form to accept user data and implement the following validations on</w:t>
      </w:r>
      <w:r>
        <w:rPr>
          <w:spacing w:val="-17"/>
        </w:rPr>
        <w:t xml:space="preserve"> </w:t>
      </w:r>
      <w:r>
        <w:t>it:</w:t>
      </w:r>
    </w:p>
    <w:p w:rsidR="009462EC" w:rsidRDefault="009462EC">
      <w:pPr>
        <w:pStyle w:val="BodyText"/>
        <w:spacing w:before="9"/>
        <w:ind w:left="0"/>
        <w:rPr>
          <w:sz w:val="6"/>
        </w:rPr>
      </w:pPr>
    </w:p>
    <w:tbl>
      <w:tblPr>
        <w:tblW w:w="0" w:type="auto"/>
        <w:tblInd w:w="1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2844"/>
      </w:tblGrid>
      <w:tr w:rsidR="009462EC">
        <w:trPr>
          <w:trHeight w:val="268"/>
        </w:trPr>
        <w:tc>
          <w:tcPr>
            <w:tcW w:w="2547" w:type="dxa"/>
          </w:tcPr>
          <w:p w:rsidR="009462EC" w:rsidRDefault="008B6629">
            <w:pPr>
              <w:pStyle w:val="TableParagraph"/>
            </w:pPr>
            <w:r>
              <w:t>a.RequiredFieldValidator</w:t>
            </w:r>
          </w:p>
        </w:tc>
        <w:tc>
          <w:tcPr>
            <w:tcW w:w="2844" w:type="dxa"/>
          </w:tcPr>
          <w:p w:rsidR="009462EC" w:rsidRDefault="008B6629">
            <w:pPr>
              <w:pStyle w:val="TableParagraph"/>
            </w:pPr>
            <w:r>
              <w:t>d.RegularExpressionValidator</w:t>
            </w:r>
          </w:p>
        </w:tc>
      </w:tr>
      <w:tr w:rsidR="009462EC">
        <w:trPr>
          <w:trHeight w:val="268"/>
        </w:trPr>
        <w:tc>
          <w:tcPr>
            <w:tcW w:w="2547" w:type="dxa"/>
          </w:tcPr>
          <w:p w:rsidR="009462EC" w:rsidRDefault="008B6629">
            <w:pPr>
              <w:pStyle w:val="TableParagraph"/>
            </w:pPr>
            <w:r>
              <w:t>b.CompareValidator</w:t>
            </w:r>
          </w:p>
        </w:tc>
        <w:tc>
          <w:tcPr>
            <w:tcW w:w="2844" w:type="dxa"/>
          </w:tcPr>
          <w:p w:rsidR="009462EC" w:rsidRDefault="008B6629">
            <w:pPr>
              <w:pStyle w:val="TableParagraph"/>
            </w:pPr>
            <w:r>
              <w:t>e. CustomValidator</w:t>
            </w:r>
          </w:p>
        </w:tc>
      </w:tr>
      <w:tr w:rsidR="009462EC">
        <w:trPr>
          <w:trHeight w:val="268"/>
        </w:trPr>
        <w:tc>
          <w:tcPr>
            <w:tcW w:w="2547" w:type="dxa"/>
          </w:tcPr>
          <w:p w:rsidR="009462EC" w:rsidRDefault="008B6629">
            <w:pPr>
              <w:pStyle w:val="TableParagraph"/>
            </w:pPr>
            <w:r>
              <w:t>c. RangeValidator</w:t>
            </w:r>
          </w:p>
        </w:tc>
        <w:tc>
          <w:tcPr>
            <w:tcW w:w="2844" w:type="dxa"/>
          </w:tcPr>
          <w:p w:rsidR="009462EC" w:rsidRDefault="008B6629">
            <w:pPr>
              <w:pStyle w:val="TableParagraph"/>
            </w:pPr>
            <w:r>
              <w:t>f. ValidationSummary</w:t>
            </w:r>
          </w:p>
        </w:tc>
      </w:tr>
    </w:tbl>
    <w:p w:rsidR="009462EC" w:rsidRDefault="008B6629">
      <w:pPr>
        <w:pStyle w:val="ListParagraph"/>
        <w:numPr>
          <w:ilvl w:val="0"/>
          <w:numId w:val="1"/>
        </w:numPr>
        <w:tabs>
          <w:tab w:val="left" w:pos="1201"/>
        </w:tabs>
        <w:spacing w:before="148"/>
        <w:ind w:left="1200" w:hanging="360"/>
      </w:pPr>
      <w:r>
        <w:t>Execute the above</w:t>
      </w:r>
      <w:r>
        <w:rPr>
          <w:spacing w:val="-5"/>
        </w:rPr>
        <w:t xml:space="preserve"> </w:t>
      </w:r>
      <w:r>
        <w:t>validations.</w:t>
      </w:r>
    </w:p>
    <w:p w:rsidR="009462EC" w:rsidRDefault="008B6629">
      <w:pPr>
        <w:pStyle w:val="Heading2"/>
        <w:spacing w:before="1"/>
      </w:pPr>
      <w:r>
        <w:t>Conclusions:</w:t>
      </w:r>
    </w:p>
    <w:sectPr w:rsidR="009462EC">
      <w:pgSz w:w="12240" w:h="15840"/>
      <w:pgMar w:top="1100" w:right="860" w:bottom="1280" w:left="960" w:header="274" w:footer="10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25D" w:rsidRDefault="0098225D">
      <w:r>
        <w:separator/>
      </w:r>
    </w:p>
  </w:endnote>
  <w:endnote w:type="continuationSeparator" w:id="0">
    <w:p w:rsidR="0098225D" w:rsidRDefault="00982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8BE" w:rsidRDefault="00F4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2EC" w:rsidRDefault="0098225D">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5.75pt;margin-top:726.9pt;width:43.05pt;height:13.05pt;z-index:-5368;mso-position-horizontal-relative:page;mso-position-vertical-relative:page" filled="f" stroked="f">
          <v:textbox inset="0,0,0,0">
            <w:txbxContent>
              <w:p w:rsidR="009462EC" w:rsidRDefault="008B6629">
                <w:pPr>
                  <w:spacing w:line="245" w:lineRule="exact"/>
                  <w:ind w:left="20"/>
                  <w:rPr>
                    <w:b/>
                  </w:rPr>
                </w:pPr>
                <w:r>
                  <w:rPr>
                    <w:b/>
                  </w:rPr>
                  <w:t>Page 2.</w:t>
                </w:r>
                <w:r>
                  <w:fldChar w:fldCharType="begin"/>
                </w:r>
                <w:r>
                  <w:rPr>
                    <w:b/>
                  </w:rPr>
                  <w:instrText xml:space="preserve"> PAGE </w:instrText>
                </w:r>
                <w:r>
                  <w:fldChar w:fldCharType="separate"/>
                </w:r>
                <w:r w:rsidR="00F478BE">
                  <w:rPr>
                    <w:b/>
                    <w:noProof/>
                  </w:rPr>
                  <w:t>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8BE" w:rsidRDefault="00F47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25D" w:rsidRDefault="0098225D">
      <w:r>
        <w:separator/>
      </w:r>
    </w:p>
  </w:footnote>
  <w:footnote w:type="continuationSeparator" w:id="0">
    <w:p w:rsidR="0098225D" w:rsidRDefault="00982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8BE" w:rsidRDefault="00F478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2EC" w:rsidRDefault="0098225D">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53.75pt;margin-top:13.45pt;width:509.4pt;height:42.25pt;z-index:102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9462EC">
                  <w:trPr>
                    <w:trHeight w:val="268"/>
                  </w:trPr>
                  <w:tc>
                    <w:tcPr>
                      <w:tcW w:w="2432" w:type="dxa"/>
                    </w:tcPr>
                    <w:p w:rsidR="009462EC" w:rsidRDefault="008B6629">
                      <w:pPr>
                        <w:pStyle w:val="TableParagraph"/>
                      </w:pPr>
                      <w:r>
                        <w:t>Exp. No. E02</w:t>
                      </w:r>
                    </w:p>
                  </w:tc>
                  <w:tc>
                    <w:tcPr>
                      <w:tcW w:w="4141" w:type="dxa"/>
                    </w:tcPr>
                    <w:p w:rsidR="009462EC" w:rsidRDefault="008B6629" w:rsidP="00B77A3B">
                      <w:pPr>
                        <w:pStyle w:val="TableParagraph"/>
                        <w:ind w:left="105"/>
                      </w:pPr>
                      <w:r>
                        <w:t xml:space="preserve">MANUAL NO. : </w:t>
                      </w:r>
                      <w:r w:rsidR="00B77A3B">
                        <w:t>DYPPCOE-</w:t>
                      </w:r>
                      <w:r>
                        <w:t>CSE-T2-WT-II</w:t>
                      </w:r>
                    </w:p>
                  </w:tc>
                  <w:tc>
                    <w:tcPr>
                      <w:tcW w:w="3601" w:type="dxa"/>
                    </w:tcPr>
                    <w:p w:rsidR="009462EC" w:rsidRDefault="008B6629">
                      <w:pPr>
                        <w:pStyle w:val="TableParagraph"/>
                        <w:ind w:left="105"/>
                      </w:pPr>
                      <w:r>
                        <w:t>SUBJECT: WEB TECHNOLOGIES- II</w:t>
                      </w:r>
                    </w:p>
                  </w:tc>
                </w:tr>
                <w:tr w:rsidR="009462EC">
                  <w:trPr>
                    <w:trHeight w:val="268"/>
                  </w:trPr>
                  <w:tc>
                    <w:tcPr>
                      <w:tcW w:w="2432" w:type="dxa"/>
                    </w:tcPr>
                    <w:p w:rsidR="009462EC" w:rsidRDefault="008B6629">
                      <w:pPr>
                        <w:pStyle w:val="TableParagraph"/>
                      </w:pPr>
                      <w:r>
                        <w:t>DEPARTMENT: CSE</w:t>
                      </w:r>
                    </w:p>
                  </w:tc>
                  <w:tc>
                    <w:tcPr>
                      <w:tcW w:w="4141" w:type="dxa"/>
                    </w:tcPr>
                    <w:p w:rsidR="009462EC" w:rsidRDefault="008B6629">
                      <w:pPr>
                        <w:pStyle w:val="TableParagraph"/>
                        <w:ind w:left="105"/>
                      </w:pPr>
                      <w:r>
                        <w:t>ISSUE NO. : 01</w:t>
                      </w:r>
                    </w:p>
                  </w:tc>
                  <w:tc>
                    <w:tcPr>
                      <w:tcW w:w="3601" w:type="dxa"/>
                    </w:tcPr>
                    <w:p w:rsidR="009462EC" w:rsidRDefault="008B6629" w:rsidP="00F478BE">
                      <w:pPr>
                        <w:pStyle w:val="TableParagraph"/>
                        <w:ind w:left="105"/>
                      </w:pPr>
                      <w:r>
                        <w:t>ISSUE DATE: 05/12/201</w:t>
                      </w:r>
                      <w:r w:rsidR="00F478BE">
                        <w:t>8</w:t>
                      </w:r>
                      <w:bookmarkStart w:id="0" w:name="_GoBack"/>
                      <w:bookmarkEnd w:id="0"/>
                    </w:p>
                  </w:tc>
                </w:tr>
                <w:tr w:rsidR="009462EC">
                  <w:trPr>
                    <w:trHeight w:val="268"/>
                  </w:trPr>
                  <w:tc>
                    <w:tcPr>
                      <w:tcW w:w="2432" w:type="dxa"/>
                    </w:tcPr>
                    <w:p w:rsidR="009462EC" w:rsidRDefault="008B6629">
                      <w:pPr>
                        <w:pStyle w:val="TableParagraph"/>
                      </w:pPr>
                      <w:r>
                        <w:t>REV. NO. : 0</w:t>
                      </w:r>
                    </w:p>
                  </w:tc>
                  <w:tc>
                    <w:tcPr>
                      <w:tcW w:w="4141" w:type="dxa"/>
                    </w:tcPr>
                    <w:p w:rsidR="009462EC" w:rsidRDefault="008B6629" w:rsidP="00F478BE">
                      <w:pPr>
                        <w:pStyle w:val="TableParagraph"/>
                        <w:ind w:left="105"/>
                      </w:pPr>
                      <w:r>
                        <w:t>REV. DATE : 05/12/1</w:t>
                      </w:r>
                      <w:r w:rsidR="00F478BE">
                        <w:t>8</w:t>
                      </w:r>
                    </w:p>
                  </w:tc>
                  <w:tc>
                    <w:tcPr>
                      <w:tcW w:w="3601" w:type="dxa"/>
                    </w:tcPr>
                    <w:p w:rsidR="009462EC" w:rsidRDefault="009462EC">
                      <w:pPr>
                        <w:pStyle w:val="TableParagraph"/>
                        <w:spacing w:line="240" w:lineRule="auto"/>
                        <w:ind w:left="0"/>
                        <w:rPr>
                          <w:rFonts w:ascii="Times New Roman"/>
                          <w:sz w:val="18"/>
                        </w:rPr>
                      </w:pPr>
                    </w:p>
                  </w:tc>
                </w:tr>
              </w:tbl>
              <w:p w:rsidR="009462EC" w:rsidRDefault="009462EC">
                <w:pPr>
                  <w:pStyle w:val="BodyText"/>
                  <w:ind w:left="0"/>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8BE" w:rsidRDefault="00F478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D015D"/>
    <w:multiLevelType w:val="hybridMultilevel"/>
    <w:tmpl w:val="DB201EEE"/>
    <w:lvl w:ilvl="0" w:tplc="0822827C">
      <w:start w:val="1"/>
      <w:numFmt w:val="decimal"/>
      <w:lvlText w:val="%1."/>
      <w:lvlJc w:val="left"/>
      <w:pPr>
        <w:ind w:left="1250" w:hanging="411"/>
        <w:jc w:val="left"/>
      </w:pPr>
      <w:rPr>
        <w:rFonts w:ascii="Calibri" w:eastAsia="Calibri" w:hAnsi="Calibri" w:cs="Calibri" w:hint="default"/>
        <w:w w:val="100"/>
        <w:sz w:val="22"/>
        <w:szCs w:val="22"/>
        <w:lang w:val="en-US" w:eastAsia="en-US" w:bidi="en-US"/>
      </w:rPr>
    </w:lvl>
    <w:lvl w:ilvl="1" w:tplc="482E7058">
      <w:numFmt w:val="bullet"/>
      <w:lvlText w:val="•"/>
      <w:lvlJc w:val="left"/>
      <w:pPr>
        <w:ind w:left="2176" w:hanging="411"/>
      </w:pPr>
      <w:rPr>
        <w:rFonts w:hint="default"/>
        <w:lang w:val="en-US" w:eastAsia="en-US" w:bidi="en-US"/>
      </w:rPr>
    </w:lvl>
    <w:lvl w:ilvl="2" w:tplc="402A1CAA">
      <w:numFmt w:val="bullet"/>
      <w:lvlText w:val="•"/>
      <w:lvlJc w:val="left"/>
      <w:pPr>
        <w:ind w:left="3092" w:hanging="411"/>
      </w:pPr>
      <w:rPr>
        <w:rFonts w:hint="default"/>
        <w:lang w:val="en-US" w:eastAsia="en-US" w:bidi="en-US"/>
      </w:rPr>
    </w:lvl>
    <w:lvl w:ilvl="3" w:tplc="0D6E77C0">
      <w:numFmt w:val="bullet"/>
      <w:lvlText w:val="•"/>
      <w:lvlJc w:val="left"/>
      <w:pPr>
        <w:ind w:left="4008" w:hanging="411"/>
      </w:pPr>
      <w:rPr>
        <w:rFonts w:hint="default"/>
        <w:lang w:val="en-US" w:eastAsia="en-US" w:bidi="en-US"/>
      </w:rPr>
    </w:lvl>
    <w:lvl w:ilvl="4" w:tplc="A142FCEE">
      <w:numFmt w:val="bullet"/>
      <w:lvlText w:val="•"/>
      <w:lvlJc w:val="left"/>
      <w:pPr>
        <w:ind w:left="4924" w:hanging="411"/>
      </w:pPr>
      <w:rPr>
        <w:rFonts w:hint="default"/>
        <w:lang w:val="en-US" w:eastAsia="en-US" w:bidi="en-US"/>
      </w:rPr>
    </w:lvl>
    <w:lvl w:ilvl="5" w:tplc="E0D013E2">
      <w:numFmt w:val="bullet"/>
      <w:lvlText w:val="•"/>
      <w:lvlJc w:val="left"/>
      <w:pPr>
        <w:ind w:left="5840" w:hanging="411"/>
      </w:pPr>
      <w:rPr>
        <w:rFonts w:hint="default"/>
        <w:lang w:val="en-US" w:eastAsia="en-US" w:bidi="en-US"/>
      </w:rPr>
    </w:lvl>
    <w:lvl w:ilvl="6" w:tplc="4454D47E">
      <w:numFmt w:val="bullet"/>
      <w:lvlText w:val="•"/>
      <w:lvlJc w:val="left"/>
      <w:pPr>
        <w:ind w:left="6756" w:hanging="411"/>
      </w:pPr>
      <w:rPr>
        <w:rFonts w:hint="default"/>
        <w:lang w:val="en-US" w:eastAsia="en-US" w:bidi="en-US"/>
      </w:rPr>
    </w:lvl>
    <w:lvl w:ilvl="7" w:tplc="8806F8D2">
      <w:numFmt w:val="bullet"/>
      <w:lvlText w:val="•"/>
      <w:lvlJc w:val="left"/>
      <w:pPr>
        <w:ind w:left="7672" w:hanging="411"/>
      </w:pPr>
      <w:rPr>
        <w:rFonts w:hint="default"/>
        <w:lang w:val="en-US" w:eastAsia="en-US" w:bidi="en-US"/>
      </w:rPr>
    </w:lvl>
    <w:lvl w:ilvl="8" w:tplc="4F8E8F0E">
      <w:numFmt w:val="bullet"/>
      <w:lvlText w:val="•"/>
      <w:lvlJc w:val="left"/>
      <w:pPr>
        <w:ind w:left="8588" w:hanging="41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462EC"/>
    <w:rsid w:val="008B6629"/>
    <w:rsid w:val="009462EC"/>
    <w:rsid w:val="0098225D"/>
    <w:rsid w:val="00B77A3B"/>
    <w:rsid w:val="00F478B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5613854-95DA-4E7C-95B9-D445DDE4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79"/>
      <w:ind w:left="480"/>
      <w:jc w:val="both"/>
      <w:outlineLvl w:val="0"/>
    </w:pPr>
    <w:rPr>
      <w:b/>
      <w:bCs/>
      <w:sz w:val="26"/>
      <w:szCs w:val="26"/>
    </w:rPr>
  </w:style>
  <w:style w:type="paragraph" w:styleId="Heading2">
    <w:name w:val="heading 2"/>
    <w:basedOn w:val="Normal"/>
    <w:uiPriority w:val="1"/>
    <w:qFormat/>
    <w:pPr>
      <w:ind w:left="4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ListParagraph">
    <w:name w:val="List Paragraph"/>
    <w:basedOn w:val="Normal"/>
    <w:uiPriority w:val="1"/>
    <w:qFormat/>
    <w:pPr>
      <w:ind w:left="1200" w:hanging="410"/>
    </w:pPr>
  </w:style>
  <w:style w:type="paragraph" w:customStyle="1" w:styleId="TableParagraph">
    <w:name w:val="Table Paragraph"/>
    <w:basedOn w:val="Normal"/>
    <w:uiPriority w:val="1"/>
    <w:qFormat/>
    <w:pPr>
      <w:spacing w:line="248" w:lineRule="exact"/>
      <w:ind w:left="107"/>
    </w:pPr>
  </w:style>
  <w:style w:type="paragraph" w:styleId="Header">
    <w:name w:val="header"/>
    <w:basedOn w:val="Normal"/>
    <w:link w:val="HeaderChar"/>
    <w:uiPriority w:val="99"/>
    <w:unhideWhenUsed/>
    <w:rsid w:val="00B77A3B"/>
    <w:pPr>
      <w:tabs>
        <w:tab w:val="center" w:pos="4680"/>
        <w:tab w:val="right" w:pos="9360"/>
      </w:tabs>
    </w:pPr>
  </w:style>
  <w:style w:type="character" w:customStyle="1" w:styleId="HeaderChar">
    <w:name w:val="Header Char"/>
    <w:basedOn w:val="DefaultParagraphFont"/>
    <w:link w:val="Header"/>
    <w:uiPriority w:val="99"/>
    <w:rsid w:val="00B77A3B"/>
    <w:rPr>
      <w:rFonts w:ascii="Calibri" w:eastAsia="Calibri" w:hAnsi="Calibri" w:cs="Calibri"/>
      <w:lang w:bidi="en-US"/>
    </w:rPr>
  </w:style>
  <w:style w:type="paragraph" w:styleId="Footer">
    <w:name w:val="footer"/>
    <w:basedOn w:val="Normal"/>
    <w:link w:val="FooterChar"/>
    <w:uiPriority w:val="99"/>
    <w:unhideWhenUsed/>
    <w:rsid w:val="00B77A3B"/>
    <w:pPr>
      <w:tabs>
        <w:tab w:val="center" w:pos="4680"/>
        <w:tab w:val="right" w:pos="9360"/>
      </w:tabs>
    </w:pPr>
  </w:style>
  <w:style w:type="character" w:customStyle="1" w:styleId="FooterChar">
    <w:name w:val="Footer Char"/>
    <w:basedOn w:val="DefaultParagraphFont"/>
    <w:link w:val="Footer"/>
    <w:uiPriority w:val="99"/>
    <w:rsid w:val="00B77A3B"/>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917</Words>
  <Characters>5228</Characters>
  <Application>Microsoft Office Word</Application>
  <DocSecurity>0</DocSecurity>
  <Lines>43</Lines>
  <Paragraphs>12</Paragraphs>
  <ScaleCrop>false</ScaleCrop>
  <Company>Microsoft</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4</cp:revision>
  <dcterms:created xsi:type="dcterms:W3CDTF">2018-10-23T04:03:00Z</dcterms:created>
  <dcterms:modified xsi:type="dcterms:W3CDTF">2019-03-19T10:10:00Z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2018-10-23T00:00:00Z</vt:filetime>
  </property>
</Properties>
</file>