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1BD" w:rsidRDefault="00AF51BD">
      <w:pPr>
        <w:pStyle w:val="BodyText"/>
        <w:spacing w:before="7"/>
        <w:ind w:left="0"/>
        <w:rPr>
          <w:rFonts w:ascii="Times New Roman"/>
          <w:sz w:val="14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848"/>
      </w:tblGrid>
      <w:tr w:rsidR="007470D0" w:rsidRPr="007470D0" w:rsidTr="007470D0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7848" w:type="dxa"/>
          </w:tcPr>
          <w:p w:rsidR="007470D0" w:rsidRPr="007470D0" w:rsidRDefault="004F37E0" w:rsidP="007470D0">
            <w:pPr>
              <w:spacing w:before="101"/>
              <w:ind w:left="480"/>
              <w:jc w:val="both"/>
              <w:rPr>
                <w:color w:val="111111"/>
              </w:rPr>
            </w:pPr>
            <w:r>
              <w:rPr>
                <w:b/>
                <w:color w:val="111111"/>
              </w:rPr>
              <w:t xml:space="preserve">Experiment Title: </w:t>
            </w:r>
            <w:r w:rsidR="007470D0" w:rsidRPr="007470D0">
              <w:rPr>
                <w:color w:val="111111"/>
              </w:rPr>
              <w:t xml:space="preserve"> Write a sample application to demonstrate AJAX </w:t>
            </w:r>
          </w:p>
        </w:tc>
      </w:tr>
    </w:tbl>
    <w:p w:rsidR="00AF51BD" w:rsidRDefault="00AF51BD">
      <w:pPr>
        <w:spacing w:before="101"/>
        <w:ind w:left="480"/>
        <w:jc w:val="both"/>
      </w:pPr>
    </w:p>
    <w:p w:rsidR="00AF51BD" w:rsidRPr="00D664C2" w:rsidRDefault="004F37E0" w:rsidP="00D664C2">
      <w:pPr>
        <w:pStyle w:val="Heading1"/>
        <w:spacing w:before="183"/>
        <w:jc w:val="both"/>
        <w:rPr>
          <w:b w:val="0"/>
          <w:bCs w:val="0"/>
        </w:rPr>
      </w:pPr>
      <w:r>
        <w:rPr>
          <w:color w:val="111111"/>
        </w:rPr>
        <w:t>Objective:</w:t>
      </w:r>
      <w:r w:rsidR="00D664C2">
        <w:rPr>
          <w:color w:val="111111"/>
        </w:rPr>
        <w:t xml:space="preserve">  </w:t>
      </w:r>
      <w:r w:rsidRPr="00D664C2">
        <w:rPr>
          <w:b w:val="0"/>
          <w:bCs w:val="0"/>
          <w:color w:val="111111"/>
        </w:rPr>
        <w:t>To learn and implement</w:t>
      </w:r>
      <w:r w:rsidR="00D664C2">
        <w:rPr>
          <w:b w:val="0"/>
          <w:bCs w:val="0"/>
          <w:color w:val="111111"/>
        </w:rPr>
        <w:t xml:space="preserve"> ASP</w:t>
      </w:r>
      <w:r w:rsidRPr="00D664C2">
        <w:rPr>
          <w:b w:val="0"/>
          <w:bCs w:val="0"/>
          <w:color w:val="111111"/>
        </w:rPr>
        <w:t xml:space="preserve"> </w:t>
      </w:r>
      <w:r w:rsidR="00943126" w:rsidRPr="00D664C2">
        <w:rPr>
          <w:b w:val="0"/>
          <w:bCs w:val="0"/>
          <w:color w:val="111111"/>
        </w:rPr>
        <w:t>AJAX</w:t>
      </w:r>
    </w:p>
    <w:p w:rsidR="00AF51BD" w:rsidRPr="00D664C2" w:rsidRDefault="004F37E0">
      <w:pPr>
        <w:pStyle w:val="Heading1"/>
        <w:spacing w:before="179"/>
        <w:jc w:val="both"/>
        <w:rPr>
          <w:b w:val="0"/>
          <w:bCs w:val="0"/>
          <w:color w:val="111111"/>
        </w:rPr>
      </w:pPr>
      <w:r w:rsidRPr="00D664C2">
        <w:rPr>
          <w:b w:val="0"/>
          <w:bCs w:val="0"/>
          <w:color w:val="111111"/>
        </w:rPr>
        <w:t>Theory:</w:t>
      </w:r>
    </w:p>
    <w:p w:rsidR="0014404A" w:rsidRPr="00D57A0A" w:rsidRDefault="0014404A" w:rsidP="0014404A">
      <w:pPr>
        <w:pStyle w:val="Heading1"/>
        <w:shd w:val="clear" w:color="auto" w:fill="FFFFFF"/>
        <w:spacing w:before="150" w:after="150"/>
        <w:rPr>
          <w:color w:val="111111"/>
        </w:rPr>
      </w:pPr>
      <w:r w:rsidRPr="00D57A0A">
        <w:rPr>
          <w:color w:val="111111"/>
        </w:rPr>
        <w:t>ASP AJAX</w:t>
      </w:r>
    </w:p>
    <w:p w:rsidR="00AF51BD" w:rsidRPr="00D664C2" w:rsidRDefault="0014404A">
      <w:pPr>
        <w:pStyle w:val="BodyText"/>
        <w:spacing w:before="10"/>
        <w:ind w:left="0"/>
        <w:rPr>
          <w:color w:val="111111"/>
        </w:rPr>
      </w:pPr>
      <w:r w:rsidRPr="00D664C2">
        <w:rPr>
          <w:color w:val="111111"/>
        </w:rPr>
        <w:t>AJAX is about updating parts of a web page, without reloading the whole page.</w:t>
      </w:r>
    </w:p>
    <w:p w:rsidR="0014404A" w:rsidRPr="00D664C2" w:rsidRDefault="0014404A">
      <w:pPr>
        <w:pStyle w:val="BodyText"/>
        <w:spacing w:before="2"/>
        <w:rPr>
          <w:color w:val="111111"/>
        </w:rPr>
      </w:pPr>
    </w:p>
    <w:p w:rsidR="0014404A" w:rsidRPr="00D664C2" w:rsidRDefault="0014404A" w:rsidP="0014404A">
      <w:pPr>
        <w:pStyle w:val="Heading2"/>
        <w:shd w:val="clear" w:color="auto" w:fill="FFFFFF"/>
        <w:spacing w:before="150" w:after="150"/>
        <w:rPr>
          <w:rFonts w:ascii="Segoe UI" w:eastAsia="Segoe UI" w:hAnsi="Segoe UI" w:cs="Segoe UI"/>
          <w:color w:val="111111"/>
          <w:sz w:val="22"/>
          <w:szCs w:val="22"/>
        </w:rPr>
      </w:pPr>
      <w:r w:rsidRPr="00D57A0A">
        <w:rPr>
          <w:rFonts w:ascii="Segoe UI" w:eastAsia="Segoe UI" w:hAnsi="Segoe UI" w:cs="Segoe UI"/>
          <w:b/>
          <w:bCs/>
          <w:color w:val="111111"/>
          <w:sz w:val="22"/>
          <w:szCs w:val="22"/>
        </w:rPr>
        <w:t>What is AJAX?</w:t>
      </w:r>
    </w:p>
    <w:p w:rsidR="0014404A" w:rsidRPr="00D664C2" w:rsidRDefault="0014404A" w:rsidP="0014404A">
      <w:pPr>
        <w:pStyle w:val="NormalWeb"/>
        <w:shd w:val="clear" w:color="auto" w:fill="FFFFFF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D664C2">
        <w:rPr>
          <w:rFonts w:ascii="Segoe UI" w:eastAsia="Segoe UI" w:hAnsi="Segoe UI" w:cs="Segoe UI"/>
          <w:color w:val="111111"/>
          <w:sz w:val="22"/>
          <w:szCs w:val="22"/>
          <w:lang w:bidi="en-US"/>
        </w:rPr>
        <w:t>AJAX = Asynchronous JavaScript and XML.AJAX is a technique for creating fast and dynamic web pages.</w:t>
      </w:r>
    </w:p>
    <w:p w:rsidR="0014404A" w:rsidRPr="00D664C2" w:rsidRDefault="0014404A" w:rsidP="0014404A">
      <w:pPr>
        <w:pStyle w:val="NormalWeb"/>
        <w:shd w:val="clear" w:color="auto" w:fill="FFFFFF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D664C2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AJAX allows web pages to be updated asynchronously by exchanging small amounts of data with the server behind the scenes. This means that it is possible to update parts of a web page, without reloading the whole </w:t>
      </w:r>
      <w:proofErr w:type="spellStart"/>
      <w:r w:rsidRPr="00D664C2">
        <w:rPr>
          <w:rFonts w:ascii="Segoe UI" w:eastAsia="Segoe UI" w:hAnsi="Segoe UI" w:cs="Segoe UI"/>
          <w:color w:val="111111"/>
          <w:sz w:val="22"/>
          <w:szCs w:val="22"/>
          <w:lang w:bidi="en-US"/>
        </w:rPr>
        <w:t>page.Classic</w:t>
      </w:r>
      <w:proofErr w:type="spellEnd"/>
      <w:r w:rsidRPr="00D664C2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web pages, (which do not use AJAX) must reload the entire page if the content should </w:t>
      </w:r>
      <w:proofErr w:type="spellStart"/>
      <w:r w:rsidRPr="00D664C2">
        <w:rPr>
          <w:rFonts w:ascii="Segoe UI" w:eastAsia="Segoe UI" w:hAnsi="Segoe UI" w:cs="Segoe UI"/>
          <w:color w:val="111111"/>
          <w:sz w:val="22"/>
          <w:szCs w:val="22"/>
          <w:lang w:bidi="en-US"/>
        </w:rPr>
        <w:t>change.Examples</w:t>
      </w:r>
      <w:proofErr w:type="spellEnd"/>
      <w:r w:rsidRPr="00D664C2">
        <w:rPr>
          <w:rFonts w:ascii="Segoe UI" w:eastAsia="Segoe UI" w:hAnsi="Segoe UI" w:cs="Segoe UI"/>
          <w:color w:val="111111"/>
          <w:sz w:val="22"/>
          <w:szCs w:val="22"/>
          <w:lang w:bidi="en-US"/>
        </w:rPr>
        <w:t xml:space="preserve"> of applications using AJAX: Google Maps, Gmail, </w:t>
      </w:r>
      <w:proofErr w:type="spellStart"/>
      <w:r w:rsidRPr="00D664C2">
        <w:rPr>
          <w:rFonts w:ascii="Segoe UI" w:eastAsia="Segoe UI" w:hAnsi="Segoe UI" w:cs="Segoe UI"/>
          <w:color w:val="111111"/>
          <w:sz w:val="22"/>
          <w:szCs w:val="22"/>
          <w:lang w:bidi="en-US"/>
        </w:rPr>
        <w:t>Youtube</w:t>
      </w:r>
      <w:proofErr w:type="spellEnd"/>
      <w:r w:rsidRPr="00D664C2">
        <w:rPr>
          <w:rFonts w:ascii="Segoe UI" w:eastAsia="Segoe UI" w:hAnsi="Segoe UI" w:cs="Segoe UI"/>
          <w:color w:val="111111"/>
          <w:sz w:val="22"/>
          <w:szCs w:val="22"/>
          <w:lang w:bidi="en-US"/>
        </w:rPr>
        <w:t>, and Facebook tabs.</w:t>
      </w:r>
    </w:p>
    <w:p w:rsidR="0014404A" w:rsidRPr="00D57A0A" w:rsidRDefault="0014404A" w:rsidP="0014404A">
      <w:pPr>
        <w:pStyle w:val="Heading2"/>
        <w:shd w:val="clear" w:color="auto" w:fill="FFFFFF"/>
        <w:spacing w:before="150" w:after="150"/>
        <w:rPr>
          <w:rFonts w:ascii="Segoe UI" w:eastAsia="Segoe UI" w:hAnsi="Segoe UI" w:cs="Segoe UI"/>
          <w:b/>
          <w:bCs/>
          <w:color w:val="111111"/>
          <w:sz w:val="22"/>
          <w:szCs w:val="22"/>
        </w:rPr>
      </w:pPr>
      <w:r w:rsidRPr="00D57A0A">
        <w:rPr>
          <w:rFonts w:ascii="Segoe UI" w:eastAsia="Segoe UI" w:hAnsi="Segoe UI" w:cs="Segoe UI"/>
          <w:b/>
          <w:bCs/>
          <w:color w:val="111111"/>
          <w:sz w:val="22"/>
          <w:szCs w:val="22"/>
        </w:rPr>
        <w:t>How AJAX Works</w:t>
      </w:r>
    </w:p>
    <w:p w:rsidR="0014404A" w:rsidRPr="00D664C2" w:rsidRDefault="0014404A">
      <w:pPr>
        <w:pStyle w:val="BodyText"/>
        <w:spacing w:before="2"/>
        <w:rPr>
          <w:color w:val="111111"/>
        </w:rPr>
      </w:pPr>
      <w:r w:rsidRPr="00D664C2">
        <w:rPr>
          <w:color w:val="111111"/>
        </w:rPr>
        <w:drawing>
          <wp:inline distT="0" distB="0" distL="0" distR="0" wp14:anchorId="07EF0CC3" wp14:editId="78C959C5">
            <wp:extent cx="5419725" cy="3086100"/>
            <wp:effectExtent l="0" t="0" r="0" b="0"/>
            <wp:docPr id="1" name="Picture 1" descr="https://www.w3schools.com/asp/aja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3schools.com/asp/ajax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04A" w:rsidRPr="00D664C2" w:rsidRDefault="0014404A" w:rsidP="00D57A0A">
      <w:pPr>
        <w:pStyle w:val="Heading2"/>
        <w:shd w:val="clear" w:color="auto" w:fill="FFFFFF"/>
        <w:spacing w:before="150" w:after="150"/>
        <w:rPr>
          <w:rFonts w:ascii="Segoe UI" w:eastAsia="Segoe UI" w:hAnsi="Segoe UI" w:cs="Segoe UI"/>
          <w:color w:val="111111"/>
          <w:sz w:val="22"/>
          <w:szCs w:val="22"/>
        </w:rPr>
      </w:pPr>
      <w:r w:rsidRPr="00D664C2">
        <w:rPr>
          <w:rFonts w:ascii="Segoe UI" w:eastAsia="Segoe UI" w:hAnsi="Segoe UI" w:cs="Segoe UI"/>
          <w:color w:val="111111"/>
          <w:sz w:val="22"/>
          <w:szCs w:val="22"/>
        </w:rPr>
        <w:t xml:space="preserve">AJAX is Based on Internet </w:t>
      </w:r>
      <w:proofErr w:type="spellStart"/>
      <w:r w:rsidRPr="00D664C2">
        <w:rPr>
          <w:rFonts w:ascii="Segoe UI" w:eastAsia="Segoe UI" w:hAnsi="Segoe UI" w:cs="Segoe UI"/>
          <w:color w:val="111111"/>
          <w:sz w:val="22"/>
          <w:szCs w:val="22"/>
        </w:rPr>
        <w:t>Standards</w:t>
      </w:r>
      <w:r w:rsidR="00D57A0A">
        <w:rPr>
          <w:rFonts w:ascii="Segoe UI" w:eastAsia="Segoe UI" w:hAnsi="Segoe UI" w:cs="Segoe UI"/>
          <w:color w:val="111111"/>
          <w:sz w:val="22"/>
          <w:szCs w:val="22"/>
        </w:rPr>
        <w:t>.</w:t>
      </w:r>
      <w:r w:rsidRPr="00D664C2">
        <w:rPr>
          <w:rFonts w:ascii="Segoe UI" w:eastAsia="Segoe UI" w:hAnsi="Segoe UI" w:cs="Segoe UI"/>
          <w:color w:val="111111"/>
          <w:sz w:val="22"/>
          <w:szCs w:val="22"/>
        </w:rPr>
        <w:t>AJAX</w:t>
      </w:r>
      <w:proofErr w:type="spellEnd"/>
      <w:r w:rsidRPr="00D664C2">
        <w:rPr>
          <w:rFonts w:ascii="Segoe UI" w:eastAsia="Segoe UI" w:hAnsi="Segoe UI" w:cs="Segoe UI"/>
          <w:color w:val="111111"/>
          <w:sz w:val="22"/>
          <w:szCs w:val="22"/>
        </w:rPr>
        <w:t xml:space="preserve"> is based on internet standards, and uses a combination of:</w:t>
      </w:r>
    </w:p>
    <w:p w:rsidR="0014404A" w:rsidRPr="00D664C2" w:rsidRDefault="0014404A" w:rsidP="0014404A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color w:val="111111"/>
        </w:rPr>
      </w:pPr>
      <w:proofErr w:type="spellStart"/>
      <w:r w:rsidRPr="00D664C2">
        <w:rPr>
          <w:color w:val="111111"/>
        </w:rPr>
        <w:t>XMLHttpRequest</w:t>
      </w:r>
      <w:proofErr w:type="spellEnd"/>
      <w:r w:rsidRPr="00D664C2">
        <w:rPr>
          <w:color w:val="111111"/>
        </w:rPr>
        <w:t xml:space="preserve"> object (to exchange data asynchronously with a server)</w:t>
      </w:r>
    </w:p>
    <w:p w:rsidR="0014404A" w:rsidRPr="00D664C2" w:rsidRDefault="0014404A" w:rsidP="0014404A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color w:val="111111"/>
        </w:rPr>
      </w:pPr>
      <w:r w:rsidRPr="00D664C2">
        <w:rPr>
          <w:color w:val="111111"/>
        </w:rPr>
        <w:t>JavaScript/DOM (to display/interact with the information)</w:t>
      </w:r>
    </w:p>
    <w:p w:rsidR="0014404A" w:rsidRPr="00D664C2" w:rsidRDefault="0014404A" w:rsidP="0014404A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color w:val="111111"/>
        </w:rPr>
      </w:pPr>
      <w:r w:rsidRPr="00D664C2">
        <w:rPr>
          <w:color w:val="111111"/>
        </w:rPr>
        <w:t>CSS (to style the data)</w:t>
      </w:r>
    </w:p>
    <w:p w:rsidR="0014404A" w:rsidRPr="00D664C2" w:rsidRDefault="0014404A" w:rsidP="0014404A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color w:val="111111"/>
        </w:rPr>
      </w:pPr>
      <w:r w:rsidRPr="00D664C2">
        <w:rPr>
          <w:color w:val="111111"/>
        </w:rPr>
        <w:t>XML (often used as the format for transferring data)</w:t>
      </w:r>
    </w:p>
    <w:p w:rsidR="0014404A" w:rsidRPr="00D664C2" w:rsidRDefault="0014404A" w:rsidP="0014404A">
      <w:pPr>
        <w:pStyle w:val="NormalWeb"/>
        <w:shd w:val="clear" w:color="auto" w:fill="FFFFCC"/>
        <w:rPr>
          <w:rFonts w:ascii="Segoe UI" w:eastAsia="Segoe UI" w:hAnsi="Segoe UI" w:cs="Segoe UI"/>
          <w:color w:val="111111"/>
          <w:sz w:val="22"/>
          <w:szCs w:val="22"/>
          <w:lang w:bidi="en-US"/>
        </w:rPr>
      </w:pPr>
      <w:r w:rsidRPr="00D664C2">
        <w:rPr>
          <w:rFonts w:ascii="Segoe UI" w:eastAsia="Segoe UI" w:hAnsi="Segoe UI" w:cs="Segoe UI"/>
          <w:color w:val="111111"/>
          <w:sz w:val="22"/>
          <w:szCs w:val="22"/>
          <w:lang w:bidi="en-US"/>
        </w:rPr>
        <w:lastRenderedPageBreak/>
        <w:t>AJAX applications are browser- and platform-independent!</w:t>
      </w:r>
    </w:p>
    <w:p w:rsidR="0014404A" w:rsidRPr="00D664C2" w:rsidRDefault="0014404A" w:rsidP="0014404A">
      <w:pPr>
        <w:pStyle w:val="Heading2"/>
        <w:shd w:val="clear" w:color="auto" w:fill="FFFFFF"/>
        <w:spacing w:before="150" w:after="150"/>
        <w:rPr>
          <w:rFonts w:ascii="Segoe UI" w:eastAsia="Segoe UI" w:hAnsi="Segoe UI" w:cs="Segoe UI"/>
          <w:color w:val="111111"/>
          <w:sz w:val="22"/>
          <w:szCs w:val="22"/>
        </w:rPr>
      </w:pPr>
      <w:r w:rsidRPr="00D664C2">
        <w:rPr>
          <w:rFonts w:ascii="Segoe UI" w:eastAsia="Segoe UI" w:hAnsi="Segoe UI" w:cs="Segoe UI"/>
          <w:color w:val="111111"/>
          <w:sz w:val="22"/>
          <w:szCs w:val="22"/>
        </w:rPr>
        <w:t>The ASP File - "gethint.asp"</w:t>
      </w:r>
    </w:p>
    <w:p w:rsidR="0014404A" w:rsidRPr="00D664C2" w:rsidRDefault="0014404A">
      <w:pPr>
        <w:pStyle w:val="BodyText"/>
        <w:spacing w:before="2"/>
        <w:rPr>
          <w:color w:val="111111"/>
        </w:rPr>
      </w:pPr>
      <w:r w:rsidRPr="00D664C2">
        <w:rPr>
          <w:color w:val="111111"/>
        </w:rPr>
        <w:t>The ASP file checks an array of names, and returns the corresponding name(s) to the browser:</w:t>
      </w:r>
    </w:p>
    <w:p w:rsidR="00AF51BD" w:rsidRPr="0014404A" w:rsidRDefault="00AF51BD" w:rsidP="0014404A">
      <w:pPr>
        <w:pStyle w:val="BodyText"/>
        <w:spacing w:before="2"/>
        <w:rPr>
          <w:rFonts w:ascii="Verdana"/>
          <w:color w:val="FFFFFF"/>
          <w:shd w:val="clear" w:color="auto" w:fill="800000"/>
        </w:rPr>
      </w:pPr>
      <w:bookmarkStart w:id="0" w:name="_GoBack"/>
      <w:bookmarkEnd w:id="0"/>
    </w:p>
    <w:p w:rsidR="00D5599A" w:rsidRDefault="00D5599A" w:rsidP="0014404A">
      <w:pPr>
        <w:pStyle w:val="BodyText"/>
        <w:spacing w:before="2"/>
        <w:rPr>
          <w:rFonts w:ascii="Verdana"/>
          <w:color w:val="FFFFFF"/>
          <w:shd w:val="clear" w:color="auto" w:fill="800000"/>
        </w:rPr>
        <w:sectPr w:rsidR="00D5599A">
          <w:headerReference w:type="default" r:id="rId8"/>
          <w:footerReference w:type="default" r:id="rId9"/>
          <w:pgSz w:w="12240" w:h="15840"/>
          <w:pgMar w:top="1100" w:right="860" w:bottom="1520" w:left="960" w:header="274" w:footer="1324" w:gutter="0"/>
          <w:cols w:space="720"/>
        </w:sectPr>
      </w:pPr>
    </w:p>
    <w:p w:rsidR="0014404A" w:rsidRPr="0014404A" w:rsidRDefault="0014404A" w:rsidP="0014404A">
      <w:pPr>
        <w:pStyle w:val="BodyText"/>
        <w:spacing w:before="2"/>
        <w:rPr>
          <w:rFonts w:ascii="Verdana"/>
          <w:color w:val="FFFFFF"/>
          <w:shd w:val="clear" w:color="auto" w:fill="800000"/>
        </w:rPr>
      </w:pPr>
      <w:r w:rsidRPr="0014404A">
        <w:rPr>
          <w:rFonts w:ascii="Verdana"/>
          <w:color w:val="FFFFFF"/>
          <w:shd w:val="clear" w:color="auto" w:fill="800000"/>
        </w:rPr>
        <w:lastRenderedPageBreak/>
        <w:t>&lt;%</w:t>
      </w:r>
      <w:r w:rsidRPr="0014404A">
        <w:rPr>
          <w:rFonts w:ascii="Verdana"/>
          <w:color w:val="FFFFFF"/>
          <w:shd w:val="clear" w:color="auto" w:fill="800000"/>
        </w:rPr>
        <w:br/>
      </w:r>
      <w:proofErr w:type="spellStart"/>
      <w:r w:rsidRPr="0014404A">
        <w:rPr>
          <w:rFonts w:ascii="Verdana"/>
          <w:color w:val="FFFFFF"/>
          <w:shd w:val="clear" w:color="auto" w:fill="800000"/>
        </w:rPr>
        <w:t>response.expires</w:t>
      </w:r>
      <w:proofErr w:type="spellEnd"/>
      <w:r w:rsidRPr="0014404A">
        <w:rPr>
          <w:rFonts w:ascii="Verdana"/>
          <w:color w:val="FFFFFF"/>
          <w:shd w:val="clear" w:color="auto" w:fill="800000"/>
        </w:rPr>
        <w:t>=-1</w:t>
      </w:r>
      <w:r w:rsidRPr="0014404A">
        <w:rPr>
          <w:rFonts w:ascii="Verdana"/>
          <w:color w:val="FFFFFF"/>
          <w:shd w:val="clear" w:color="auto" w:fill="800000"/>
        </w:rPr>
        <w:br/>
        <w:t>dim a(30)</w:t>
      </w:r>
      <w:r w:rsidRPr="0014404A">
        <w:rPr>
          <w:rFonts w:ascii="Verdana"/>
          <w:color w:val="FFFFFF"/>
          <w:shd w:val="clear" w:color="auto" w:fill="800000"/>
        </w:rPr>
        <w:br/>
        <w:t>'Fill up array with names</w:t>
      </w:r>
      <w:r w:rsidRPr="0014404A">
        <w:rPr>
          <w:rFonts w:ascii="Verdana"/>
          <w:color w:val="FFFFFF"/>
          <w:shd w:val="clear" w:color="auto" w:fill="800000"/>
        </w:rPr>
        <w:br/>
        <w:t>a(1)="Anna"</w:t>
      </w:r>
      <w:r w:rsidRPr="0014404A">
        <w:rPr>
          <w:rFonts w:ascii="Verdana"/>
          <w:color w:val="FFFFFF"/>
          <w:shd w:val="clear" w:color="auto" w:fill="800000"/>
        </w:rPr>
        <w:br/>
        <w:t>a(2)="Brittany"</w:t>
      </w:r>
      <w:r w:rsidRPr="0014404A">
        <w:rPr>
          <w:rFonts w:ascii="Verdana"/>
          <w:color w:val="FFFFFF"/>
          <w:shd w:val="clear" w:color="auto" w:fill="800000"/>
        </w:rPr>
        <w:br/>
        <w:t>a(3)="Cinderella"</w:t>
      </w:r>
      <w:r w:rsidRPr="0014404A">
        <w:rPr>
          <w:rFonts w:ascii="Verdana"/>
          <w:color w:val="FFFFFF"/>
          <w:shd w:val="clear" w:color="auto" w:fill="800000"/>
        </w:rPr>
        <w:br/>
        <w:t>a(4)="Diana"</w:t>
      </w:r>
      <w:r w:rsidRPr="0014404A">
        <w:rPr>
          <w:rFonts w:ascii="Verdana"/>
          <w:color w:val="FFFFFF"/>
          <w:shd w:val="clear" w:color="auto" w:fill="800000"/>
        </w:rPr>
        <w:br/>
        <w:t>a(5)="Eva"</w:t>
      </w:r>
      <w:r w:rsidRPr="0014404A">
        <w:rPr>
          <w:rFonts w:ascii="Verdana"/>
          <w:color w:val="FFFFFF"/>
          <w:shd w:val="clear" w:color="auto" w:fill="800000"/>
        </w:rPr>
        <w:br/>
        <w:t>a(6)="Fiona"</w:t>
      </w:r>
      <w:r w:rsidRPr="0014404A">
        <w:rPr>
          <w:rFonts w:ascii="Verdana"/>
          <w:color w:val="FFFFFF"/>
          <w:shd w:val="clear" w:color="auto" w:fill="800000"/>
        </w:rPr>
        <w:br/>
        <w:t>a(7)="</w:t>
      </w:r>
      <w:proofErr w:type="spellStart"/>
      <w:r w:rsidRPr="0014404A">
        <w:rPr>
          <w:rFonts w:ascii="Verdana"/>
          <w:color w:val="FFFFFF"/>
          <w:shd w:val="clear" w:color="auto" w:fill="800000"/>
        </w:rPr>
        <w:t>Gunda</w:t>
      </w:r>
      <w:proofErr w:type="spellEnd"/>
      <w:r w:rsidRPr="0014404A">
        <w:rPr>
          <w:rFonts w:ascii="Verdana"/>
          <w:color w:val="FFFFFF"/>
          <w:shd w:val="clear" w:color="auto" w:fill="800000"/>
        </w:rPr>
        <w:t>"</w:t>
      </w:r>
      <w:r w:rsidRPr="0014404A">
        <w:rPr>
          <w:rFonts w:ascii="Verdana"/>
          <w:color w:val="FFFFFF"/>
          <w:shd w:val="clear" w:color="auto" w:fill="800000"/>
        </w:rPr>
        <w:br/>
        <w:t>a(8)="</w:t>
      </w:r>
      <w:proofErr w:type="spellStart"/>
      <w:r w:rsidRPr="0014404A">
        <w:rPr>
          <w:rFonts w:ascii="Verdana"/>
          <w:color w:val="FFFFFF"/>
          <w:shd w:val="clear" w:color="auto" w:fill="800000"/>
        </w:rPr>
        <w:t>Hege</w:t>
      </w:r>
      <w:proofErr w:type="spellEnd"/>
      <w:r w:rsidRPr="0014404A">
        <w:rPr>
          <w:rFonts w:ascii="Verdana"/>
          <w:color w:val="FFFFFF"/>
          <w:shd w:val="clear" w:color="auto" w:fill="800000"/>
        </w:rPr>
        <w:t>"</w:t>
      </w:r>
      <w:r w:rsidRPr="0014404A">
        <w:rPr>
          <w:rFonts w:ascii="Verdana"/>
          <w:color w:val="FFFFFF"/>
          <w:shd w:val="clear" w:color="auto" w:fill="800000"/>
        </w:rPr>
        <w:br/>
        <w:t>a(9)="Inga"</w:t>
      </w:r>
      <w:r w:rsidRPr="0014404A">
        <w:rPr>
          <w:rFonts w:ascii="Verdana"/>
          <w:color w:val="FFFFFF"/>
          <w:shd w:val="clear" w:color="auto" w:fill="800000"/>
        </w:rPr>
        <w:br/>
        <w:t>a(10)="Johanna"</w:t>
      </w:r>
      <w:r w:rsidRPr="0014404A">
        <w:rPr>
          <w:rFonts w:ascii="Verdana"/>
          <w:color w:val="FFFFFF"/>
          <w:shd w:val="clear" w:color="auto" w:fill="800000"/>
        </w:rPr>
        <w:br/>
        <w:t>a(11)="Kitty"</w:t>
      </w:r>
      <w:r w:rsidRPr="0014404A">
        <w:rPr>
          <w:rFonts w:ascii="Verdana"/>
          <w:color w:val="FFFFFF"/>
          <w:shd w:val="clear" w:color="auto" w:fill="800000"/>
        </w:rPr>
        <w:br/>
        <w:t>a(12)="Linda"</w:t>
      </w:r>
      <w:r w:rsidRPr="0014404A">
        <w:rPr>
          <w:rFonts w:ascii="Verdana"/>
          <w:color w:val="FFFFFF"/>
          <w:shd w:val="clear" w:color="auto" w:fill="800000"/>
        </w:rPr>
        <w:br/>
        <w:t>a(13)="Nina"</w:t>
      </w:r>
      <w:r w:rsidRPr="0014404A">
        <w:rPr>
          <w:rFonts w:ascii="Verdana"/>
          <w:color w:val="FFFFFF"/>
          <w:shd w:val="clear" w:color="auto" w:fill="800000"/>
        </w:rPr>
        <w:br/>
        <w:t>a(14)="Ophelia"</w:t>
      </w:r>
      <w:r w:rsidRPr="0014404A">
        <w:rPr>
          <w:rFonts w:ascii="Verdana"/>
          <w:color w:val="FFFFFF"/>
          <w:shd w:val="clear" w:color="auto" w:fill="800000"/>
        </w:rPr>
        <w:br/>
        <w:t>a(15)="Petunia"</w:t>
      </w:r>
      <w:r w:rsidRPr="0014404A">
        <w:rPr>
          <w:rFonts w:ascii="Verdana"/>
          <w:color w:val="FFFFFF"/>
          <w:shd w:val="clear" w:color="auto" w:fill="800000"/>
        </w:rPr>
        <w:br/>
        <w:t>a(16)="Amanda"</w:t>
      </w:r>
      <w:r w:rsidRPr="0014404A">
        <w:rPr>
          <w:rFonts w:ascii="Verdana"/>
          <w:color w:val="FFFFFF"/>
          <w:shd w:val="clear" w:color="auto" w:fill="800000"/>
        </w:rPr>
        <w:br/>
        <w:t>a(17)="Raquel"</w:t>
      </w:r>
      <w:r w:rsidRPr="0014404A">
        <w:rPr>
          <w:rFonts w:ascii="Verdana"/>
          <w:color w:val="FFFFFF"/>
          <w:shd w:val="clear" w:color="auto" w:fill="800000"/>
        </w:rPr>
        <w:br/>
        <w:t>a(18)="Cindy"</w:t>
      </w:r>
      <w:r w:rsidRPr="0014404A">
        <w:rPr>
          <w:rFonts w:ascii="Verdana"/>
          <w:color w:val="FFFFFF"/>
          <w:shd w:val="clear" w:color="auto" w:fill="800000"/>
        </w:rPr>
        <w:br/>
        <w:t>a(19)="Doris"</w:t>
      </w:r>
      <w:r w:rsidRPr="0014404A">
        <w:rPr>
          <w:rFonts w:ascii="Verdana"/>
          <w:color w:val="FFFFFF"/>
          <w:shd w:val="clear" w:color="auto" w:fill="800000"/>
        </w:rPr>
        <w:br/>
        <w:t>a(20)="Eve"</w:t>
      </w:r>
      <w:r w:rsidRPr="0014404A">
        <w:rPr>
          <w:rFonts w:ascii="Verdana"/>
          <w:color w:val="FFFFFF"/>
          <w:shd w:val="clear" w:color="auto" w:fill="800000"/>
        </w:rPr>
        <w:br/>
        <w:t>a(21)="</w:t>
      </w:r>
      <w:proofErr w:type="spellStart"/>
      <w:r w:rsidRPr="0014404A">
        <w:rPr>
          <w:rFonts w:ascii="Verdana"/>
          <w:color w:val="FFFFFF"/>
          <w:shd w:val="clear" w:color="auto" w:fill="800000"/>
        </w:rPr>
        <w:t>Evita</w:t>
      </w:r>
      <w:proofErr w:type="spellEnd"/>
      <w:r w:rsidRPr="0014404A">
        <w:rPr>
          <w:rFonts w:ascii="Verdana"/>
          <w:color w:val="FFFFFF"/>
          <w:shd w:val="clear" w:color="auto" w:fill="800000"/>
        </w:rPr>
        <w:t>"</w:t>
      </w:r>
      <w:r w:rsidRPr="0014404A">
        <w:rPr>
          <w:rFonts w:ascii="Verdana"/>
          <w:color w:val="FFFFFF"/>
          <w:shd w:val="clear" w:color="auto" w:fill="800000"/>
        </w:rPr>
        <w:br/>
        <w:t>a(22)="</w:t>
      </w:r>
      <w:proofErr w:type="spellStart"/>
      <w:r w:rsidRPr="0014404A">
        <w:rPr>
          <w:rFonts w:ascii="Verdana"/>
          <w:color w:val="FFFFFF"/>
          <w:shd w:val="clear" w:color="auto" w:fill="800000"/>
        </w:rPr>
        <w:t>Sunniva</w:t>
      </w:r>
      <w:proofErr w:type="spellEnd"/>
      <w:r w:rsidRPr="0014404A">
        <w:rPr>
          <w:rFonts w:ascii="Verdana"/>
          <w:color w:val="FFFFFF"/>
          <w:shd w:val="clear" w:color="auto" w:fill="800000"/>
        </w:rPr>
        <w:t>"</w:t>
      </w:r>
      <w:r w:rsidRPr="0014404A">
        <w:rPr>
          <w:rFonts w:ascii="Verdana"/>
          <w:color w:val="FFFFFF"/>
          <w:shd w:val="clear" w:color="auto" w:fill="800000"/>
        </w:rPr>
        <w:br/>
        <w:t>a(23)="</w:t>
      </w:r>
      <w:proofErr w:type="spellStart"/>
      <w:r w:rsidRPr="0014404A">
        <w:rPr>
          <w:rFonts w:ascii="Verdana"/>
          <w:color w:val="FFFFFF"/>
          <w:shd w:val="clear" w:color="auto" w:fill="800000"/>
        </w:rPr>
        <w:t>Tove</w:t>
      </w:r>
      <w:proofErr w:type="spellEnd"/>
      <w:r w:rsidRPr="0014404A">
        <w:rPr>
          <w:rFonts w:ascii="Verdana"/>
          <w:color w:val="FFFFFF"/>
          <w:shd w:val="clear" w:color="auto" w:fill="800000"/>
        </w:rPr>
        <w:t>"</w:t>
      </w:r>
      <w:r w:rsidRPr="0014404A">
        <w:rPr>
          <w:rFonts w:ascii="Verdana"/>
          <w:color w:val="FFFFFF"/>
          <w:shd w:val="clear" w:color="auto" w:fill="800000"/>
        </w:rPr>
        <w:br/>
        <w:t>a(24)="</w:t>
      </w:r>
      <w:proofErr w:type="spellStart"/>
      <w:r w:rsidRPr="0014404A">
        <w:rPr>
          <w:rFonts w:ascii="Verdana"/>
          <w:color w:val="FFFFFF"/>
          <w:shd w:val="clear" w:color="auto" w:fill="800000"/>
        </w:rPr>
        <w:t>Unni</w:t>
      </w:r>
      <w:proofErr w:type="spellEnd"/>
      <w:r w:rsidRPr="0014404A">
        <w:rPr>
          <w:rFonts w:ascii="Verdana"/>
          <w:color w:val="FFFFFF"/>
          <w:shd w:val="clear" w:color="auto" w:fill="800000"/>
        </w:rPr>
        <w:t>"</w:t>
      </w:r>
      <w:r w:rsidRPr="0014404A">
        <w:rPr>
          <w:rFonts w:ascii="Verdana"/>
          <w:color w:val="FFFFFF"/>
          <w:shd w:val="clear" w:color="auto" w:fill="800000"/>
        </w:rPr>
        <w:br/>
        <w:t>a(25)="Violet"</w:t>
      </w:r>
      <w:r w:rsidRPr="0014404A">
        <w:rPr>
          <w:rFonts w:ascii="Verdana"/>
          <w:color w:val="FFFFFF"/>
          <w:shd w:val="clear" w:color="auto" w:fill="800000"/>
        </w:rPr>
        <w:br/>
        <w:t>a(26)="Liza"</w:t>
      </w:r>
      <w:r w:rsidRPr="0014404A">
        <w:rPr>
          <w:rFonts w:ascii="Verdana"/>
          <w:color w:val="FFFFFF"/>
          <w:shd w:val="clear" w:color="auto" w:fill="800000"/>
        </w:rPr>
        <w:br/>
        <w:t>a(27)="Elizabeth"</w:t>
      </w:r>
      <w:r w:rsidRPr="0014404A">
        <w:rPr>
          <w:rFonts w:ascii="Verdana"/>
          <w:color w:val="FFFFFF"/>
          <w:shd w:val="clear" w:color="auto" w:fill="800000"/>
        </w:rPr>
        <w:br/>
        <w:t>a(28)="Ellen"</w:t>
      </w:r>
      <w:r w:rsidRPr="0014404A">
        <w:rPr>
          <w:rFonts w:ascii="Verdana"/>
          <w:color w:val="FFFFFF"/>
          <w:shd w:val="clear" w:color="auto" w:fill="800000"/>
        </w:rPr>
        <w:br/>
      </w:r>
      <w:r w:rsidRPr="0014404A">
        <w:rPr>
          <w:rFonts w:ascii="Verdana"/>
          <w:color w:val="FFFFFF"/>
          <w:shd w:val="clear" w:color="auto" w:fill="800000"/>
        </w:rPr>
        <w:lastRenderedPageBreak/>
        <w:t>a(29)="</w:t>
      </w:r>
      <w:proofErr w:type="spellStart"/>
      <w:r w:rsidRPr="0014404A">
        <w:rPr>
          <w:rFonts w:ascii="Verdana"/>
          <w:color w:val="FFFFFF"/>
          <w:shd w:val="clear" w:color="auto" w:fill="800000"/>
        </w:rPr>
        <w:t>Wenche</w:t>
      </w:r>
      <w:proofErr w:type="spellEnd"/>
      <w:r w:rsidRPr="0014404A">
        <w:rPr>
          <w:rFonts w:ascii="Verdana"/>
          <w:color w:val="FFFFFF"/>
          <w:shd w:val="clear" w:color="auto" w:fill="800000"/>
        </w:rPr>
        <w:t>"</w:t>
      </w:r>
      <w:r w:rsidRPr="0014404A">
        <w:rPr>
          <w:rFonts w:ascii="Verdana"/>
          <w:color w:val="FFFFFF"/>
          <w:shd w:val="clear" w:color="auto" w:fill="800000"/>
        </w:rPr>
        <w:br/>
        <w:t>a(30)="Vicky"</w:t>
      </w:r>
      <w:r w:rsidRPr="0014404A">
        <w:rPr>
          <w:rFonts w:ascii="Verdana"/>
          <w:color w:val="FFFFFF"/>
          <w:shd w:val="clear" w:color="auto" w:fill="800000"/>
        </w:rPr>
        <w:br/>
      </w:r>
      <w:r w:rsidRPr="0014404A">
        <w:rPr>
          <w:rFonts w:ascii="Verdana"/>
          <w:color w:val="FFFFFF"/>
          <w:shd w:val="clear" w:color="auto" w:fill="800000"/>
        </w:rPr>
        <w:br/>
        <w:t>'get the q parameter from URL</w:t>
      </w:r>
      <w:r w:rsidRPr="0014404A">
        <w:rPr>
          <w:rFonts w:ascii="Verdana"/>
          <w:color w:val="FFFFFF"/>
          <w:shd w:val="clear" w:color="auto" w:fill="800000"/>
        </w:rPr>
        <w:br/>
        <w:t>q=</w:t>
      </w:r>
      <w:proofErr w:type="spellStart"/>
      <w:r w:rsidRPr="0014404A">
        <w:rPr>
          <w:rFonts w:ascii="Verdana"/>
          <w:color w:val="FFFFFF"/>
          <w:shd w:val="clear" w:color="auto" w:fill="800000"/>
        </w:rPr>
        <w:t>ucase</w:t>
      </w:r>
      <w:proofErr w:type="spellEnd"/>
      <w:r w:rsidRPr="0014404A">
        <w:rPr>
          <w:rFonts w:ascii="Verdana"/>
          <w:color w:val="FFFFFF"/>
          <w:shd w:val="clear" w:color="auto" w:fill="800000"/>
        </w:rPr>
        <w:t>(</w:t>
      </w:r>
      <w:proofErr w:type="spellStart"/>
      <w:r w:rsidRPr="0014404A">
        <w:rPr>
          <w:rFonts w:ascii="Verdana"/>
          <w:color w:val="FFFFFF"/>
          <w:shd w:val="clear" w:color="auto" w:fill="800000"/>
        </w:rPr>
        <w:t>request.querystring</w:t>
      </w:r>
      <w:proofErr w:type="spellEnd"/>
      <w:r w:rsidRPr="0014404A">
        <w:rPr>
          <w:rFonts w:ascii="Verdana"/>
          <w:color w:val="FFFFFF"/>
          <w:shd w:val="clear" w:color="auto" w:fill="800000"/>
        </w:rPr>
        <w:t>("q"))</w:t>
      </w:r>
      <w:r w:rsidRPr="0014404A">
        <w:rPr>
          <w:rFonts w:ascii="Verdana"/>
          <w:color w:val="FFFFFF"/>
          <w:shd w:val="clear" w:color="auto" w:fill="800000"/>
        </w:rPr>
        <w:br/>
      </w:r>
      <w:r w:rsidRPr="0014404A">
        <w:rPr>
          <w:rFonts w:ascii="Verdana"/>
          <w:color w:val="FFFFFF"/>
          <w:shd w:val="clear" w:color="auto" w:fill="800000"/>
        </w:rPr>
        <w:br/>
        <w:t>'lookup all hints from array if length of q&gt;0</w:t>
      </w:r>
      <w:r w:rsidRPr="0014404A">
        <w:rPr>
          <w:rFonts w:ascii="Verdana"/>
          <w:color w:val="FFFFFF"/>
          <w:shd w:val="clear" w:color="auto" w:fill="800000"/>
        </w:rPr>
        <w:br/>
        <w:t xml:space="preserve">if </w:t>
      </w:r>
      <w:proofErr w:type="spellStart"/>
      <w:r w:rsidRPr="0014404A">
        <w:rPr>
          <w:rFonts w:ascii="Verdana"/>
          <w:color w:val="FFFFFF"/>
          <w:shd w:val="clear" w:color="auto" w:fill="800000"/>
        </w:rPr>
        <w:t>len</w:t>
      </w:r>
      <w:proofErr w:type="spellEnd"/>
      <w:r w:rsidRPr="0014404A">
        <w:rPr>
          <w:rFonts w:ascii="Verdana"/>
          <w:color w:val="FFFFFF"/>
          <w:shd w:val="clear" w:color="auto" w:fill="800000"/>
        </w:rPr>
        <w:t>(q)&gt;0 then</w:t>
      </w:r>
      <w:r w:rsidRPr="0014404A">
        <w:rPr>
          <w:rFonts w:ascii="Verdana"/>
          <w:color w:val="FFFFFF"/>
          <w:shd w:val="clear" w:color="auto" w:fill="800000"/>
        </w:rPr>
        <w:br/>
      </w:r>
      <w:r w:rsidRPr="0014404A">
        <w:rPr>
          <w:rFonts w:ascii="Verdana"/>
          <w:color w:val="FFFFFF"/>
          <w:shd w:val="clear" w:color="auto" w:fill="800000"/>
        </w:rPr>
        <w:t> </w:t>
      </w:r>
      <w:r w:rsidRPr="0014404A">
        <w:rPr>
          <w:rFonts w:ascii="Verdana"/>
          <w:color w:val="FFFFFF"/>
          <w:shd w:val="clear" w:color="auto" w:fill="800000"/>
        </w:rPr>
        <w:t xml:space="preserve"> hint=""</w:t>
      </w:r>
      <w:r w:rsidRPr="0014404A">
        <w:rPr>
          <w:rFonts w:ascii="Verdana"/>
          <w:color w:val="FFFFFF"/>
          <w:shd w:val="clear" w:color="auto" w:fill="800000"/>
        </w:rPr>
        <w:br/>
      </w:r>
      <w:r w:rsidRPr="0014404A">
        <w:rPr>
          <w:rFonts w:ascii="Verdana"/>
          <w:color w:val="FFFFFF"/>
          <w:shd w:val="clear" w:color="auto" w:fill="800000"/>
        </w:rPr>
        <w:t> </w:t>
      </w:r>
      <w:r w:rsidRPr="0014404A">
        <w:rPr>
          <w:rFonts w:ascii="Verdana"/>
          <w:color w:val="FFFFFF"/>
          <w:shd w:val="clear" w:color="auto" w:fill="800000"/>
        </w:rPr>
        <w:t xml:space="preserve"> for </w:t>
      </w:r>
      <w:proofErr w:type="spellStart"/>
      <w:r w:rsidRPr="0014404A">
        <w:rPr>
          <w:rFonts w:ascii="Verdana"/>
          <w:color w:val="FFFFFF"/>
          <w:shd w:val="clear" w:color="auto" w:fill="800000"/>
        </w:rPr>
        <w:t>i</w:t>
      </w:r>
      <w:proofErr w:type="spellEnd"/>
      <w:r w:rsidRPr="0014404A">
        <w:rPr>
          <w:rFonts w:ascii="Verdana"/>
          <w:color w:val="FFFFFF"/>
          <w:shd w:val="clear" w:color="auto" w:fill="800000"/>
        </w:rPr>
        <w:t>=1 to 30</w:t>
      </w:r>
      <w:r w:rsidRPr="0014404A">
        <w:rPr>
          <w:rFonts w:ascii="Verdana"/>
          <w:color w:val="FFFFFF"/>
          <w:shd w:val="clear" w:color="auto" w:fill="800000"/>
        </w:rPr>
        <w:br/>
      </w:r>
      <w:r w:rsidRPr="0014404A">
        <w:rPr>
          <w:rFonts w:ascii="Verdana"/>
          <w:color w:val="FFFFFF"/>
          <w:shd w:val="clear" w:color="auto" w:fill="800000"/>
        </w:rPr>
        <w:t>   </w:t>
      </w:r>
      <w:r w:rsidRPr="0014404A">
        <w:rPr>
          <w:rFonts w:ascii="Verdana"/>
          <w:color w:val="FFFFFF"/>
          <w:shd w:val="clear" w:color="auto" w:fill="800000"/>
        </w:rPr>
        <w:t xml:space="preserve"> if q=</w:t>
      </w:r>
      <w:proofErr w:type="spellStart"/>
      <w:r w:rsidRPr="0014404A">
        <w:rPr>
          <w:rFonts w:ascii="Verdana"/>
          <w:color w:val="FFFFFF"/>
          <w:shd w:val="clear" w:color="auto" w:fill="800000"/>
        </w:rPr>
        <w:t>ucase</w:t>
      </w:r>
      <w:proofErr w:type="spellEnd"/>
      <w:r w:rsidRPr="0014404A">
        <w:rPr>
          <w:rFonts w:ascii="Verdana"/>
          <w:color w:val="FFFFFF"/>
          <w:shd w:val="clear" w:color="auto" w:fill="800000"/>
        </w:rPr>
        <w:t>(mid(a(</w:t>
      </w:r>
      <w:proofErr w:type="spellStart"/>
      <w:r w:rsidRPr="0014404A">
        <w:rPr>
          <w:rFonts w:ascii="Verdana"/>
          <w:color w:val="FFFFFF"/>
          <w:shd w:val="clear" w:color="auto" w:fill="800000"/>
        </w:rPr>
        <w:t>i</w:t>
      </w:r>
      <w:proofErr w:type="spellEnd"/>
      <w:r w:rsidRPr="0014404A">
        <w:rPr>
          <w:rFonts w:ascii="Verdana"/>
          <w:color w:val="FFFFFF"/>
          <w:shd w:val="clear" w:color="auto" w:fill="800000"/>
        </w:rPr>
        <w:t>),1,len(q))) then</w:t>
      </w:r>
      <w:r w:rsidRPr="0014404A">
        <w:rPr>
          <w:rFonts w:ascii="Verdana"/>
          <w:color w:val="FFFFFF"/>
          <w:shd w:val="clear" w:color="auto" w:fill="800000"/>
        </w:rPr>
        <w:br/>
      </w:r>
      <w:r w:rsidRPr="0014404A">
        <w:rPr>
          <w:rFonts w:ascii="Verdana"/>
          <w:color w:val="FFFFFF"/>
          <w:shd w:val="clear" w:color="auto" w:fill="800000"/>
        </w:rPr>
        <w:t>     </w:t>
      </w:r>
      <w:r w:rsidRPr="0014404A">
        <w:rPr>
          <w:rFonts w:ascii="Verdana"/>
          <w:color w:val="FFFFFF"/>
          <w:shd w:val="clear" w:color="auto" w:fill="800000"/>
        </w:rPr>
        <w:t xml:space="preserve"> if hint="" then</w:t>
      </w:r>
      <w:r w:rsidRPr="0014404A">
        <w:rPr>
          <w:rFonts w:ascii="Verdana"/>
          <w:color w:val="FFFFFF"/>
          <w:shd w:val="clear" w:color="auto" w:fill="800000"/>
        </w:rPr>
        <w:br/>
      </w:r>
      <w:r w:rsidRPr="0014404A">
        <w:rPr>
          <w:rFonts w:ascii="Verdana"/>
          <w:color w:val="FFFFFF"/>
          <w:shd w:val="clear" w:color="auto" w:fill="800000"/>
        </w:rPr>
        <w:t>       </w:t>
      </w:r>
      <w:r w:rsidRPr="0014404A">
        <w:rPr>
          <w:rFonts w:ascii="Verdana"/>
          <w:color w:val="FFFFFF"/>
          <w:shd w:val="clear" w:color="auto" w:fill="800000"/>
        </w:rPr>
        <w:t xml:space="preserve"> hint=a(</w:t>
      </w:r>
      <w:proofErr w:type="spellStart"/>
      <w:r w:rsidRPr="0014404A">
        <w:rPr>
          <w:rFonts w:ascii="Verdana"/>
          <w:color w:val="FFFFFF"/>
          <w:shd w:val="clear" w:color="auto" w:fill="800000"/>
        </w:rPr>
        <w:t>i</w:t>
      </w:r>
      <w:proofErr w:type="spellEnd"/>
      <w:r w:rsidRPr="0014404A">
        <w:rPr>
          <w:rFonts w:ascii="Verdana"/>
          <w:color w:val="FFFFFF"/>
          <w:shd w:val="clear" w:color="auto" w:fill="800000"/>
        </w:rPr>
        <w:t>)</w:t>
      </w:r>
      <w:r w:rsidRPr="0014404A">
        <w:rPr>
          <w:rFonts w:ascii="Verdana"/>
          <w:color w:val="FFFFFF"/>
          <w:shd w:val="clear" w:color="auto" w:fill="800000"/>
        </w:rPr>
        <w:br/>
      </w:r>
      <w:r w:rsidRPr="0014404A">
        <w:rPr>
          <w:rFonts w:ascii="Verdana"/>
          <w:color w:val="FFFFFF"/>
          <w:shd w:val="clear" w:color="auto" w:fill="800000"/>
        </w:rPr>
        <w:t>     </w:t>
      </w:r>
      <w:r w:rsidRPr="0014404A">
        <w:rPr>
          <w:rFonts w:ascii="Verdana"/>
          <w:color w:val="FFFFFF"/>
          <w:shd w:val="clear" w:color="auto" w:fill="800000"/>
        </w:rPr>
        <w:t xml:space="preserve"> else</w:t>
      </w:r>
      <w:r w:rsidRPr="0014404A">
        <w:rPr>
          <w:rFonts w:ascii="Verdana"/>
          <w:color w:val="FFFFFF"/>
          <w:shd w:val="clear" w:color="auto" w:fill="800000"/>
        </w:rPr>
        <w:br/>
      </w:r>
      <w:r w:rsidRPr="0014404A">
        <w:rPr>
          <w:rFonts w:ascii="Verdana"/>
          <w:color w:val="FFFFFF"/>
          <w:shd w:val="clear" w:color="auto" w:fill="800000"/>
        </w:rPr>
        <w:t>       </w:t>
      </w:r>
      <w:r w:rsidRPr="0014404A">
        <w:rPr>
          <w:rFonts w:ascii="Verdana"/>
          <w:color w:val="FFFFFF"/>
          <w:shd w:val="clear" w:color="auto" w:fill="800000"/>
        </w:rPr>
        <w:t xml:space="preserve"> hint=hint &amp; " , " &amp; a(</w:t>
      </w:r>
      <w:proofErr w:type="spellStart"/>
      <w:r w:rsidRPr="0014404A">
        <w:rPr>
          <w:rFonts w:ascii="Verdana"/>
          <w:color w:val="FFFFFF"/>
          <w:shd w:val="clear" w:color="auto" w:fill="800000"/>
        </w:rPr>
        <w:t>i</w:t>
      </w:r>
      <w:proofErr w:type="spellEnd"/>
      <w:r w:rsidRPr="0014404A">
        <w:rPr>
          <w:rFonts w:ascii="Verdana"/>
          <w:color w:val="FFFFFF"/>
          <w:shd w:val="clear" w:color="auto" w:fill="800000"/>
        </w:rPr>
        <w:t>)</w:t>
      </w:r>
      <w:r w:rsidRPr="0014404A">
        <w:rPr>
          <w:rFonts w:ascii="Verdana"/>
          <w:color w:val="FFFFFF"/>
          <w:shd w:val="clear" w:color="auto" w:fill="800000"/>
        </w:rPr>
        <w:br/>
      </w:r>
      <w:r w:rsidRPr="0014404A">
        <w:rPr>
          <w:rFonts w:ascii="Verdana"/>
          <w:color w:val="FFFFFF"/>
          <w:shd w:val="clear" w:color="auto" w:fill="800000"/>
        </w:rPr>
        <w:t>     </w:t>
      </w:r>
      <w:r w:rsidRPr="0014404A">
        <w:rPr>
          <w:rFonts w:ascii="Verdana"/>
          <w:color w:val="FFFFFF"/>
          <w:shd w:val="clear" w:color="auto" w:fill="800000"/>
        </w:rPr>
        <w:t xml:space="preserve"> end if</w:t>
      </w:r>
      <w:r w:rsidRPr="0014404A">
        <w:rPr>
          <w:rFonts w:ascii="Verdana"/>
          <w:color w:val="FFFFFF"/>
          <w:shd w:val="clear" w:color="auto" w:fill="800000"/>
        </w:rPr>
        <w:br/>
      </w:r>
      <w:r w:rsidRPr="0014404A">
        <w:rPr>
          <w:rFonts w:ascii="Verdana"/>
          <w:color w:val="FFFFFF"/>
          <w:shd w:val="clear" w:color="auto" w:fill="800000"/>
        </w:rPr>
        <w:t>   </w:t>
      </w:r>
      <w:r w:rsidRPr="0014404A">
        <w:rPr>
          <w:rFonts w:ascii="Verdana"/>
          <w:color w:val="FFFFFF"/>
          <w:shd w:val="clear" w:color="auto" w:fill="800000"/>
        </w:rPr>
        <w:t xml:space="preserve"> end if</w:t>
      </w:r>
      <w:r w:rsidRPr="0014404A">
        <w:rPr>
          <w:rFonts w:ascii="Verdana"/>
          <w:color w:val="FFFFFF"/>
          <w:shd w:val="clear" w:color="auto" w:fill="800000"/>
        </w:rPr>
        <w:br/>
      </w:r>
      <w:r w:rsidRPr="0014404A">
        <w:rPr>
          <w:rFonts w:ascii="Verdana"/>
          <w:color w:val="FFFFFF"/>
          <w:shd w:val="clear" w:color="auto" w:fill="800000"/>
        </w:rPr>
        <w:t> </w:t>
      </w:r>
      <w:r w:rsidRPr="0014404A">
        <w:rPr>
          <w:rFonts w:ascii="Verdana"/>
          <w:color w:val="FFFFFF"/>
          <w:shd w:val="clear" w:color="auto" w:fill="800000"/>
        </w:rPr>
        <w:t xml:space="preserve"> next</w:t>
      </w:r>
      <w:r w:rsidRPr="0014404A">
        <w:rPr>
          <w:rFonts w:ascii="Verdana"/>
          <w:color w:val="FFFFFF"/>
          <w:shd w:val="clear" w:color="auto" w:fill="800000"/>
        </w:rPr>
        <w:br/>
        <w:t>end if</w:t>
      </w:r>
      <w:r w:rsidRPr="0014404A">
        <w:rPr>
          <w:rFonts w:ascii="Verdana"/>
          <w:color w:val="FFFFFF"/>
          <w:shd w:val="clear" w:color="auto" w:fill="800000"/>
        </w:rPr>
        <w:br/>
      </w:r>
      <w:r w:rsidRPr="0014404A">
        <w:rPr>
          <w:rFonts w:ascii="Verdana"/>
          <w:color w:val="FFFFFF"/>
          <w:shd w:val="clear" w:color="auto" w:fill="800000"/>
        </w:rPr>
        <w:br/>
        <w:t>'Output "no suggestion" if no hint were found</w:t>
      </w:r>
      <w:r w:rsidRPr="0014404A">
        <w:rPr>
          <w:rFonts w:ascii="Verdana"/>
          <w:color w:val="FFFFFF"/>
          <w:shd w:val="clear" w:color="auto" w:fill="800000"/>
        </w:rPr>
        <w:br/>
        <w:t>'or output the correct values</w:t>
      </w:r>
      <w:r w:rsidRPr="0014404A">
        <w:rPr>
          <w:rFonts w:ascii="Verdana"/>
          <w:color w:val="FFFFFF"/>
          <w:shd w:val="clear" w:color="auto" w:fill="800000"/>
        </w:rPr>
        <w:br/>
        <w:t>if hint="" then</w:t>
      </w:r>
      <w:r w:rsidRPr="0014404A">
        <w:rPr>
          <w:rFonts w:ascii="Verdana"/>
          <w:color w:val="FFFFFF"/>
          <w:shd w:val="clear" w:color="auto" w:fill="800000"/>
        </w:rPr>
        <w:br/>
      </w:r>
      <w:r w:rsidRPr="0014404A">
        <w:rPr>
          <w:rFonts w:ascii="Verdana"/>
          <w:color w:val="FFFFFF"/>
          <w:shd w:val="clear" w:color="auto" w:fill="800000"/>
        </w:rPr>
        <w:t> </w:t>
      </w:r>
      <w:r w:rsidRPr="0014404A">
        <w:rPr>
          <w:rFonts w:ascii="Verdana"/>
          <w:color w:val="FFFFFF"/>
          <w:shd w:val="clear" w:color="auto" w:fill="800000"/>
        </w:rPr>
        <w:t xml:space="preserve"> </w:t>
      </w:r>
      <w:proofErr w:type="spellStart"/>
      <w:r w:rsidRPr="0014404A">
        <w:rPr>
          <w:rFonts w:ascii="Verdana"/>
          <w:color w:val="FFFFFF"/>
          <w:shd w:val="clear" w:color="auto" w:fill="800000"/>
        </w:rPr>
        <w:t>response.write</w:t>
      </w:r>
      <w:proofErr w:type="spellEnd"/>
      <w:r w:rsidRPr="0014404A">
        <w:rPr>
          <w:rFonts w:ascii="Verdana"/>
          <w:color w:val="FFFFFF"/>
          <w:shd w:val="clear" w:color="auto" w:fill="800000"/>
        </w:rPr>
        <w:t>("no suggestion")</w:t>
      </w:r>
      <w:r w:rsidRPr="0014404A">
        <w:rPr>
          <w:rFonts w:ascii="Verdana"/>
          <w:color w:val="FFFFFF"/>
          <w:shd w:val="clear" w:color="auto" w:fill="800000"/>
        </w:rPr>
        <w:br/>
        <w:t>else</w:t>
      </w:r>
      <w:r w:rsidRPr="0014404A">
        <w:rPr>
          <w:rFonts w:ascii="Verdana"/>
          <w:color w:val="FFFFFF"/>
          <w:shd w:val="clear" w:color="auto" w:fill="800000"/>
        </w:rPr>
        <w:br/>
      </w:r>
      <w:r w:rsidRPr="0014404A">
        <w:rPr>
          <w:rFonts w:ascii="Verdana"/>
          <w:color w:val="FFFFFF"/>
          <w:shd w:val="clear" w:color="auto" w:fill="800000"/>
        </w:rPr>
        <w:t> </w:t>
      </w:r>
      <w:r w:rsidRPr="0014404A">
        <w:rPr>
          <w:rFonts w:ascii="Verdana"/>
          <w:color w:val="FFFFFF"/>
          <w:shd w:val="clear" w:color="auto" w:fill="800000"/>
        </w:rPr>
        <w:t xml:space="preserve"> </w:t>
      </w:r>
      <w:proofErr w:type="spellStart"/>
      <w:r w:rsidRPr="0014404A">
        <w:rPr>
          <w:rFonts w:ascii="Verdana"/>
          <w:color w:val="FFFFFF"/>
          <w:shd w:val="clear" w:color="auto" w:fill="800000"/>
        </w:rPr>
        <w:t>response.write</w:t>
      </w:r>
      <w:proofErr w:type="spellEnd"/>
      <w:r w:rsidRPr="0014404A">
        <w:rPr>
          <w:rFonts w:ascii="Verdana"/>
          <w:color w:val="FFFFFF"/>
          <w:shd w:val="clear" w:color="auto" w:fill="800000"/>
        </w:rPr>
        <w:t>(hint)</w:t>
      </w:r>
      <w:r w:rsidRPr="0014404A">
        <w:rPr>
          <w:rFonts w:ascii="Verdana"/>
          <w:color w:val="FFFFFF"/>
          <w:shd w:val="clear" w:color="auto" w:fill="800000"/>
        </w:rPr>
        <w:br/>
        <w:t>end if</w:t>
      </w:r>
      <w:r w:rsidRPr="0014404A">
        <w:rPr>
          <w:rFonts w:ascii="Verdana"/>
          <w:color w:val="FFFFFF"/>
          <w:shd w:val="clear" w:color="auto" w:fill="800000"/>
        </w:rPr>
        <w:br/>
        <w:t>%&gt;</w:t>
      </w:r>
    </w:p>
    <w:p w:rsidR="00D5599A" w:rsidRDefault="00D5599A" w:rsidP="0014404A">
      <w:pPr>
        <w:pStyle w:val="BodyText"/>
        <w:spacing w:before="2"/>
        <w:rPr>
          <w:rFonts w:ascii="Verdana"/>
          <w:color w:val="FFFFFF"/>
          <w:shd w:val="clear" w:color="auto" w:fill="800000"/>
        </w:rPr>
        <w:sectPr w:rsidR="00D5599A" w:rsidSect="00D5599A">
          <w:type w:val="continuous"/>
          <w:pgSz w:w="12240" w:h="15840"/>
          <w:pgMar w:top="1100" w:right="860" w:bottom="1520" w:left="960" w:header="274" w:footer="1324" w:gutter="0"/>
          <w:cols w:num="2" w:space="720"/>
        </w:sectPr>
      </w:pPr>
    </w:p>
    <w:p w:rsidR="0014404A" w:rsidRPr="0014404A" w:rsidRDefault="0014404A" w:rsidP="0014404A">
      <w:pPr>
        <w:pStyle w:val="BodyText"/>
        <w:spacing w:before="2"/>
        <w:rPr>
          <w:rFonts w:ascii="Verdana"/>
          <w:color w:val="FFFFFF"/>
          <w:shd w:val="clear" w:color="auto" w:fill="800000"/>
        </w:rPr>
      </w:pPr>
    </w:p>
    <w:p w:rsidR="0014404A" w:rsidRPr="0014404A" w:rsidRDefault="0014404A" w:rsidP="0014404A">
      <w:pPr>
        <w:pStyle w:val="BodyText"/>
        <w:spacing w:before="2"/>
        <w:rPr>
          <w:rFonts w:ascii="Verdana"/>
          <w:color w:val="FFFFFF"/>
          <w:shd w:val="clear" w:color="auto" w:fill="800000"/>
        </w:rPr>
      </w:pPr>
    </w:p>
    <w:p w:rsidR="00240E7B" w:rsidRDefault="00240E7B" w:rsidP="00240E7B">
      <w:pPr>
        <w:pStyle w:val="Heading1"/>
      </w:pPr>
      <w:proofErr w:type="gramStart"/>
      <w:r>
        <w:t>Procedure :</w:t>
      </w:r>
      <w:proofErr w:type="gramEnd"/>
    </w:p>
    <w:p w:rsidR="00240E7B" w:rsidRDefault="00240E7B" w:rsidP="00240E7B">
      <w:pPr>
        <w:pStyle w:val="BodyText"/>
        <w:spacing w:before="22"/>
      </w:pPr>
      <w:r>
        <w:t>Write web application implementing above codes</w:t>
      </w:r>
      <w:r>
        <w:t>.</w:t>
      </w:r>
    </w:p>
    <w:p w:rsidR="00240E7B" w:rsidRDefault="00240E7B" w:rsidP="00240E7B">
      <w:pPr>
        <w:pStyle w:val="Heading1"/>
      </w:pPr>
      <w:r>
        <w:t>Conclusion:</w:t>
      </w:r>
    </w:p>
    <w:sectPr w:rsidR="00240E7B" w:rsidSect="007914E9">
      <w:footerReference w:type="default" r:id="rId10"/>
      <w:type w:val="continuous"/>
      <w:pgSz w:w="12240" w:h="15840"/>
      <w:pgMar w:top="1100" w:right="860" w:bottom="1520" w:left="960" w:header="274" w:footer="132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CD5" w:rsidRDefault="003C2CD5">
      <w:r>
        <w:separator/>
      </w:r>
    </w:p>
  </w:endnote>
  <w:endnote w:type="continuationSeparator" w:id="0">
    <w:p w:rsidR="003C2CD5" w:rsidRDefault="003C2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1BD" w:rsidRDefault="003C2CD5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71.8pt;margin-top:714.8pt;width:69.4pt;height:13.05pt;z-index:-6088;mso-position-horizontal-relative:page;mso-position-vertical-relative:page" filled="f" stroked="f">
          <v:textbox style="mso-next-textbox:#_x0000_s2050" inset="0,0,0,0">
            <w:txbxContent>
              <w:p w:rsidR="00AF51BD" w:rsidRDefault="004F37E0">
                <w:pPr>
                  <w:pStyle w:val="BodyText"/>
                  <w:spacing w:line="245" w:lineRule="exact"/>
                  <w:ind w:left="20"/>
                  <w:rPr>
                    <w:rFonts w:ascii="Calibri Light"/>
                  </w:rPr>
                </w:pPr>
                <w:r>
                  <w:rPr>
                    <w:rFonts w:ascii="Calibri Light"/>
                  </w:rPr>
                  <w:t xml:space="preserve">PAGE NO. : </w:t>
                </w:r>
                <w:r w:rsidR="007914E9">
                  <w:rPr>
                    <w:rFonts w:ascii="Calibri Light"/>
                  </w:rPr>
                  <w:t>5</w:t>
                </w:r>
                <w:proofErr w:type="gramStart"/>
                <w:r>
                  <w:rPr>
                    <w:rFonts w:ascii="Calibri Light"/>
                  </w:rPr>
                  <w:t>.</w:t>
                </w:r>
                <w:proofErr w:type="gramEnd"/>
                <w:r>
                  <w:fldChar w:fldCharType="begin"/>
                </w:r>
                <w:r>
                  <w:rPr>
                    <w:rFonts w:ascii="Calibri Light"/>
                  </w:rPr>
                  <w:instrText xml:space="preserve"> PAGE </w:instrText>
                </w:r>
                <w:r>
                  <w:fldChar w:fldCharType="separate"/>
                </w:r>
                <w:r w:rsidR="00D57A0A">
                  <w:rPr>
                    <w:rFonts w:ascii="Calibri Light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1BD" w:rsidRDefault="003C2CD5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1.8pt;margin-top:705.55pt;width:68.4pt;height:13.05pt;z-index:-6064;mso-position-horizontal-relative:page;mso-position-vertical-relative:page" filled="f" stroked="f">
          <v:textbox inset="0,0,0,0">
            <w:txbxContent>
              <w:p w:rsidR="00AF51BD" w:rsidRDefault="004F37E0">
                <w:pPr>
                  <w:pStyle w:val="BodyText"/>
                  <w:spacing w:line="245" w:lineRule="exact"/>
                  <w:ind w:left="20"/>
                  <w:rPr>
                    <w:rFonts w:ascii="Calibri Light"/>
                  </w:rPr>
                </w:pPr>
                <w:r>
                  <w:rPr>
                    <w:rFonts w:ascii="Calibri Light"/>
                  </w:rPr>
                  <w:t>PAGE NO. : 4.3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CD5" w:rsidRDefault="003C2CD5">
      <w:r>
        <w:separator/>
      </w:r>
    </w:p>
  </w:footnote>
  <w:footnote w:type="continuationSeparator" w:id="0">
    <w:p w:rsidR="003C2CD5" w:rsidRDefault="003C2C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1BD" w:rsidRDefault="003C2CD5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.75pt;margin-top:13.45pt;width:509.4pt;height:42.25pt;z-index:1024;mso-position-horizontal-relative:page;mso-position-vertical-relative:page" filled="f" stroked="f">
          <v:textbox style="mso-next-textbox:#_x0000_s2051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2432"/>
                  <w:gridCol w:w="4141"/>
                  <w:gridCol w:w="3601"/>
                </w:tblGrid>
                <w:tr w:rsidR="00AF51BD">
                  <w:trPr>
                    <w:trHeight w:val="268"/>
                  </w:trPr>
                  <w:tc>
                    <w:tcPr>
                      <w:tcW w:w="2432" w:type="dxa"/>
                    </w:tcPr>
                    <w:p w:rsidR="00AF51BD" w:rsidRDefault="00C82F29">
                      <w:pPr>
                        <w:pStyle w:val="TableParagraph"/>
                        <w:ind w:left="107"/>
                      </w:pPr>
                      <w:r>
                        <w:t>Exp. No. E05</w:t>
                      </w:r>
                    </w:p>
                  </w:tc>
                  <w:tc>
                    <w:tcPr>
                      <w:tcW w:w="4141" w:type="dxa"/>
                    </w:tcPr>
                    <w:p w:rsidR="00AF51BD" w:rsidRDefault="004F37E0" w:rsidP="00F545EA">
                      <w:pPr>
                        <w:pStyle w:val="TableParagraph"/>
                      </w:pPr>
                      <w:r>
                        <w:t xml:space="preserve">MANUAL NO. : </w:t>
                      </w:r>
                      <w:r w:rsidR="00F545EA">
                        <w:t>DYPPCOE</w:t>
                      </w:r>
                      <w:r>
                        <w:t>-CSE-T2-WT-II</w:t>
                      </w:r>
                    </w:p>
                  </w:tc>
                  <w:tc>
                    <w:tcPr>
                      <w:tcW w:w="3601" w:type="dxa"/>
                    </w:tcPr>
                    <w:p w:rsidR="00AF51BD" w:rsidRDefault="004F37E0">
                      <w:pPr>
                        <w:pStyle w:val="TableParagraph"/>
                      </w:pPr>
                      <w:r>
                        <w:t>SUBJECT: WEB TECHNOLOGIES- II</w:t>
                      </w:r>
                    </w:p>
                  </w:tc>
                </w:tr>
                <w:tr w:rsidR="00AF51BD">
                  <w:trPr>
                    <w:trHeight w:val="268"/>
                  </w:trPr>
                  <w:tc>
                    <w:tcPr>
                      <w:tcW w:w="2432" w:type="dxa"/>
                    </w:tcPr>
                    <w:p w:rsidR="00AF51BD" w:rsidRDefault="004F37E0">
                      <w:pPr>
                        <w:pStyle w:val="TableParagraph"/>
                        <w:ind w:left="107"/>
                      </w:pPr>
                      <w:r>
                        <w:t>DEPARTMENT: CSE</w:t>
                      </w:r>
                    </w:p>
                  </w:tc>
                  <w:tc>
                    <w:tcPr>
                      <w:tcW w:w="4141" w:type="dxa"/>
                    </w:tcPr>
                    <w:p w:rsidR="00AF51BD" w:rsidRDefault="004F37E0">
                      <w:pPr>
                        <w:pStyle w:val="TableParagraph"/>
                      </w:pPr>
                      <w:r>
                        <w:t>ISSUE NO. : 01</w:t>
                      </w:r>
                    </w:p>
                  </w:tc>
                  <w:tc>
                    <w:tcPr>
                      <w:tcW w:w="3601" w:type="dxa"/>
                    </w:tcPr>
                    <w:p w:rsidR="00AF51BD" w:rsidRDefault="004F37E0" w:rsidP="00C82F29">
                      <w:pPr>
                        <w:pStyle w:val="TableParagraph"/>
                      </w:pPr>
                      <w:r>
                        <w:t>ISSUE DATE: 05/12/20</w:t>
                      </w:r>
                      <w:r w:rsidR="00C82F29">
                        <w:t>18</w:t>
                      </w:r>
                    </w:p>
                  </w:tc>
                </w:tr>
                <w:tr w:rsidR="00AF51BD">
                  <w:trPr>
                    <w:trHeight w:val="268"/>
                  </w:trPr>
                  <w:tc>
                    <w:tcPr>
                      <w:tcW w:w="2432" w:type="dxa"/>
                    </w:tcPr>
                    <w:p w:rsidR="00AF51BD" w:rsidRDefault="004F37E0">
                      <w:pPr>
                        <w:pStyle w:val="TableParagraph"/>
                        <w:ind w:left="107"/>
                      </w:pPr>
                      <w:r>
                        <w:t>REV. NO. : 0</w:t>
                      </w:r>
                    </w:p>
                  </w:tc>
                  <w:tc>
                    <w:tcPr>
                      <w:tcW w:w="4141" w:type="dxa"/>
                    </w:tcPr>
                    <w:p w:rsidR="00AF51BD" w:rsidRDefault="004F37E0" w:rsidP="00C82F29">
                      <w:pPr>
                        <w:pStyle w:val="TableParagraph"/>
                      </w:pPr>
                      <w:r>
                        <w:t>REV. DATE : 05/12/</w:t>
                      </w:r>
                      <w:r w:rsidR="00C82F29">
                        <w:t>18</w:t>
                      </w:r>
                    </w:p>
                    <w:p w:rsidR="00C82F29" w:rsidRDefault="00C82F29" w:rsidP="00C82F29">
                      <w:pPr>
                        <w:pStyle w:val="TableParagraph"/>
                      </w:pPr>
                    </w:p>
                  </w:tc>
                  <w:tc>
                    <w:tcPr>
                      <w:tcW w:w="3601" w:type="dxa"/>
                    </w:tcPr>
                    <w:p w:rsidR="00AF51BD" w:rsidRDefault="00AF51BD">
                      <w:pPr>
                        <w:pStyle w:val="TableParagraph"/>
                        <w:spacing w:line="240" w:lineRule="auto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</w:tc>
                </w:tr>
              </w:tbl>
              <w:p w:rsidR="00AF51BD" w:rsidRDefault="00AF51BD">
                <w:pPr>
                  <w:pStyle w:val="BodyText"/>
                  <w:ind w:left="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89664F"/>
    <w:multiLevelType w:val="multilevel"/>
    <w:tmpl w:val="6D7C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F51BD"/>
    <w:rsid w:val="0014404A"/>
    <w:rsid w:val="00240E7B"/>
    <w:rsid w:val="002B076E"/>
    <w:rsid w:val="003C2CD5"/>
    <w:rsid w:val="004F37E0"/>
    <w:rsid w:val="007470D0"/>
    <w:rsid w:val="007914E9"/>
    <w:rsid w:val="00943126"/>
    <w:rsid w:val="00AF51BD"/>
    <w:rsid w:val="00C82F29"/>
    <w:rsid w:val="00D5599A"/>
    <w:rsid w:val="00D57A0A"/>
    <w:rsid w:val="00D664C2"/>
    <w:rsid w:val="00F5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28BEB8C8-DC76-4758-8390-FEECEF8E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  <w:lang w:bidi="en-US"/>
    </w:rPr>
  </w:style>
  <w:style w:type="paragraph" w:styleId="Heading1">
    <w:name w:val="heading 1"/>
    <w:basedOn w:val="Normal"/>
    <w:uiPriority w:val="1"/>
    <w:qFormat/>
    <w:pPr>
      <w:spacing w:before="24"/>
      <w:ind w:left="48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0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5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545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5EA"/>
    <w:rPr>
      <w:rFonts w:ascii="Segoe UI" w:eastAsia="Segoe UI" w:hAnsi="Segoe UI" w:cs="Segoe U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545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5EA"/>
    <w:rPr>
      <w:rFonts w:ascii="Segoe UI" w:eastAsia="Segoe UI" w:hAnsi="Segoe UI" w:cs="Segoe UI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4404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paragraph" w:styleId="NormalWeb">
    <w:name w:val="Normal (Web)"/>
    <w:basedOn w:val="Normal"/>
    <w:uiPriority w:val="99"/>
    <w:semiHidden/>
    <w:unhideWhenUsed/>
    <w:rsid w:val="0014404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422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946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338</Words>
  <Characters>1931</Characters>
  <Application>Microsoft Office Word</Application>
  <DocSecurity>0</DocSecurity>
  <Lines>16</Lines>
  <Paragraphs>4</Paragraphs>
  <ScaleCrop>false</ScaleCrop>
  <Company>Microsoft</Company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13</cp:revision>
  <dcterms:created xsi:type="dcterms:W3CDTF">2018-10-23T04:03:00Z</dcterms:created>
  <dcterms:modified xsi:type="dcterms:W3CDTF">2019-03-19T08:06:00Z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2018-10-23T00:00:00Z</vt:filetime>
  </property>
</Properties>
</file>