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8" w:type="dxa"/>
        <w:jc w:val="center"/>
        <w:tblCellSpacing w:w="0" w:type="dxa"/>
        <w:tblInd w:w="20" w:type="dxa"/>
        <w:tblCellMar>
          <w:left w:w="0" w:type="dxa"/>
          <w:right w:w="0" w:type="dxa"/>
        </w:tblCellMar>
        <w:tblLook w:val="04A0" w:firstRow="1" w:lastRow="0" w:firstColumn="1" w:lastColumn="0" w:noHBand="0" w:noVBand="1"/>
      </w:tblPr>
      <w:tblGrid>
        <w:gridCol w:w="7"/>
        <w:gridCol w:w="8995"/>
        <w:gridCol w:w="6"/>
      </w:tblGrid>
      <w:tr w:rsidR="00942021" w:rsidRPr="00942021" w:rsidTr="00942021">
        <w:trPr>
          <w:gridAfter w:val="1"/>
          <w:wAfter w:w="26" w:type="dxa"/>
          <w:tblCellSpacing w:w="0" w:type="dxa"/>
          <w:jc w:val="center"/>
        </w:trPr>
        <w:tc>
          <w:tcPr>
            <w:tcW w:w="8982" w:type="dxa"/>
            <w:gridSpan w:val="2"/>
            <w:hideMark/>
          </w:tcPr>
          <w:p w:rsidR="00942021" w:rsidRPr="00942021" w:rsidRDefault="00942021" w:rsidP="00942021">
            <w:pPr>
              <w:spacing w:after="240" w:line="270" w:lineRule="atLeast"/>
              <w:jc w:val="center"/>
              <w:rPr>
                <w:rFonts w:ascii="Arial" w:eastAsia="Times New Roman" w:hAnsi="Arial" w:cs="Arial"/>
                <w:color w:val="000000"/>
                <w:sz w:val="20"/>
                <w:szCs w:val="20"/>
              </w:rPr>
            </w:pPr>
            <w:r w:rsidRPr="00942021">
              <w:rPr>
                <w:rFonts w:ascii="Arial" w:eastAsia="Times New Roman" w:hAnsi="Arial" w:cs="Arial"/>
                <w:b/>
                <w:bCs/>
                <w:color w:val="FF0000"/>
                <w:sz w:val="29"/>
                <w:szCs w:val="29"/>
              </w:rPr>
              <w:t>Special Event Permits Procurement Is a Critical Step</w:t>
            </w:r>
            <w:r w:rsidRPr="00942021">
              <w:rPr>
                <w:rFonts w:ascii="Arial" w:eastAsia="Times New Roman" w:hAnsi="Arial" w:cs="Arial"/>
                <w:b/>
                <w:bCs/>
                <w:color w:val="FF0000"/>
                <w:sz w:val="29"/>
                <w:szCs w:val="29"/>
              </w:rPr>
              <w:br/>
              <w:t xml:space="preserve">In Your Successful </w:t>
            </w:r>
            <w:r>
              <w:rPr>
                <w:rFonts w:ascii="Arial" w:eastAsia="Times New Roman" w:hAnsi="Arial" w:cs="Arial"/>
                <w:b/>
                <w:bCs/>
                <w:color w:val="FF0000"/>
                <w:sz w:val="29"/>
                <w:szCs w:val="29"/>
              </w:rPr>
              <w:t>E</w:t>
            </w:r>
            <w:r w:rsidRPr="00942021">
              <w:rPr>
                <w:rFonts w:ascii="Arial" w:eastAsia="Times New Roman" w:hAnsi="Arial" w:cs="Arial"/>
                <w:b/>
                <w:bCs/>
                <w:color w:val="FF0000"/>
                <w:sz w:val="29"/>
                <w:szCs w:val="29"/>
              </w:rPr>
              <w:t>vent Planning</w:t>
            </w:r>
            <w:r w:rsidRPr="00942021">
              <w:rPr>
                <w:rFonts w:ascii="Arial" w:eastAsia="Times New Roman" w:hAnsi="Arial" w:cs="Arial"/>
                <w:b/>
                <w:bCs/>
                <w:color w:val="FF0000"/>
                <w:sz w:val="29"/>
                <w:szCs w:val="29"/>
              </w:rPr>
              <w:br/>
              <w:t>Or New Product Launching</w:t>
            </w:r>
            <w:r w:rsidRPr="00942021">
              <w:rPr>
                <w:rFonts w:ascii="Arial" w:eastAsia="Times New Roman" w:hAnsi="Arial" w:cs="Arial"/>
                <w:color w:val="FF0000"/>
                <w:sz w:val="20"/>
                <w:szCs w:val="20"/>
              </w:rPr>
              <w:t xml:space="preserve"> </w:t>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r>
            <w:r w:rsidRPr="00942021">
              <w:rPr>
                <w:rFonts w:ascii="Arial" w:eastAsia="Times New Roman" w:hAnsi="Arial" w:cs="Arial"/>
                <w:noProof/>
                <w:color w:val="000000"/>
                <w:sz w:val="20"/>
                <w:szCs w:val="20"/>
              </w:rPr>
              <w:drawing>
                <wp:inline distT="0" distB="0" distL="0" distR="0" wp14:anchorId="18A564DA" wp14:editId="1C1AAEED">
                  <wp:extent cx="5715000" cy="9525"/>
                  <wp:effectExtent l="0" t="0" r="0" b="9525"/>
                  <wp:docPr id="1" name="Picture 1"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p>
        </w:tc>
      </w:tr>
      <w:tr w:rsidR="00942021" w:rsidRPr="00942021" w:rsidTr="00942021">
        <w:trPr>
          <w:tblCellSpacing w:w="0" w:type="dxa"/>
          <w:jc w:val="center"/>
        </w:trPr>
        <w:tc>
          <w:tcPr>
            <w:tcW w:w="20" w:type="dxa"/>
            <w:hideMark/>
          </w:tcPr>
          <w:p w:rsidR="00942021" w:rsidRPr="00942021" w:rsidRDefault="00942021" w:rsidP="00942021">
            <w:pPr>
              <w:spacing w:after="0" w:line="270" w:lineRule="atLeast"/>
              <w:rPr>
                <w:rFonts w:ascii="Arial" w:eastAsia="Times New Roman" w:hAnsi="Arial" w:cs="Arial"/>
                <w:color w:val="000000"/>
                <w:sz w:val="20"/>
                <w:szCs w:val="20"/>
              </w:rPr>
            </w:pP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noProof/>
                <w:color w:val="000000"/>
                <w:sz w:val="20"/>
                <w:szCs w:val="20"/>
              </w:rPr>
              <mc:AlternateContent>
                <mc:Choice Requires="wps">
                  <w:drawing>
                    <wp:anchor distT="0" distB="0" distL="0" distR="0" simplePos="0" relativeHeight="251659264" behindDoc="0" locked="0" layoutInCell="1" allowOverlap="0" wp14:anchorId="76389CFD" wp14:editId="74EB9330">
                      <wp:simplePos x="0" y="0"/>
                      <wp:positionH relativeFrom="column">
                        <wp:align>right</wp:align>
                      </wp:positionH>
                      <wp:positionV relativeFrom="line">
                        <wp:posOffset>0</wp:posOffset>
                      </wp:positionV>
                      <wp:extent cx="2066925" cy="1047750"/>
                      <wp:effectExtent l="0" t="0" r="0" b="0"/>
                      <wp:wrapSquare wrapText="bothSides"/>
                      <wp:docPr id="9" name="AutoShape 2" descr="http://54.209.190.106/Razorclean/security/eventpermi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66925"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2" o:spid="_x0000_s1026" alt="http://54.209.190.106/Razorclean/security/eventpermits" style="position:absolute;margin-left:111.55pt;margin-top:0;width:162.75pt;height:82.5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" o:allowoverlap="f" filled="f" stroked="f">
                      <o:lock v:ext="edit" aspectratio="t"/>
                      <w10:wrap type="square" anchory="line"/>
                    </v:rect>
                  </w:pict>
                </mc:Fallback>
              </mc:AlternateContent>
            </w:r>
            <w:r>
              <w:rPr>
                <w:rFonts w:ascii="Arial" w:eastAsia="Times New Roman" w:hAnsi="Arial" w:cs="Arial"/>
                <w:color w:val="000000"/>
                <w:sz w:val="20"/>
                <w:szCs w:val="20"/>
              </w:rPr>
              <w:t>With each city growing</w:t>
            </w:r>
            <w:r w:rsidRPr="00942021">
              <w:rPr>
                <w:rFonts w:ascii="Arial" w:eastAsia="Times New Roman" w:hAnsi="Arial" w:cs="Arial"/>
                <w:color w:val="000000"/>
                <w:sz w:val="20"/>
                <w:szCs w:val="20"/>
              </w:rPr>
              <w:t xml:space="preserve"> proximity to </w:t>
            </w:r>
            <w:r>
              <w:rPr>
                <w:rFonts w:ascii="Arial" w:eastAsia="Times New Roman" w:hAnsi="Arial" w:cs="Arial"/>
                <w:color w:val="000000"/>
                <w:sz w:val="20"/>
                <w:szCs w:val="20"/>
              </w:rPr>
              <w:t>the national media, major advertisers, and agencies,</w:t>
            </w:r>
            <w:r w:rsidRPr="00942021">
              <w:rPr>
                <w:rFonts w:ascii="Arial" w:eastAsia="Times New Roman" w:hAnsi="Arial" w:cs="Arial"/>
                <w:color w:val="000000"/>
                <w:sz w:val="20"/>
                <w:szCs w:val="20"/>
              </w:rPr>
              <w:t xml:space="preserve"> thousands of promotional events, advertising events, celebrity events, an</w:t>
            </w:r>
            <w:r>
              <w:rPr>
                <w:rFonts w:ascii="Arial" w:eastAsia="Times New Roman" w:hAnsi="Arial" w:cs="Arial"/>
                <w:color w:val="000000"/>
                <w:sz w:val="20"/>
                <w:szCs w:val="20"/>
              </w:rPr>
              <w:t>d major media events are on the rise daily</w:t>
            </w:r>
            <w:r w:rsidRPr="00942021">
              <w:rPr>
                <w:rFonts w:ascii="Arial" w:eastAsia="Times New Roman" w:hAnsi="Arial" w:cs="Arial"/>
                <w:color w:val="000000"/>
                <w:sz w:val="20"/>
                <w:szCs w:val="20"/>
              </w:rPr>
              <w:t xml:space="preserve">. How do you insure that your event will not be bounced by the crowded City calendar? </w:t>
            </w:r>
          </w:p>
        </w:tc>
        <w:tc>
          <w:tcPr>
            <w:tcW w:w="10" w:type="dxa"/>
            <w:hideMark/>
          </w:tcPr>
          <w:p w:rsidR="00942021" w:rsidRPr="00942021" w:rsidRDefault="00942021" w:rsidP="00942021">
            <w:pPr>
              <w:spacing w:after="0" w:line="270" w:lineRule="atLeast"/>
              <w:rPr>
                <w:rFonts w:ascii="Arial" w:eastAsia="Times New Roman" w:hAnsi="Arial" w:cs="Arial"/>
                <w:color w:val="000000"/>
                <w:sz w:val="20"/>
                <w:szCs w:val="20"/>
              </w:rPr>
            </w:pPr>
          </w:p>
        </w:tc>
      </w:tr>
      <w:tr w:rsidR="00942021" w:rsidRPr="00942021" w:rsidTr="00942021">
        <w:trPr>
          <w:gridAfter w:val="1"/>
          <w:wAfter w:w="26" w:type="dxa"/>
          <w:tblCellSpacing w:w="0" w:type="dxa"/>
          <w:jc w:val="center"/>
        </w:trPr>
        <w:tc>
          <w:tcPr>
            <w:tcW w:w="8982" w:type="dxa"/>
            <w:gridSpan w:val="2"/>
            <w:hideMark/>
          </w:tcPr>
          <w:p w:rsidR="00942021" w:rsidRPr="00942021" w:rsidRDefault="00942021" w:rsidP="00942021">
            <w:pPr>
              <w:spacing w:after="0" w:line="270" w:lineRule="atLeast"/>
              <w:rPr>
                <w:rFonts w:ascii="Arial" w:eastAsia="Times New Roman" w:hAnsi="Arial" w:cs="Arial"/>
                <w:color w:val="000000"/>
                <w:sz w:val="20"/>
                <w:szCs w:val="20"/>
              </w:rPr>
            </w:pPr>
          </w:p>
          <w:p w:rsidR="00942021" w:rsidRPr="00942021" w:rsidRDefault="00942021" w:rsidP="00942021">
            <w:pPr>
              <w:spacing w:after="240" w:line="270" w:lineRule="atLeast"/>
              <w:jc w:val="center"/>
              <w:rPr>
                <w:rFonts w:ascii="Arial" w:eastAsia="Times New Roman" w:hAnsi="Arial" w:cs="Arial"/>
                <w:color w:val="000000"/>
                <w:sz w:val="20"/>
                <w:szCs w:val="20"/>
              </w:rPr>
            </w:pPr>
            <w:r w:rsidRPr="00942021">
              <w:rPr>
                <w:rFonts w:ascii="Arial" w:eastAsia="Times New Roman" w:hAnsi="Arial" w:cs="Arial"/>
                <w:color w:val="000000"/>
                <w:sz w:val="20"/>
                <w:szCs w:val="20"/>
              </w:rPr>
              <w:br/>
            </w:r>
            <w:r w:rsidRPr="00942021">
              <w:rPr>
                <w:rFonts w:ascii="Arial" w:eastAsia="Times New Roman" w:hAnsi="Arial" w:cs="Arial"/>
                <w:noProof/>
                <w:color w:val="000000"/>
                <w:sz w:val="20"/>
                <w:szCs w:val="20"/>
              </w:rPr>
              <w:drawing>
                <wp:inline distT="0" distB="0" distL="0" distR="0" wp14:anchorId="53F521DF" wp14:editId="7E2158B3">
                  <wp:extent cx="5715000" cy="9525"/>
                  <wp:effectExtent l="0" t="0" r="0" b="9525"/>
                  <wp:docPr id="2" name="Picture 2"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r>
            <w:r>
              <w:rPr>
                <w:rFonts w:ascii="Arial" w:eastAsia="Times New Roman" w:hAnsi="Arial" w:cs="Arial"/>
                <w:b/>
                <w:bCs/>
                <w:color w:val="FF0000"/>
                <w:sz w:val="29"/>
                <w:szCs w:val="29"/>
              </w:rPr>
              <w:t xml:space="preserve">RazorClean </w:t>
            </w:r>
            <w:r w:rsidRPr="00942021">
              <w:rPr>
                <w:rFonts w:ascii="Arial" w:eastAsia="Times New Roman" w:hAnsi="Arial" w:cs="Arial"/>
                <w:b/>
                <w:bCs/>
                <w:color w:val="FF0000"/>
                <w:sz w:val="29"/>
                <w:szCs w:val="29"/>
              </w:rPr>
              <w:t>Security Services Offers Full-Service</w:t>
            </w:r>
            <w:r w:rsidRPr="00942021">
              <w:rPr>
                <w:rFonts w:ascii="Arial" w:eastAsia="Times New Roman" w:hAnsi="Arial" w:cs="Arial"/>
                <w:b/>
                <w:bCs/>
                <w:color w:val="FF0000"/>
                <w:sz w:val="29"/>
                <w:szCs w:val="29"/>
              </w:rPr>
              <w:br/>
              <w:t>Event Permit Procurement.</w:t>
            </w:r>
            <w:r w:rsidRPr="00942021">
              <w:rPr>
                <w:rFonts w:ascii="Arial" w:eastAsia="Times New Roman" w:hAnsi="Arial" w:cs="Arial"/>
                <w:color w:val="FF0000"/>
                <w:sz w:val="20"/>
                <w:szCs w:val="20"/>
              </w:rPr>
              <w:t xml:space="preserve"> </w:t>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r>
            <w:r w:rsidRPr="00942021">
              <w:rPr>
                <w:rFonts w:ascii="Arial" w:eastAsia="Times New Roman" w:hAnsi="Arial" w:cs="Arial"/>
                <w:noProof/>
                <w:color w:val="000000"/>
                <w:sz w:val="20"/>
                <w:szCs w:val="20"/>
              </w:rPr>
              <w:drawing>
                <wp:inline distT="0" distB="0" distL="0" distR="0" wp14:anchorId="6054D26C" wp14:editId="31195BC4">
                  <wp:extent cx="5715000" cy="9525"/>
                  <wp:effectExtent l="0" t="0" r="0" b="9525"/>
                  <wp:docPr id="3" name="Picture 3"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p>
        </w:tc>
      </w:tr>
      <w:tr w:rsidR="00942021" w:rsidRPr="00942021" w:rsidTr="00942021">
        <w:trPr>
          <w:tblCellSpacing w:w="0" w:type="dxa"/>
          <w:jc w:val="center"/>
        </w:trPr>
        <w:tc>
          <w:tcPr>
            <w:tcW w:w="20" w:type="dxa"/>
            <w:hideMark/>
          </w:tcPr>
          <w:p w:rsidR="00942021" w:rsidRPr="00942021" w:rsidRDefault="00942021" w:rsidP="00942021">
            <w:pPr>
              <w:spacing w:after="0" w:line="270" w:lineRule="atLeast"/>
              <w:rPr>
                <w:rFonts w:ascii="Arial" w:eastAsia="Times New Roman" w:hAnsi="Arial" w:cs="Arial"/>
                <w:color w:val="000000"/>
                <w:sz w:val="20"/>
                <w:szCs w:val="20"/>
              </w:rPr>
            </w:pPr>
          </w:p>
        </w:tc>
        <w:tc>
          <w:tcPr>
            <w:tcW w:w="0" w:type="auto"/>
            <w:hideMark/>
          </w:tcPr>
          <w:tbl>
            <w:tblPr>
              <w:tblW w:w="8280" w:type="dxa"/>
              <w:tblCellSpacing w:w="0" w:type="dxa"/>
              <w:tblCellMar>
                <w:left w:w="0" w:type="dxa"/>
                <w:right w:w="0" w:type="dxa"/>
              </w:tblCellMar>
              <w:tblLook w:val="04A0" w:firstRow="1" w:lastRow="0" w:firstColumn="1" w:lastColumn="0" w:noHBand="0" w:noVBand="1"/>
            </w:tblPr>
            <w:tblGrid>
              <w:gridCol w:w="8280"/>
            </w:tblGrid>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Pr>
                      <w:rFonts w:ascii="Arial" w:eastAsia="Times New Roman" w:hAnsi="Arial" w:cs="Arial"/>
                      <w:color w:val="000000"/>
                      <w:sz w:val="20"/>
                      <w:szCs w:val="20"/>
                    </w:rPr>
                    <w:t>We work directly with</w:t>
                  </w:r>
                  <w:r w:rsidRPr="00942021">
                    <w:rPr>
                      <w:rFonts w:ascii="Arial" w:eastAsia="Times New Roman" w:hAnsi="Arial" w:cs="Arial"/>
                      <w:color w:val="000000"/>
                      <w:sz w:val="20"/>
                      <w:szCs w:val="20"/>
                    </w:rPr>
                    <w:t xml:space="preserve"> authorities to speed your paperwork through and coordinate all aspects of the permit process. We have a razor focus on event and event security permits and, unlike other services that claim to be permit agents, we do not use our access to your event and clients to cross-sel</w:t>
                  </w:r>
                  <w:r>
                    <w:rPr>
                      <w:rFonts w:ascii="Arial" w:eastAsia="Times New Roman" w:hAnsi="Arial" w:cs="Arial"/>
                      <w:color w:val="000000"/>
                      <w:sz w:val="20"/>
                      <w:szCs w:val="20"/>
                    </w:rPr>
                    <w:t xml:space="preserve">l the services of "partners." </w:t>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t xml:space="preserve">Because we work extensively with local and national security authorities, we have direct access to any auxiliary permits your event may require including air and water permits for helicopters and watercraft. </w:t>
                  </w:r>
                </w:p>
              </w:tc>
            </w:tr>
          </w:tbl>
          <w:p w:rsidR="00942021" w:rsidRPr="00942021" w:rsidRDefault="00942021" w:rsidP="00942021">
            <w:pPr>
              <w:spacing w:after="0" w:line="270" w:lineRule="atLeast"/>
              <w:rPr>
                <w:rFonts w:ascii="Arial" w:eastAsia="Times New Roman" w:hAnsi="Arial" w:cs="Arial"/>
                <w:color w:val="000000"/>
                <w:sz w:val="20"/>
                <w:szCs w:val="20"/>
              </w:rPr>
            </w:pPr>
          </w:p>
        </w:tc>
        <w:tc>
          <w:tcPr>
            <w:tcW w:w="10" w:type="dxa"/>
            <w:hideMark/>
          </w:tcPr>
          <w:p w:rsidR="00942021" w:rsidRPr="00942021" w:rsidRDefault="00942021" w:rsidP="00942021">
            <w:pPr>
              <w:spacing w:after="0" w:line="270" w:lineRule="atLeast"/>
              <w:rPr>
                <w:rFonts w:ascii="Arial" w:eastAsia="Times New Roman" w:hAnsi="Arial" w:cs="Arial"/>
                <w:color w:val="000000"/>
                <w:sz w:val="20"/>
                <w:szCs w:val="20"/>
              </w:rPr>
            </w:pPr>
          </w:p>
        </w:tc>
      </w:tr>
      <w:tr w:rsidR="00942021" w:rsidRPr="00942021" w:rsidTr="00942021">
        <w:trPr>
          <w:gridAfter w:val="1"/>
          <w:wAfter w:w="26" w:type="dxa"/>
          <w:tblCellSpacing w:w="0" w:type="dxa"/>
          <w:jc w:val="center"/>
        </w:trPr>
        <w:tc>
          <w:tcPr>
            <w:tcW w:w="8982" w:type="dxa"/>
            <w:gridSpan w:val="2"/>
            <w:hideMark/>
          </w:tcPr>
          <w:p w:rsidR="00942021" w:rsidRPr="00942021" w:rsidRDefault="00942021" w:rsidP="00942021">
            <w:pPr>
              <w:spacing w:after="0" w:line="270" w:lineRule="atLeast"/>
              <w:rPr>
                <w:rFonts w:ascii="Arial" w:eastAsia="Times New Roman" w:hAnsi="Arial" w:cs="Arial"/>
                <w:color w:val="000000"/>
                <w:sz w:val="20"/>
                <w:szCs w:val="20"/>
              </w:rPr>
            </w:pPr>
          </w:p>
          <w:p w:rsidR="00942021" w:rsidRPr="00942021" w:rsidRDefault="00942021" w:rsidP="00942021">
            <w:pPr>
              <w:spacing w:after="240" w:line="270" w:lineRule="atLeast"/>
              <w:jc w:val="center"/>
              <w:rPr>
                <w:rFonts w:ascii="Arial" w:eastAsia="Times New Roman" w:hAnsi="Arial" w:cs="Arial"/>
                <w:color w:val="000000"/>
                <w:sz w:val="20"/>
                <w:szCs w:val="20"/>
              </w:rPr>
            </w:pPr>
            <w:r w:rsidRPr="00942021">
              <w:rPr>
                <w:rFonts w:ascii="Arial" w:eastAsia="Times New Roman" w:hAnsi="Arial" w:cs="Arial"/>
                <w:color w:val="000000"/>
                <w:sz w:val="20"/>
                <w:szCs w:val="20"/>
              </w:rPr>
              <w:br/>
            </w:r>
            <w:r w:rsidRPr="00942021">
              <w:rPr>
                <w:rFonts w:ascii="Arial" w:eastAsia="Times New Roman" w:hAnsi="Arial" w:cs="Arial"/>
                <w:noProof/>
                <w:color w:val="000000"/>
                <w:sz w:val="20"/>
                <w:szCs w:val="20"/>
              </w:rPr>
              <w:drawing>
                <wp:inline distT="0" distB="0" distL="0" distR="0" wp14:anchorId="17019B2C" wp14:editId="33AAB297">
                  <wp:extent cx="5715000" cy="9525"/>
                  <wp:effectExtent l="0" t="0" r="0" b="9525"/>
                  <wp:docPr id="4" name="Picture 4"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r>
            <w:r w:rsidRPr="00942021">
              <w:rPr>
                <w:rFonts w:ascii="Arial" w:eastAsia="Times New Roman" w:hAnsi="Arial" w:cs="Arial"/>
                <w:b/>
                <w:bCs/>
                <w:color w:val="BD252C"/>
                <w:sz w:val="29"/>
                <w:szCs w:val="29"/>
              </w:rPr>
              <w:t>Special Venues Require Expert Experience To Secure And To Anticipate Necessary Permits For Events And Product Launchings</w:t>
            </w:r>
            <w:r w:rsidRPr="00942021">
              <w:rPr>
                <w:rFonts w:ascii="Arial" w:eastAsia="Times New Roman" w:hAnsi="Arial" w:cs="Arial"/>
                <w:color w:val="000000"/>
                <w:sz w:val="20"/>
                <w:szCs w:val="20"/>
              </w:rPr>
              <w:t xml:space="preserve"> </w:t>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r>
            <w:r w:rsidRPr="00942021">
              <w:rPr>
                <w:rFonts w:ascii="Arial" w:eastAsia="Times New Roman" w:hAnsi="Arial" w:cs="Arial"/>
                <w:noProof/>
                <w:color w:val="000000"/>
                <w:sz w:val="20"/>
                <w:szCs w:val="20"/>
              </w:rPr>
              <w:drawing>
                <wp:inline distT="0" distB="0" distL="0" distR="0" wp14:anchorId="369208E6" wp14:editId="1B6C2251">
                  <wp:extent cx="5715000" cy="9525"/>
                  <wp:effectExtent l="0" t="0" r="0" b="9525"/>
                  <wp:docPr id="5" name="Picture 5"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p>
        </w:tc>
      </w:tr>
      <w:tr w:rsidR="00942021" w:rsidRPr="00942021" w:rsidTr="00942021">
        <w:trPr>
          <w:trHeight w:val="990"/>
          <w:tblCellSpacing w:w="0" w:type="dxa"/>
          <w:jc w:val="center"/>
        </w:trPr>
        <w:tc>
          <w:tcPr>
            <w:tcW w:w="20" w:type="dxa"/>
            <w:hideMark/>
          </w:tcPr>
          <w:p w:rsidR="00942021" w:rsidRPr="00942021" w:rsidRDefault="00942021" w:rsidP="00942021">
            <w:pPr>
              <w:spacing w:after="0" w:line="270" w:lineRule="atLeast"/>
              <w:rPr>
                <w:rFonts w:ascii="Arial" w:eastAsia="Times New Roman" w:hAnsi="Arial" w:cs="Arial"/>
                <w:color w:val="000000"/>
                <w:sz w:val="20"/>
                <w:szCs w:val="20"/>
              </w:rPr>
            </w:pPr>
          </w:p>
        </w:tc>
        <w:tc>
          <w:tcPr>
            <w:tcW w:w="0" w:type="auto"/>
            <w:hideMark/>
          </w:tcPr>
          <w:p w:rsidR="00942021" w:rsidRDefault="00942021" w:rsidP="00942021">
            <w:pPr>
              <w:spacing w:after="240" w:line="270" w:lineRule="atLeast"/>
              <w:jc w:val="both"/>
              <w:rPr>
                <w:rFonts w:ascii="Arial" w:eastAsia="Times New Roman" w:hAnsi="Arial" w:cs="Arial"/>
                <w:color w:val="000000"/>
                <w:sz w:val="20"/>
                <w:szCs w:val="20"/>
              </w:rPr>
            </w:pPr>
            <w:r w:rsidRPr="00942021">
              <w:rPr>
                <w:rFonts w:ascii="Arial" w:eastAsia="Times New Roman" w:hAnsi="Arial" w:cs="Arial"/>
                <w:color w:val="000000"/>
                <w:sz w:val="20"/>
                <w:szCs w:val="20"/>
              </w:rPr>
              <w:t xml:space="preserve">Perhaps your event would require a mid-town rooftop with air permits -- or perhaps your event would involve moving high-profile talent through back exits and below-ground facilities using plainclothes event security agents and advance teams. </w:t>
            </w:r>
            <w:r>
              <w:rPr>
                <w:rFonts w:ascii="Arial" w:eastAsia="Times New Roman" w:hAnsi="Arial" w:cs="Arial"/>
                <w:b/>
                <w:bCs/>
                <w:color w:val="000000"/>
                <w:sz w:val="20"/>
                <w:szCs w:val="20"/>
              </w:rPr>
              <w:t>RazorClean Security Services</w:t>
            </w:r>
            <w:r w:rsidRPr="00942021">
              <w:rPr>
                <w:rFonts w:ascii="Arial" w:eastAsia="Times New Roman" w:hAnsi="Arial" w:cs="Arial"/>
                <w:b/>
                <w:bCs/>
                <w:color w:val="000000"/>
                <w:sz w:val="20"/>
                <w:szCs w:val="20"/>
              </w:rPr>
              <w:t xml:space="preserve"> is expert</w:t>
            </w:r>
            <w:r>
              <w:rPr>
                <w:rFonts w:ascii="Arial" w:eastAsia="Times New Roman" w:hAnsi="Arial" w:cs="Arial"/>
                <w:b/>
                <w:bCs/>
                <w:color w:val="000000"/>
                <w:sz w:val="20"/>
                <w:szCs w:val="20"/>
              </w:rPr>
              <w:t>s</w:t>
            </w:r>
            <w:r w:rsidRPr="00942021">
              <w:rPr>
                <w:rFonts w:ascii="Arial" w:eastAsia="Times New Roman" w:hAnsi="Arial" w:cs="Arial"/>
                <w:b/>
                <w:bCs/>
                <w:color w:val="000000"/>
                <w:sz w:val="20"/>
                <w:szCs w:val="20"/>
              </w:rPr>
              <w:t xml:space="preserve"> in all elements of Municipal interface, security planning and staffing.</w:t>
            </w:r>
            <w:r>
              <w:rPr>
                <w:rFonts w:ascii="Arial" w:eastAsia="Times New Roman" w:hAnsi="Arial" w:cs="Arial"/>
                <w:color w:val="000000"/>
                <w:sz w:val="20"/>
                <w:szCs w:val="20"/>
              </w:rPr>
              <w:t xml:space="preserve"> Trust the professionals at RazorClean </w:t>
            </w:r>
            <w:r w:rsidR="006A7419">
              <w:rPr>
                <w:rFonts w:ascii="Arial" w:eastAsia="Times New Roman" w:hAnsi="Arial" w:cs="Arial"/>
                <w:color w:val="000000"/>
                <w:sz w:val="20"/>
                <w:szCs w:val="20"/>
              </w:rPr>
              <w:t>Security</w:t>
            </w:r>
            <w:r>
              <w:rPr>
                <w:rFonts w:ascii="Arial" w:eastAsia="Times New Roman" w:hAnsi="Arial" w:cs="Arial"/>
                <w:color w:val="000000"/>
                <w:sz w:val="20"/>
                <w:szCs w:val="20"/>
              </w:rPr>
              <w:t xml:space="preserve"> </w:t>
            </w:r>
            <w:r w:rsidR="006A7419">
              <w:rPr>
                <w:rFonts w:ascii="Arial" w:eastAsia="Times New Roman" w:hAnsi="Arial" w:cs="Arial"/>
                <w:color w:val="000000"/>
                <w:sz w:val="20"/>
                <w:szCs w:val="20"/>
              </w:rPr>
              <w:t>Services</w:t>
            </w:r>
            <w:r>
              <w:rPr>
                <w:rFonts w:ascii="Arial" w:eastAsia="Times New Roman" w:hAnsi="Arial" w:cs="Arial"/>
                <w:color w:val="000000"/>
                <w:sz w:val="20"/>
                <w:szCs w:val="20"/>
              </w:rPr>
              <w:t xml:space="preserve"> </w:t>
            </w:r>
            <w:r w:rsidRPr="00942021">
              <w:rPr>
                <w:rFonts w:ascii="Arial" w:eastAsia="Times New Roman" w:hAnsi="Arial" w:cs="Arial"/>
                <w:color w:val="000000"/>
                <w:sz w:val="20"/>
                <w:szCs w:val="20"/>
              </w:rPr>
              <w:t>to handle all your event permit and event security requirements:</w:t>
            </w:r>
          </w:p>
          <w:p w:rsidR="00942021" w:rsidRPr="00942021" w:rsidRDefault="00942021" w:rsidP="00942021">
            <w:pPr>
              <w:spacing w:after="240" w:line="270" w:lineRule="atLeast"/>
              <w:jc w:val="both"/>
              <w:rPr>
                <w:rFonts w:ascii="Arial" w:eastAsia="Times New Roman" w:hAnsi="Arial" w:cs="Arial"/>
                <w:color w:val="000000"/>
                <w:sz w:val="20"/>
                <w:szCs w:val="20"/>
              </w:rPr>
            </w:pPr>
          </w:p>
          <w:tbl>
            <w:tblPr>
              <w:tblW w:w="8280" w:type="dxa"/>
              <w:tblCellSpacing w:w="0" w:type="dxa"/>
              <w:tblCellMar>
                <w:left w:w="0" w:type="dxa"/>
                <w:right w:w="0" w:type="dxa"/>
              </w:tblCellMar>
              <w:tblLook w:val="04A0" w:firstRow="1" w:lastRow="0" w:firstColumn="1" w:lastColumn="0" w:noHBand="0" w:noVBand="1"/>
            </w:tblPr>
            <w:tblGrid>
              <w:gridCol w:w="4140"/>
              <w:gridCol w:w="4140"/>
            </w:tblGrid>
            <w:tr w:rsidR="00942021" w:rsidRPr="00942021">
              <w:trPr>
                <w:tblCellSpacing w:w="0" w:type="dxa"/>
              </w:trPr>
              <w:tc>
                <w:tcPr>
                  <w:tcW w:w="4140" w:type="dxa"/>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lastRenderedPageBreak/>
                    <w:t>- Mobil Marketing Vehicle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Sampling or Soliciting Parking Permits</w:t>
                  </w:r>
                </w:p>
              </w:tc>
            </w:tr>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Production Parking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Police Permits</w:t>
                  </w:r>
                </w:p>
              </w:tc>
            </w:tr>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Red Carpet/Celebrity Appearance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Building Permits</w:t>
                  </w:r>
                </w:p>
              </w:tc>
            </w:tr>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Public Right of Way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Health or Food Sampling Permits</w:t>
                  </w:r>
                </w:p>
              </w:tc>
            </w:tr>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Film or Scouting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Amplified Sound Permits</w:t>
                  </w:r>
                </w:p>
              </w:tc>
            </w:tr>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-Tent or Canopy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Marine or Barge Permits</w:t>
                  </w:r>
                </w:p>
              </w:tc>
            </w:tr>
            <w:tr w:rsidR="00942021" w:rsidRPr="00942021" w:rsidTr="00942021">
              <w:trPr>
                <w:trHeight w:val="50"/>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Fireworks or Pyrotechnics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Temporary Public Assembly Permits</w:t>
                  </w:r>
                </w:p>
              </w:tc>
            </w:tr>
            <w:tr w:rsidR="00942021" w:rsidRPr="00942021">
              <w:trPr>
                <w:tblCellSpacing w:w="0" w:type="dxa"/>
              </w:trPr>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Street Activity or Street Teams Permits</w:t>
                  </w:r>
                </w:p>
              </w:tc>
              <w:tc>
                <w:tcPr>
                  <w:tcW w:w="0" w:type="auto"/>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Park Department Permits</w:t>
                  </w:r>
                </w:p>
              </w:tc>
            </w:tr>
            <w:tr w:rsidR="00942021" w:rsidRPr="00942021">
              <w:trPr>
                <w:tblCellSpacing w:w="0" w:type="dxa"/>
              </w:trPr>
              <w:tc>
                <w:tcPr>
                  <w:tcW w:w="0" w:type="auto"/>
                  <w:gridSpan w:val="2"/>
                  <w:hideMark/>
                </w:tcPr>
                <w:p w:rsidR="00942021" w:rsidRPr="00942021" w:rsidRDefault="00942021" w:rsidP="00942021">
                  <w:pPr>
                    <w:spacing w:after="0" w:line="270" w:lineRule="atLeast"/>
                    <w:rPr>
                      <w:rFonts w:ascii="Arial" w:eastAsia="Times New Roman" w:hAnsi="Arial" w:cs="Arial"/>
                      <w:color w:val="000000"/>
                      <w:sz w:val="20"/>
                      <w:szCs w:val="20"/>
                    </w:rPr>
                  </w:pPr>
                  <w:r w:rsidRPr="00942021">
                    <w:rPr>
                      <w:rFonts w:ascii="Arial" w:eastAsia="Times New Roman" w:hAnsi="Arial" w:cs="Arial"/>
                      <w:b/>
                      <w:bCs/>
                      <w:color w:val="000000"/>
                      <w:sz w:val="20"/>
                      <w:szCs w:val="20"/>
                    </w:rPr>
                    <w:t>- Impact or Sanitation Permits</w:t>
                  </w:r>
                </w:p>
              </w:tc>
            </w:tr>
          </w:tbl>
          <w:p w:rsidR="00942021" w:rsidRPr="00942021" w:rsidRDefault="00942021" w:rsidP="00942021">
            <w:pPr>
              <w:spacing w:after="0" w:line="270" w:lineRule="atLeast"/>
              <w:rPr>
                <w:rFonts w:ascii="Arial" w:eastAsia="Times New Roman" w:hAnsi="Arial" w:cs="Arial"/>
                <w:color w:val="000000"/>
                <w:sz w:val="20"/>
                <w:szCs w:val="20"/>
              </w:rPr>
            </w:pPr>
          </w:p>
        </w:tc>
        <w:tc>
          <w:tcPr>
            <w:tcW w:w="10" w:type="dxa"/>
            <w:hideMark/>
          </w:tcPr>
          <w:p w:rsidR="00942021" w:rsidRPr="00942021" w:rsidRDefault="00942021" w:rsidP="00942021">
            <w:pPr>
              <w:spacing w:after="0" w:line="270" w:lineRule="atLeast"/>
              <w:rPr>
                <w:rFonts w:ascii="Arial" w:eastAsia="Times New Roman" w:hAnsi="Arial" w:cs="Arial"/>
                <w:color w:val="000000"/>
                <w:sz w:val="20"/>
                <w:szCs w:val="20"/>
              </w:rPr>
            </w:pPr>
          </w:p>
        </w:tc>
      </w:tr>
      <w:tr w:rsidR="00942021" w:rsidRPr="00942021" w:rsidTr="00942021">
        <w:trPr>
          <w:gridAfter w:val="1"/>
          <w:wAfter w:w="26" w:type="dxa"/>
          <w:tblCellSpacing w:w="0" w:type="dxa"/>
          <w:jc w:val="center"/>
        </w:trPr>
        <w:tc>
          <w:tcPr>
            <w:tcW w:w="8982" w:type="dxa"/>
            <w:gridSpan w:val="2"/>
            <w:hideMark/>
          </w:tcPr>
          <w:p w:rsidR="00942021" w:rsidRPr="00942021" w:rsidRDefault="00942021" w:rsidP="00942021">
            <w:pPr>
              <w:spacing w:after="0" w:line="270" w:lineRule="atLeast"/>
              <w:rPr>
                <w:rFonts w:ascii="Arial" w:eastAsia="Times New Roman" w:hAnsi="Arial" w:cs="Arial"/>
                <w:color w:val="000000"/>
                <w:sz w:val="20"/>
                <w:szCs w:val="20"/>
              </w:rPr>
            </w:pPr>
          </w:p>
          <w:p w:rsidR="006A7419" w:rsidRDefault="00942021" w:rsidP="006A7419">
            <w:pPr>
              <w:spacing w:after="240" w:line="270" w:lineRule="atLeast"/>
              <w:jc w:val="center"/>
              <w:rPr>
                <w:rFonts w:ascii="Arial" w:eastAsia="Times New Roman" w:hAnsi="Arial" w:cs="Arial"/>
                <w:b/>
                <w:bCs/>
                <w:color w:val="BD252C"/>
                <w:sz w:val="29"/>
                <w:szCs w:val="29"/>
              </w:rPr>
            </w:pPr>
            <w:r w:rsidRPr="00942021">
              <w:rPr>
                <w:rFonts w:ascii="Arial" w:eastAsia="Times New Roman" w:hAnsi="Arial" w:cs="Arial"/>
                <w:color w:val="000000"/>
                <w:sz w:val="20"/>
                <w:szCs w:val="20"/>
              </w:rPr>
              <w:br/>
            </w:r>
            <w:r w:rsidRPr="00942021">
              <w:rPr>
                <w:rFonts w:ascii="Arial" w:eastAsia="Times New Roman" w:hAnsi="Arial" w:cs="Arial"/>
                <w:noProof/>
                <w:color w:val="000000"/>
                <w:sz w:val="20"/>
                <w:szCs w:val="20"/>
              </w:rPr>
              <w:drawing>
                <wp:inline distT="0" distB="0" distL="0" distR="0" wp14:anchorId="220E21A4" wp14:editId="132D62C7">
                  <wp:extent cx="5715000" cy="9525"/>
                  <wp:effectExtent l="0" t="0" r="0" b="9525"/>
                  <wp:docPr id="6" name="Picture 6"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r w:rsidRPr="00942021">
              <w:rPr>
                <w:rFonts w:ascii="Arial" w:eastAsia="Times New Roman" w:hAnsi="Arial" w:cs="Arial"/>
                <w:color w:val="000000"/>
                <w:sz w:val="20"/>
                <w:szCs w:val="20"/>
              </w:rPr>
              <w:br/>
            </w:r>
            <w:r w:rsidRPr="00942021">
              <w:rPr>
                <w:rFonts w:ascii="Arial" w:eastAsia="Times New Roman" w:hAnsi="Arial" w:cs="Arial"/>
                <w:color w:val="000000"/>
                <w:sz w:val="20"/>
                <w:szCs w:val="20"/>
              </w:rPr>
              <w:br/>
            </w:r>
            <w:r w:rsidRPr="00942021">
              <w:rPr>
                <w:rFonts w:ascii="Arial" w:eastAsia="Times New Roman" w:hAnsi="Arial" w:cs="Arial"/>
                <w:b/>
                <w:bCs/>
                <w:color w:val="BD252C"/>
                <w:sz w:val="29"/>
                <w:szCs w:val="29"/>
              </w:rPr>
              <w:t>Your Special Event License</w:t>
            </w:r>
            <w:r w:rsidRPr="00942021">
              <w:rPr>
                <w:rFonts w:ascii="Arial" w:eastAsia="Times New Roman" w:hAnsi="Arial" w:cs="Arial"/>
                <w:b/>
                <w:bCs/>
                <w:color w:val="BD252C"/>
                <w:sz w:val="29"/>
                <w:szCs w:val="29"/>
              </w:rPr>
              <w:br/>
              <w:t>Is In</w:t>
            </w:r>
            <w:r w:rsidR="006A7419">
              <w:rPr>
                <w:rFonts w:ascii="Arial" w:eastAsia="Times New Roman" w:hAnsi="Arial" w:cs="Arial"/>
                <w:b/>
                <w:bCs/>
                <w:color w:val="BD252C"/>
                <w:sz w:val="29"/>
                <w:szCs w:val="29"/>
              </w:rPr>
              <w:t xml:space="preserve"> Good Hands With Our Expert Team</w:t>
            </w:r>
          </w:p>
          <w:p w:rsidR="00942021" w:rsidRPr="00942021" w:rsidRDefault="006A7419" w:rsidP="006A7419">
            <w:pPr>
              <w:spacing w:after="240" w:line="270" w:lineRule="atLeast"/>
              <w:jc w:val="center"/>
              <w:rPr>
                <w:rFonts w:ascii="Arial" w:eastAsia="Times New Roman" w:hAnsi="Arial" w:cs="Arial"/>
                <w:color w:val="000000"/>
                <w:sz w:val="20"/>
                <w:szCs w:val="20"/>
              </w:rPr>
            </w:pPr>
            <w:r>
              <w:rPr>
                <w:rFonts w:ascii="Arial" w:eastAsia="Times New Roman" w:hAnsi="Arial" w:cs="Arial"/>
                <w:b/>
                <w:bCs/>
                <w:color w:val="BD252C"/>
                <w:sz w:val="29"/>
                <w:szCs w:val="29"/>
              </w:rPr>
              <w:t>Call Us Today: 1-855-GO RZCLN (467-9256)</w:t>
            </w:r>
            <w:bookmarkStart w:id="0" w:name="_GoBack"/>
            <w:bookmarkEnd w:id="0"/>
            <w:r w:rsidR="00942021" w:rsidRPr="00942021">
              <w:rPr>
                <w:rFonts w:ascii="Arial" w:eastAsia="Times New Roman" w:hAnsi="Arial" w:cs="Arial"/>
                <w:color w:val="000000"/>
                <w:sz w:val="20"/>
                <w:szCs w:val="20"/>
              </w:rPr>
              <w:t xml:space="preserve"> </w:t>
            </w:r>
            <w:r w:rsidR="00942021" w:rsidRPr="00942021">
              <w:rPr>
                <w:rFonts w:ascii="Arial" w:eastAsia="Times New Roman" w:hAnsi="Arial" w:cs="Arial"/>
                <w:color w:val="000000"/>
                <w:sz w:val="20"/>
                <w:szCs w:val="20"/>
              </w:rPr>
              <w:br/>
            </w:r>
            <w:r w:rsidR="00942021" w:rsidRPr="00942021">
              <w:rPr>
                <w:rFonts w:ascii="Arial" w:eastAsia="Times New Roman" w:hAnsi="Arial" w:cs="Arial"/>
                <w:color w:val="000000"/>
                <w:sz w:val="20"/>
                <w:szCs w:val="20"/>
              </w:rPr>
              <w:br/>
            </w:r>
            <w:r w:rsidR="00942021" w:rsidRPr="00942021">
              <w:rPr>
                <w:rFonts w:ascii="Arial" w:eastAsia="Times New Roman" w:hAnsi="Arial" w:cs="Arial"/>
                <w:noProof/>
                <w:color w:val="000000"/>
                <w:sz w:val="20"/>
                <w:szCs w:val="20"/>
              </w:rPr>
              <w:drawing>
                <wp:inline distT="0" distB="0" distL="0" distR="0" wp14:anchorId="130F2641" wp14:editId="473B55A4">
                  <wp:extent cx="5715000" cy="9525"/>
                  <wp:effectExtent l="0" t="0" r="0" b="9525"/>
                  <wp:docPr id="7" name="Picture 7" descr="http://54.209.190.106/Razorclean/media/landing-pages/security/images/black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4.209.190.106/Razorclean/media/landing-pages/security/images/blackpix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
                          </a:xfrm>
                          <a:prstGeom prst="rect">
                            <a:avLst/>
                          </a:prstGeom>
                          <a:noFill/>
                          <a:ln>
                            <a:noFill/>
                          </a:ln>
                        </pic:spPr>
                      </pic:pic>
                    </a:graphicData>
                  </a:graphic>
                </wp:inline>
              </w:drawing>
            </w:r>
          </w:p>
        </w:tc>
      </w:tr>
      <w:tr w:rsidR="00942021" w:rsidRPr="00942021" w:rsidTr="006A7419">
        <w:trPr>
          <w:tblCellSpacing w:w="0" w:type="dxa"/>
          <w:jc w:val="center"/>
        </w:trPr>
        <w:tc>
          <w:tcPr>
            <w:tcW w:w="20" w:type="dxa"/>
            <w:hideMark/>
          </w:tcPr>
          <w:p w:rsidR="00942021" w:rsidRPr="00942021" w:rsidRDefault="00942021" w:rsidP="00942021">
            <w:pPr>
              <w:spacing w:after="0" w:line="270" w:lineRule="atLeast"/>
              <w:rPr>
                <w:rFonts w:ascii="Arial" w:eastAsia="Times New Roman" w:hAnsi="Arial" w:cs="Arial"/>
                <w:color w:val="000000"/>
                <w:sz w:val="20"/>
                <w:szCs w:val="20"/>
              </w:rPr>
            </w:pPr>
          </w:p>
        </w:tc>
        <w:tc>
          <w:tcPr>
            <w:tcW w:w="0" w:type="auto"/>
          </w:tcPr>
          <w:p w:rsidR="00942021" w:rsidRPr="00942021" w:rsidRDefault="00942021" w:rsidP="00942021">
            <w:pPr>
              <w:spacing w:after="0" w:line="270" w:lineRule="atLeast"/>
              <w:rPr>
                <w:rFonts w:ascii="Arial" w:eastAsia="Times New Roman" w:hAnsi="Arial" w:cs="Arial"/>
                <w:color w:val="000000"/>
                <w:sz w:val="20"/>
                <w:szCs w:val="20"/>
              </w:rPr>
            </w:pPr>
          </w:p>
        </w:tc>
        <w:tc>
          <w:tcPr>
            <w:tcW w:w="0" w:type="auto"/>
            <w:vAlign w:val="center"/>
          </w:tcPr>
          <w:p w:rsidR="00942021" w:rsidRPr="00942021" w:rsidRDefault="00942021" w:rsidP="00942021">
            <w:pPr>
              <w:spacing w:after="0" w:line="240" w:lineRule="auto"/>
              <w:rPr>
                <w:rFonts w:ascii="Times New Roman" w:eastAsia="Times New Roman" w:hAnsi="Times New Roman" w:cs="Times New Roman"/>
                <w:sz w:val="20"/>
                <w:szCs w:val="20"/>
              </w:rPr>
            </w:pPr>
          </w:p>
        </w:tc>
      </w:tr>
    </w:tbl>
    <w:p w:rsidR="0059519B" w:rsidRDefault="0059519B"/>
    <w:sectPr w:rsidR="0059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021"/>
    <w:rsid w:val="00152D17"/>
    <w:rsid w:val="0059519B"/>
    <w:rsid w:val="006A7419"/>
    <w:rsid w:val="0094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Madre Hill</dc:creator>
  <cp:lastModifiedBy>Madre Hill</cp:lastModifiedBy>
  <cp:revision>1</cp:revision>
  <dcterms:created xsi:type="dcterms:W3CDTF">2017-05-18T04:41:00Z</dcterms:created>
  <dcterms:modified xsi:type="dcterms:W3CDTF">2017-05-18T04:53:00Z</dcterms:modified>
</cp:coreProperties>
</file>