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252"/>
        <w:gridCol w:w="225"/>
        <w:gridCol w:w="2543"/>
        <w:gridCol w:w="85"/>
        <w:gridCol w:w="1289"/>
        <w:gridCol w:w="690"/>
        <w:gridCol w:w="30"/>
        <w:gridCol w:w="1617"/>
        <w:gridCol w:w="30"/>
        <w:gridCol w:w="1600"/>
        <w:gridCol w:w="30"/>
        <w:gridCol w:w="1513"/>
        <w:gridCol w:w="4196"/>
      </w:tblGrid>
      <w:tr w:rsidR="00CE0642" w:rsidRPr="00CE0642" w:rsidTr="00CE0642">
        <w:trPr>
          <w:tblCellSpacing w:w="0" w:type="dxa"/>
        </w:trPr>
        <w:tc>
          <w:tcPr>
            <w:tcW w:w="30" w:type="dxa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C0F99" wp14:editId="448F4729">
                  <wp:extent cx="19050" cy="790575"/>
                  <wp:effectExtent l="0" t="0" r="0" b="9525"/>
                  <wp:docPr id="1" name="Picture 1" descr="http://54.209.190.106/Razorclean/media/landing-pages/security/images/nav/b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54.209.190.106/Razorclean/media/landing-pages/security/images/nav/b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gridSpan w:val="3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7A9BCFF" wp14:editId="55C458F4">
                  <wp:extent cx="514350" cy="152400"/>
                  <wp:effectExtent l="0" t="0" r="0" b="0"/>
                  <wp:docPr id="2" name="Picture 2" descr="Security Services">
                    <a:hlinkClick xmlns:a="http://schemas.openxmlformats.org/drawingml/2006/main" r:id="rId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ecurity Services">
                            <a:hlinkClick r:id="rId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8956C11" wp14:editId="475FC9CD">
                  <wp:extent cx="19050" cy="790575"/>
                  <wp:effectExtent l="0" t="0" r="0" b="9525"/>
                  <wp:docPr id="3" name="Picture 3" descr="http://54.209.190.106/Razorclean/media/landing-pages/security/images/nav/b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54.209.190.106/Razorclean/media/landing-pages/security/images/nav/b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gridSpan w:val="2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0CDA074" wp14:editId="2B9159F5">
                  <wp:extent cx="866775" cy="152400"/>
                  <wp:effectExtent l="0" t="0" r="9525" b="0"/>
                  <wp:docPr id="4" name="Picture 4" descr="Investigative Services">
                    <a:hlinkClick xmlns:a="http://schemas.openxmlformats.org/drawingml/2006/main" r:id="rId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vestigative Services">
                            <a:hlinkClick r:id="rId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234E15A" wp14:editId="41B5E8E6">
                  <wp:extent cx="19050" cy="790575"/>
                  <wp:effectExtent l="0" t="0" r="0" b="9525"/>
                  <wp:docPr id="5" name="Picture 5" descr="http://54.209.190.106/Razorclean/media/landing-pages/security/images/nav/b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54.209.190.106/Razorclean/media/landing-pages/security/images/nav/b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7AB4AA07" wp14:editId="7FEBC3A7">
                  <wp:extent cx="819150" cy="152400"/>
                  <wp:effectExtent l="0" t="0" r="0" b="0"/>
                  <wp:docPr id="6" name="Picture 6" descr="Event Permits">
                    <a:hlinkClick xmlns:a="http://schemas.openxmlformats.org/drawingml/2006/main" r:id="rId1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vent Permits">
                            <a:hlinkClick r:id="rId1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2BDDA47" wp14:editId="186B8BF8">
                  <wp:extent cx="19050" cy="790575"/>
                  <wp:effectExtent l="0" t="0" r="0" b="9525"/>
                  <wp:docPr id="7" name="Picture 7" descr="http://54.209.190.106/Razorclean/media/landing-pages/security/images/nav/b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54.209.190.106/Razorclean/media/landing-pages/security/images/nav/b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70E56914" wp14:editId="2BFD291D">
                  <wp:extent cx="762000" cy="152400"/>
                  <wp:effectExtent l="0" t="0" r="0" b="0"/>
                  <wp:docPr id="8" name="Picture 8" descr="Media Center">
                    <a:hlinkClick xmlns:a="http://schemas.openxmlformats.org/drawingml/2006/main" r:id="rId1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edia Center">
                            <a:hlinkClick r:id="rId1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A1F1953" wp14:editId="061B4C30">
                  <wp:extent cx="19050" cy="790575"/>
                  <wp:effectExtent l="0" t="0" r="0" b="9525"/>
                  <wp:docPr id="9" name="Picture 9" descr="http://54.209.190.106/Razorclean/media/landing-pages/security/images/nav/b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54.209.190.106/Razorclean/media/landing-pages/security/images/nav/b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60468868" wp14:editId="0CEBD5C0">
                  <wp:extent cx="476250" cy="152400"/>
                  <wp:effectExtent l="0" t="0" r="0" b="0"/>
                  <wp:docPr id="10" name="Picture 10" descr="Contact MG Security Services">
                    <a:hlinkClick xmlns:a="http://schemas.openxmlformats.org/drawingml/2006/main" r:id="rId1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ntact MG Security Services">
                            <a:hlinkClick r:id="rId1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Align w:val="bottom"/>
            <w:hideMark/>
          </w:tcPr>
          <w:p w:rsidR="00CE0642" w:rsidRPr="00CE0642" w:rsidRDefault="00CE0642" w:rsidP="00CE0642">
            <w:pPr>
              <w:spacing w:after="0" w:line="27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E73E3AB" wp14:editId="4EF1E472">
                  <wp:extent cx="19050" cy="790575"/>
                  <wp:effectExtent l="0" t="0" r="0" b="9525"/>
                  <wp:docPr id="11" name="Picture 11" descr="http://54.209.190.106/Razorclean/media/landing-pages/security/images/nav/b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54.209.190.106/Razorclean/media/landing-pages/security/images/nav/b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642" w:rsidRPr="00CE0642" w:rsidTr="00CE0642">
        <w:trPr>
          <w:trHeight w:val="135"/>
          <w:tblCellSpacing w:w="0" w:type="dxa"/>
        </w:trPr>
        <w:tc>
          <w:tcPr>
            <w:tcW w:w="0" w:type="auto"/>
            <w:gridSpan w:val="14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</w:rPr>
            </w:pPr>
          </w:p>
        </w:tc>
      </w:tr>
      <w:tr w:rsidR="00CE0642" w:rsidRPr="00CE0642" w:rsidTr="00CE0642">
        <w:trPr>
          <w:trHeight w:val="300"/>
          <w:tblCellSpacing w:w="0" w:type="dxa"/>
        </w:trPr>
        <w:tc>
          <w:tcPr>
            <w:tcW w:w="0" w:type="auto"/>
            <w:gridSpan w:val="14"/>
            <w:shd w:val="clear" w:color="auto" w:fill="D2D4D3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gridAfter w:val="8"/>
          <w:wAfter w:w="10365" w:type="dxa"/>
          <w:tblCellSpacing w:w="0" w:type="dxa"/>
        </w:trPr>
        <w:tc>
          <w:tcPr>
            <w:tcW w:w="300" w:type="dxa"/>
            <w:gridSpan w:val="2"/>
            <w:vMerge w:val="restart"/>
            <w:vAlign w:val="center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0D5D4A3" wp14:editId="164B4849">
                  <wp:extent cx="1943100" cy="190500"/>
                  <wp:effectExtent l="0" t="0" r="0" b="0"/>
                  <wp:docPr id="12" name="Picture 12" descr="Security Gu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ecurity Gu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642" w:rsidRPr="00CE0642" w:rsidTr="00CE0642">
        <w:trPr>
          <w:gridAfter w:val="8"/>
          <w:wAfter w:w="10365" w:type="dxa"/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" w:type="dxa"/>
            <w:vAlign w:val="center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hideMark/>
          </w:tcPr>
          <w:p w:rsidR="00CE0642" w:rsidRPr="00CE0642" w:rsidRDefault="00CE0642" w:rsidP="00CE0642">
            <w:pPr>
              <w:spacing w:after="0" w:line="21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18"/>
                <w:szCs w:val="1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18"/>
                <w:szCs w:val="18"/>
              </w:rPr>
              <w:t xml:space="preserve">One of the most respected security companies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18"/>
                <w:szCs w:val="18"/>
              </w:rPr>
              <w:t>the Industry</w:t>
            </w:r>
          </w:p>
        </w:tc>
      </w:tr>
    </w:tbl>
    <w:p w:rsidR="00CE0642" w:rsidRPr="00CE0642" w:rsidRDefault="00CE0642" w:rsidP="00CE0642">
      <w:pPr>
        <w:shd w:val="clear" w:color="auto" w:fill="9B9B9B"/>
        <w:spacing w:after="0" w:line="270" w:lineRule="atLeast"/>
        <w:textAlignment w:val="top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37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"/>
        <w:gridCol w:w="3315"/>
      </w:tblGrid>
      <w:tr w:rsidR="00CE0642" w:rsidRPr="00CE0642" w:rsidTr="00CE0642">
        <w:trPr>
          <w:tblCellSpacing w:w="0" w:type="dxa"/>
        </w:trPr>
        <w:tc>
          <w:tcPr>
            <w:tcW w:w="300" w:type="dxa"/>
            <w:vMerge w:val="restart"/>
            <w:vAlign w:val="center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DC908A7" wp14:editId="245DE79B">
                  <wp:extent cx="1123950" cy="190500"/>
                  <wp:effectExtent l="0" t="0" r="0" b="0"/>
                  <wp:docPr id="13" name="Picture 13" descr="Private detec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ivate dete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642" w:rsidRPr="00CE0642" w:rsidTr="00CE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" w:type="dxa"/>
            <w:vAlign w:val="center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CE0642" w:rsidRPr="00CE0642" w:rsidRDefault="00CE0642" w:rsidP="00CE0642">
            <w:pPr>
              <w:spacing w:after="0" w:line="21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One of the premier 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rivate detective agencies in the Industry</w:t>
            </w:r>
          </w:p>
        </w:tc>
      </w:tr>
      <w:tr w:rsidR="00CE0642" w:rsidRPr="00CE0642" w:rsidTr="00CE0642">
        <w:trPr>
          <w:tblCellSpacing w:w="0" w:type="dxa"/>
        </w:trPr>
        <w:tc>
          <w:tcPr>
            <w:tcW w:w="300" w:type="dxa"/>
            <w:vMerge w:val="restart"/>
            <w:vAlign w:val="center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64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76C1A71" wp14:editId="593F2250">
                  <wp:extent cx="1066800" cy="180975"/>
                  <wp:effectExtent l="0" t="0" r="0" b="9525"/>
                  <wp:docPr id="14" name="Picture 14" descr="Event Security and Perm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vent Security and Perm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642" w:rsidRPr="00CE0642" w:rsidTr="00CE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" w:type="dxa"/>
            <w:vAlign w:val="center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CE0642" w:rsidRPr="00CE0642" w:rsidRDefault="00CE0642" w:rsidP="00CE0642">
            <w:pPr>
              <w:spacing w:after="0" w:line="21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Your source for </w:t>
            </w:r>
            <w:r w:rsidRPr="00CE06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event permits anywhere in the city</w:t>
            </w:r>
          </w:p>
        </w:tc>
      </w:tr>
    </w:tbl>
    <w:p w:rsidR="00CE0642" w:rsidRPr="00CE0642" w:rsidRDefault="00CE0642" w:rsidP="00CE0642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vanish/>
          <w:color w:val="000000"/>
          <w:sz w:val="20"/>
          <w:szCs w:val="20"/>
        </w:rPr>
      </w:pPr>
      <w:r w:rsidRPr="00CE0642">
        <w:rPr>
          <w:rFonts w:ascii="Arial" w:eastAsia="Times New Roman" w:hAnsi="Arial" w:cs="Arial"/>
          <w:noProof/>
          <w:vanish/>
          <w:color w:val="000000"/>
          <w:sz w:val="20"/>
          <w:szCs w:val="20"/>
        </w:rPr>
        <w:drawing>
          <wp:inline distT="0" distB="0" distL="0" distR="0" wp14:anchorId="677D3938" wp14:editId="4A091054">
            <wp:extent cx="66675" cy="838200"/>
            <wp:effectExtent l="0" t="0" r="9525" b="0"/>
            <wp:docPr id="15" name="Picture 15" descr="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curit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42" w:rsidRPr="00CE0642" w:rsidRDefault="00CE0642" w:rsidP="00CE0642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vanish/>
          <w:color w:val="000000"/>
          <w:sz w:val="20"/>
          <w:szCs w:val="20"/>
        </w:rPr>
      </w:pPr>
      <w:r w:rsidRPr="00CE0642">
        <w:rPr>
          <w:rFonts w:ascii="Arial" w:eastAsia="Times New Roman" w:hAnsi="Arial" w:cs="Arial"/>
          <w:noProof/>
          <w:vanish/>
          <w:color w:val="000000"/>
          <w:sz w:val="20"/>
          <w:szCs w:val="20"/>
        </w:rPr>
        <w:drawing>
          <wp:inline distT="0" distB="0" distL="0" distR="0" wp14:anchorId="7E75173E" wp14:editId="6D099264">
            <wp:extent cx="66675" cy="1733550"/>
            <wp:effectExtent l="0" t="0" r="9525" b="0"/>
            <wp:docPr id="16" name="Picture 16" descr="Investig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vestigati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42" w:rsidRPr="00CE0642" w:rsidRDefault="00CE0642" w:rsidP="00CE0642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vanish/>
          <w:color w:val="000000"/>
          <w:sz w:val="20"/>
          <w:szCs w:val="20"/>
        </w:rPr>
      </w:pPr>
      <w:r w:rsidRPr="00CE0642">
        <w:rPr>
          <w:rFonts w:ascii="Arial" w:eastAsia="Times New Roman" w:hAnsi="Arial" w:cs="Arial"/>
          <w:noProof/>
          <w:vanish/>
          <w:color w:val="000000"/>
          <w:sz w:val="20"/>
          <w:szCs w:val="20"/>
        </w:rPr>
        <w:drawing>
          <wp:inline distT="0" distB="0" distL="0" distR="0" wp14:anchorId="36942611" wp14:editId="6C853DAE">
            <wp:extent cx="66675" cy="2628900"/>
            <wp:effectExtent l="0" t="0" r="9525" b="0"/>
            <wp:docPr id="17" name="Picture 17" descr="Event Perm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vent Permi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206"/>
        <w:gridCol w:w="1162"/>
        <w:gridCol w:w="572"/>
        <w:gridCol w:w="426"/>
        <w:gridCol w:w="5589"/>
        <w:gridCol w:w="332"/>
      </w:tblGrid>
      <w:tr w:rsidR="00CE0642" w:rsidRPr="00CE0642" w:rsidTr="00CE0642">
        <w:trPr>
          <w:tblCellSpacing w:w="0" w:type="dxa"/>
        </w:trPr>
        <w:tc>
          <w:tcPr>
            <w:tcW w:w="300" w:type="dxa"/>
            <w:gridSpan w:val="2"/>
            <w:vMerge w:val="restart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00" w:type="dxa"/>
            <w:gridSpan w:val="4"/>
            <w:hideMark/>
          </w:tcPr>
          <w:p w:rsidR="00CE0642" w:rsidRPr="00CE0642" w:rsidRDefault="00CE0642" w:rsidP="00CE0642">
            <w:pPr>
              <w:spacing w:after="0" w:line="240" w:lineRule="atLeast"/>
              <w:outlineLvl w:val="5"/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PHYSICAL SECURITY</w:t>
            </w:r>
          </w:p>
        </w:tc>
        <w:tc>
          <w:tcPr>
            <w:tcW w:w="300" w:type="dxa"/>
            <w:vMerge w:val="restart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trHeight w:val="15"/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00" w:type="dxa"/>
            <w:gridSpan w:val="4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trHeight w:val="15"/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00" w:type="dxa"/>
            <w:gridSpan w:val="4"/>
            <w:shd w:val="clear" w:color="auto" w:fill="000066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trHeight w:val="45"/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00" w:type="dxa"/>
            <w:gridSpan w:val="4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4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50" w:type="dxa"/>
            <w:gridSpan w:val="2"/>
            <w:hideMark/>
          </w:tcPr>
          <w:p w:rsidR="00CE0642" w:rsidRPr="00CE0642" w:rsidRDefault="00CE0642" w:rsidP="00CE0642">
            <w:pPr>
              <w:spacing w:after="0" w:line="240" w:lineRule="atLeast"/>
              <w:outlineLvl w:val="5"/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t>- Armed and Unarmed Security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Uniformed Security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Concierge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FSD/EAPD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Fireguard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Plainclothes &amp; Undercover Bodyguards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Special Event Security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Sporting Event Security</w:t>
            </w:r>
          </w:p>
        </w:tc>
        <w:tc>
          <w:tcPr>
            <w:tcW w:w="300" w:type="dxa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50" w:type="dxa"/>
            <w:hideMark/>
          </w:tcPr>
          <w:p w:rsidR="00CE0642" w:rsidRPr="00CE0642" w:rsidRDefault="00CE0642" w:rsidP="00CE0642">
            <w:pPr>
              <w:spacing w:after="0" w:line="240" w:lineRule="atLeast"/>
              <w:outlineLvl w:val="5"/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t>- Corporate Event Security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Executive Protection Services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Celebrity Protection Services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Disaster and Emergency Response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Trade Show and Convention Security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Crowd Control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Risk and Threat Assessment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Crisis Response Scenarios</w:t>
            </w:r>
          </w:p>
        </w:tc>
        <w:tc>
          <w:tcPr>
            <w:tcW w:w="0" w:type="auto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tblCellSpacing w:w="0" w:type="dxa"/>
        </w:trPr>
        <w:tc>
          <w:tcPr>
            <w:tcW w:w="300" w:type="dxa"/>
            <w:gridSpan w:val="2"/>
            <w:vMerge w:val="restart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00" w:type="dxa"/>
            <w:gridSpan w:val="4"/>
            <w:hideMark/>
          </w:tcPr>
          <w:p w:rsidR="00CE0642" w:rsidRPr="00CE0642" w:rsidRDefault="00CE0642" w:rsidP="00CE0642">
            <w:pPr>
              <w:spacing w:after="0" w:line="240" w:lineRule="atLeast"/>
              <w:outlineLvl w:val="5"/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CYBER SECURITY</w:t>
            </w:r>
          </w:p>
        </w:tc>
        <w:tc>
          <w:tcPr>
            <w:tcW w:w="300" w:type="dxa"/>
            <w:vMerge w:val="restart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trHeight w:val="15"/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00" w:type="dxa"/>
            <w:gridSpan w:val="4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trHeight w:val="15"/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00" w:type="dxa"/>
            <w:gridSpan w:val="4"/>
            <w:shd w:val="clear" w:color="auto" w:fill="000066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trHeight w:val="45"/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00" w:type="dxa"/>
            <w:gridSpan w:val="4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4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50" w:type="dxa"/>
            <w:gridSpan w:val="2"/>
            <w:hideMark/>
          </w:tcPr>
          <w:p w:rsidR="00CE0642" w:rsidRPr="00CE0642" w:rsidRDefault="00CE0642" w:rsidP="00CE0642">
            <w:pPr>
              <w:spacing w:after="0" w:line="240" w:lineRule="atLeast"/>
              <w:outlineLvl w:val="5"/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t>- Critical Infrastructure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 xml:space="preserve">- Network Vulnerability, Threat &amp; 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 xml:space="preserve">  Risk Assessment (VRTA) </w:t>
            </w:r>
          </w:p>
        </w:tc>
        <w:tc>
          <w:tcPr>
            <w:tcW w:w="300" w:type="dxa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50" w:type="dxa"/>
            <w:hideMark/>
          </w:tcPr>
          <w:p w:rsidR="00CE0642" w:rsidRPr="00CE0642" w:rsidRDefault="00CE0642" w:rsidP="00CE0642">
            <w:pPr>
              <w:spacing w:after="0" w:line="240" w:lineRule="atLeast"/>
              <w:outlineLvl w:val="5"/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t xml:space="preserve">- Penetration Testing 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Compliance Consulting</w:t>
            </w:r>
          </w:p>
        </w:tc>
        <w:tc>
          <w:tcPr>
            <w:tcW w:w="0" w:type="auto"/>
            <w:vMerge/>
            <w:vAlign w:val="center"/>
            <w:hideMark/>
          </w:tcPr>
          <w:p w:rsidR="00CE0642" w:rsidRPr="00CE0642" w:rsidRDefault="00CE0642" w:rsidP="00CE0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0642" w:rsidRPr="00CE0642" w:rsidTr="00CE0642">
        <w:trPr>
          <w:gridAfter w:val="4"/>
          <w:wAfter w:w="4500" w:type="dxa"/>
          <w:trHeight w:val="3900"/>
          <w:tblCellSpacing w:w="0" w:type="dxa"/>
        </w:trPr>
        <w:tc>
          <w:tcPr>
            <w:tcW w:w="150" w:type="dxa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CE0642" w:rsidRPr="00CE0642" w:rsidRDefault="00CE0642" w:rsidP="00CE0642">
            <w:pPr>
              <w:spacing w:after="0" w:line="270" w:lineRule="atLeast"/>
              <w:outlineLvl w:val="2"/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t>- Fingerprinting services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Employment Background checks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Risk assessment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White Collar Crime audit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Computer fraud investigation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Corporate Compliance and Governance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Vendor Screening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Computer Forensics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Investigative Due Diligence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Fraud Prevention and Detection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Crisis Management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Litigation Support</w:t>
            </w:r>
          </w:p>
        </w:tc>
      </w:tr>
    </w:tbl>
    <w:p w:rsidR="00CE0642" w:rsidRPr="00CE0642" w:rsidRDefault="00CE0642" w:rsidP="00CE0642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3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2533"/>
        <w:gridCol w:w="696"/>
      </w:tblGrid>
      <w:tr w:rsidR="00CE0642" w:rsidRPr="00CE0642" w:rsidTr="00CE0642">
        <w:trPr>
          <w:trHeight w:val="3900"/>
          <w:tblCellSpacing w:w="0" w:type="dxa"/>
        </w:trPr>
        <w:tc>
          <w:tcPr>
            <w:tcW w:w="150" w:type="dxa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:rsidR="00CE0642" w:rsidRPr="00CE0642" w:rsidRDefault="00CE0642" w:rsidP="00CE064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CE0642" w:rsidRPr="00CE0642" w:rsidRDefault="00CE0642" w:rsidP="00CE0642">
            <w:pPr>
              <w:spacing w:after="0" w:line="270" w:lineRule="atLeast"/>
              <w:outlineLvl w:val="2"/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t>- All New York City locations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Mobil Marketing Vehicle permits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Red Carpet/Celebrity Appearance permits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Health or Food Sampling permits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Film or Scouting permits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Amplified Sound permits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Tent or Canopy permits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Marine or Barge permits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Fireworks or Pyrotechnics permits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Street Activity or Street Teams permits</w:t>
            </w:r>
            <w:r w:rsidRPr="00CE0642">
              <w:rPr>
                <w:rFonts w:ascii="Arial" w:eastAsia="Times New Roman" w:hAnsi="Arial" w:cs="Arial"/>
                <w:b/>
                <w:bCs/>
                <w:color w:val="000066"/>
                <w:sz w:val="18"/>
                <w:szCs w:val="18"/>
              </w:rPr>
              <w:br/>
              <w:t>- Park Department permits</w:t>
            </w:r>
          </w:p>
        </w:tc>
      </w:tr>
      <w:tr w:rsidR="00CE0642" w:rsidRPr="00CE0642" w:rsidTr="00CE0642">
        <w:tblPrEx>
          <w:jc w:val="center"/>
        </w:tblPrEx>
        <w:trPr>
          <w:gridAfter w:val="1"/>
          <w:trHeight w:val="120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12"/>
                <w:szCs w:val="20"/>
              </w:rPr>
            </w:pPr>
          </w:p>
        </w:tc>
      </w:tr>
      <w:tr w:rsidR="00CE0642" w:rsidRPr="00CE0642" w:rsidTr="00CE0642">
        <w:tblPrEx>
          <w:jc w:val="center"/>
        </w:tblPrEx>
        <w:trPr>
          <w:gridAfter w:val="1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CE0642" w:rsidRPr="00CE0642" w:rsidRDefault="00CE0642" w:rsidP="00CE0642">
            <w:pPr>
              <w:spacing w:after="0" w:line="375" w:lineRule="atLeast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FFFFFF"/>
                <w:sz w:val="38"/>
                <w:szCs w:val="38"/>
              </w:rPr>
            </w:pPr>
            <w:r w:rsidRPr="00CE0642">
              <w:rPr>
                <w:rFonts w:ascii="Arial" w:eastAsia="Times New Roman" w:hAnsi="Arial" w:cs="Arial"/>
                <w:b/>
                <w:bCs/>
                <w:color w:val="FFFFFF"/>
                <w:sz w:val="38"/>
                <w:szCs w:val="38"/>
              </w:rPr>
              <w:t xml:space="preserve">Contact us for a </w:t>
            </w:r>
            <w:r w:rsidRPr="00CE0642">
              <w:rPr>
                <w:rFonts w:ascii="Arial" w:eastAsia="Times New Roman" w:hAnsi="Arial" w:cs="Arial"/>
                <w:b/>
                <w:bCs/>
                <w:color w:val="FFFFFF"/>
                <w:sz w:val="38"/>
                <w:szCs w:val="38"/>
              </w:rPr>
              <w:lastRenderedPageBreak/>
              <w:t xml:space="preserve">free quote </w:t>
            </w:r>
            <w:r w:rsidRPr="00CE0642">
              <w:rPr>
                <w:rFonts w:ascii="Arial" w:eastAsia="Times New Roman" w:hAnsi="Arial" w:cs="Arial"/>
                <w:b/>
                <w:bCs/>
                <w:color w:val="FFFFFF"/>
                <w:sz w:val="38"/>
                <w:szCs w:val="38"/>
              </w:rPr>
              <w:br/>
              <w:t>1-855 GO RZCLN (467-9256)</w:t>
            </w:r>
          </w:p>
        </w:tc>
      </w:tr>
      <w:tr w:rsidR="00CE0642" w:rsidRPr="00CE0642" w:rsidTr="00CE0642">
        <w:tblPrEx>
          <w:jc w:val="center"/>
        </w:tblPrEx>
        <w:trPr>
          <w:gridAfter w:val="1"/>
          <w:tblCellSpacing w:w="0" w:type="dxa"/>
          <w:jc w:val="center"/>
          <w:hidden/>
        </w:trPr>
        <w:tc>
          <w:tcPr>
            <w:tcW w:w="0" w:type="auto"/>
            <w:gridSpan w:val="2"/>
            <w:hideMark/>
          </w:tcPr>
          <w:p w:rsidR="00CE0642" w:rsidRPr="00CE0642" w:rsidRDefault="00CE0642" w:rsidP="00CE064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E0642">
              <w:rPr>
                <w:rFonts w:ascii="Arial" w:eastAsia="Times New Roman" w:hAnsi="Arial" w:cs="Arial"/>
                <w:vanish/>
                <w:sz w:val="16"/>
                <w:szCs w:val="16"/>
              </w:rPr>
              <w:lastRenderedPageBreak/>
              <w:t>Top of Form</w:t>
            </w:r>
          </w:p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1750"/>
            </w:tblGrid>
            <w:tr w:rsidR="00CE0642" w:rsidRPr="00CE0642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E0642" w:rsidRPr="00CE0642" w:rsidRDefault="00CE0642" w:rsidP="00CE0642">
                  <w:pPr>
                    <w:spacing w:after="240" w:line="195" w:lineRule="atLeast"/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</w:pPr>
                  <w:r w:rsidRPr="00CE0642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Fill in your name, phone and email and we will contact you to discuss your needs</w:t>
                  </w:r>
                </w:p>
              </w:tc>
            </w:tr>
            <w:tr w:rsidR="00CE0642" w:rsidRPr="00CE064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E0642" w:rsidRPr="00CE0642" w:rsidRDefault="00CE0642" w:rsidP="00CE0642">
                  <w:pPr>
                    <w:spacing w:after="0" w:line="27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Name*: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642" w:rsidRPr="00CE0642" w:rsidRDefault="00CE0642" w:rsidP="00CE0642">
                  <w:pPr>
                    <w:spacing w:after="0" w:line="27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pt;height:18pt" o:ole="">
                        <v:imagedata r:id="rId22" o:title=""/>
                      </v:shape>
                      <w:control r:id="rId23" w:name="Object 1" w:shapeid="_x0000_i1025"/>
                    </w:object>
                  </w: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26" type="#_x0000_t75" style="width:18pt;height:18pt" o:ole="">
                        <v:imagedata r:id="rId22" o:title=""/>
                      </v:shape>
                      <w:control r:id="rId24" w:name="Object 2" w:shapeid="_x0000_i1026"/>
                    </w:object>
                  </w: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27" type="#_x0000_t75" style="width:18pt;height:18pt" o:ole="">
                        <v:imagedata r:id="rId22" o:title=""/>
                      </v:shape>
                      <w:control r:id="rId25" w:name="Object 3" w:shapeid="_x0000_i1027"/>
                    </w:object>
                  </w: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28" type="#_x0000_t75" style="width:18pt;height:18pt" o:ole="">
                        <v:imagedata r:id="rId22" o:title=""/>
                      </v:shape>
                      <w:control r:id="rId26" w:name="Object 4" w:shapeid="_x0000_i1028"/>
                    </w:object>
                  </w:r>
                </w:p>
              </w:tc>
            </w:tr>
            <w:tr w:rsidR="00CE0642" w:rsidRPr="00CE064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E0642" w:rsidRPr="00CE0642" w:rsidRDefault="00CE0642" w:rsidP="00CE0642">
                  <w:pPr>
                    <w:spacing w:after="0" w:line="27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Phone*: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642" w:rsidRPr="00CE0642" w:rsidRDefault="00CE0642" w:rsidP="00CE0642">
                  <w:pPr>
                    <w:spacing w:after="0" w:line="27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29" type="#_x0000_t75" style="width:18pt;height:18pt" o:ole="">
                        <v:imagedata r:id="rId22" o:title=""/>
                      </v:shape>
                      <w:control r:id="rId27" w:name="Object 5" w:shapeid="_x0000_i1029"/>
                    </w:object>
                  </w:r>
                </w:p>
              </w:tc>
            </w:tr>
            <w:tr w:rsidR="00CE0642" w:rsidRPr="00CE064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E0642" w:rsidRPr="00CE0642" w:rsidRDefault="00CE0642" w:rsidP="00CE0642">
                  <w:pPr>
                    <w:spacing w:after="0" w:line="27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Email*: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642" w:rsidRPr="00CE0642" w:rsidRDefault="00CE0642" w:rsidP="00CE0642">
                  <w:pPr>
                    <w:spacing w:after="0" w:line="27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30" type="#_x0000_t75" style="width:18pt;height:18pt" o:ole="">
                        <v:imagedata r:id="rId22" o:title=""/>
                      </v:shape>
                      <w:control r:id="rId28" w:name="Object 6" w:shapeid="_x0000_i1030"/>
                    </w:object>
                  </w:r>
                </w:p>
              </w:tc>
            </w:tr>
            <w:tr w:rsidR="00CE0642" w:rsidRPr="00CE0642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:rsidR="00CE0642" w:rsidRPr="00CE0642" w:rsidRDefault="00CE0642" w:rsidP="00CE0642">
                  <w:pPr>
                    <w:spacing w:after="0" w:line="270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31" type="#_x0000_t75" style="width:18pt;height:18pt" o:ole="">
                        <v:imagedata r:id="rId22" o:title=""/>
                      </v:shape>
                      <w:control r:id="rId29" w:name="Object 7" w:shapeid="_x0000_i1031"/>
                    </w:object>
                  </w:r>
                </w:p>
              </w:tc>
            </w:tr>
          </w:tbl>
          <w:p w:rsidR="00CE0642" w:rsidRDefault="00CE0642" w:rsidP="00CE064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E0642" w:rsidRDefault="00CE0642" w:rsidP="00CE064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E0642" w:rsidRDefault="00CE0642" w:rsidP="00CE064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E0642" w:rsidRPr="00CE0642" w:rsidRDefault="00CE0642" w:rsidP="00CE064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40"/>
                <w:szCs w:val="40"/>
              </w:rPr>
            </w:pPr>
            <w:r w:rsidRPr="00CE0642">
              <w:rPr>
                <w:rFonts w:ascii="Arial" w:eastAsia="Times New Roman" w:hAnsi="Arial" w:cs="Arial"/>
                <w:color w:val="FF0000"/>
                <w:sz w:val="40"/>
                <w:szCs w:val="40"/>
              </w:rPr>
              <w:t xml:space="preserve">Replace below with LEARN ABOUT RAZORCLEAN SECURITY SERVICES and add a U-Tube </w:t>
            </w:r>
            <w:proofErr w:type="gramStart"/>
            <w:r w:rsidRPr="00CE0642">
              <w:rPr>
                <w:rFonts w:ascii="Arial" w:eastAsia="Times New Roman" w:hAnsi="Arial" w:cs="Arial"/>
                <w:color w:val="FF0000"/>
                <w:sz w:val="40"/>
                <w:szCs w:val="40"/>
              </w:rPr>
              <w:t>Screen .</w:t>
            </w:r>
            <w:proofErr w:type="gramEnd"/>
          </w:p>
          <w:p w:rsidR="00CE0642" w:rsidRPr="00CE0642" w:rsidRDefault="00CE0642" w:rsidP="00CE064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40"/>
                <w:szCs w:val="40"/>
              </w:rPr>
            </w:pPr>
          </w:p>
          <w:p w:rsidR="00CE0642" w:rsidRPr="00CE0642" w:rsidRDefault="00CE0642" w:rsidP="00CE064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E064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bookmarkStart w:id="0" w:name="_GoBack"/>
        <w:bookmarkEnd w:id="0"/>
      </w:tr>
    </w:tbl>
    <w:p w:rsidR="00CE0642" w:rsidRPr="00CE0642" w:rsidRDefault="00CE0642" w:rsidP="00CE0642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10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9"/>
        <w:gridCol w:w="6"/>
        <w:gridCol w:w="4200"/>
      </w:tblGrid>
      <w:tr w:rsidR="00CE0642" w:rsidRPr="00CE0642" w:rsidTr="00CE0642">
        <w:trPr>
          <w:trHeight w:val="4425"/>
          <w:tblCellSpacing w:w="0" w:type="dxa"/>
        </w:trPr>
        <w:tc>
          <w:tcPr>
            <w:tcW w:w="5055" w:type="dxa"/>
            <w:shd w:val="clear" w:color="auto" w:fill="D2D2D2"/>
            <w:hideMark/>
          </w:tcPr>
          <w:tbl>
            <w:tblPr>
              <w:tblW w:w="40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9"/>
            </w:tblGrid>
            <w:tr w:rsidR="00CE0642" w:rsidRPr="00CE064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CE0642" w:rsidRPr="00CE0642" w:rsidRDefault="00CE0642" w:rsidP="00CE0642">
                  <w:pPr>
                    <w:spacing w:after="0" w:line="27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E0642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lastRenderedPageBreak/>
                    <w:drawing>
                      <wp:inline distT="0" distB="0" distL="0" distR="0" wp14:anchorId="2B52389D" wp14:editId="0C52B8CD">
                        <wp:extent cx="2190750" cy="333375"/>
                        <wp:effectExtent l="0" t="0" r="0" b="9525"/>
                        <wp:docPr id="18" name="Picture 18" descr="Learn more about MG Security Servic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Learn more about MG Security Servic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0642" w:rsidRPr="00CE064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000000"/>
                  <w:hideMark/>
                </w:tcPr>
                <w:p w:rsidR="00CE0642" w:rsidRPr="00CE0642" w:rsidRDefault="00CE0642" w:rsidP="00CE0642">
                  <w:pPr>
                    <w:spacing w:after="0" w:line="27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pict/>
                  </w: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&lt;object 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classid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="clsid:d27cdb6e-ae6d-11cf-96b8-444553540000" codebase="http://download.macromedia.com/pub/shockwave/cabs/flash/swflash.cab#version=10,0,0,0" width="274" height="224" id="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mgs_video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" align="middle"&gt; &lt;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name="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allowScriptAccess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" value="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sameDomain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" /&gt; &lt;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name="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allowFullScreen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" value="false" /&gt; &lt;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name="movie" value="mgs_video.swf" /&gt;&lt;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name="quality" value="high" /&gt;&lt;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name="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bgcolor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" value="#000000" /&gt; &lt;embed 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src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="mgs_video.swf" quality="high" 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bgcolor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="#000000" width="274" height="224" name="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mgs_video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" align="middle" 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allowScriptAccess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="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sameDomain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" 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allowFullScreen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="false" type="application/x-shockwave-flash" </w:t>
                  </w:r>
                  <w:proofErr w:type="spellStart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pluginspage</w:t>
                  </w:r>
                  <w:proofErr w:type="spellEnd"/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="http://www.adobe.com/go/getflashplayer" /&gt; &lt;/object&gt; </w:t>
                  </w:r>
                </w:p>
              </w:tc>
            </w:tr>
          </w:tbl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hideMark/>
          </w:tcPr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2D2D2"/>
            <w:hideMark/>
          </w:tcPr>
          <w:tbl>
            <w:tblPr>
              <w:tblW w:w="42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CE0642" w:rsidRPr="00CE064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CE0642" w:rsidRPr="00CE0642" w:rsidRDefault="00CE0642" w:rsidP="00CE064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E0642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6C031B0F" wp14:editId="4E31FADF">
                        <wp:extent cx="2190750" cy="333375"/>
                        <wp:effectExtent l="0" t="0" r="0" b="9525"/>
                        <wp:docPr id="19" name="Picture 19" descr="MG Security Services In the New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MG Security Services In the New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E0642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6E72108E" wp14:editId="28F205BB">
                        <wp:extent cx="9525" cy="57150"/>
                        <wp:effectExtent l="0" t="0" r="0" b="0"/>
                        <wp:docPr id="20" name="Picture 20" descr="http://54.209.190.106/Razorclean/media/landing-pages/security/images/blan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54.209.190.106/Razorclean/media/landing-pages/security/images/blan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33" w:tgtFrame="_blank" w:history="1">
                    <w:r w:rsidRPr="00CE0642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Feds worried about laptop bombs on planes (03/2017)</w:t>
                    </w:r>
                  </w:hyperlink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34" w:tgtFrame="_blank" w:history="1">
                    <w:r w:rsidRPr="00CE0642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Terrorist Groups Testing Laptop Bomb That Can Evade Airport Security, Officials Say (03/2017)</w:t>
                    </w:r>
                  </w:hyperlink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35" w:tgtFrame="_blank" w:history="1">
                    <w:r w:rsidRPr="00CE0642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Banning Laptops (03/2017)</w:t>
                    </w:r>
                  </w:hyperlink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36" w:tgtFrame="_blank" w:history="1">
                    <w:r w:rsidRPr="00CE0642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How U.S. authorities are trying to keep pedestrians safe from vehicle attacks (03/2017)</w:t>
                    </w:r>
                  </w:hyperlink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37" w:tgtFrame="_blank" w:history="1">
                    <w:r w:rsidRPr="00CE0642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Delta Flights Returning To Normal After System Outage (02/2017)</w:t>
                    </w:r>
                  </w:hyperlink>
                  <w:r w:rsidRPr="00CE06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E0642" w:rsidRPr="00CE0642" w:rsidRDefault="00CE0642" w:rsidP="00CE0642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9519B" w:rsidRDefault="0059519B"/>
    <w:sectPr w:rsidR="0059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42"/>
    <w:rsid w:val="00152D17"/>
    <w:rsid w:val="0059519B"/>
    <w:rsid w:val="00C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BD252C"/>
                <w:bottom w:val="none" w:sz="0" w:space="0" w:color="auto"/>
                <w:right w:val="none" w:sz="0" w:space="0" w:color="auto"/>
              </w:divBdr>
            </w:div>
            <w:div w:id="2128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0318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45602507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198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209.190.106/Razorclean/security/investigations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9.png"/><Relationship Id="rId26" Type="http://schemas.openxmlformats.org/officeDocument/2006/relationships/control" Target="activeX/activeX4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34" Type="http://schemas.openxmlformats.org/officeDocument/2006/relationships/hyperlink" Target="http://newyork.cbslocal.com/2017/03/31/terrorist-laptop-bomb-threat/" TargetMode="External"/><Relationship Id="rId7" Type="http://schemas.openxmlformats.org/officeDocument/2006/relationships/image" Target="media/image2.gif"/><Relationship Id="rId12" Type="http://schemas.openxmlformats.org/officeDocument/2006/relationships/hyperlink" Target="http://54.209.190.106/Razorclean/security/mediacenter" TargetMode="External"/><Relationship Id="rId17" Type="http://schemas.openxmlformats.org/officeDocument/2006/relationships/image" Target="media/image8.png"/><Relationship Id="rId25" Type="http://schemas.openxmlformats.org/officeDocument/2006/relationships/control" Target="activeX/activeX3.xml"/><Relationship Id="rId33" Type="http://schemas.openxmlformats.org/officeDocument/2006/relationships/hyperlink" Target="http://www.fox5ny.com/news/245523787-story/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1.gif"/><Relationship Id="rId29" Type="http://schemas.openxmlformats.org/officeDocument/2006/relationships/control" Target="activeX/activeX7.xml"/><Relationship Id="rId1" Type="http://schemas.openxmlformats.org/officeDocument/2006/relationships/styles" Target="styles.xml"/><Relationship Id="rId6" Type="http://schemas.openxmlformats.org/officeDocument/2006/relationships/hyperlink" Target="http://54.209.190.106/Razorclean/security/security" TargetMode="External"/><Relationship Id="rId11" Type="http://schemas.openxmlformats.org/officeDocument/2006/relationships/image" Target="media/image4.gif"/><Relationship Id="rId24" Type="http://schemas.openxmlformats.org/officeDocument/2006/relationships/control" Target="activeX/activeX2.xml"/><Relationship Id="rId32" Type="http://schemas.openxmlformats.org/officeDocument/2006/relationships/image" Target="media/image16.gif"/><Relationship Id="rId37" Type="http://schemas.openxmlformats.org/officeDocument/2006/relationships/hyperlink" Target="http://newyork.cbslocal.com/2017/01/30/delta-flights-system-outage/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23" Type="http://schemas.openxmlformats.org/officeDocument/2006/relationships/control" Target="activeX/activeX1.xml"/><Relationship Id="rId28" Type="http://schemas.openxmlformats.org/officeDocument/2006/relationships/control" Target="activeX/activeX6.xml"/><Relationship Id="rId36" Type="http://schemas.openxmlformats.org/officeDocument/2006/relationships/hyperlink" Target="http://www.cbsnews.com/news/how-u-s-authorities-are-trying-to-keep-pedestrians-safe-from-vehicle-attacks/" TargetMode="External"/><Relationship Id="rId10" Type="http://schemas.openxmlformats.org/officeDocument/2006/relationships/hyperlink" Target="http://54.209.190.106/Razorclean/security/eventpermits" TargetMode="External"/><Relationship Id="rId19" Type="http://schemas.openxmlformats.org/officeDocument/2006/relationships/image" Target="media/image10.gif"/><Relationship Id="rId31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54.209.190.106/Razorclean/security/contact" TargetMode="External"/><Relationship Id="rId22" Type="http://schemas.openxmlformats.org/officeDocument/2006/relationships/image" Target="media/image13.wmf"/><Relationship Id="rId27" Type="http://schemas.openxmlformats.org/officeDocument/2006/relationships/control" Target="activeX/activeX5.xml"/><Relationship Id="rId30" Type="http://schemas.openxmlformats.org/officeDocument/2006/relationships/image" Target="media/image14.gif"/><Relationship Id="rId35" Type="http://schemas.openxmlformats.org/officeDocument/2006/relationships/hyperlink" Target="https://archive.org/details/KPIX_20170322_003000_CBS_Evening_News_With_Scott_Pelley/start/180/end/24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Madre Hill</dc:creator>
  <cp:lastModifiedBy>Madre Hill</cp:lastModifiedBy>
  <cp:revision>1</cp:revision>
  <dcterms:created xsi:type="dcterms:W3CDTF">2017-05-18T04:05:00Z</dcterms:created>
  <dcterms:modified xsi:type="dcterms:W3CDTF">2017-05-18T04:10:00Z</dcterms:modified>
</cp:coreProperties>
</file>