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A0" w:rsidRDefault="00A109E3" w:rsidP="00A109E3">
      <w:pPr>
        <w:jc w:val="center"/>
        <w:rPr>
          <w:b/>
          <w:sz w:val="44"/>
        </w:rPr>
      </w:pPr>
      <w:r>
        <w:rPr>
          <w:b/>
          <w:sz w:val="44"/>
        </w:rPr>
        <w:t>Appendix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705"/>
        <w:gridCol w:w="4706"/>
      </w:tblGrid>
      <w:tr w:rsidR="001C674C" w:rsidTr="001C674C">
        <w:trPr>
          <w:trHeight w:val="741"/>
        </w:trPr>
        <w:tc>
          <w:tcPr>
            <w:tcW w:w="4705" w:type="dxa"/>
          </w:tcPr>
          <w:p w:rsidR="001C674C" w:rsidRDefault="001C674C" w:rsidP="00A109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 1</w:t>
            </w:r>
          </w:p>
        </w:tc>
        <w:tc>
          <w:tcPr>
            <w:tcW w:w="4706" w:type="dxa"/>
          </w:tcPr>
          <w:p w:rsidR="001C674C" w:rsidRDefault="001C674C" w:rsidP="00A109E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Matlab</w:t>
            </w:r>
            <w:proofErr w:type="spellEnd"/>
            <w:r>
              <w:rPr>
                <w:b/>
                <w:sz w:val="28"/>
              </w:rPr>
              <w:t xml:space="preserve"> codes and plots</w:t>
            </w:r>
          </w:p>
        </w:tc>
      </w:tr>
      <w:tr w:rsidR="001C674C" w:rsidTr="001C674C">
        <w:trPr>
          <w:trHeight w:val="741"/>
        </w:trPr>
        <w:tc>
          <w:tcPr>
            <w:tcW w:w="4705" w:type="dxa"/>
          </w:tcPr>
          <w:p w:rsidR="001C674C" w:rsidRDefault="001C674C" w:rsidP="00A109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 2</w:t>
            </w:r>
          </w:p>
        </w:tc>
        <w:tc>
          <w:tcPr>
            <w:tcW w:w="4706" w:type="dxa"/>
          </w:tcPr>
          <w:p w:rsidR="001C674C" w:rsidRDefault="001C674C" w:rsidP="00A109E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MAtlab</w:t>
            </w:r>
            <w:proofErr w:type="spellEnd"/>
            <w:r>
              <w:rPr>
                <w:b/>
                <w:sz w:val="28"/>
              </w:rPr>
              <w:t xml:space="preserve"> codes and plots</w:t>
            </w:r>
          </w:p>
        </w:tc>
      </w:tr>
    </w:tbl>
    <w:p w:rsidR="00A109E3" w:rsidRDefault="00A109E3" w:rsidP="00A109E3">
      <w:pPr>
        <w:jc w:val="center"/>
        <w:rPr>
          <w:b/>
          <w:sz w:val="28"/>
        </w:rPr>
      </w:pPr>
    </w:p>
    <w:p w:rsidR="00A109E3" w:rsidRDefault="00A109E3">
      <w:pPr>
        <w:rPr>
          <w:b/>
          <w:sz w:val="28"/>
        </w:rPr>
      </w:pPr>
      <w:r>
        <w:rPr>
          <w:b/>
          <w:sz w:val="28"/>
        </w:rPr>
        <w:br w:type="page"/>
      </w:r>
    </w:p>
    <w:p w:rsidR="00A109E3" w:rsidRPr="00A109E3" w:rsidRDefault="001C674C" w:rsidP="00A109E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Part 1</w:t>
      </w:r>
    </w:p>
    <w:p w:rsidR="00A109E3" w:rsidRDefault="00A109E3" w:rsidP="00A109E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 = 1(unit step)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hw5q3</w:t>
      </w:r>
      <w:r w:rsidR="008915EB">
        <w:rPr>
          <w:rFonts w:ascii="Consolas" w:eastAsia="Times New Roman" w:hAnsi="Consolas" w:cs="Times New Roman"/>
          <w:color w:val="000000"/>
          <w:sz w:val="20"/>
          <w:szCs w:val="20"/>
        </w:rPr>
        <w:t>4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%system data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A = [0 1; 1 -1];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B = [0; 1];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size(A,2); 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nu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size(B,2);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Xs0 = [16; 0];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%initial position at 16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tfinal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5;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%final time 5 sec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dt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0.01;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0:dt:tfinal;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</w:t>
      </w:r>
    </w:p>
    <w:p w:rsidR="00A109E3" w:rsidRPr="00A109E3" w:rsidRDefault="00A109E3" w:rsidP="00A109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Q = 10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eye(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R = eye(nu);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%checking for controllability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CMAT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A,B);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rank(CMAT) ==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'\n This system is controllable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%checking for detectability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Q)';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OMAT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obsv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A,C);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rank(OMAT) ==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'\n This system is observable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'\n Finite Time LQR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 xml:space="preserve">'\n Cost Function = 1/2 </w:t>
      </w:r>
      <w:proofErr w:type="spellStart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Xf^T</w:t>
      </w:r>
      <w:proofErr w:type="spell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Qf</w:t>
      </w:r>
      <w:proofErr w:type="spell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Xf</w:t>
      </w:r>
      <w:proofErr w:type="spell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 xml:space="preserve"> + 1/2 int_0^tfinal (X^T Q X + U^T R U)</w:t>
      </w:r>
      <w:proofErr w:type="spellStart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dt</w:t>
      </w:r>
      <w:proofErr w:type="spell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 xml:space="preserve">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= 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100000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0 0; 0 0]; 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   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%solving the DARE and storing solution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X0      = Xs0;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1,:)  = X0'; 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%storing states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)-1  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     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 [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(ct+1)], X0, [], A, B, Q, R, P,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ct+1,:) 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(end,:);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X0       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end,:);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%evaluating control history for plots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   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=  Y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U(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ct,1) = -R\(B'*P)*(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%plotting results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1)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2)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3)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'\n Press any key to continue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pause;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'\n Finite vs Infinite Time LQT \n'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care(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A,B,Q,R);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 xml:space="preserve">%CARE can also be supplied with more arguments such as R,S,E etc. MATLAB suggests using </w:t>
      </w:r>
      <w:proofErr w:type="spellStart"/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icare</w:t>
      </w:r>
      <w:proofErr w:type="spell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X0 = Xs0;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X0, [], A, B, Q, R,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</w:t>
      </w:r>
      <w:proofErr w:type="gramStart"/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Evaluating</w:t>
      </w:r>
      <w:proofErr w:type="gramEnd"/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 xml:space="preserve"> control history to generate plots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ct,1) = -R\(B'*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)*(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4)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5)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6)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%comparison of finite vs. infinite time control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7)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'Comparison of X1'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8)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'comparison of X2'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9)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'Control comparison'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9E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%local functions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x, A, B, Q, R, P,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K = R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B'*P);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u = -K*(x - [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; 0]);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A*x + B*u;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P0 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pvec0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(P0), 1); </w:t>
      </w:r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solving the matrix differential equation starting at </w:t>
      </w:r>
      <w:proofErr w:type="spellStart"/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>tf</w:t>
      </w:r>
      <w:proofErr w:type="spellEnd"/>
      <w:r w:rsidRPr="00A109E3">
        <w:rPr>
          <w:rFonts w:ascii="Consolas" w:eastAsia="Times New Roman" w:hAnsi="Consolas" w:cs="Times New Roman"/>
          <w:color w:val="3C763D"/>
          <w:sz w:val="20"/>
          <w:szCs w:val="20"/>
        </w:rPr>
        <w:t xml:space="preserve"> and moving backwards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 pvec0, [], A, B, Q, R);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flipud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Pr="00A109E3" w:rsidRDefault="00A109E3" w:rsidP="00A109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 A, B, Q, R)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P = 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, size(A));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PD = P*A + A'*P - P*B*(R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B'*P)) + Q;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reshape(PD, </w:t>
      </w:r>
      <w:proofErr w:type="spell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(PD), 1);</w:t>
      </w:r>
    </w:p>
    <w:p w:rsidR="00A109E3" w:rsidRPr="00A109E3" w:rsidRDefault="00A109E3" w:rsidP="00A109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109E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A109E3" w:rsidRDefault="00A109E3" w:rsidP="00A109E3">
      <w:pPr>
        <w:rPr>
          <w:b/>
          <w:sz w:val="28"/>
        </w:rPr>
      </w:pPr>
    </w:p>
    <w:p w:rsidR="00A109E3" w:rsidRDefault="00A109E3" w:rsidP="00A109E3">
      <w:pPr>
        <w:rPr>
          <w:b/>
          <w:sz w:val="28"/>
        </w:rPr>
      </w:pPr>
    </w:p>
    <w:p w:rsidR="00A109E3" w:rsidRDefault="00A109E3" w:rsidP="00A109E3">
      <w:pPr>
        <w:jc w:val="center"/>
        <w:rPr>
          <w:b/>
          <w:sz w:val="36"/>
        </w:rPr>
      </w:pPr>
      <w:r>
        <w:rPr>
          <w:b/>
          <w:sz w:val="36"/>
        </w:rPr>
        <w:t>Plots</w:t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790" cy="48977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59737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51" cy="386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22712" cy="388023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86" cy="39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699221" cy="3862263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67" cy="38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35444" cy="3872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90" cy="389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E3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635610" cy="382237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21" cy="38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8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104737" cy="425067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73" cy="42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8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711503" cy="39040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11" cy="39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8" w:rsidRDefault="00A92DF8" w:rsidP="00A109E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207257" cy="412672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5" cy="415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BA" w:rsidRDefault="00B847BA" w:rsidP="00B847BA">
      <w:pPr>
        <w:rPr>
          <w:sz w:val="28"/>
        </w:rPr>
      </w:pPr>
      <w:r>
        <w:rPr>
          <w:sz w:val="28"/>
        </w:rPr>
        <w:lastRenderedPageBreak/>
        <w:t xml:space="preserve">Such high fluctuations in control values may not be desirable so changing the Q and </w:t>
      </w:r>
      <w:proofErr w:type="spellStart"/>
      <w:proofErr w:type="gramStart"/>
      <w:r>
        <w:rPr>
          <w:sz w:val="28"/>
        </w:rPr>
        <w:t>Qf</w:t>
      </w:r>
      <w:proofErr w:type="spellEnd"/>
      <w:proofErr w:type="gramEnd"/>
      <w:r>
        <w:rPr>
          <w:sz w:val="28"/>
        </w:rPr>
        <w:t xml:space="preserve"> matrices and defining them as:</w:t>
      </w:r>
    </w:p>
    <w:p w:rsidR="00B847BA" w:rsidRPr="00A109E3" w:rsidRDefault="00B847BA" w:rsidP="00B847B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Q = 10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eye(</w:t>
      </w:r>
      <w:proofErr w:type="spellStart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); R = eye(nu);</w:t>
      </w:r>
    </w:p>
    <w:p w:rsidR="00B847BA" w:rsidRDefault="00B847BA" w:rsidP="00B847BA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proofErr w:type="gramEnd"/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= 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100000</w:t>
      </w:r>
      <w:r w:rsidRPr="00A109E3">
        <w:rPr>
          <w:rFonts w:ascii="Consolas" w:eastAsia="Times New Roman" w:hAnsi="Consolas" w:cs="Times New Roman"/>
          <w:color w:val="000000"/>
          <w:sz w:val="20"/>
          <w:szCs w:val="20"/>
        </w:rPr>
        <w:t>0 0; 0 0];</w:t>
      </w:r>
    </w:p>
    <w:p w:rsidR="00B847BA" w:rsidRDefault="00B847BA" w:rsidP="00B847BA">
      <w:pPr>
        <w:jc w:val="center"/>
        <w:rPr>
          <w:b/>
          <w:sz w:val="36"/>
        </w:rPr>
      </w:pPr>
      <w:r>
        <w:rPr>
          <w:b/>
          <w:sz w:val="36"/>
        </w:rPr>
        <w:t>Now the comparison plots are</w:t>
      </w:r>
    </w:p>
    <w:p w:rsidR="00B847BA" w:rsidRDefault="00B847BA" w:rsidP="00B847BA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790" cy="4969510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BA" w:rsidRDefault="00B847BA" w:rsidP="00B847BA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397071" cy="3637432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15" cy="36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BA" w:rsidRDefault="00B847BA" w:rsidP="00B847BA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35610" cy="37356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554" cy="37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BA" w:rsidRDefault="00B847BA" w:rsidP="00B847BA">
      <w:pPr>
        <w:rPr>
          <w:sz w:val="28"/>
        </w:rPr>
      </w:pPr>
      <w:r>
        <w:rPr>
          <w:sz w:val="28"/>
        </w:rPr>
        <w:t>These control values seem more acceptable. However, the Q matrices can be further modified according to the system.</w:t>
      </w:r>
    </w:p>
    <w:p w:rsidR="00B847BA" w:rsidRDefault="008915EB" w:rsidP="008915E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R=sin(t)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hw5q3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%system data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A = [0 1; 1 -1];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B = [0; 1];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size(A,2); 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nu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size(B,2);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Xs0 = [16; 0];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%initial position at 16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tfinal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5;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%final time 5 sec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dt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0.01;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0:dt:tfinal;</w:t>
      </w:r>
    </w:p>
    <w:p w:rsidR="008915EB" w:rsidRPr="008915EB" w:rsidRDefault="008915EB" w:rsidP="008915EB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Q = 100*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eye(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R = eye(nu);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%checking for controllability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CMAT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A,B);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rank(CMAT) ==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'\n This system is controllable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%checking for detectability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Q)';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OMAT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obsv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A,C);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rank(OMAT) ==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'\n This system is observable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'\n Finite Time LQR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 xml:space="preserve">'\n Cost Function = 1/2 </w:t>
      </w:r>
      <w:proofErr w:type="spellStart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Xf^T</w:t>
      </w:r>
      <w:proofErr w:type="spell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Qf</w:t>
      </w:r>
      <w:proofErr w:type="spell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Xf</w:t>
      </w:r>
      <w:proofErr w:type="spell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 xml:space="preserve"> + 1/2 int_0^tfinal (X^T Q X + U^T R U)</w:t>
      </w:r>
      <w:proofErr w:type="spellStart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dt</w:t>
      </w:r>
      <w:proofErr w:type="spell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 xml:space="preserve">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= [10000 0; 0 0]; 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   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%solving the DARE and storing solution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X0      = Xs0;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1,:)  = X0'; 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%storing states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)-1  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     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= sin(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 [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(ct+1)], X0, [], A, B, Q, R, P,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ct+1,:) 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(end,:);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X0       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end,:);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%evaluating control history for plots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   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=  Y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U(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ct,1) = -R\(B'*P)*(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%plotting results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1)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2)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3)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'\n Press any key to continue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pause;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'\n Finite vs Infinite Time LQT \n'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care(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A,B,Q,R);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 xml:space="preserve">%CARE can also be supplied with more arguments such as R,S,E etc. MATLAB suggests using </w:t>
      </w:r>
      <w:proofErr w:type="spellStart"/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icare</w:t>
      </w:r>
      <w:proofErr w:type="spell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X0 = Xs0;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X0, [], A, B, Q, R,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</w:t>
      </w:r>
      <w:proofErr w:type="gramStart"/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Evaluating</w:t>
      </w:r>
      <w:proofErr w:type="gramEnd"/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 xml:space="preserve"> control history to generate plots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ct,1) = -R\(B'*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)*(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4)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5)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6)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%comparison of finite vs. infinite time control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7)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'Comparison of X1'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8)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'comparison of X2'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9)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'Control comparison'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915EB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%local functions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x, A, B, Q, R, P,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K = R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B'*P);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u = -K*(x - [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; 0]);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A*x + B*u;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Pr="008915EB" w:rsidRDefault="008915EB" w:rsidP="008915EB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 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pvec0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(P0), 1); </w:t>
      </w:r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solving the matrix differential equation starting at </w:t>
      </w:r>
      <w:proofErr w:type="spellStart"/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>tf</w:t>
      </w:r>
      <w:proofErr w:type="spellEnd"/>
      <w:r w:rsidRPr="008915EB">
        <w:rPr>
          <w:rFonts w:ascii="Consolas" w:eastAsia="Times New Roman" w:hAnsi="Consolas" w:cs="Times New Roman"/>
          <w:color w:val="3C763D"/>
          <w:sz w:val="20"/>
          <w:szCs w:val="20"/>
        </w:rPr>
        <w:t xml:space="preserve"> and moving backwards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 pvec0, [], A, B, Q, R);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flipud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end</w:t>
      </w:r>
      <w:proofErr w:type="gramEnd"/>
    </w:p>
    <w:p w:rsidR="008915EB" w:rsidRPr="008915EB" w:rsidRDefault="008915EB" w:rsidP="008915EB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 A, B, Q, R)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P = 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spellStart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, size(A));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PD = P*A + A'*P - P*B*(R</w:t>
      </w:r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B'*P)) + Q;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proofErr w:type="gram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reshape(PD, </w:t>
      </w:r>
      <w:proofErr w:type="spellStart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8915EB">
        <w:rPr>
          <w:rFonts w:ascii="Consolas" w:eastAsia="Times New Roman" w:hAnsi="Consolas" w:cs="Times New Roman"/>
          <w:color w:val="000000"/>
          <w:sz w:val="20"/>
          <w:szCs w:val="20"/>
        </w:rPr>
        <w:t>(PD), 1);</w:t>
      </w:r>
    </w:p>
    <w:p w:rsidR="008915EB" w:rsidRPr="008915EB" w:rsidRDefault="008915EB" w:rsidP="008915E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15E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8915EB" w:rsidRDefault="008915EB" w:rsidP="008915EB">
      <w:pPr>
        <w:rPr>
          <w:b/>
          <w:sz w:val="28"/>
        </w:rPr>
      </w:pP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sz w:val="36"/>
        </w:rPr>
        <w:t>Plots</w:t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790" cy="4890135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707172" cy="38687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82" cy="38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94637" cy="3972977"/>
            <wp:effectExtent l="0" t="0" r="635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51" cy="39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723075" cy="3919738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72" cy="39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961614" cy="4038141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34" cy="40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811858" cy="3967701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68" cy="39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80725" cy="3935895"/>
            <wp:effectExtent l="0" t="0" r="127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04" cy="3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009322" cy="4164260"/>
            <wp:effectExtent l="0" t="0" r="127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90" cy="41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EB" w:rsidRDefault="008915EB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26217" cy="39279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60" cy="39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Pr="00A109E3" w:rsidRDefault="001C674C" w:rsidP="00D84E8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Part 2</w:t>
      </w:r>
      <w:bookmarkStart w:id="0" w:name="_GoBack"/>
      <w:bookmarkEnd w:id="0"/>
    </w:p>
    <w:p w:rsidR="00D84E83" w:rsidRPr="00D84E83" w:rsidRDefault="00D84E83" w:rsidP="00D84E8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R=1(step input)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hw5q4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%system data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A = [0 1; 1 -1];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B = [0; 1];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size(A,2); 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nu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size(B,2);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Xs0 = [32; 0];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%initial position at 16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tfinal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5;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%final time 5 sec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dt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0.01;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0:dt:tfinal;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1;</w:t>
      </w:r>
    </w:p>
    <w:p w:rsidR="00D84E83" w:rsidRPr="00D84E83" w:rsidRDefault="00D84E83" w:rsidP="00D84E8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Q = 100*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eye(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R = eye(nu);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%checking for controllability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CMAT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A,B);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rank(CMAT) ==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'\n This system is controllable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%checking for detectability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Q)';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OMAT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obsv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A,C);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rank(OMAT) ==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'\n This system is observable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'\n Finite Time LQR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 xml:space="preserve">'\n Cost Function = 1/2 </w:t>
      </w:r>
      <w:proofErr w:type="spellStart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Xf^T</w:t>
      </w:r>
      <w:proofErr w:type="spell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Qf</w:t>
      </w:r>
      <w:proofErr w:type="spell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Xf</w:t>
      </w:r>
      <w:proofErr w:type="spell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 xml:space="preserve"> + 1/2 int_0^tfinal (X^T Q X + U^T R U)</w:t>
      </w:r>
      <w:proofErr w:type="spellStart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dt</w:t>
      </w:r>
      <w:proofErr w:type="spell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 xml:space="preserve">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= [10000 0; 0 0]; 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   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%solving the DARE and storing solution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X0      = Xs0;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1,:)  = X0'; 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%storing states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1:length(tvec-1)-1 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%not evaluating for final point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     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 [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(ct+1)], X0, [], A, B, Q, R, P,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ct+1,:) 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(end,:);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X0       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end,:);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%evaluating control history for plots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1:length(tvec-1)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%not taking the final point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   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=  Y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U(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ct,1) = -R\(B'*P)*(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=5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=1;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%fixing the final state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%plotting results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1)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2)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3)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'\n Press any key to continue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pause;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'\n Finite vs Infinite Time LQT \n'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care(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A,B,Q,R);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 xml:space="preserve">%CARE can also be supplied with more arguments such as R,S,E etc. MATLAB suggests using </w:t>
      </w:r>
      <w:proofErr w:type="spellStart"/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icare</w:t>
      </w:r>
      <w:proofErr w:type="spell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X0 = Xs0;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X0, [], A, B, Q, R,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</w:t>
      </w:r>
      <w:proofErr w:type="gramStart"/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Evaluating</w:t>
      </w:r>
      <w:proofErr w:type="gramEnd"/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 xml:space="preserve"> control history to generate plots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ct,1) = -R\(B'*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)*(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4)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5)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6)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%comparison of finite vs. infinite time control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7)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'Comparison of X1'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8)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'comparison of X2'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9)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'Control comparison'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84E83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%local functions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x, A, B, Q, R, P,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K = R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B'*P);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u = -K*(x - [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; 0]);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A*x + B*u;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function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 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pvec0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(P0), 1); </w:t>
      </w:r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solving the matrix differential equation starting at </w:t>
      </w:r>
      <w:proofErr w:type="spellStart"/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>tf</w:t>
      </w:r>
      <w:proofErr w:type="spellEnd"/>
      <w:r w:rsidRPr="00D84E83">
        <w:rPr>
          <w:rFonts w:ascii="Consolas" w:eastAsia="Times New Roman" w:hAnsi="Consolas" w:cs="Times New Roman"/>
          <w:color w:val="3C763D"/>
          <w:sz w:val="20"/>
          <w:szCs w:val="20"/>
        </w:rPr>
        <w:t xml:space="preserve"> and moving backwards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 pvec0, [], A, B, Q, R);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flipud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Pr="00D84E83" w:rsidRDefault="00D84E83" w:rsidP="00D84E8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 A, B, Q, R)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P = 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spellStart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, size(A));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PD = P*A + A'*P - P*B*(R</w:t>
      </w:r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B'*P)) + Q;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proofErr w:type="gram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reshape(PD, </w:t>
      </w:r>
      <w:proofErr w:type="spellStart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D84E83">
        <w:rPr>
          <w:rFonts w:ascii="Consolas" w:eastAsia="Times New Roman" w:hAnsi="Consolas" w:cs="Times New Roman"/>
          <w:color w:val="000000"/>
          <w:sz w:val="20"/>
          <w:szCs w:val="20"/>
        </w:rPr>
        <w:t>(PD), 1);</w:t>
      </w:r>
    </w:p>
    <w:p w:rsidR="00D84E83" w:rsidRPr="00D84E83" w:rsidRDefault="00D84E83" w:rsidP="00D84E8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84E8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sz w:val="36"/>
        </w:rPr>
        <w:t>Plots</w:t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790" cy="485013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508390" cy="3723735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08" cy="37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89058" cy="3959750"/>
            <wp:effectExtent l="0" t="0" r="698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02" cy="39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882101" cy="402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50" cy="40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62831" cy="38763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13" cy="38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929809" cy="4045458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45" cy="40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90384" cy="39438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10" cy="39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540195" cy="367719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32" cy="369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23075" cy="3780884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97" cy="37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83" w:rsidRDefault="00D84E83" w:rsidP="008915EB">
      <w:pPr>
        <w:jc w:val="center"/>
        <w:rPr>
          <w:b/>
          <w:sz w:val="36"/>
        </w:rPr>
      </w:pPr>
    </w:p>
    <w:p w:rsidR="009C6D50" w:rsidRDefault="009C6D50" w:rsidP="009C6D50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>
        <w:rPr>
          <w:b/>
          <w:sz w:val="36"/>
        </w:rPr>
        <w:lastRenderedPageBreak/>
        <w:t>R=sin(t)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hw5q4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%system data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A = [0 1; 1 -1];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B = [0; 1];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size(A,2); 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nu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size(B,2);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Xs0 = [32; 0];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%initial position at 16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tfinal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5;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%final time 5 sec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dt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0.01;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0:dt:tfinal;</w:t>
      </w:r>
    </w:p>
    <w:p w:rsidR="009C6D50" w:rsidRPr="009C6D50" w:rsidRDefault="009C6D50" w:rsidP="009C6D50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Q = 100*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eye(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R = eye(nu);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%checking for controllability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CMAT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A,B);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rank(CMAT) ==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'\n This system is controllable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%checking for detectability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C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Q)';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OMAT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obsv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A,C);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rank(OMAT) ==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'\n This system is observable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'\n Finite Time LQR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 xml:space="preserve">'\n Cost Function = 1/2 </w:t>
      </w:r>
      <w:proofErr w:type="spellStart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Xf^T</w:t>
      </w:r>
      <w:proofErr w:type="spell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Qf</w:t>
      </w:r>
      <w:proofErr w:type="spell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*</w:t>
      </w:r>
      <w:proofErr w:type="spellStart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Xf</w:t>
      </w:r>
      <w:proofErr w:type="spell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 xml:space="preserve"> + 1/2 int_0^tfinal (X^T Q X + U^T R U)</w:t>
      </w:r>
      <w:proofErr w:type="spellStart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dt</w:t>
      </w:r>
      <w:proofErr w:type="spell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 xml:space="preserve">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= [10000 0; 0 0]; 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   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%solving the DARE and storing solution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X0      = Xs0;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1,:)  = X0'; 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%storing states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)-2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     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sin(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 [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(ct+1)], X0, [], A, B, Q, R, P,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ct+1,:) 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(end,:);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X0       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yv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end,:);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%evaluating control history for plots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)-1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   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  reshape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nx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  Y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ct,1) = -R\(B'*P)*(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=(length(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)-1):(length(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,:)=-0.95892;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%fixing the final state at sin(5)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=-0.95892;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ct,1) = -R\(B'*P)*(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Xs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%plotting results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1)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2)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3)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'\n Press any key to continue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pause;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fprintf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'\n Finite vs Infinite Time LQT \n'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care(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A,B,Q,R);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 xml:space="preserve">%CARE can also be supplied with more arguments such as R,S,E etc. MATLAB suggests using </w:t>
      </w:r>
      <w:proofErr w:type="spellStart"/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icare</w:t>
      </w:r>
      <w:proofErr w:type="spell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X0 = Xs0;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X0, [], A, B, Q, R,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</w:t>
      </w:r>
      <w:proofErr w:type="gramStart"/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Evaluating</w:t>
      </w:r>
      <w:proofErr w:type="gramEnd"/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 xml:space="preserve"> control history to generate plots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1:length(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,:)';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ct,1) = -R\(B'*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)*(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4)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'state X_1'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5)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'state X_2'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6)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,2),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'Time (s)'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ylabel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'control'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'LQR - Infinite Horizon'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%comparison of finite vs. infinite time control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7)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Y(:,1),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(:,1),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'Comparison of X1'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8)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Y(:,2),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yinf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(:,2),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'comparison of X2'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figure(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9)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plot(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Uinf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'r-.'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'linewidth'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,2); title(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'Control comparison'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legend(</w:t>
      </w:r>
      <w:proofErr w:type="gramEnd"/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C6D50">
        <w:rPr>
          <w:rFonts w:ascii="Consolas" w:eastAsia="Times New Roman" w:hAnsi="Consolas" w:cs="Times New Roman"/>
          <w:color w:val="A020F0"/>
          <w:sz w:val="20"/>
          <w:szCs w:val="20"/>
        </w:rPr>
        <w:t>'Infinite Time'</w:t>
      </w: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%local functions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sysde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x, A, B, Q, R, P,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K = R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B'*P);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u = -K*(x - [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rc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; 0]);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xd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A*x + B*u;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function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timeRicSol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A,B,Q,R,Qf,tvec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 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Qf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pvec0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P0,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(P0), 1); </w:t>
      </w:r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solving the matrix differential equation starting at </w:t>
      </w:r>
      <w:proofErr w:type="spellStart"/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>tf</w:t>
      </w:r>
      <w:proofErr w:type="spellEnd"/>
      <w:r w:rsidRPr="009C6D50">
        <w:rPr>
          <w:rFonts w:ascii="Consolas" w:eastAsia="Times New Roman" w:hAnsi="Consolas" w:cs="Times New Roman"/>
          <w:color w:val="3C763D"/>
          <w:sz w:val="20"/>
          <w:szCs w:val="20"/>
        </w:rPr>
        <w:t xml:space="preserve"> and moving backwards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ode45(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tvec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 pvec0, [], A, B, Q, R);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flipud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Phist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Pr="009C6D50" w:rsidRDefault="009C6D50" w:rsidP="009C6D50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ricDE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 A, B, Q, R)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 = 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reshape(</w:t>
      </w:r>
      <w:proofErr w:type="spellStart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pvec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, size(A));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PD = P*A + A'*P - P*B*(R</w:t>
      </w:r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\(</w:t>
      </w:r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B'*P)) + Q;</w:t>
      </w:r>
    </w:p>
    <w:p w:rsidR="009C6D50" w:rsidRP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pdvec</w:t>
      </w:r>
      <w:proofErr w:type="spellEnd"/>
      <w:proofErr w:type="gram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reshape(PD, </w:t>
      </w:r>
      <w:proofErr w:type="spellStart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numel</w:t>
      </w:r>
      <w:proofErr w:type="spellEnd"/>
      <w:r w:rsidRPr="009C6D50">
        <w:rPr>
          <w:rFonts w:ascii="Consolas" w:eastAsia="Times New Roman" w:hAnsi="Consolas" w:cs="Times New Roman"/>
          <w:color w:val="000000"/>
          <w:sz w:val="20"/>
          <w:szCs w:val="20"/>
        </w:rPr>
        <w:t>(PD), 1);</w:t>
      </w:r>
    </w:p>
    <w:p w:rsidR="009C6D50" w:rsidRDefault="009C6D50" w:rsidP="009C6D50">
      <w:pPr>
        <w:spacing w:after="0" w:line="246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proofErr w:type="gramStart"/>
      <w:r w:rsidRPr="009C6D5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proofErr w:type="gramEnd"/>
    </w:p>
    <w:p w:rsidR="009C6D50" w:rsidRDefault="009C6D50" w:rsidP="009C6D50">
      <w:pPr>
        <w:spacing w:after="0" w:line="246" w:lineRule="atLeast"/>
        <w:rPr>
          <w:rFonts w:eastAsia="Times New Roman" w:cstheme="minorHAnsi"/>
          <w:b/>
          <w:sz w:val="36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>
        <w:rPr>
          <w:rFonts w:eastAsia="Times New Roman" w:cstheme="minorHAnsi"/>
          <w:b/>
          <w:sz w:val="36"/>
          <w:szCs w:val="20"/>
        </w:rPr>
        <w:t>Plots:</w:t>
      </w:r>
    </w:p>
    <w:p w:rsidR="009C6D50" w:rsidRDefault="009C6D50" w:rsidP="009C6D50">
      <w:pPr>
        <w:spacing w:after="0" w:line="246" w:lineRule="atLeast"/>
        <w:rPr>
          <w:rFonts w:eastAsia="Times New Roman" w:cstheme="minorHAnsi"/>
          <w:b/>
          <w:sz w:val="36"/>
          <w:szCs w:val="20"/>
        </w:rPr>
      </w:pPr>
      <w:r>
        <w:rPr>
          <w:rFonts w:eastAsia="Times New Roman" w:cstheme="minorHAnsi"/>
          <w:b/>
          <w:noProof/>
          <w:sz w:val="36"/>
          <w:szCs w:val="20"/>
        </w:rPr>
        <w:drawing>
          <wp:inline distT="0" distB="0" distL="0" distR="0">
            <wp:extent cx="5939790" cy="493776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spacing w:after="0" w:line="246" w:lineRule="atLeast"/>
        <w:jc w:val="center"/>
        <w:rPr>
          <w:rFonts w:eastAsia="Times New Roman" w:cstheme="minorHAnsi"/>
          <w:b/>
          <w:sz w:val="36"/>
          <w:szCs w:val="20"/>
        </w:rPr>
      </w:pPr>
      <w:r>
        <w:rPr>
          <w:rFonts w:eastAsia="Times New Roman" w:cstheme="minorHAnsi"/>
          <w:b/>
          <w:noProof/>
          <w:sz w:val="36"/>
          <w:szCs w:val="20"/>
        </w:rPr>
        <w:lastRenderedPageBreak/>
        <w:drawing>
          <wp:inline distT="0" distB="0" distL="0" distR="0">
            <wp:extent cx="4715123" cy="3856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15" cy="38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Pr="009C6D50" w:rsidRDefault="009C6D50" w:rsidP="009C6D50">
      <w:pPr>
        <w:spacing w:after="0" w:line="246" w:lineRule="atLeast"/>
        <w:jc w:val="center"/>
        <w:rPr>
          <w:rFonts w:eastAsia="Times New Roman" w:cstheme="minorHAnsi"/>
          <w:b/>
          <w:sz w:val="36"/>
          <w:szCs w:val="20"/>
        </w:rPr>
      </w:pPr>
      <w:r>
        <w:rPr>
          <w:rFonts w:eastAsia="Times New Roman" w:cstheme="minorHAnsi"/>
          <w:b/>
          <w:noProof/>
          <w:sz w:val="36"/>
          <w:szCs w:val="20"/>
        </w:rPr>
        <w:drawing>
          <wp:inline distT="0" distB="0" distL="0" distR="0">
            <wp:extent cx="5317467" cy="434936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42" cy="436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755628" cy="3927944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16" cy="394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75879" cy="4007457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88" cy="40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913906" cy="3999312"/>
            <wp:effectExtent l="0" t="0" r="127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39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67215" cy="3848431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35" cy="38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033176" cy="423789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78" cy="42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50" w:rsidRPr="009C6D50" w:rsidRDefault="009C6D50" w:rsidP="009C6D5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01742" cy="3864334"/>
            <wp:effectExtent l="0" t="0" r="381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6" cy="387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D50" w:rsidRPr="009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08CF"/>
    <w:multiLevelType w:val="hybridMultilevel"/>
    <w:tmpl w:val="ACB65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437CD"/>
    <w:multiLevelType w:val="hybridMultilevel"/>
    <w:tmpl w:val="D3782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E3"/>
    <w:rsid w:val="001C674C"/>
    <w:rsid w:val="003D5A9D"/>
    <w:rsid w:val="00680EA0"/>
    <w:rsid w:val="008915EB"/>
    <w:rsid w:val="009C6D50"/>
    <w:rsid w:val="00A109E3"/>
    <w:rsid w:val="00A92DF8"/>
    <w:rsid w:val="00B847BA"/>
    <w:rsid w:val="00D8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DE26"/>
  <w15:chartTrackingRefBased/>
  <w15:docId w15:val="{8DB2C5CB-CAE6-42DD-AE3F-1CDC8D4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9E3"/>
    <w:pPr>
      <w:ind w:left="720"/>
      <w:contextualSpacing/>
    </w:pPr>
  </w:style>
  <w:style w:type="character" w:customStyle="1" w:styleId="s7124f7271">
    <w:name w:val="s7124f7271"/>
    <w:basedOn w:val="DefaultParagraphFont"/>
    <w:rsid w:val="00A109E3"/>
  </w:style>
  <w:style w:type="character" w:customStyle="1" w:styleId="s7124f72721">
    <w:name w:val="s7124f72721"/>
    <w:basedOn w:val="DefaultParagraphFont"/>
    <w:rsid w:val="00A109E3"/>
    <w:rPr>
      <w:color w:val="0000FF"/>
    </w:rPr>
  </w:style>
  <w:style w:type="character" w:customStyle="1" w:styleId="s7124f72731">
    <w:name w:val="s7124f72731"/>
    <w:basedOn w:val="DefaultParagraphFont"/>
    <w:rsid w:val="00A109E3"/>
    <w:rPr>
      <w:color w:val="3C763D"/>
    </w:rPr>
  </w:style>
  <w:style w:type="character" w:customStyle="1" w:styleId="s7124f72741">
    <w:name w:val="s7124f72741"/>
    <w:basedOn w:val="DefaultParagraphFont"/>
    <w:rsid w:val="00A109E3"/>
    <w:rPr>
      <w:color w:val="A020F0"/>
    </w:rPr>
  </w:style>
  <w:style w:type="character" w:customStyle="1" w:styleId="s7124f72771">
    <w:name w:val="s7124f72771"/>
    <w:basedOn w:val="DefaultParagraphFont"/>
    <w:rsid w:val="00A109E3"/>
    <w:rPr>
      <w:strike w:val="0"/>
      <w:dstrike w:val="0"/>
      <w:color w:val="3C763D"/>
      <w:u w:val="none"/>
      <w:effect w:val="none"/>
    </w:rPr>
  </w:style>
  <w:style w:type="character" w:customStyle="1" w:styleId="s7124f72781">
    <w:name w:val="s7124f72781"/>
    <w:basedOn w:val="DefaultParagraphFont"/>
    <w:rsid w:val="00A109E3"/>
    <w:rPr>
      <w:strike w:val="0"/>
      <w:dstrike w:val="0"/>
      <w:color w:val="0000FF"/>
      <w:u w:val="none"/>
      <w:effect w:val="none"/>
    </w:rPr>
  </w:style>
  <w:style w:type="character" w:customStyle="1" w:styleId="s7124f72791">
    <w:name w:val="s7124f72791"/>
    <w:basedOn w:val="DefaultParagraphFont"/>
    <w:rsid w:val="00A109E3"/>
    <w:rPr>
      <w:strike w:val="0"/>
      <w:dstrike w:val="0"/>
      <w:color w:val="A020F0"/>
      <w:u w:val="none"/>
      <w:effect w:val="none"/>
    </w:rPr>
  </w:style>
  <w:style w:type="character" w:customStyle="1" w:styleId="s1f7bdb281">
    <w:name w:val="s1f7bdb281"/>
    <w:basedOn w:val="DefaultParagraphFont"/>
    <w:rsid w:val="008915EB"/>
  </w:style>
  <w:style w:type="character" w:customStyle="1" w:styleId="s1f7bdb2821">
    <w:name w:val="s1f7bdb2821"/>
    <w:basedOn w:val="DefaultParagraphFont"/>
    <w:rsid w:val="008915EB"/>
    <w:rPr>
      <w:color w:val="0000FF"/>
    </w:rPr>
  </w:style>
  <w:style w:type="character" w:customStyle="1" w:styleId="s1f7bdb2831">
    <w:name w:val="s1f7bdb2831"/>
    <w:basedOn w:val="DefaultParagraphFont"/>
    <w:rsid w:val="008915EB"/>
    <w:rPr>
      <w:color w:val="3C763D"/>
    </w:rPr>
  </w:style>
  <w:style w:type="character" w:customStyle="1" w:styleId="s1f7bdb2841">
    <w:name w:val="s1f7bdb2841"/>
    <w:basedOn w:val="DefaultParagraphFont"/>
    <w:rsid w:val="008915EB"/>
    <w:rPr>
      <w:color w:val="A020F0"/>
    </w:rPr>
  </w:style>
  <w:style w:type="character" w:customStyle="1" w:styleId="s1f7bdb2871">
    <w:name w:val="s1f7bdb2871"/>
    <w:basedOn w:val="DefaultParagraphFont"/>
    <w:rsid w:val="008915EB"/>
    <w:rPr>
      <w:strike w:val="0"/>
      <w:dstrike w:val="0"/>
      <w:color w:val="0000FF"/>
      <w:u w:val="none"/>
      <w:effect w:val="none"/>
    </w:rPr>
  </w:style>
  <w:style w:type="character" w:customStyle="1" w:styleId="s1f7bdb2881">
    <w:name w:val="s1f7bdb2881"/>
    <w:basedOn w:val="DefaultParagraphFont"/>
    <w:rsid w:val="008915EB"/>
    <w:rPr>
      <w:strike w:val="0"/>
      <w:dstrike w:val="0"/>
      <w:color w:val="A020F0"/>
      <w:u w:val="none"/>
      <w:effect w:val="none"/>
    </w:rPr>
  </w:style>
  <w:style w:type="character" w:customStyle="1" w:styleId="s1f7bdb2891">
    <w:name w:val="s1f7bdb2891"/>
    <w:basedOn w:val="DefaultParagraphFont"/>
    <w:rsid w:val="008915EB"/>
    <w:rPr>
      <w:strike w:val="0"/>
      <w:dstrike w:val="0"/>
      <w:color w:val="3C763D"/>
      <w:u w:val="none"/>
      <w:effect w:val="none"/>
    </w:rPr>
  </w:style>
  <w:style w:type="character" w:customStyle="1" w:styleId="s2d6ef06b1">
    <w:name w:val="s2d6ef06b1"/>
    <w:basedOn w:val="DefaultParagraphFont"/>
    <w:rsid w:val="009C6D50"/>
  </w:style>
  <w:style w:type="character" w:customStyle="1" w:styleId="s2d6ef06b21">
    <w:name w:val="s2d6ef06b21"/>
    <w:basedOn w:val="DefaultParagraphFont"/>
    <w:rsid w:val="009C6D50"/>
    <w:rPr>
      <w:color w:val="0000FF"/>
    </w:rPr>
  </w:style>
  <w:style w:type="character" w:customStyle="1" w:styleId="s2d6ef06b31">
    <w:name w:val="s2d6ef06b31"/>
    <w:basedOn w:val="DefaultParagraphFont"/>
    <w:rsid w:val="009C6D50"/>
    <w:rPr>
      <w:color w:val="3C763D"/>
    </w:rPr>
  </w:style>
  <w:style w:type="character" w:customStyle="1" w:styleId="s2d6ef06b41">
    <w:name w:val="s2d6ef06b41"/>
    <w:basedOn w:val="DefaultParagraphFont"/>
    <w:rsid w:val="009C6D50"/>
    <w:rPr>
      <w:color w:val="A020F0"/>
    </w:rPr>
  </w:style>
  <w:style w:type="character" w:customStyle="1" w:styleId="s2d6ef06b71">
    <w:name w:val="s2d6ef06b71"/>
    <w:basedOn w:val="DefaultParagraphFont"/>
    <w:rsid w:val="009C6D50"/>
    <w:rPr>
      <w:strike w:val="0"/>
      <w:dstrike w:val="0"/>
      <w:color w:val="0000FF"/>
      <w:u w:val="none"/>
      <w:effect w:val="none"/>
    </w:rPr>
  </w:style>
  <w:style w:type="character" w:customStyle="1" w:styleId="s2d6ef06b81">
    <w:name w:val="s2d6ef06b81"/>
    <w:basedOn w:val="DefaultParagraphFont"/>
    <w:rsid w:val="009C6D50"/>
    <w:rPr>
      <w:strike w:val="0"/>
      <w:dstrike w:val="0"/>
      <w:color w:val="A020F0"/>
      <w:u w:val="none"/>
      <w:effect w:val="none"/>
    </w:rPr>
  </w:style>
  <w:style w:type="character" w:customStyle="1" w:styleId="s2d6ef06b91">
    <w:name w:val="s2d6ef06b91"/>
    <w:basedOn w:val="DefaultParagraphFont"/>
    <w:rsid w:val="009C6D50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6A2FE-0E39-4241-A4E1-85FBD085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3</cp:revision>
  <dcterms:created xsi:type="dcterms:W3CDTF">2020-05-06T01:38:00Z</dcterms:created>
  <dcterms:modified xsi:type="dcterms:W3CDTF">2020-05-10T23:07:00Z</dcterms:modified>
</cp:coreProperties>
</file>