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游ゴシック" w:cs="游ゴシック" w:eastAsia="游ゴシック" w:hAnsi="游ゴシック"/>
          <w:b/>
          <w:bCs/>
          <w:sz w:val="30"/>
          <w:szCs w:val="30"/>
        </w:rPr>
        <w:t xml:space="preserve">属性カードバトル・ローグライク</w:t>
      </w:r>
    </w:p>
    <w:p>
      <w:pPr>
        <w:spacing w:after="400"/>
        <w:jc w:val="center"/>
      </w:pPr>
      <w:r>
        <w:rPr>
          <w:rFonts w:ascii="游ゴシック" w:cs="游ゴシック" w:eastAsia="游ゴシック" w:hAnsi="游ゴシック"/>
          <w:b/>
          <w:bCs/>
          <w:color w:val="2F5496"/>
          <w:sz w:val="44"/>
          <w:szCs w:val="44"/>
        </w:rPr>
        <w:t xml:space="preserve">仕様説明書(共有用)</w:t>
      </w:r>
    </w:p>
    <w:p>
      <w:pPr>
        <w:jc w:val="center"/>
      </w:pPr>
      <w:r>
        <w:rPr>
          <w:rFonts w:ascii="游ゴシック" w:cs="游ゴシック" w:eastAsia="游ゴシック" w:hAnsi="游ゴシック"/>
          <w:color w:val="555555"/>
          <w:sz w:val="20"/>
          <w:szCs w:val="20"/>
        </w:rPr>
        <w:t xml:space="preserve">作成日: 2026年7月23日 時点の実装内容に基づく</w:t>
      </w:r>
    </w:p>
    <w:p>
      <w:pPr>
        <w:spacing w:after="600"/>
        <w:jc w:val="center"/>
      </w:pPr>
      <w:r>
        <w:rPr>
          <w:rFonts w:ascii="游ゴシック" w:cs="游ゴシック" w:eastAsia="游ゴシック" w:hAnsi="游ゴシック"/>
          <w:color w:val="555555"/>
          <w:sz w:val="20"/>
          <w:szCs w:val="20"/>
        </w:rPr>
        <w:t xml:space="preserve">対象: Godot 4.7 プロジェクト「prototype04」</w:t>
      </w:r>
    </w:p>
    <w:p>
      <w:pPr>
        <w:spacing w:after="120"/>
      </w:pPr>
      <w:r>
        <w:rPr>
          <w:rFonts w:ascii="游ゴシック" w:cs="游ゴシック" w:eastAsia="游ゴシック" w:hAnsi="游ゴシック"/>
        </w:rPr>
        <w:t xml:space="preserve">本書は、現時点で実装済みのコードを直接確認しながら、実際の挙動をそのまま言語化した仕様書です。企画意図と実装が食い違っている箇所は「既知の注意点」章にまとめています。実装を変更した際は、この文書もあわせて更新してください。</w:t>
      </w:r>
    </w:p>
    <w:p>
      <w:pPr>
        <w:pStyle w:val="Heading1"/>
        <w:spacing w:after="200" w:before="400"/>
      </w:pPr>
      <w:r>
        <w:rPr>
          <w:rFonts w:ascii="游ゴシック" w:cs="游ゴシック" w:eastAsia="游ゴシック" w:hAnsi="游ゴシック"/>
          <w:b/>
          <w:bCs/>
          <w:color w:val="2F5496"/>
        </w:rPr>
        <w:t xml:space="preserve">1. 概要</w:t>
      </w:r>
    </w:p>
    <w:p>
      <w:pPr>
        <w:spacing w:after="120"/>
      </w:pPr>
      <w:r>
        <w:rPr>
          <w:rFonts w:ascii="游ゴシック" w:cs="游ゴシック" w:eastAsia="游ゴシック" w:hAnsi="游ゴシック"/>
        </w:rPr>
        <w:t xml:space="preserve">5つの属性(火・水・雷・光・闇)から1つを選んでランを開始する、属性カードバトル・ローグライク。</w:t>
      </w:r>
    </w:p>
    <w:p>
      <w:pPr>
        <w:spacing w:after="120"/>
      </w:pPr>
      <w:r>
        <w:rPr>
          <w:rFonts w:ascii="游ゴシック" w:cs="游ゴシック" w:eastAsia="游ゴシック" w:hAnsi="游ゴシック"/>
        </w:rPr>
        <w:t xml:space="preserve">戦闘はオートバトル形式。プレイヤーは手札からカードをスロットにドラッグして配置するだけで、詠唱・攻撃・ダメージ判定はすべて自動で進行する。</w:t>
      </w:r>
    </w:p>
    <w:p>
      <w:pPr>
        <w:pStyle w:val="Heading2"/>
        <w:spacing w:after="150" w:before="300"/>
      </w:pPr>
      <w:r>
        <w:rPr>
          <w:rFonts w:ascii="游ゴシック" w:cs="游ゴシック" w:eastAsia="游ゴシック" w:hAnsi="游ゴシック"/>
          <w:b/>
          <w:bCs/>
          <w:color w:val="1F1F1F"/>
        </w:rPr>
        <w:t xml:space="preserve">1.1 属性ごとのコンセプト(キャラクター選択画面の説明文)</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700"/>
      </w:tblGrid>
      <w:tr>
        <w:trPr>
          <w:tblHeader/>
        </w:trPr>
        <w:tc>
          <w:tcPr>
            <w:tcW w:type="dxa" w:w="12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属性</w:t>
            </w:r>
          </w:p>
        </w:tc>
        <w:tc>
          <w:tcPr>
            <w:tcW w:type="dxa" w:w="22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コンセプト</w:t>
            </w:r>
          </w:p>
        </w:tc>
        <w:tc>
          <w:tcPr>
            <w:tcW w:type="dxa" w:w="67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説明文</w:t>
            </w:r>
          </w:p>
        </w:tc>
      </w:tr>
      <w:tr>
        <w:tc>
          <w:tcPr>
            <w:tcW w:type="dxa" w:w="1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火</w:t>
            </w:r>
          </w:p>
        </w:tc>
        <w:tc>
          <w:tcPr>
            <w:tcW w:type="dxa" w:w="2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速攻火力</w:t>
            </w:r>
          </w:p>
        </w:tc>
        <w:tc>
          <w:tcPr>
            <w:tcW w:type="dxa" w:w="6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素早く敵を焼き尽くす攻撃的なデッキ</w:t>
            </w:r>
          </w:p>
        </w:tc>
      </w:tr>
      <w:tr>
        <w:tc>
          <w:tcPr>
            <w:tcW w:type="dxa" w:w="1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水</w:t>
            </w:r>
          </w:p>
        </w:tc>
        <w:tc>
          <w:tcPr>
            <w:tcW w:type="dxa" w:w="2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大量展開</w:t>
            </w:r>
          </w:p>
        </w:tc>
        <w:tc>
          <w:tcPr>
            <w:tcW w:type="dxa" w:w="6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多数のカードでスロットを埋め尽くす</w:t>
            </w:r>
          </w:p>
        </w:tc>
      </w:tr>
      <w:tr>
        <w:tc>
          <w:tcPr>
            <w:tcW w:type="dxa" w:w="1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雷</w:t>
            </w:r>
          </w:p>
        </w:tc>
        <w:tc>
          <w:tcPr>
            <w:tcW w:type="dxa" w:w="2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範囲攻撃</w:t>
            </w:r>
          </w:p>
        </w:tc>
        <w:tc>
          <w:tcPr>
            <w:tcW w:type="dxa" w:w="6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隣接スロットを巻き込む電撃デッキ</w:t>
            </w:r>
          </w:p>
        </w:tc>
      </w:tr>
      <w:tr>
        <w:tc>
          <w:tcPr>
            <w:tcW w:type="dxa" w:w="1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光</w:t>
            </w:r>
          </w:p>
        </w:tc>
        <w:tc>
          <w:tcPr>
            <w:tcW w:type="dxa" w:w="2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シールド守り</w:t>
            </w:r>
          </w:p>
        </w:tc>
        <w:tc>
          <w:tcPr>
            <w:tcW w:type="dxa" w:w="6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守りを固めて確実に勝利を掴む</w:t>
            </w:r>
          </w:p>
        </w:tc>
      </w:tr>
      <w:tr>
        <w:tc>
          <w:tcPr>
            <w:tcW w:type="dxa" w:w="1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闇</w:t>
            </w:r>
          </w:p>
        </w:tc>
        <w:tc>
          <w:tcPr>
            <w:tcW w:type="dxa" w:w="2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破壊利用</w:t>
            </w:r>
          </w:p>
        </w:tc>
        <w:tc>
          <w:tcPr>
            <w:tcW w:type="dxa" w:w="6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破壊されたカードを糧に強くなる</w:t>
            </w:r>
          </w:p>
        </w:tc>
      </w:tr>
    </w:tbl>
    <w:p>
      <w:pPr>
        <w:pStyle w:val="Heading2"/>
        <w:spacing w:after="150" w:before="300"/>
      </w:pPr>
      <w:r>
        <w:rPr>
          <w:rFonts w:ascii="游ゴシック" w:cs="游ゴシック" w:eastAsia="游ゴシック" w:hAnsi="游ゴシック"/>
          <w:b/>
          <w:bCs/>
          <w:color w:val="1F1F1F"/>
        </w:rPr>
        <w:t xml:space="preserve">1.2 ランの流れ</w:t>
      </w:r>
    </w:p>
    <w:p>
      <w:pPr>
        <w:pStyle w:val="ListParagraph"/>
        <w:numPr>
          <w:ilvl w:val="0"/>
          <w:numId w:val="2"/>
        </w:numPr>
        <w:spacing w:after="60"/>
      </w:pPr>
      <w:r>
        <w:rPr>
          <w:rFonts w:ascii="游ゴシック" w:cs="游ゴシック" w:eastAsia="游ゴシック" w:hAnsi="游ゴシック"/>
        </w:rPr>
        <w:t xml:space="preserve">キャラクター(属性)選択 → 初期デッキで最初の戦闘へ</w:t>
      </w:r>
    </w:p>
    <w:p>
      <w:pPr>
        <w:pStyle w:val="ListParagraph"/>
        <w:numPr>
          <w:ilvl w:val="0"/>
          <w:numId w:val="2"/>
        </w:numPr>
        <w:spacing w:after="60"/>
      </w:pPr>
      <w:r>
        <w:rPr>
          <w:rFonts w:ascii="游ゴシック" w:cs="游ゴシック" w:eastAsia="游ゴシック" w:hAnsi="游ゴシック"/>
        </w:rPr>
        <w:t xml:space="preserve">戦闘に勝利 → 報酬選択(レリック 1つ / カード1枚)→ デッキ編成 → 次の戦闘</w:t>
      </w:r>
    </w:p>
    <w:p>
      <w:pPr>
        <w:pStyle w:val="ListParagraph"/>
        <w:numPr>
          <w:ilvl w:val="0"/>
          <w:numId w:val="2"/>
        </w:numPr>
        <w:spacing w:after="60"/>
      </w:pPr>
      <w:r>
        <w:rPr>
          <w:rFonts w:ascii="游ゴシック" w:cs="游ゴシック" w:eastAsia="游ゴシック" w:hAnsi="游ゴシック"/>
        </w:rPr>
        <w:t xml:space="preserve">敵の属性は毎戦闘ランダムに選ばれる(プレイヤーの選択属性とは無関係)</w:t>
      </w:r>
    </w:p>
    <w:p>
      <w:pPr>
        <w:pStyle w:val="ListParagraph"/>
        <w:numPr>
          <w:ilvl w:val="0"/>
          <w:numId w:val="2"/>
        </w:numPr>
        <w:spacing w:after="60"/>
      </w:pPr>
      <w:r>
        <w:rPr>
          <w:rFonts w:ascii="游ゴシック" w:cs="游ゴシック" w:eastAsia="游ゴシック" w:hAnsi="游ゴシック"/>
        </w:rPr>
        <w:t xml:space="preserve">player_deck・owned_cards(所持カードプール)・player_relics はラン中持ち越される。新しいランを開始すると player_deck のみ初期化される</w:t>
      </w:r>
    </w:p>
    <w:p>
      <w:pPr>
        <w:pStyle w:val="Heading1"/>
        <w:spacing w:after="200" w:before="400"/>
      </w:pPr>
      <w:r>
        <w:rPr>
          <w:rFonts w:ascii="游ゴシック" w:cs="游ゴシック" w:eastAsia="游ゴシック" w:hAnsi="游ゴシック"/>
          <w:b/>
          <w:bCs/>
          <w:color w:val="2F5496"/>
        </w:rPr>
        <w:t xml:space="preserve">2. カードシステム</w:t>
      </w:r>
    </w:p>
    <w:p>
      <w:pPr>
        <w:pStyle w:val="Heading2"/>
        <w:spacing w:after="150" w:before="300"/>
      </w:pPr>
      <w:r>
        <w:rPr>
          <w:rFonts w:ascii="游ゴシック" w:cs="游ゴシック" w:eastAsia="游ゴシック" w:hAnsi="游ゴシック"/>
          <w:b/>
          <w:bCs/>
          <w:color w:val="1F1F1F"/>
        </w:rPr>
        <w:t xml:space="preserve">2.1 カードデータの基本項目(CardData)</w:t>
      </w:r>
    </w:p>
    <w:p>
      <w:pPr>
        <w:spacing w:after="120"/>
      </w:pPr>
      <w:r>
        <w:rPr>
          <w:rFonts w:ascii="游ゴシック" w:cs="游ゴシック" w:eastAsia="游ゴシック" w:hAnsi="游ゴシック"/>
        </w:rPr>
        <w:t xml:space="preserve">name / element / cost / power / cast_time / ability / ability_value / is_ultimate / is_instant / projectile_icon / magic_circles / magic_positions / icon</w:t>
      </w:r>
    </w:p>
    <w:p>
      <w:pPr>
        <w:pStyle w:val="Heading2"/>
        <w:spacing w:after="150" w:before="300"/>
      </w:pPr>
      <w:r>
        <w:rPr>
          <w:rFonts w:ascii="游ゴシック" w:cs="游ゴシック" w:eastAsia="游ゴシック" w:hAnsi="游ゴシック"/>
          <w:b/>
          <w:bCs/>
          <w:color w:val="1F1F1F"/>
        </w:rPr>
        <w:t xml:space="preserve">2.2 デッキの構成(全9枚)</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600"/>
        <w:gridCol w:w="4000"/>
      </w:tblGrid>
      <w:tr>
        <w:trPr>
          <w:tblHeader/>
        </w:trPr>
        <w:tc>
          <w:tcPr>
            <w:tcW w:type="dxa" w:w="9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index</w:t>
            </w:r>
          </w:p>
        </w:tc>
        <w:tc>
          <w:tcPr>
            <w:tcW w:type="dxa" w:w="26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区分</w:t>
            </w:r>
          </w:p>
        </w:tc>
        <w:tc>
          <w:tcPr>
            <w:tcW w:type="dxa" w:w="26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編集可否</w:t>
            </w:r>
          </w:p>
        </w:tc>
        <w:tc>
          <w:tcPr>
            <w:tcW w:type="dxa" w:w="40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内容</w:t>
            </w:r>
          </w:p>
        </w:tc>
      </w:tr>
      <w:tr>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0</w:t>
            </w:r>
          </w:p>
        </w:tc>
        <w:tc>
          <w:tcPr>
            <w:tcW w:type="dxa" w:w="2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基礎攻撃</w:t>
            </w:r>
          </w:p>
        </w:tc>
        <w:tc>
          <w:tcPr>
            <w:tcW w:type="dxa" w:w="2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固定(編集不可)</w:t>
            </w:r>
          </w:p>
        </w:tc>
        <w:tc>
          <w:tcPr>
            <w:tcW w:type="dxa" w:w="4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アビリティを持たない、その属性の基本カード</w:t>
            </w:r>
          </w:p>
        </w:tc>
      </w:tr>
      <w:tr>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1〜4</w:t>
            </w:r>
          </w:p>
        </w:tc>
        <w:tc>
          <w:tcPr>
            <w:tcW w:type="dxa" w:w="2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アビリティ枠(4枠)</w:t>
            </w:r>
          </w:p>
        </w:tc>
        <w:tc>
          <w:tcPr>
            <w:tcW w:type="dxa" w:w="2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編集可能</w:t>
            </w:r>
          </w:p>
        </w:tc>
        <w:tc>
          <w:tcPr>
            <w:tcW w:type="dxa" w:w="4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属性ごとの5種の戦闘アビリティ(インパクト/残骸/スパーク/ミラージュ/シールド)を持つカード</w:t>
            </w:r>
          </w:p>
        </w:tc>
      </w:tr>
      <w:tr>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5〜7</w:t>
            </w:r>
          </w:p>
        </w:tc>
        <w:tc>
          <w:tcPr>
            <w:tcW w:type="dxa" w:w="2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ニュートラル専用枠(3枠)</w:t>
            </w:r>
          </w:p>
        </w:tc>
        <w:tc>
          <w:tcPr>
            <w:tcW w:type="dxa" w:w="2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編集可能(ニュートラルカード専用)</w:t>
            </w:r>
          </w:p>
        </w:tc>
        <w:tc>
          <w:tcPr>
            <w:tcW w:type="dxa" w:w="4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初期状態は空き。報酬で入手した特殊カードのみ配置可能</w:t>
            </w:r>
          </w:p>
        </w:tc>
      </w:tr>
      <w:tr>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8</w:t>
            </w:r>
          </w:p>
        </w:tc>
        <w:tc>
          <w:tcPr>
            <w:tcW w:type="dxa" w:w="2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必殺技(EX)</w:t>
            </w:r>
          </w:p>
        </w:tc>
        <w:tc>
          <w:tcPr>
            <w:tcW w:type="dxa" w:w="2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固定(編集不可)</w:t>
            </w:r>
          </w:p>
        </w:tc>
        <w:tc>
          <w:tcPr>
            <w:tcW w:type="dxa" w:w="4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各属性の必殺カード。ロック状態で表示され、解放条件を満たすと使用可能になる</w:t>
            </w:r>
          </w:p>
        </w:tc>
      </w:tr>
    </w:tbl>
    <w:p>
      <w:pPr>
        <w:spacing w:after="120"/>
      </w:pPr>
      <w:r>
        <w:rPr>
          <w:rFonts w:ascii="游ゴシック" w:cs="游ゴシック" w:eastAsia="游ゴシック" w:hAnsi="游ゴシック"/>
          <w:i/>
          <w:iCs/>
          <w:color w:val="B00000"/>
          <w:sz w:val="20"/>
          <w:szCs w:val="20"/>
        </w:rPr>
        <w:t xml:space="preserve">※ アビリティ枠(1〜4)とニュートラル専用枠(5〜7)は完全に分離されており、デッキ編成画面で相互に入れ替えることはできない(通常アビリティカードは専用枠に置けず、ニュートラルカードはアビリティ枠に置けない)。</w:t>
      </w:r>
    </w:p>
    <w:p>
      <w:pPr>
        <w:pStyle w:val="Heading2"/>
        <w:spacing w:after="150" w:before="300"/>
      </w:pPr>
      <w:r>
        <w:rPr>
          <w:rFonts w:ascii="游ゴシック" w:cs="游ゴシック" w:eastAsia="游ゴシック" w:hAnsi="游ゴシック"/>
          <w:b/>
          <w:bCs/>
          <w:color w:val="1F1F1F"/>
        </w:rPr>
        <w:t xml:space="preserve">2.3 基礎攻撃カード(index 0)</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600"/>
        <w:gridCol w:w="1600"/>
        <w:gridCol w:w="1600"/>
      </w:tblGrid>
      <w:tr>
        <w:trPr>
          <w:tblHeader/>
        </w:trPr>
        <w:tc>
          <w:tcPr>
            <w:tcW w:type="dxa" w:w="10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属性</w:t>
            </w:r>
          </w:p>
        </w:tc>
        <w:tc>
          <w:tcPr>
            <w:tcW w:type="dxa" w:w="24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名前</w:t>
            </w:r>
          </w:p>
        </w:tc>
        <w:tc>
          <w:tcPr>
            <w:tcW w:type="dxa" w:w="16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コスト</w:t>
            </w:r>
          </w:p>
        </w:tc>
        <w:tc>
          <w:tcPr>
            <w:tcW w:type="dxa" w:w="16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威力</w:t>
            </w:r>
          </w:p>
        </w:tc>
        <w:tc>
          <w:tcPr>
            <w:tcW w:type="dxa" w:w="16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詠唱数</w:t>
            </w:r>
          </w:p>
        </w:tc>
      </w:tr>
      <w:tr>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火</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1000</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r>
      <w:tr>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水</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80</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r>
      <w:tr>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雷</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シュテーク</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100</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r>
      <w:tr>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光</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ルクス</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100</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r>
      <w:tr>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闇</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100</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r>
    </w:tbl>
    <w:p>
      <w:pPr>
        <w:spacing w:after="120"/>
      </w:pPr>
      <w:r>
        <w:rPr>
          <w:rFonts w:ascii="游ゴシック" w:cs="游ゴシック" w:eastAsia="游ゴシック" w:hAnsi="游ゴシック"/>
          <w:i/>
          <w:iCs/>
          <w:color w:val="B00000"/>
          <w:sz w:val="20"/>
          <w:szCs w:val="20"/>
        </w:rPr>
        <w:t xml:space="preserve">※ 火の基礎攻撃カードのみ威力1000と他属性(80〜100)から大きく外れている。意図した数値かデータの入力ミスか要確認(詳細は10章参照)。</w:t>
      </w:r>
    </w:p>
    <w:p>
      <w:pPr>
        <w:pStyle w:val="Heading2"/>
        <w:spacing w:after="150" w:before="300"/>
      </w:pPr>
      <w:r>
        <w:rPr>
          <w:rFonts w:ascii="游ゴシック" w:cs="游ゴシック" w:eastAsia="游ゴシック" w:hAnsi="游ゴシック"/>
          <w:b/>
          <w:bCs/>
          <w:color w:val="1F1F1F"/>
        </w:rPr>
        <w:t xml:space="preserve">2.4 アビリティカード(index 1〜4)</w:t>
      </w:r>
    </w:p>
    <w:p>
      <w:pPr>
        <w:spacing w:after="120"/>
      </w:pPr>
      <w:r>
        <w:rPr>
          <w:rFonts w:ascii="游ゴシック" w:cs="游ゴシック" w:eastAsia="游ゴシック" w:hAnsi="游ゴシック"/>
        </w:rPr>
        <w:t xml:space="preserve">各属性とも4枚とも同じアビリティ(その属性固有のアビリティ)を持ち、コスト・威力・詠唱・アビリティ値が段階的に強くなる構成。以下は全20枚の実データ。</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2200"/>
        <w:gridCol w:w="1000"/>
        <w:gridCol w:w="1000"/>
        <w:gridCol w:w="1100"/>
        <w:gridCol w:w="1600"/>
        <w:gridCol w:w="700"/>
      </w:tblGrid>
      <w:tr>
        <w:trPr>
          <w:tblHeader/>
        </w:trPr>
        <w:tc>
          <w:tcPr>
            <w:tcW w:type="dxa" w:w="9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属性</w:t>
            </w:r>
          </w:p>
        </w:tc>
        <w:tc>
          <w:tcPr>
            <w:tcW w:type="dxa" w:w="6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枠</w:t>
            </w:r>
          </w:p>
        </w:tc>
        <w:tc>
          <w:tcPr>
            <w:tcW w:type="dxa" w:w="22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名前</w:t>
            </w:r>
          </w:p>
        </w:tc>
        <w:tc>
          <w:tcPr>
            <w:tcW w:type="dxa" w:w="10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コスト</w:t>
            </w:r>
          </w:p>
        </w:tc>
        <w:tc>
          <w:tcPr>
            <w:tcW w:type="dxa" w:w="10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威力</w:t>
            </w:r>
          </w:p>
        </w:tc>
        <w:tc>
          <w:tcPr>
            <w:tcW w:type="dxa" w:w="11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詠唱数</w:t>
            </w:r>
          </w:p>
        </w:tc>
        <w:tc>
          <w:tcPr>
            <w:tcW w:type="dxa" w:w="16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アビリティ</w:t>
            </w:r>
          </w:p>
        </w:tc>
        <w:tc>
          <w:tcPr>
            <w:tcW w:type="dxa" w:w="7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値</w:t>
            </w:r>
          </w:p>
        </w:tc>
      </w:tr>
      <w:tr>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火</w:t>
            </w:r>
          </w:p>
        </w:tc>
        <w:tc>
          <w:tcPr>
            <w:tcW w:type="dxa" w:w="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2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80</w:t>
            </w:r>
          </w:p>
        </w:tc>
        <w:tc>
          <w:tcPr>
            <w:tcW w:type="dxa" w:w="1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インパクト</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r>
      <w:tr>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火</w:t>
            </w:r>
          </w:p>
        </w:tc>
        <w:tc>
          <w:tcPr>
            <w:tcW w:type="dxa" w:w="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2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150</w:t>
            </w:r>
          </w:p>
        </w:tc>
        <w:tc>
          <w:tcPr>
            <w:tcW w:type="dxa" w:w="1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インパクト</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r>
      <w:tr>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火</w:t>
            </w:r>
          </w:p>
        </w:tc>
        <w:tc>
          <w:tcPr>
            <w:tcW w:type="dxa" w:w="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2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7</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200</w:t>
            </w:r>
          </w:p>
        </w:tc>
        <w:tc>
          <w:tcPr>
            <w:tcW w:type="dxa" w:w="1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インパクト</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r>
      <w:tr>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火</w:t>
            </w:r>
          </w:p>
        </w:tc>
        <w:tc>
          <w:tcPr>
            <w:tcW w:type="dxa" w:w="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2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9</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300</w:t>
            </w:r>
          </w:p>
        </w:tc>
        <w:tc>
          <w:tcPr>
            <w:tcW w:type="dxa" w:w="1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インパクト</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r>
      <w:tr>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水</w:t>
            </w:r>
          </w:p>
        </w:tc>
        <w:tc>
          <w:tcPr>
            <w:tcW w:type="dxa" w:w="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2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70</w:t>
            </w:r>
          </w:p>
        </w:tc>
        <w:tc>
          <w:tcPr>
            <w:tcW w:type="dxa" w:w="1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ミラージュ</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r>
      <w:tr>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水</w:t>
            </w:r>
          </w:p>
        </w:tc>
        <w:tc>
          <w:tcPr>
            <w:tcW w:type="dxa" w:w="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2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6</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90</w:t>
            </w:r>
          </w:p>
        </w:tc>
        <w:tc>
          <w:tcPr>
            <w:tcW w:type="dxa" w:w="1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ミラージュ</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r>
      <w:tr>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水</w:t>
            </w:r>
          </w:p>
        </w:tc>
        <w:tc>
          <w:tcPr>
            <w:tcW w:type="dxa" w:w="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2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8</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120</w:t>
            </w:r>
          </w:p>
        </w:tc>
        <w:tc>
          <w:tcPr>
            <w:tcW w:type="dxa" w:w="1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ミラージュ</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r>
      <w:tr>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水</w:t>
            </w:r>
          </w:p>
        </w:tc>
        <w:tc>
          <w:tcPr>
            <w:tcW w:type="dxa" w:w="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2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10</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100</w:t>
            </w:r>
          </w:p>
        </w:tc>
        <w:tc>
          <w:tcPr>
            <w:tcW w:type="dxa" w:w="1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ミラージュ</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r>
      <w:tr>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雷</w:t>
            </w:r>
          </w:p>
        </w:tc>
        <w:tc>
          <w:tcPr>
            <w:tcW w:type="dxa" w:w="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2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ブリッツ</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200</w:t>
            </w:r>
          </w:p>
        </w:tc>
        <w:tc>
          <w:tcPr>
            <w:tcW w:type="dxa" w:w="1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スパーク</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r>
      <w:tr>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雷</w:t>
            </w:r>
          </w:p>
        </w:tc>
        <w:tc>
          <w:tcPr>
            <w:tcW w:type="dxa" w:w="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2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クーゲルブリッツ</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300</w:t>
            </w:r>
          </w:p>
        </w:tc>
        <w:tc>
          <w:tcPr>
            <w:tcW w:type="dxa" w:w="1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スパーク</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r>
      <w:tr>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雷</w:t>
            </w:r>
          </w:p>
        </w:tc>
        <w:tc>
          <w:tcPr>
            <w:tcW w:type="dxa" w:w="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2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ブリッツランス</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450</w:t>
            </w:r>
          </w:p>
        </w:tc>
        <w:tc>
          <w:tcPr>
            <w:tcW w:type="dxa" w:w="1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w:t>
            </w:r>
          </w:p>
        </w:tc>
      </w:tr>
      <w:tr>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雷</w:t>
            </w:r>
          </w:p>
        </w:tc>
        <w:tc>
          <w:tcPr>
            <w:tcW w:type="dxa" w:w="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2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ゲヴィター</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8</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300</w:t>
            </w:r>
          </w:p>
        </w:tc>
        <w:tc>
          <w:tcPr>
            <w:tcW w:type="dxa" w:w="1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スパーク</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r>
      <w:tr>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光</w:t>
            </w:r>
          </w:p>
        </w:tc>
        <w:tc>
          <w:tcPr>
            <w:tcW w:type="dxa" w:w="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2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120</w:t>
            </w:r>
          </w:p>
        </w:tc>
        <w:tc>
          <w:tcPr>
            <w:tcW w:type="dxa" w:w="1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シールド</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r>
      <w:tr>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光</w:t>
            </w:r>
          </w:p>
        </w:tc>
        <w:tc>
          <w:tcPr>
            <w:tcW w:type="dxa" w:w="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2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300</w:t>
            </w:r>
          </w:p>
        </w:tc>
        <w:tc>
          <w:tcPr>
            <w:tcW w:type="dxa" w:w="1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w:t>
            </w:r>
          </w:p>
        </w:tc>
      </w:tr>
      <w:tr>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光</w:t>
            </w:r>
          </w:p>
        </w:tc>
        <w:tc>
          <w:tcPr>
            <w:tcW w:type="dxa" w:w="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2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6</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70</w:t>
            </w:r>
          </w:p>
        </w:tc>
        <w:tc>
          <w:tcPr>
            <w:tcW w:type="dxa" w:w="1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シールド</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w:t>
            </w:r>
          </w:p>
        </w:tc>
      </w:tr>
      <w:tr>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光</w:t>
            </w:r>
          </w:p>
        </w:tc>
        <w:tc>
          <w:tcPr>
            <w:tcW w:type="dxa" w:w="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2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7</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90</w:t>
            </w:r>
          </w:p>
        </w:tc>
        <w:tc>
          <w:tcPr>
            <w:tcW w:type="dxa" w:w="1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シールド</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9</w:t>
            </w:r>
          </w:p>
        </w:tc>
      </w:tr>
      <w:tr>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闇</w:t>
            </w:r>
          </w:p>
        </w:tc>
        <w:tc>
          <w:tcPr>
            <w:tcW w:type="dxa" w:w="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2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80</w:t>
            </w:r>
          </w:p>
        </w:tc>
        <w:tc>
          <w:tcPr>
            <w:tcW w:type="dxa" w:w="1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残骸</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r>
      <w:tr>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闇</w:t>
            </w:r>
          </w:p>
        </w:tc>
        <w:tc>
          <w:tcPr>
            <w:tcW w:type="dxa" w:w="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2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6</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130</w:t>
            </w:r>
          </w:p>
        </w:tc>
        <w:tc>
          <w:tcPr>
            <w:tcW w:type="dxa" w:w="1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残骸</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r>
      <w:tr>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闇</w:t>
            </w:r>
          </w:p>
        </w:tc>
        <w:tc>
          <w:tcPr>
            <w:tcW w:type="dxa" w:w="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2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1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250</w:t>
            </w:r>
          </w:p>
        </w:tc>
        <w:tc>
          <w:tcPr>
            <w:tcW w:type="dxa" w:w="1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w:t>
            </w:r>
          </w:p>
        </w:tc>
      </w:tr>
      <w:tr>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闇</w:t>
            </w:r>
          </w:p>
        </w:tc>
        <w:tc>
          <w:tcPr>
            <w:tcW w:type="dxa" w:w="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2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9</w:t>
            </w:r>
          </w:p>
        </w:tc>
        <w:tc>
          <w:tcPr>
            <w:tcW w:type="dxa" w:w="1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180</w:t>
            </w:r>
          </w:p>
        </w:tc>
        <w:tc>
          <w:tcPr>
            <w:tcW w:type="dxa" w:w="1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残骸</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r>
    </w:tbl>
    <w:p>
      <w:pPr>
        <w:spacing w:after="120"/>
      </w:pPr>
      <w:r>
        <w:rPr>
          <w:rFonts w:ascii="游ゴシック" w:cs="游ゴシック" w:eastAsia="游ゴシック" w:hAnsi="游ゴシック"/>
          <w:i/>
          <w:iCs/>
          <w:color w:val="B00000"/>
          <w:sz w:val="20"/>
          <w:szCs w:val="20"/>
        </w:rPr>
        <w:t xml:space="preserve">※ 雷3(ブリッツランス)・光2・闇3の3枚はアビリティ枠でありながら ability が未設定(アビリティ無しの純粋な攻撃カード)。意図的な「無アビリティの高威力カード」なのか設定漏れかは要確認。</w:t>
      </w:r>
    </w:p>
    <w:p>
      <w:pPr>
        <w:pStyle w:val="Heading2"/>
        <w:spacing w:after="150" w:before="300"/>
      </w:pPr>
      <w:r>
        <w:rPr>
          <w:rFonts w:ascii="游ゴシック" w:cs="游ゴシック" w:eastAsia="游ゴシック" w:hAnsi="游ゴシック"/>
          <w:b/>
          <w:bCs/>
          <w:color w:val="1F1F1F"/>
        </w:rPr>
        <w:t xml:space="preserve">2.5 必殺技(EXカード、index 8)</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600"/>
        <w:gridCol w:w="3000"/>
      </w:tblGrid>
      <w:tr>
        <w:trPr>
          <w:tblHeader/>
        </w:trPr>
        <w:tc>
          <w:tcPr>
            <w:tcW w:type="dxa" w:w="12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属性</w:t>
            </w:r>
          </w:p>
        </w:tc>
        <w:tc>
          <w:tcPr>
            <w:tcW w:type="dxa" w:w="16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威力</w:t>
            </w:r>
          </w:p>
        </w:tc>
        <w:tc>
          <w:tcPr>
            <w:tcW w:type="dxa" w:w="16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詠唱数</w:t>
            </w:r>
          </w:p>
        </w:tc>
        <w:tc>
          <w:tcPr>
            <w:tcW w:type="dxa" w:w="26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アビリティ</w:t>
            </w:r>
          </w:p>
        </w:tc>
        <w:tc>
          <w:tcPr>
            <w:tcW w:type="dxa" w:w="30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値</w:t>
            </w:r>
          </w:p>
        </w:tc>
      </w:tr>
      <w:tr>
        <w:tc>
          <w:tcPr>
            <w:tcW w:type="dxa" w:w="1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火</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500</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2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インパクト</w:t>
            </w:r>
          </w:p>
        </w:tc>
        <w:tc>
          <w:tcPr>
            <w:tcW w:type="dxa" w:w="3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w:t>
            </w:r>
          </w:p>
        </w:tc>
      </w:tr>
      <w:tr>
        <w:tc>
          <w:tcPr>
            <w:tcW w:type="dxa" w:w="1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水</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400</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2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ミラージュ</w:t>
            </w:r>
          </w:p>
        </w:tc>
        <w:tc>
          <w:tcPr>
            <w:tcW w:type="dxa" w:w="3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r>
      <w:tr>
        <w:tc>
          <w:tcPr>
            <w:tcW w:type="dxa" w:w="1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雷</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400</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2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スパーク</w:t>
            </w:r>
          </w:p>
        </w:tc>
        <w:tc>
          <w:tcPr>
            <w:tcW w:type="dxa" w:w="3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r>
      <w:tr>
        <w:tc>
          <w:tcPr>
            <w:tcW w:type="dxa" w:w="1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光</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500</w:t>
            </w:r>
          </w:p>
        </w:tc>
        <w:tc>
          <w:tcPr>
            <w:tcW w:type="dxa" w:w="1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2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3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w:t>
            </w:r>
          </w:p>
        </w:tc>
      </w:tr>
      <w:tr>
        <w:tc>
          <w:tcPr>
            <w:tcW w:type="dxa" w:w="1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闇</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300</w:t>
            </w:r>
          </w:p>
        </w:tc>
        <w:tc>
          <w:tcPr>
            <w:tcW w:type="dxa" w:w="1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2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c>
          <w:tcPr>
            <w:tcW w:type="dxa" w:w="3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値のみ10が設定</w:t>
            </w:r>
          </w:p>
        </w:tc>
      </w:tr>
    </w:tbl>
    <w:p>
      <w:pPr>
        <w:spacing w:after="120"/>
      </w:pPr>
      <w:r>
        <w:rPr>
          <w:rFonts w:ascii="游ゴシック" w:cs="游ゴシック" w:eastAsia="游ゴシック" w:hAnsi="游ゴシック"/>
          <w:i/>
          <w:iCs/>
          <w:color w:val="B00000"/>
          <w:sz w:val="20"/>
          <w:szCs w:val="20"/>
        </w:rPr>
        <w:t xml:space="preserve">※ 光・闇のEXカードはアビリティが発動しない(必殺技はダメージ演出のみで、通常アビリティ効果は持たせない方針のため意図的)。闇EXのみ ability_value=10 が設定されているが ability が空のため実質未使用。コストは全EXカードとも未設定(0扱い)。</w:t>
      </w:r>
    </w:p>
    <w:p>
      <w:pPr>
        <w:pStyle w:val="Heading1"/>
        <w:spacing w:after="200" w:before="400"/>
      </w:pPr>
      <w:r>
        <w:rPr>
          <w:rFonts w:ascii="游ゴシック" w:cs="游ゴシック" w:eastAsia="游ゴシック" w:hAnsi="游ゴシック"/>
          <w:b/>
          <w:bCs/>
          <w:color w:val="2F5496"/>
        </w:rPr>
        <w:t xml:space="preserve">3. 戦闘の進行(スロット・マナ・詠唱)</w:t>
      </w:r>
    </w:p>
    <w:p>
      <w:pPr>
        <w:pStyle w:val="Heading2"/>
        <w:spacing w:after="150" w:before="300"/>
      </w:pPr>
      <w:r>
        <w:rPr>
          <w:rFonts w:ascii="游ゴシック" w:cs="游ゴシック" w:eastAsia="游ゴシック" w:hAnsi="游ゴシック"/>
          <w:b/>
          <w:bCs/>
          <w:color w:val="1F1F1F"/>
        </w:rPr>
        <w:t xml:space="preserve">3.1 全体の心臓拍動:マナサイクル</w:t>
      </w:r>
    </w:p>
    <w:p>
      <w:pPr>
        <w:pStyle w:val="ListParagraph"/>
        <w:numPr>
          <w:ilvl w:val="0"/>
          <w:numId w:val="2"/>
        </w:numPr>
        <w:spacing w:after="60"/>
      </w:pPr>
      <w:r>
        <w:rPr>
          <w:rFonts w:ascii="游ゴシック" w:cs="游ゴシック" w:eastAsia="游ゴシック" w:hAnsi="游ゴシック"/>
        </w:rPr>
        <w:t xml:space="preserve">mana_manager が 3秒ごと に1周期のループを回している(Engine.time_scale の影響を受ける=速度操作で早くなる)</w:t>
      </w:r>
    </w:p>
    <w:p>
      <w:pPr>
        <w:pStyle w:val="ListParagraph"/>
        <w:numPr>
          <w:ilvl w:val="0"/>
          <w:numId w:val="2"/>
        </w:numPr>
        <w:spacing w:after="60"/>
      </w:pPr>
      <w:r>
        <w:rPr>
          <w:rFonts w:ascii="游ゴシック" w:cs="游ゴシック" w:eastAsia="游ゴシック" w:hAnsi="游ゴシック"/>
        </w:rPr>
        <w:t xml:space="preserve">1周期(3秒)ごとに: ①自分/敵マナが1回復(上限まで) ②黒き契約所持時は自分HPが減少 ③全スロットの詠唱進行(progress_turn) ④完成した詠唱エフェクトの発射 ⑤戦闘解決(resolve_turn)</w:t>
      </w:r>
    </w:p>
    <w:p>
      <w:pPr>
        <w:pStyle w:val="ListParagraph"/>
        <w:numPr>
          <w:ilvl w:val="0"/>
          <w:numId w:val="2"/>
        </w:numPr>
        <w:spacing w:after="60"/>
      </w:pPr>
      <w:r>
        <w:rPr>
          <w:rFonts w:ascii="游ゴシック" w:cs="游ゴシック" w:eastAsia="游ゴシック" w:hAnsi="游ゴシック"/>
        </w:rPr>
        <w:t xml:space="preserve">マナは開始時0、基本上限10(レリックで増減可)</w:t>
      </w:r>
    </w:p>
    <w:p>
      <w:pPr>
        <w:pStyle w:val="Heading2"/>
        <w:spacing w:after="150" w:before="300"/>
      </w:pPr>
      <w:r>
        <w:rPr>
          <w:rFonts w:ascii="游ゴシック" w:cs="游ゴシック" w:eastAsia="游ゴシック" w:hAnsi="游ゴシック"/>
          <w:b/>
          <w:bCs/>
          <w:color w:val="1F1F1F"/>
        </w:rPr>
        <w:t xml:space="preserve">3.2 スロットの状態遷移</w:t>
      </w:r>
    </w:p>
    <w:p>
      <w:pPr>
        <w:spacing w:after="120"/>
      </w:pPr>
      <w:r>
        <w:rPr>
          <w:rFonts w:ascii="游ゴシック" w:cs="游ゴシック" w:eastAsia="游ゴシック" w:hAnsi="游ゴシック"/>
        </w:rPr>
        <w:t xml:space="preserve">EMPTY → CHANTING → COMPLETE → READY_TO_BATTLE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状態</w:t>
            </w:r>
          </w:p>
        </w:tc>
        <w:tc>
          <w:tcPr>
            <w:tcW w:type="dxa" w:w="74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内容</w:t>
            </w:r>
          </w:p>
        </w:tc>
      </w:tr>
      <w:tr>
        <w:tc>
          <w:tcPr>
            <w:tcW w:type="dxa" w:w="2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CHANTING</w:t>
            </w:r>
          </w:p>
        </w:tc>
        <w:tc>
          <w:tcPr>
            <w:tcW w:type="dxa" w:w="7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カード配置後、詠唱数(actual_cast_time)に達するまで。周期ごとに chant_progress が1ずつ増え、魔法陣が1つずつ表示される</w:t>
            </w:r>
          </w:p>
        </w:tc>
      </w:tr>
      <w:tr>
        <w:tc>
          <w:tcPr>
            <w:tcW w:type="dxa" w:w="2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COMPLETE</w:t>
            </w:r>
          </w:p>
        </w:tc>
        <w:tc>
          <w:tcPr>
            <w:tcW w:type="dxa" w:w="7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chant_progress が actual_cast_time に到達した周期。魔法陣が全部揃う</w:t>
            </w:r>
          </w:p>
        </w:tc>
      </w:tr>
      <w:tr>
        <w:tc>
          <w:tcPr>
            <w:tcW w:type="dxa" w:w="2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READY_TO_BATTLE</w:t>
            </w:r>
          </w:p>
        </w:tc>
        <w:tc>
          <w:tcPr>
            <w:tcW w:type="dxa" w:w="7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COMPLETE になった次の周期で遷移し、同じ周期内で戦闘解決される(＝詠唱完了から実際の戦闘解決まで1周期のタメがある)</w:t>
            </w:r>
          </w:p>
        </w:tc>
      </w:tr>
    </w:tbl>
    <w:p>
      <w:pPr>
        <w:spacing w:after="120"/>
      </w:pPr>
      <w:r>
        <w:rPr>
          <w:rFonts w:ascii="游ゴシック" w:cs="游ゴシック" w:eastAsia="游ゴシック" w:hAnsi="游ゴシック"/>
        </w:rPr>
        <w:t xml:space="preserve">カードの現在威力は「威力 × (chant_progress ÷ actual_cast_time)」で詠唱進捗に応じて線形に増えていく(compute_power)。</w:t>
      </w:r>
    </w:p>
    <w:p>
      <w:pPr>
        <w:pStyle w:val="Heading2"/>
        <w:spacing w:after="150" w:before="300"/>
      </w:pPr>
      <w:r>
        <w:rPr>
          <w:rFonts w:ascii="游ゴシック" w:cs="游ゴシック" w:eastAsia="游ゴシック" w:hAnsi="游ゴシック"/>
          <w:b/>
          <w:bCs/>
          <w:color w:val="1F1F1F"/>
        </w:rPr>
        <w:t xml:space="preserve">3.3 戦闘解決ロジック</w:t>
      </w:r>
    </w:p>
    <w:p>
      <w:pPr>
        <w:pStyle w:val="Heading3"/>
        <w:spacing w:after="100" w:before="200"/>
      </w:pPr>
      <w:r>
        <w:rPr>
          <w:rFonts w:ascii="游ゴシック" w:cs="游ゴシック" w:eastAsia="游ゴシック" w:hAnsi="游ゴシック"/>
          <w:b/>
          <w:bCs/>
        </w:rPr>
        <w:t xml:space="preserve">① 相殺(resolve_pair):自分と相手が同じ周期で READY_TO_BATTLE に揃った場合</w:t>
      </w:r>
    </w:p>
    <w:p>
      <w:pPr>
        <w:pStyle w:val="ListParagraph"/>
        <w:numPr>
          <w:ilvl w:val="0"/>
          <w:numId w:val="2"/>
        </w:numPr>
        <w:spacing w:after="60"/>
      </w:pPr>
      <w:r>
        <w:rPr>
          <w:rFonts w:ascii="游ゴシック" w:cs="游ゴシック" w:eastAsia="游ゴシック" w:hAnsi="游ゴシック"/>
        </w:rPr>
        <w:t xml:space="preserve">威力差の分だけ勝った側が相手にダメージを与え、負けた側のカードは破壊される(必殺解放カウントには加算されない)</w:t>
      </w:r>
    </w:p>
    <w:p>
      <w:pPr>
        <w:pStyle w:val="ListParagraph"/>
        <w:numPr>
          <w:ilvl w:val="0"/>
          <w:numId w:val="2"/>
        </w:numPr>
        <w:spacing w:after="60"/>
      </w:pPr>
      <w:r>
        <w:rPr>
          <w:rFonts w:ascii="游ゴシック" w:cs="游ゴシック" w:eastAsia="游ゴシック" w:hAnsi="游ゴシック"/>
        </w:rPr>
        <w:t xml:space="preserve">同威力の場合は相打ち。両者とも破壊されるが、双方のアビリティは発動する(必殺カウントの「勝利」としては数えない)</w:t>
      </w:r>
    </w:p>
    <w:p>
      <w:pPr>
        <w:pStyle w:val="Heading3"/>
        <w:spacing w:after="100" w:before="200"/>
      </w:pPr>
      <w:r>
        <w:rPr>
          <w:rFonts w:ascii="游ゴシック" w:cs="游ゴシック" w:eastAsia="游ゴシック" w:hAnsi="游ゴシック"/>
          <w:b/>
          <w:bCs/>
        </w:rPr>
        <w:t xml:space="preserve">② 片側のみ(resolve_vs_chanting):相手が詠唱中/空きスロットの場合</w:t>
      </w:r>
    </w:p>
    <w:p>
      <w:pPr>
        <w:pStyle w:val="ListParagraph"/>
        <w:numPr>
          <w:ilvl w:val="0"/>
          <w:numId w:val="2"/>
        </w:numPr>
        <w:spacing w:after="60"/>
      </w:pPr>
      <w:r>
        <w:rPr>
          <w:rFonts w:ascii="游ゴシック" w:cs="游ゴシック" w:eastAsia="游ゴシック" w:hAnsi="游ゴシック"/>
        </w:rPr>
        <w:t xml:space="preserve">相手にシールドが無い場合:自分の威力から相手の現在威力(詠唱途中の分)を引いた分がダメージ。相手のカードは中断されて破壊される(＝必殺解放カウントに加算される)</w:t>
      </w:r>
    </w:p>
    <w:p>
      <w:pPr>
        <w:pStyle w:val="ListParagraph"/>
        <w:numPr>
          <w:ilvl w:val="0"/>
          <w:numId w:val="2"/>
        </w:numPr>
        <w:spacing w:after="60"/>
      </w:pPr>
      <w:r>
        <w:rPr>
          <w:rFonts w:ascii="游ゴシック" w:cs="游ゴシック" w:eastAsia="游ゴシック" w:hAnsi="游ゴシック"/>
        </w:rPr>
        <w:t xml:space="preserve">相手にシールドがある場合:下記シールド仕様を参照。相手のカードは破壊されない</w:t>
      </w:r>
    </w:p>
    <w:p>
      <w:pPr>
        <w:pStyle w:val="Heading3"/>
        <w:spacing w:after="100" w:before="200"/>
      </w:pPr>
      <w:r>
        <w:rPr>
          <w:rFonts w:ascii="游ゴシック" w:cs="游ゴシック" w:eastAsia="游ゴシック" w:hAnsi="游ゴシック"/>
          <w:b/>
          <w:bCs/>
        </w:rPr>
        <w:t xml:space="preserve">シールド仕様</w:t>
      </w:r>
    </w:p>
    <w:p>
      <w:pPr>
        <w:pStyle w:val="ListParagraph"/>
        <w:numPr>
          <w:ilvl w:val="0"/>
          <w:numId w:val="2"/>
        </w:numPr>
        <w:spacing w:after="60"/>
      </w:pPr>
      <w:r>
        <w:rPr>
          <w:rFonts w:ascii="游ゴシック" w:cs="游ゴシック" w:eastAsia="游ゴシック" w:hAnsi="游ゴシック"/>
        </w:rPr>
        <w:t xml:space="preserve">シールドのアビリティは発動した自分自身のスロットに付与される(shield_value)</w:t>
      </w:r>
    </w:p>
    <w:p>
      <w:pPr>
        <w:pStyle w:val="ListParagraph"/>
        <w:numPr>
          <w:ilvl w:val="0"/>
          <w:numId w:val="2"/>
        </w:numPr>
        <w:spacing w:after="60"/>
      </w:pPr>
      <w:r>
        <w:rPr>
          <w:rFonts w:ascii="游ゴシック" w:cs="游ゴシック" w:eastAsia="游ゴシック" w:hAnsi="游ゴシック"/>
        </w:rPr>
        <w:t xml:space="preserve">ダメージを受ける際、shield_value × 10% だけダメージをカット(最低0、カットで回復はしない)</w:t>
      </w:r>
    </w:p>
    <w:p>
      <w:pPr>
        <w:pStyle w:val="ListParagraph"/>
        <w:numPr>
          <w:ilvl w:val="0"/>
          <w:numId w:val="2"/>
        </w:numPr>
        <w:spacing w:after="60"/>
      </w:pPr>
      <w:r>
        <w:rPr>
          <w:rFonts w:ascii="游ゴシック" w:cs="游ゴシック" w:eastAsia="游ゴシック" w:hAnsi="游ゴシック"/>
        </w:rPr>
        <w:t xml:space="preserve">シールド付きスロットのカードは、攻撃を受けても破壊されない</w:t>
      </w:r>
    </w:p>
    <w:p>
      <w:pPr>
        <w:pStyle w:val="ListParagraph"/>
        <w:numPr>
          <w:ilvl w:val="0"/>
          <w:numId w:val="2"/>
        </w:numPr>
        <w:spacing w:after="60"/>
      </w:pPr>
      <w:r>
        <w:rPr>
          <w:rFonts w:ascii="游ゴシック" w:cs="游ゴシック" w:eastAsia="游ゴシック" w:hAnsi="游ゴシック"/>
        </w:rPr>
        <w:t xml:space="preserve">シールドは一度攻撃を受けると消費されて0に戻る(使い切り)</w:t>
      </w:r>
    </w:p>
    <w:p>
      <w:pPr>
        <w:pStyle w:val="ListParagraph"/>
        <w:numPr>
          <w:ilvl w:val="0"/>
          <w:numId w:val="2"/>
        </w:numPr>
        <w:spacing w:after="60"/>
      </w:pPr>
      <w:r>
        <w:rPr>
          <w:rFonts w:ascii="游ゴシック" w:cs="游ゴシック" w:eastAsia="游ゴシック" w:hAnsi="游ゴシック"/>
        </w:rPr>
        <w:t xml:space="preserve">カードが無くなってもシールド値はスロットに残り続ける仕様(あえて残している)</w:t>
      </w:r>
    </w:p>
    <w:p>
      <w:pPr>
        <w:pStyle w:val="Heading1"/>
        <w:spacing w:after="200" w:before="400"/>
      </w:pPr>
      <w:r>
        <w:rPr>
          <w:rFonts w:ascii="游ゴシック" w:cs="游ゴシック" w:eastAsia="游ゴシック" w:hAnsi="游ゴシック"/>
          <w:b/>
          <w:bCs/>
          <w:color w:val="2F5496"/>
        </w:rPr>
        <w:t xml:space="preserve">4. 戦闘中アビリティ(5種)</w:t>
      </w:r>
    </w:p>
    <w:p>
      <w:pPr>
        <w:spacing w:after="120"/>
      </w:pPr>
      <w:r>
        <w:rPr>
          <w:rFonts w:ascii="游ゴシック" w:cs="游ゴシック" w:eastAsia="游ゴシック" w:hAnsi="游ゴシック"/>
        </w:rPr>
        <w:t xml:space="preserve">アビリティ枠・EXカードが通常の戦闘(相殺/片側解決)を勝ち抜いて解決されたタイミングで発動する。</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6200"/>
      </w:tblGrid>
      <w:tr>
        <w:trPr>
          <w:tblHeader/>
        </w:trPr>
        <w:tc>
          <w:tcPr>
            <w:tcW w:type="dxa" w:w="14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アビリティ</w:t>
            </w:r>
          </w:p>
        </w:tc>
        <w:tc>
          <w:tcPr>
            <w:tcW w:type="dxa" w:w="24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対象</w:t>
            </w:r>
          </w:p>
        </w:tc>
        <w:tc>
          <w:tcPr>
            <w:tcW w:type="dxa" w:w="62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効果</w:t>
            </w:r>
          </w:p>
        </w:tc>
      </w:tr>
      <w:tr>
        <w:tc>
          <w:tcPr>
            <w:tcW w:type="dxa" w:w="1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インパクト</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相手プレイヤー</w:t>
            </w:r>
          </w:p>
        </w:tc>
        <w:tc>
          <w:tcPr>
            <w:tcW w:type="dxa" w:w="6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ダメージ = 値 × 50(＋炎の紋章所持時は自分のみ加算ボーナス)</w:t>
            </w:r>
          </w:p>
        </w:tc>
      </w:tr>
      <w:tr>
        <w:tc>
          <w:tcPr>
            <w:tcW w:type="dxa" w:w="1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残骸</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相手プレイヤー</w:t>
            </w:r>
          </w:p>
        </w:tc>
        <w:tc>
          <w:tcPr>
            <w:tcW w:type="dxa" w:w="6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自分:ダメージ = 値 × 自分の総破壊数 × (30＋影の紋章ボーナス)。敵:ダメージ = 値 × 敵の総破壊数 × 30</w:t>
            </w:r>
          </w:p>
        </w:tc>
      </w:tr>
      <w:tr>
        <w:tc>
          <w:tcPr>
            <w:tcW w:type="dxa" w:w="1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スパーク</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相手側の隣接スロット</w:t>
            </w:r>
          </w:p>
        </w:tc>
        <w:tc>
          <w:tcPr>
            <w:tcW w:type="dxa" w:w="6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値の数だけ相手の隣接スロットを直接破壊(ダメージなし)。自分が使うと「スパーク破壊数」が加算される</w:t>
            </w:r>
          </w:p>
        </w:tc>
      </w:tr>
      <w:tr>
        <w:tc>
          <w:tcPr>
            <w:tcW w:type="dxa" w:w="1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ミラージュ</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自分側の隣接空きスロット</w:t>
            </w:r>
          </w:p>
        </w:tc>
        <w:tc>
          <w:tcPr>
            <w:tcW w:type="dxa" w:w="62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値の数だけ水の基礎カード(water1)を無料でコピー配置。自分が使うと「ミラージュ生成数」が加算される</w:t>
            </w:r>
          </w:p>
        </w:tc>
      </w:tr>
      <w:tr>
        <w:tc>
          <w:tcPr>
            <w:tcW w:type="dxa" w:w="1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シールド</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自分自身のスロット</w:t>
            </w:r>
          </w:p>
        </w:tc>
        <w:tc>
          <w:tcPr>
            <w:tcW w:type="dxa" w:w="62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shield_value に値を設定(光の紋章でカット率ボーナス)</w:t>
            </w:r>
          </w:p>
        </w:tc>
      </w:tr>
    </w:tbl>
    <w:p>
      <w:pPr>
        <w:spacing w:after="120"/>
      </w:pPr>
      <w:r>
        <w:rPr>
          <w:rFonts w:ascii="游ゴシック" w:cs="游ゴシック" w:eastAsia="游ゴシック" w:hAnsi="游ゴシック"/>
          <w:i/>
          <w:iCs/>
          <w:color w:val="B00000"/>
          <w:sz w:val="20"/>
          <w:szCs w:val="20"/>
        </w:rPr>
        <w:t xml:space="preserve">※ 隣接スロットの判定は、対象スロットを中心に [-1,+1,-2,+2,-3,+3,-4,+4] の順で外側へ広げていくオフセットパターンで数える(スパーク・ミラージュ・ニュートラルカードの促進/増援も同じ判定ロジックを共有)。</w:t>
      </w:r>
    </w:p>
    <w:p>
      <w:pPr>
        <w:spacing w:after="120"/>
      </w:pPr>
      <w:r>
        <w:rPr>
          <w:rFonts w:ascii="游ゴシック" w:cs="游ゴシック" w:eastAsia="游ゴシック" w:hAnsi="游ゴシック"/>
          <w:i/>
          <w:iCs/>
          <w:color w:val="B00000"/>
          <w:sz w:val="20"/>
          <w:szCs w:val="20"/>
        </w:rPr>
        <w:t xml:space="preserve">※ 混沌のダイス(レリック)所持時、自分のアビリティ発動はインパクト/残骸/スパーク/ミラージュ/シールドの中からランダムな1つに置き換わる(ニュートラルカードの10アビリティは対象外)。</w:t>
      </w:r>
    </w:p>
    <w:p>
      <w:pPr>
        <w:pStyle w:val="Heading1"/>
        <w:spacing w:after="200" w:before="400"/>
      </w:pPr>
      <w:r>
        <w:rPr>
          <w:rFonts w:ascii="游ゴシック" w:cs="游ゴシック" w:eastAsia="游ゴシック" w:hAnsi="游ゴシック"/>
          <w:b/>
          <w:bCs/>
          <w:color w:val="2F5496"/>
        </w:rPr>
        <w:t xml:space="preserve">5. 必殺技(EX)の解放条件</w:t>
      </w:r>
    </w:p>
    <w:p>
      <w:pPr>
        <w:spacing w:after="120"/>
      </w:pPr>
      <w:r>
        <w:rPr>
          <w:rFonts w:ascii="游ゴシック" w:cs="游ゴシック" w:eastAsia="游ゴシック" w:hAnsi="游ゴシック"/>
        </w:rPr>
        <w:t xml:space="preserve">以下のいずれか1つでも条件を満たすと GameData.ultimate_unlocked が true になり、EXカードのロックが解除される(すべてOR条件)。</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blHeader/>
        </w:trPr>
        <w:tc>
          <w:tcPr>
            <w:tcW w:type="dxa" w:w="70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条件</w:t>
            </w:r>
          </w:p>
        </w:tc>
        <w:tc>
          <w:tcPr>
            <w:tcW w:type="dxa" w:w="30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閾値</w:t>
            </w:r>
          </w:p>
        </w:tc>
      </w:tr>
      <w:tr>
        <w:tc>
          <w:tcPr>
            <w:tcW w:type="dxa" w:w="7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自分と相手の総破壊数(スロットで中断破壊されたカード数の合計)</w:t>
            </w:r>
          </w:p>
        </w:tc>
        <w:tc>
          <w:tcPr>
            <w:tcW w:type="dxa" w:w="3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15に到達</w:t>
            </w:r>
          </w:p>
        </w:tc>
      </w:tr>
      <w:tr>
        <w:tc>
          <w:tcPr>
            <w:tcW w:type="dxa" w:w="7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自分の火属性カードでの通常勝利数(相打ちは含まない)</w:t>
            </w:r>
          </w:p>
        </w:tc>
        <w:tc>
          <w:tcPr>
            <w:tcW w:type="dxa" w:w="3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5に到達</w:t>
            </w:r>
          </w:p>
        </w:tc>
      </w:tr>
      <w:tr>
        <w:tc>
          <w:tcPr>
            <w:tcW w:type="dxa" w:w="7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自分のスパークによる撃破数</w:t>
            </w:r>
          </w:p>
        </w:tc>
        <w:tc>
          <w:tcPr>
            <w:tcW w:type="dxa" w:w="3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8に到達</w:t>
            </w:r>
          </w:p>
        </w:tc>
      </w:tr>
      <w:tr>
        <w:tc>
          <w:tcPr>
            <w:tcW w:type="dxa" w:w="7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自分のミラージュによるカード生成数</w:t>
            </w:r>
          </w:p>
        </w:tc>
        <w:tc>
          <w:tcPr>
            <w:tcW w:type="dxa" w:w="3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10に到達</w:t>
            </w:r>
          </w:p>
        </w:tc>
      </w:tr>
      <w:tr>
        <w:tc>
          <w:tcPr>
            <w:tcW w:type="dxa" w:w="7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自分のシールドで累計カットしたダメージ量</w:t>
            </w:r>
          </w:p>
        </w:tc>
        <w:tc>
          <w:tcPr>
            <w:tcW w:type="dxa" w:w="3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500に到達</w:t>
            </w:r>
          </w:p>
        </w:tc>
      </w:tr>
    </w:tbl>
    <w:p>
      <w:pPr>
        <w:spacing w:after="120"/>
      </w:pPr>
      <w:r>
        <w:rPr>
          <w:rFonts w:ascii="游ゴシック" w:cs="游ゴシック" w:eastAsia="游ゴシック" w:hAnsi="游ゴシック"/>
          <w:i/>
          <w:iCs/>
          <w:color w:val="B00000"/>
          <w:sz w:val="20"/>
          <w:szCs w:val="20"/>
        </w:rPr>
        <w:t xml:space="preserve">※ 現状 main.gd の _ready() 内で GameData.reset_battle() の直後に GameData.ultimate_unlocked = true を無条件でセットしている行があり、上記の解放条件を満たす前から毎戦闘開始時にEXカードが使用可能になっている(デバッグ用と思われる)。本来の解放条件を機能させたい場合はこの行の削除が必要。</w:t>
      </w:r>
    </w:p>
    <w:p>
      <w:pPr>
        <w:pStyle w:val="Heading1"/>
        <w:spacing w:after="200" w:before="400"/>
      </w:pPr>
      <w:r>
        <w:rPr>
          <w:rFonts w:ascii="游ゴシック" w:cs="游ゴシック" w:eastAsia="游ゴシック" w:hAnsi="游ゴシック"/>
          <w:b/>
          <w:bCs/>
          <w:color w:val="2F5496"/>
        </w:rPr>
        <w:t xml:space="preserve">6. ニュートラルカード(特殊カード)</w:t>
      </w:r>
    </w:p>
    <w:p>
      <w:pPr>
        <w:pStyle w:val="Heading2"/>
        <w:spacing w:after="150" w:before="300"/>
      </w:pPr>
      <w:r>
        <w:rPr>
          <w:rFonts w:ascii="游ゴシック" w:cs="游ゴシック" w:eastAsia="游ゴシック" w:hAnsi="游ゴシック"/>
          <w:b/>
          <w:bCs/>
          <w:color w:val="1F1F1F"/>
        </w:rPr>
        <w:t xml:space="preserve">6.1 コンセプト</w:t>
      </w:r>
    </w:p>
    <w:p>
      <w:pPr>
        <w:spacing w:after="120"/>
      </w:pPr>
      <w:r>
        <w:rPr>
          <w:rFonts w:ascii="游ゴシック" w:cs="游ゴシック" w:eastAsia="游ゴシック" w:hAnsi="游ゴシック"/>
        </w:rPr>
        <w:t xml:space="preserve">属性を持たない(element="無")、通常の戦闘(相殺/片側解決)を介さずに単体で効果を発動するカード群。「レリックの戦闘中版」に近い位置づけ。威力は常に0で、通常のアビリティシステム(4章)とは別の専用ロジックで処理される。</w:t>
      </w:r>
    </w:p>
    <w:p>
      <w:pPr>
        <w:pStyle w:val="ListParagraph"/>
        <w:numPr>
          <w:ilvl w:val="0"/>
          <w:numId w:val="2"/>
        </w:numPr>
        <w:spacing w:after="60"/>
      </w:pPr>
      <w:r>
        <w:rPr>
          <w:rFonts w:ascii="游ゴシック" w:cs="游ゴシック" w:eastAsia="游ゴシック" w:hAnsi="游ゴシック"/>
        </w:rPr>
        <w:t xml:space="preserve">詠唱完了(COMPLETE)後、通常カードと同じく1周期分の待機(演出のタメ)を経て READY_TO_BATTLE になる</w:t>
      </w:r>
    </w:p>
    <w:p>
      <w:pPr>
        <w:pStyle w:val="ListParagraph"/>
        <w:numPr>
          <w:ilvl w:val="0"/>
          <w:numId w:val="2"/>
        </w:numPr>
        <w:spacing w:after="60"/>
      </w:pPr>
      <w:r>
        <w:rPr>
          <w:rFonts w:ascii="游ゴシック" w:cs="游ゴシック" w:eastAsia="游ゴシック" w:hAnsi="游ゴシック"/>
        </w:rPr>
        <w:t xml:space="preserve">戦闘解決のタイミングで battle_manager が is_instant を検知し、通常の相殺/片側解決を行わずに専用の効果(NeutralCardEffects.trigger)を発動してそのまま消える</w:t>
      </w:r>
    </w:p>
    <w:p>
      <w:pPr>
        <w:pStyle w:val="ListParagraph"/>
        <w:numPr>
          <w:ilvl w:val="0"/>
          <w:numId w:val="2"/>
        </w:numPr>
        <w:spacing w:after="60"/>
      </w:pPr>
      <w:r>
        <w:rPr>
          <w:rFonts w:ascii="游ゴシック" w:cs="游ゴシック" w:eastAsia="游ゴシック" w:hAnsi="游ゴシック"/>
        </w:rPr>
        <w:t xml:space="preserve">デッキ内3枚まで、かつ専用のニュートラル専用枠(2.2節参照)にしか配置できない</w:t>
      </w:r>
    </w:p>
    <w:p>
      <w:pPr>
        <w:pStyle w:val="Heading2"/>
        <w:spacing w:after="150" w:before="300"/>
      </w:pPr>
      <w:r>
        <w:rPr>
          <w:rFonts w:ascii="游ゴシック" w:cs="游ゴシック" w:eastAsia="游ゴシック" w:hAnsi="游ゴシック"/>
          <w:b/>
          <w:bCs/>
          <w:color w:val="1F1F1F"/>
        </w:rPr>
        <w:t xml:space="preserve">6.2 10種類の効果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700"/>
        <w:gridCol w:w="5100"/>
      </w:tblGrid>
      <w:tr>
        <w:trPr>
          <w:tblHeader/>
        </w:trPr>
        <w:tc>
          <w:tcPr>
            <w:tcW w:type="dxa" w:w="14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名前</w:t>
            </w:r>
          </w:p>
        </w:tc>
        <w:tc>
          <w:tcPr>
            <w:tcW w:type="dxa" w:w="9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コスト</w:t>
            </w:r>
          </w:p>
        </w:tc>
        <w:tc>
          <w:tcPr>
            <w:tcW w:type="dxa" w:w="9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詠唱数</w:t>
            </w:r>
          </w:p>
        </w:tc>
        <w:tc>
          <w:tcPr>
            <w:tcW w:type="dxa" w:w="7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値</w:t>
            </w:r>
          </w:p>
        </w:tc>
        <w:tc>
          <w:tcPr>
            <w:tcW w:type="dxa" w:w="51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効果</w:t>
            </w:r>
          </w:p>
        </w:tc>
      </w:tr>
      <w:tr>
        <w:tc>
          <w:tcPr>
            <w:tcW w:type="dxa" w:w="1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促進</w:t>
            </w:r>
          </w:p>
        </w:tc>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5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自分側の隣接スロット(値の数まで)の詠唱進捗を1進める</w:t>
            </w:r>
          </w:p>
        </w:tc>
      </w:tr>
      <w:tr>
        <w:tc>
          <w:tcPr>
            <w:tcW w:type="dxa" w:w="1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決壊</w:t>
            </w:r>
          </w:p>
        </w:tc>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w:t>
            </w:r>
          </w:p>
        </w:tc>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w:t>
            </w:r>
          </w:p>
        </w:tc>
        <w:tc>
          <w:tcPr>
            <w:tcW w:type="dxa" w:w="5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相手の正面スロットのカードを無条件で破壊(ダメージなし、必殺カウントの破壊数には加算される)</w:t>
            </w:r>
          </w:p>
        </w:tc>
      </w:tr>
      <w:tr>
        <w:tc>
          <w:tcPr>
            <w:tcW w:type="dxa" w:w="1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収奪</w:t>
            </w:r>
          </w:p>
        </w:tc>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5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相手のマナを値の分(相手の残量が上限)自分に移す</w:t>
            </w:r>
          </w:p>
        </w:tc>
      </w:tr>
      <w:tr>
        <w:tc>
          <w:tcPr>
            <w:tcW w:type="dxa" w:w="1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略奪</w:t>
            </w:r>
          </w:p>
        </w:tc>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7</w:t>
            </w:r>
          </w:p>
        </w:tc>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5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相手の正面スロットのカードを奪い、自分側の空きスロットへ移動。詠唱進捗を値の分進めた状態にする</w:t>
            </w:r>
          </w:p>
        </w:tc>
      </w:tr>
      <w:tr>
        <w:tc>
          <w:tcPr>
            <w:tcW w:type="dxa" w:w="1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回復</w:t>
            </w:r>
          </w:p>
        </w:tc>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w:t>
            </w:r>
          </w:p>
        </w:tc>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5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自分のHPを 値×50 回復(最大HPが上限)</w:t>
            </w:r>
          </w:p>
        </w:tc>
      </w:tr>
      <w:tr>
        <w:tc>
          <w:tcPr>
            <w:tcW w:type="dxa" w:w="1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封印</w:t>
            </w:r>
          </w:p>
        </w:tc>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6</w:t>
            </w:r>
          </w:p>
        </w:tc>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w:t>
            </w:r>
          </w:p>
        </w:tc>
        <w:tc>
          <w:tcPr>
            <w:tcW w:type="dxa" w:w="5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相手の正面スロットを封印し、カード配置と詠唱進行を止める(下記6.3参照)</w:t>
            </w:r>
          </w:p>
        </w:tc>
      </w:tr>
      <w:tr>
        <w:tc>
          <w:tcPr>
            <w:tcW w:type="dxa" w:w="1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遅延</w:t>
            </w:r>
          </w:p>
        </w:tc>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4</w:t>
            </w:r>
          </w:p>
        </w:tc>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5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相手の正面スロットの詠唱進捗を値の分戻す</w:t>
            </w:r>
          </w:p>
        </w:tc>
      </w:tr>
      <w:tr>
        <w:tc>
          <w:tcPr>
            <w:tcW w:type="dxa" w:w="1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送還</w:t>
            </w:r>
          </w:p>
        </w:tc>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w:t>
            </w:r>
          </w:p>
        </w:tc>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5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相手の正面スロットのカードをコスト分のマナを相手に返して除去。さらに自分に値の分のマナを付与</w:t>
            </w:r>
          </w:p>
        </w:tc>
      </w:tr>
      <w:tr>
        <w:tc>
          <w:tcPr>
            <w:tcW w:type="dxa" w:w="1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献身</w:t>
            </w:r>
          </w:p>
        </w:tc>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9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c>
          <w:tcPr>
            <w:tcW w:type="dxa" w:w="7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w:t>
            </w:r>
          </w:p>
        </w:tc>
        <w:tc>
          <w:tcPr>
            <w:tcW w:type="dxa" w:w="51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自分のHPを 値×20 消費(最低1は残る)し、値の分のマナを獲得</w:t>
            </w:r>
          </w:p>
        </w:tc>
      </w:tr>
      <w:tr>
        <w:tc>
          <w:tcPr>
            <w:tcW w:type="dxa" w:w="1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増援</w:t>
            </w:r>
          </w:p>
        </w:tc>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8</w:t>
            </w:r>
          </w:p>
        </w:tc>
        <w:tc>
          <w:tcPr>
            <w:tcW w:type="dxa" w:w="9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7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c>
          <w:tcPr>
            <w:tcW w:type="dxa" w:w="51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自分のデッキ(必殺技・ニュートラルカードを除く)からランダムに値の数の枚のカードを、隣接する自分側の空きスロットへコスト無しで配置</w:t>
            </w:r>
          </w:p>
        </w:tc>
      </w:tr>
    </w:tbl>
    <w:p>
      <w:pPr>
        <w:pStyle w:val="Heading2"/>
        <w:spacing w:after="150" w:before="300"/>
      </w:pPr>
      <w:r>
        <w:rPr>
          <w:rFonts w:ascii="游ゴシック" w:cs="游ゴシック" w:eastAsia="游ゴシック" w:hAnsi="游ゴシック"/>
          <w:b/>
          <w:bCs/>
          <w:color w:val="1F1F1F"/>
        </w:rPr>
        <w:t xml:space="preserve">6.3 封印スロットの仕様</w:t>
      </w:r>
    </w:p>
    <w:p>
      <w:pPr>
        <w:pStyle w:val="ListParagraph"/>
        <w:numPr>
          <w:ilvl w:val="0"/>
          <w:numId w:val="2"/>
        </w:numPr>
        <w:spacing w:after="60"/>
      </w:pPr>
      <w:r>
        <w:rPr>
          <w:rFonts w:ascii="游ゴシック" w:cs="游ゴシック" w:eastAsia="游ゴシック" w:hAnsi="游ゴシック"/>
        </w:rPr>
        <w:t xml:space="preserve">封印されたスロットにはカードを配置できない(既にカードがある場合は詠唱・演出が止まったまま維持される)</w:t>
      </w:r>
    </w:p>
    <w:p>
      <w:pPr>
        <w:pStyle w:val="ListParagraph"/>
        <w:numPr>
          <w:ilvl w:val="0"/>
          <w:numId w:val="2"/>
        </w:numPr>
        <w:spacing w:after="60"/>
      </w:pPr>
      <w:r>
        <w:rPr>
          <w:rFonts w:ascii="游ゴシック" w:cs="游ゴシック" w:eastAsia="游ゴシック" w:hAnsi="游ゴシック"/>
        </w:rPr>
        <w:t xml:space="preserve">封印の解除条件:封印されている側が、封印されたスロット以外のいずれかのスロットでアビリティを持たない基礎攻撃カードを通常解決させること</w:t>
      </w:r>
    </w:p>
    <w:p>
      <w:pPr>
        <w:pStyle w:val="ListParagraph"/>
        <w:numPr>
          <w:ilvl w:val="0"/>
          <w:numId w:val="2"/>
        </w:numPr>
        <w:spacing w:after="60"/>
      </w:pPr>
      <w:r>
        <w:rPr>
          <w:rFonts w:ascii="游ゴシック" w:cs="游ゴシック" w:eastAsia="游ゴシック" w:hAnsi="游ゴシック"/>
        </w:rPr>
        <w:t xml:space="preserve">解除は封印スロットを1つだけ解く(複数封印されていても1回につき1つ)</w:t>
      </w:r>
    </w:p>
    <w:p>
      <w:pPr>
        <w:pStyle w:val="ListParagraph"/>
        <w:numPr>
          <w:ilvl w:val="0"/>
          <w:numId w:val="2"/>
        </w:numPr>
        <w:spacing w:after="60"/>
      </w:pPr>
      <w:r>
        <w:rPr>
          <w:rFonts w:ascii="游ゴシック" w:cs="游ゴシック" w:eastAsia="游ゴシック" w:hAnsi="游ゴシック"/>
        </w:rPr>
        <w:t xml:space="preserve">解除後、封印スロットに置いてあったカードはそのまま詠唱を継続する</w:t>
      </w:r>
    </w:p>
    <w:p>
      <w:pPr>
        <w:pStyle w:val="Heading1"/>
        <w:spacing w:after="200" w:before="400"/>
      </w:pPr>
      <w:r>
        <w:rPr>
          <w:rFonts w:ascii="游ゴシック" w:cs="游ゴシック" w:eastAsia="游ゴシック" w:hAnsi="游ゴシック"/>
          <w:b/>
          <w:bCs/>
          <w:color w:val="2F5496"/>
        </w:rPr>
        <w:t xml:space="preserve">7. デッキ編成(デッキビルダー画面)</w:t>
      </w:r>
    </w:p>
    <w:p>
      <w:pPr>
        <w:pStyle w:val="ListParagraph"/>
        <w:numPr>
          <w:ilvl w:val="0"/>
          <w:numId w:val="2"/>
        </w:numPr>
        <w:spacing w:after="60"/>
      </w:pPr>
      <w:r>
        <w:rPr>
          <w:rFonts w:ascii="游ゴシック" w:cs="游ゴシック" w:eastAsia="游ゴシック" w:hAnsi="游ゴシック"/>
        </w:rPr>
        <w:t xml:space="preserve">9枠(2.2節)のうち、index 0(基礎攻撃)と index 8(EX)は固定で編集不可</w:t>
      </w:r>
    </w:p>
    <w:p>
      <w:pPr>
        <w:pStyle w:val="ListParagraph"/>
        <w:numPr>
          <w:ilvl w:val="0"/>
          <w:numId w:val="2"/>
        </w:numPr>
        <w:spacing w:after="60"/>
      </w:pPr>
      <w:r>
        <w:rPr>
          <w:rFonts w:ascii="游ゴシック" w:cs="游ゴシック" w:eastAsia="游ゴシック" w:hAnsi="游ゴシック"/>
        </w:rPr>
        <w:t xml:space="preserve">index 1〜4(アビリティ枠)・index 5〜7(ニュートラル専用枠)はクリックして選択→所持カードプール(owned_cards)から入れ替え先を選ぶ、という操作で編集する</w:t>
      </w:r>
    </w:p>
    <w:p>
      <w:pPr>
        <w:pStyle w:val="ListParagraph"/>
        <w:numPr>
          <w:ilvl w:val="0"/>
          <w:numId w:val="2"/>
        </w:numPr>
        <w:spacing w:after="60"/>
      </w:pPr>
      <w:r>
        <w:rPr>
          <w:rFonts w:ascii="游ゴシック" w:cs="游ゴシック" w:eastAsia="游ゴシック" w:hAnsi="游ゴシック"/>
        </w:rPr>
        <w:t xml:space="preserve">アビリティ枠にはニュートラルカードを置けず、ニュートラル専用枠には通常のアビリティカードを置けない(バリデーションあり)</w:t>
      </w:r>
    </w:p>
    <w:p>
      <w:pPr>
        <w:pStyle w:val="ListParagraph"/>
        <w:numPr>
          <w:ilvl w:val="0"/>
          <w:numId w:val="2"/>
        </w:numPr>
        <w:spacing w:after="60"/>
      </w:pPr>
      <w:r>
        <w:rPr>
          <w:rFonts w:ascii="游ゴシック" w:cs="游ゴシック" w:eastAsia="游ゴシック" w:hAnsi="游ゴシック"/>
        </w:rPr>
        <w:t xml:space="preserve">入れ替えで外れたカードは所持カードプールに戻る(空きだったニュートラル専用枠を編集した場合は戻すカードなし)</w:t>
      </w:r>
    </w:p>
    <w:p>
      <w:pPr>
        <w:pStyle w:val="Heading1"/>
        <w:spacing w:after="200" w:before="400"/>
      </w:pPr>
      <w:r>
        <w:rPr>
          <w:rFonts w:ascii="游ゴシック" w:cs="游ゴシック" w:eastAsia="游ゴシック" w:hAnsi="游ゴシック"/>
          <w:b/>
          <w:bCs/>
          <w:color w:val="2F5496"/>
        </w:rPr>
        <w:t xml:space="preserve">8. レリック(遺物)</w:t>
      </w:r>
    </w:p>
    <w:p>
      <w:pPr>
        <w:spacing w:after="120"/>
      </w:pPr>
      <w:r>
        <w:rPr>
          <w:rFonts w:ascii="游ゴシック" w:cs="游ゴシック" w:eastAsia="游ゴシック" w:hAnsi="游ゴシック"/>
        </w:rPr>
        <w:t xml:space="preserve">全20種。1戦闘開始時(RelicManager.apply_relics)に一度だけ適用されるものと、戦闘中随時参照されるものがある。全種アイコン画像は現状未設定(9章参照)。</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5600"/>
        <w:gridCol w:w="2400"/>
      </w:tblGrid>
      <w:tr>
        <w:trPr>
          <w:tblHeader/>
        </w:trPr>
        <w:tc>
          <w:tcPr>
            <w:tcW w:type="dxa" w:w="20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名前</w:t>
            </w:r>
          </w:p>
        </w:tc>
        <w:tc>
          <w:tcPr>
            <w:tcW w:type="dxa" w:w="56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説明</w:t>
            </w:r>
          </w:p>
        </w:tc>
        <w:tc>
          <w:tcPr>
            <w:tcW w:type="dxa" w:w="24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値</w:t>
            </w:r>
          </w:p>
        </w:tc>
      </w:tr>
      <w:tr>
        <w:tc>
          <w:tcPr>
            <w:tcW w:type="dxa" w:w="2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詠唱の書</w:t>
            </w:r>
          </w:p>
        </w:tc>
        <w:tc>
          <w:tcPr>
            <w:tcW w:type="dxa" w:w="5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全カードの詠唱数-1(最低1)</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r>
      <w:tr>
        <w:tc>
          <w:tcPr>
            <w:tcW w:type="dxa" w:w="2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軽業師の手袋</w:t>
            </w:r>
          </w:p>
        </w:tc>
        <w:tc>
          <w:tcPr>
            <w:tcW w:type="dxa" w:w="5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全カードのコスト-1(最低0)</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r>
      <w:tr>
        <w:tc>
          <w:tcPr>
            <w:tcW w:type="dxa" w:w="2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賢者の指輪</w:t>
            </w:r>
          </w:p>
        </w:tc>
        <w:tc>
          <w:tcPr>
            <w:tcW w:type="dxa" w:w="5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詠唱完了時にマナを1回復する</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未設定(0)</w:t>
            </w:r>
          </w:p>
        </w:tc>
      </w:tr>
      <w:tr>
        <w:tc>
          <w:tcPr>
            <w:tcW w:type="dxa" w:w="2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呪いの印</w:t>
            </w:r>
          </w:p>
        </w:tc>
        <w:tc>
          <w:tcPr>
            <w:tcW w:type="dxa" w:w="5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相手の全カードのコスト+1</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r>
      <w:tr>
        <w:tc>
          <w:tcPr>
            <w:tcW w:type="dxa" w:w="2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封印の鎖</w:t>
            </w:r>
          </w:p>
        </w:tc>
        <w:tc>
          <w:tcPr>
            <w:tcW w:type="dxa" w:w="5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相手の詠唱数+1</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r>
      <w:tr>
        <w:tc>
          <w:tcPr>
            <w:tcW w:type="dxa" w:w="2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腐敗の毒</w:t>
            </w:r>
          </w:p>
        </w:tc>
        <w:tc>
          <w:tcPr>
            <w:tcW w:type="dxa" w:w="5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相手の最大マナ-2</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r>
      <w:tr>
        <w:tc>
          <w:tcPr>
            <w:tcW w:type="dxa" w:w="2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炎の紋章</w:t>
            </w:r>
          </w:p>
        </w:tc>
        <w:tc>
          <w:tcPr>
            <w:tcW w:type="dxa" w:w="5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インパクトの威力+50</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50</w:t>
            </w:r>
          </w:p>
        </w:tc>
      </w:tr>
      <w:tr>
        <w:tc>
          <w:tcPr>
            <w:tcW w:type="dxa" w:w="2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影の紋章</w:t>
            </w:r>
          </w:p>
        </w:tc>
        <w:tc>
          <w:tcPr>
            <w:tcW w:type="dxa" w:w="5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残骸の威力+15</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15</w:t>
            </w:r>
          </w:p>
        </w:tc>
      </w:tr>
      <w:tr>
        <w:tc>
          <w:tcPr>
            <w:tcW w:type="dxa" w:w="2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雷の紋章</w:t>
            </w:r>
          </w:p>
        </w:tc>
        <w:tc>
          <w:tcPr>
            <w:tcW w:type="dxa" w:w="5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スパークの範囲+1</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r>
      <w:tr>
        <w:tc>
          <w:tcPr>
            <w:tcW w:type="dxa" w:w="2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水の紋章</w:t>
            </w:r>
          </w:p>
        </w:tc>
        <w:tc>
          <w:tcPr>
            <w:tcW w:type="dxa" w:w="5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ミラージュの生成枚数+1</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w:t>
            </w:r>
          </w:p>
        </w:tc>
      </w:tr>
      <w:tr>
        <w:tc>
          <w:tcPr>
            <w:tcW w:type="dxa" w:w="2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光の紋章</w:t>
            </w:r>
          </w:p>
        </w:tc>
        <w:tc>
          <w:tcPr>
            <w:tcW w:type="dxa" w:w="5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シールドのダメージカット+10%</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10</w:t>
            </w:r>
          </w:p>
        </w:tc>
      </w:tr>
      <w:tr>
        <w:tc>
          <w:tcPr>
            <w:tcW w:type="dxa" w:w="2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生命の聖杯</w:t>
            </w:r>
          </w:p>
        </w:tc>
        <w:tc>
          <w:tcPr>
            <w:tcW w:type="dxa" w:w="5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最大HP+500</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500</w:t>
            </w:r>
          </w:p>
        </w:tc>
      </w:tr>
      <w:tr>
        <w:tc>
          <w:tcPr>
            <w:tcW w:type="dxa" w:w="2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マナの結晶</w:t>
            </w:r>
          </w:p>
        </w:tc>
        <w:tc>
          <w:tcPr>
            <w:tcW w:type="dxa" w:w="5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最大マナ+2</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2</w:t>
            </w:r>
          </w:p>
        </w:tc>
      </w:tr>
      <w:tr>
        <w:tc>
          <w:tcPr>
            <w:tcW w:type="dxa" w:w="2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不死鳥の羽</w:t>
            </w:r>
          </w:p>
        </w:tc>
        <w:tc>
          <w:tcPr>
            <w:tcW w:type="dxa" w:w="5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一度だけHPが0以下になる際、最大HPの50%まで回復</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50(未使用、0.5固定)</w:t>
            </w:r>
          </w:p>
        </w:tc>
      </w:tr>
      <w:tr>
        <w:tc>
          <w:tcPr>
            <w:tcW w:type="dxa" w:w="2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鏡の盾</w:t>
            </w:r>
          </w:p>
        </w:tc>
        <w:tc>
          <w:tcPr>
            <w:tcW w:type="dxa" w:w="5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受けたダメージの10%を相手に返す</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10</w:t>
            </w:r>
          </w:p>
        </w:tc>
      </w:tr>
      <w:tr>
        <w:tc>
          <w:tcPr>
            <w:tcW w:type="dxa" w:w="2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血の契約</w:t>
            </w:r>
          </w:p>
        </w:tc>
        <w:tc>
          <w:tcPr>
            <w:tcW w:type="dxa" w:w="5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HP-100ごとにパワー+5%</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5</w:t>
            </w:r>
          </w:p>
        </w:tc>
      </w:tr>
      <w:tr>
        <w:tc>
          <w:tcPr>
            <w:tcW w:type="dxa" w:w="2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業火の心臓</w:t>
            </w:r>
          </w:p>
        </w:tc>
        <w:tc>
          <w:tcPr>
            <w:tcW w:type="dxa" w:w="5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必殺技のパワーが1.5倍</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150(未使用、×1.5固定)</w:t>
            </w:r>
          </w:p>
        </w:tc>
      </w:tr>
      <w:tr>
        <w:tc>
          <w:tcPr>
            <w:tcW w:type="dxa" w:w="2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移動のダイス</w:t>
            </w:r>
          </w:p>
        </w:tc>
        <w:tc>
          <w:tcPr>
            <w:tcW w:type="dxa" w:w="5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詠唱完了時にランダムな空きスロットに移動</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未設定(詠唱数+1は固定で-1扱い)</w:t>
            </w:r>
          </w:p>
        </w:tc>
      </w:tr>
      <w:tr>
        <w:tc>
          <w:tcPr>
            <w:tcW w:type="dxa" w:w="2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混沌のダイス</w:t>
            </w:r>
          </w:p>
        </w:tc>
        <w:tc>
          <w:tcPr>
            <w:tcW w:type="dxa" w:w="56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アビリティ発動時にランダムなアビリティが代わりに発動</w:t>
            </w:r>
          </w:p>
        </w:tc>
        <w:tc>
          <w:tcPr>
            <w:tcW w:type="dxa" w:w="24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未設定</w:t>
            </w:r>
          </w:p>
        </w:tc>
      </w:tr>
      <w:tr>
        <w:tc>
          <w:tcPr>
            <w:tcW w:type="dxa" w:w="2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黒き契約</w:t>
            </w:r>
          </w:p>
        </w:tc>
        <w:tc>
          <w:tcPr>
            <w:tcW w:type="dxa" w:w="56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毎ターン自分のHPが30減る代わりに全カードのパワー+20%</w:t>
            </w:r>
          </w:p>
        </w:tc>
        <w:tc>
          <w:tcPr>
            <w:tcW w:type="dxa" w:w="24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30(20%は固定)</w:t>
            </w:r>
          </w:p>
        </w:tc>
      </w:tr>
    </w:tbl>
    <w:p>
      <w:pPr>
        <w:spacing w:after="120"/>
      </w:pPr>
      <w:r>
        <w:rPr>
          <w:rFonts w:ascii="游ゴシック" w:cs="游ゴシック" w:eastAsia="游ゴシック" w:hAnsi="游ゴシック"/>
          <w:i/>
          <w:iCs/>
          <w:color w:val="B00000"/>
          <w:sz w:val="20"/>
          <w:szCs w:val="20"/>
        </w:rPr>
        <w:t xml:space="preserve">※ 「賢者の指輪」は value が .tres に未設定(0扱い)のため、実際にはマナが回復しない状態になっている可能性がある。「不死鳥の羽」「業火の心臓」「黒き契約」の倍率・回復率はコード側に固定値として書かれており、.tres の value フィールドは現状使われていない。</w:t>
      </w:r>
    </w:p>
    <w:p>
      <w:pPr>
        <w:pStyle w:val="Heading1"/>
        <w:spacing w:after="200" w:before="400"/>
      </w:pPr>
      <w:r>
        <w:rPr>
          <w:rFonts w:ascii="游ゴシック" w:cs="游ゴシック" w:eastAsia="游ゴシック" w:hAnsi="游ゴシック"/>
          <w:b/>
          <w:bCs/>
          <w:color w:val="2F5496"/>
        </w:rPr>
        <w:t xml:space="preserve">9. 報酬システム</w:t>
      </w:r>
    </w:p>
    <w:p>
      <w:pPr>
        <w:spacing w:after="120"/>
      </w:pPr>
      <w:r>
        <w:rPr>
          <w:rFonts w:ascii="游ゴシック" w:cs="游ゴシック" w:eastAsia="游ゴシック" w:hAnsi="游ゴシック"/>
        </w:rPr>
        <w:t xml:space="preserve">戦闘勝利後、以下の2択(統合済み):</w:t>
      </w:r>
    </w:p>
    <w:p>
      <w:pPr>
        <w:pStyle w:val="ListParagraph"/>
        <w:numPr>
          <w:ilvl w:val="0"/>
          <w:numId w:val="2"/>
        </w:numPr>
        <w:spacing w:after="60"/>
      </w:pPr>
      <w:r>
        <w:rPr>
          <w:rFonts w:ascii="游ゴシック" w:cs="游ゴシック" w:eastAsia="游ゴシック" w:hAnsi="游ゴシック"/>
        </w:rPr>
        <w:t xml:space="preserve">レリック:未所持のレリック種から1つをランダム提示(全20種所持済みの場合は「遺物なし」表示)</w:t>
      </w:r>
    </w:p>
    <w:p>
      <w:pPr>
        <w:pStyle w:val="ListParagraph"/>
        <w:numPr>
          <w:ilvl w:val="0"/>
          <w:numId w:val="2"/>
        </w:numPr>
        <w:spacing w:after="60"/>
      </w:pPr>
      <w:r>
        <w:rPr>
          <w:rFonts w:ascii="游ゴシック" w:cs="游ゴシック" w:eastAsia="游ゴシック" w:hAnsi="游ゴシック"/>
        </w:rPr>
        <w:t xml:space="preserve">カード:相手の使用アビリティカード(基礎攻撃・必殺技を除く)とニュートラルカード10種を1つのプールに統合し、未所持のものからランダムに1〜3枚(枚数もランダム)を提示して1枚選択</w:t>
      </w:r>
    </w:p>
    <w:p>
      <w:pPr>
        <w:spacing w:after="120"/>
      </w:pPr>
      <w:r>
        <w:rPr>
          <w:rFonts w:ascii="游ゴシック" w:cs="游ゴシック" w:eastAsia="游ゴシック" w:hAnsi="游ゴシック"/>
          <w:i/>
          <w:iCs/>
          <w:color w:val="B00000"/>
          <w:sz w:val="20"/>
          <w:szCs w:val="20"/>
        </w:rPr>
        <w:t xml:space="preserve">※ カード報酬ボタンの表示文言は「ランダム3枚から選ぶ」だが、実際に提示される枚数は候補プールの残数に応じて1〜3枚でランダムに変動する(常に3枚ではない)。</w:t>
      </w:r>
    </w:p>
    <w:p>
      <w:pPr>
        <w:pStyle w:val="Heading1"/>
        <w:spacing w:after="200" w:before="400"/>
      </w:pPr>
      <w:r>
        <w:rPr>
          <w:rFonts w:ascii="游ゴシック" w:cs="游ゴシック" w:eastAsia="游ゴシック" w:hAnsi="游ゴシック"/>
          <w:b/>
          <w:bCs/>
          <w:color w:val="2F5496"/>
        </w:rPr>
        <w:t xml:space="preserve">10. 操作・UI・その他システム</w:t>
      </w:r>
    </w:p>
    <w:p>
      <w:pPr>
        <w:pStyle w:val="Heading2"/>
        <w:spacing w:after="150" w:before="300"/>
      </w:pPr>
      <w:r>
        <w:rPr>
          <w:rFonts w:ascii="游ゴシック" w:cs="游ゴシック" w:eastAsia="游ゴシック" w:hAnsi="游ゴシック"/>
          <w:b/>
          <w:bCs/>
          <w:color w:val="1F1F1F"/>
        </w:rPr>
        <w:t xml:space="preserve">10.1 速度操作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8500"/>
      </w:tblGrid>
      <w:tr>
        <w:trPr>
          <w:tblHeader/>
        </w:trPr>
        <w:tc>
          <w:tcPr>
            <w:tcW w:type="dxa" w:w="15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キー</w:t>
            </w:r>
          </w:p>
        </w:tc>
        <w:tc>
          <w:tcPr>
            <w:tcW w:type="dxa" w:w="85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動作</w:t>
            </w:r>
          </w:p>
        </w:tc>
      </w:tr>
      <w:tr>
        <w:tc>
          <w:tcPr>
            <w:tcW w:type="dxa" w:w="15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Space</w:t>
            </w:r>
          </w:p>
        </w:tc>
        <w:tc>
          <w:tcPr>
            <w:tcW w:type="dxa" w:w="85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一時停止 / 再開(Engine.time_scale を 0 と直前の速度で切り替え)</w:t>
            </w:r>
          </w:p>
        </w:tc>
      </w:tr>
      <w:tr>
        <w:tc>
          <w:tcPr>
            <w:tcW w:type="dxa" w:w="15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E</w:t>
            </w:r>
          </w:p>
        </w:tc>
        <w:tc>
          <w:tcPr>
            <w:tcW w:type="dxa" w:w="85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速度を上げる(1.0倍 → 1.5倍 → 2.0倍、上限あり)</w:t>
            </w:r>
          </w:p>
        </w:tc>
      </w:tr>
      <w:tr>
        <w:tc>
          <w:tcPr>
            <w:tcW w:type="dxa" w:w="15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Q</w:t>
            </w:r>
          </w:p>
        </w:tc>
        <w:tc>
          <w:tcPr>
            <w:tcW w:type="dxa" w:w="85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速度を下げる(下限1.0倍)</w:t>
            </w:r>
          </w:p>
        </w:tc>
      </w:tr>
    </w:tbl>
    <w:p>
      <w:pPr>
        <w:pStyle w:val="Heading2"/>
        <w:spacing w:after="150" w:before="300"/>
      </w:pPr>
      <w:r>
        <w:rPr>
          <w:rFonts w:ascii="游ゴシック" w:cs="游ゴシック" w:eastAsia="游ゴシック" w:hAnsi="游ゴシック"/>
          <w:b/>
          <w:bCs/>
          <w:color w:val="1F1F1F"/>
        </w:rPr>
        <w:t xml:space="preserve">10.2 ESCメニュー(全シーン共通)</w:t>
      </w:r>
    </w:p>
    <w:p>
      <w:pPr>
        <w:pStyle w:val="ListParagraph"/>
        <w:numPr>
          <w:ilvl w:val="0"/>
          <w:numId w:val="2"/>
        </w:numPr>
        <w:spacing w:after="60"/>
      </w:pPr>
      <w:r>
        <w:rPr>
          <w:rFonts w:ascii="游ゴシック" w:cs="游ゴシック" w:eastAsia="游ゴシック" w:hAnsi="游ゴシック"/>
        </w:rPr>
        <w:t xml:space="preserve">Escキーでメニューの表示/非表示を切り替え、表示中は get_tree().paused = true でシーン全体を一時停止</w:t>
      </w:r>
    </w:p>
    <w:p>
      <w:pPr>
        <w:pStyle w:val="ListParagraph"/>
        <w:numPr>
          <w:ilvl w:val="0"/>
          <w:numId w:val="2"/>
        </w:numPr>
        <w:spacing w:after="60"/>
      </w:pPr>
      <w:r>
        <w:rPr>
          <w:rFonts w:ascii="游ゴシック" w:cs="游ゴシック" w:eastAsia="游ゴシック" w:hAnsi="游ゴシック"/>
        </w:rPr>
        <w:t xml:space="preserve">「再開」ボタン:メニューを閉じて再開</w:t>
      </w:r>
    </w:p>
    <w:p>
      <w:pPr>
        <w:pStyle w:val="ListParagraph"/>
        <w:numPr>
          <w:ilvl w:val="0"/>
          <w:numId w:val="2"/>
        </w:numPr>
        <w:spacing w:after="60"/>
      </w:pPr>
      <w:r>
        <w:rPr>
          <w:rFonts w:ascii="游ゴシック" w:cs="游ゴシック" w:eastAsia="游ゴシック" w:hAnsi="游ゴシック"/>
        </w:rPr>
        <w:t xml:space="preserve">「タイトルへ」ボタン:ポーズを解除してタイトル(menu.tscn)へ遷移</w:t>
      </w:r>
    </w:p>
    <w:p>
      <w:pPr>
        <w:pStyle w:val="Heading2"/>
        <w:spacing w:after="150" w:before="300"/>
      </w:pPr>
      <w:r>
        <w:rPr>
          <w:rFonts w:ascii="游ゴシック" w:cs="游ゴシック" w:eastAsia="游ゴシック" w:hAnsi="游ゴシック"/>
          <w:b/>
          <w:bCs/>
          <w:color w:val="1F1F1F"/>
        </w:rPr>
        <w:t xml:space="preserve">10.3 サウンド</w:t>
      </w:r>
    </w:p>
    <w:p>
      <w:pPr>
        <w:pStyle w:val="ListParagraph"/>
        <w:numPr>
          <w:ilvl w:val="0"/>
          <w:numId w:val="2"/>
        </w:numPr>
        <w:spacing w:after="60"/>
      </w:pPr>
      <w:r>
        <w:rPr>
          <w:rFonts w:ascii="游ゴシック" w:cs="游ゴシック" w:eastAsia="游ゴシック" w:hAnsi="游ゴシック"/>
        </w:rPr>
        <w:t xml:space="preserve">SePlayer(効果音):play_se(パス) でワンショット再生</w:t>
      </w:r>
    </w:p>
    <w:p>
      <w:pPr>
        <w:pStyle w:val="ListParagraph"/>
        <w:numPr>
          <w:ilvl w:val="0"/>
          <w:numId w:val="2"/>
        </w:numPr>
        <w:spacing w:after="60"/>
      </w:pPr>
      <w:r>
        <w:rPr>
          <w:rFonts w:ascii="游ゴシック" w:cs="游ゴシック" w:eastAsia="游ゴシック" w:hAnsi="游ゴシック"/>
        </w:rPr>
        <w:t xml:space="preserve">BgmPlayer(BGM):play_bgm(名前) で切り替え。fade_to_bgm() でフェード切り替えも可能。ユーザー設定(音量・ミュート)を user://settings.cfg から読み込む</w:t>
      </w:r>
    </w:p>
    <w:p>
      <w:pPr>
        <w:pStyle w:val="Heading2"/>
        <w:spacing w:after="150" w:before="300"/>
      </w:pPr>
      <w:r>
        <w:rPr>
          <w:rFonts w:ascii="游ゴシック" w:cs="游ゴシック" w:eastAsia="游ゴシック" w:hAnsi="游ゴシック"/>
          <w:b/>
          <w:bCs/>
          <w:color w:val="1F1F1F"/>
        </w:rPr>
        <w:t xml:space="preserve">10.4 敵AI(現状シンプルな実装)</w:t>
      </w:r>
    </w:p>
    <w:p>
      <w:pPr>
        <w:pStyle w:val="ListParagraph"/>
        <w:numPr>
          <w:ilvl w:val="0"/>
          <w:numId w:val="2"/>
        </w:numPr>
        <w:spacing w:after="60"/>
      </w:pPr>
      <w:r>
        <w:rPr>
          <w:rFonts w:ascii="游ゴシック" w:cs="游ゴシック" w:eastAsia="游ゴシック" w:hAnsi="游ゴシック"/>
        </w:rPr>
        <w:t xml:space="preserve">ランダムに1枚を予約し、2秒ごとにマナと空きスロットがあれば配置。予約カードもランダムに選び直す。戦略的判断は一切なし(強化は今後のタスク)</w:t>
      </w:r>
    </w:p>
    <w:p>
      <w:pPr>
        <w:pStyle w:val="Heading1"/>
        <w:spacing w:after="200" w:before="400"/>
      </w:pPr>
      <w:r>
        <w:rPr>
          <w:rFonts w:ascii="游ゴシック" w:cs="游ゴシック" w:eastAsia="游ゴシック" w:hAnsi="游ゴシック"/>
          <w:b/>
          <w:bCs/>
          <w:color w:val="2F5496"/>
        </w:rPr>
        <w:t xml:space="preserve">11. 既知の注意点・データの穴</w:t>
      </w:r>
    </w:p>
    <w:p>
      <w:pPr>
        <w:spacing w:after="120"/>
      </w:pPr>
      <w:r>
        <w:rPr>
          <w:rFonts w:ascii="游ゴシック" w:cs="游ゴシック" w:eastAsia="游ゴシック" w:hAnsi="游ゴシック"/>
        </w:rPr>
        <w:t xml:space="preserve">共有前に把握しておくべき、現状のコード上の既知の問題・データ未設定箇所の一覧。</w:t>
      </w:r>
    </w:p>
    <w:p>
      <w:pPr>
        <w:pStyle w:val="ListParagraph"/>
        <w:numPr>
          <w:ilvl w:val="0"/>
          <w:numId w:val="2"/>
        </w:numPr>
        <w:spacing w:after="60"/>
      </w:pPr>
      <w:r>
        <w:rPr>
          <w:rFonts w:ascii="游ゴシック" w:cs="游ゴシック" w:eastAsia="游ゴシック" w:hAnsi="游ゴシック"/>
        </w:rPr>
        <w:t xml:space="preserve">main.gd の _ready() で GameData.ultimate_unlocked = true を無条件セットしており、5章の解放条件が実質常に無効化されている(EXが最初から使える状態)</w:t>
      </w:r>
    </w:p>
    <w:p>
      <w:pPr>
        <w:pStyle w:val="ListParagraph"/>
        <w:numPr>
          <w:ilvl w:val="0"/>
          <w:numId w:val="2"/>
        </w:numPr>
        <w:spacing w:after="60"/>
      </w:pPr>
      <w:r>
        <w:rPr>
          <w:rFonts w:ascii="游ゴシック" w:cs="游ゴシック" w:eastAsia="游ゴシック" w:hAnsi="游ゴシック"/>
        </w:rPr>
        <w:t xml:space="preserve">火の基礎攻撃カード(fire1)のみ威力1000と他属性(80〜100)から大きく外れている</w:t>
      </w:r>
    </w:p>
    <w:p>
      <w:pPr>
        <w:pStyle w:val="ListParagraph"/>
        <w:numPr>
          <w:ilvl w:val="0"/>
          <w:numId w:val="2"/>
        </w:numPr>
        <w:spacing w:after="60"/>
      </w:pPr>
      <w:r>
        <w:rPr>
          <w:rFonts w:ascii="游ゴシック" w:cs="游ゴシック" w:eastAsia="游ゴシック" w:hAnsi="游ゴシック"/>
        </w:rPr>
        <w:t xml:space="preserve">雷3(ブリッツランス)・光2・闇3のアビリティ枠カードに ability が未設定(無アビリティの高威力カード)</w:t>
      </w:r>
    </w:p>
    <w:p>
      <w:pPr>
        <w:pStyle w:val="ListParagraph"/>
        <w:numPr>
          <w:ilvl w:val="0"/>
          <w:numId w:val="2"/>
        </w:numPr>
        <w:spacing w:after="60"/>
      </w:pPr>
      <w:r>
        <w:rPr>
          <w:rFonts w:ascii="游ゴシック" w:cs="游ゴシック" w:eastAsia="游ゴシック" w:hAnsi="游ゴシック"/>
        </w:rPr>
        <w:t xml:space="preserve">光EX・闇EXに ability が未設定(必殺技は仕様上アビリティを持たせない方針のため意図的)。闇EXのみ ability_value=10 が残っているが未使用</w:t>
      </w:r>
    </w:p>
    <w:p>
      <w:pPr>
        <w:pStyle w:val="ListParagraph"/>
        <w:numPr>
          <w:ilvl w:val="0"/>
          <w:numId w:val="2"/>
        </w:numPr>
        <w:spacing w:after="60"/>
      </w:pPr>
      <w:r>
        <w:rPr>
          <w:rFonts w:ascii="游ゴシック" w:cs="游ゴシック" w:eastAsia="游ゴシック" w:hAnsi="游ゴシック"/>
        </w:rPr>
        <w:t xml:space="preserve">レリック「賢者の指輪」の value が .tres 未設定(0扱い)で、実質マナ回復量0になっている可能性</w:t>
      </w:r>
    </w:p>
    <w:p>
      <w:pPr>
        <w:pStyle w:val="ListParagraph"/>
        <w:numPr>
          <w:ilvl w:val="0"/>
          <w:numId w:val="2"/>
        </w:numPr>
        <w:spacing w:after="60"/>
      </w:pPr>
      <w:r>
        <w:rPr>
          <w:rFonts w:ascii="游ゴシック" w:cs="游ゴシック" w:eastAsia="游ゴシック" w:hAnsi="游ゴシック"/>
        </w:rPr>
        <w:t xml:space="preserve">全20種のレリックにアイコン画像が未設定(タスク#21として管理中)</w:t>
      </w:r>
    </w:p>
    <w:p>
      <w:pPr>
        <w:pStyle w:val="ListParagraph"/>
        <w:numPr>
          <w:ilvl w:val="0"/>
          <w:numId w:val="2"/>
        </w:numPr>
        <w:spacing w:after="60"/>
      </w:pPr>
      <w:r>
        <w:rPr>
          <w:rFonts w:ascii="游ゴシック" w:cs="游ゴシック" w:eastAsia="游ゴシック" w:hAnsi="游ゴシック"/>
        </w:rPr>
        <w:t xml:space="preserve">カード報酬ボタンの文言「ランダム3枚から選ぶ」と、実際の提示枚数(1〜3枚でランダム)に相違がある</w:t>
      </w:r>
    </w:p>
    <w:p>
      <w:pPr>
        <w:pStyle w:val="ListParagraph"/>
        <w:numPr>
          <w:ilvl w:val="0"/>
          <w:numId w:val="2"/>
        </w:numPr>
        <w:spacing w:after="60"/>
      </w:pPr>
      <w:r>
        <w:rPr>
          <w:rFonts w:ascii="游ゴシック" w:cs="游ゴシック" w:eastAsia="游ゴシック" w:hAnsi="游ゴシック"/>
        </w:rPr>
        <w:t xml:space="preserve">script/battle_hud.gd は main.gd の HUD更新処理と同内容だが、どこからも呼ばれていない未使用コード</w:t>
      </w:r>
    </w:p>
    <w:p>
      <w:pPr>
        <w:pStyle w:val="ListParagraph"/>
        <w:numPr>
          <w:ilvl w:val="0"/>
          <w:numId w:val="2"/>
        </w:numPr>
        <w:spacing w:after="60"/>
      </w:pPr>
      <w:r>
        <w:rPr>
          <w:rFonts w:ascii="游ゴシック" w:cs="游ゴシック" w:eastAsia="游ゴシック" w:hAnsi="游ゴシック"/>
        </w:rPr>
        <w:t xml:space="preserve">敗北/勝利シーン遷移時に mana_manager.set_process(false) を呼んでいるが、mana_manager のループは _process ではなく while true + await タイマーで実装されているため、実際には停止できていない可能性がある</w:t>
      </w:r>
    </w:p>
    <w:p>
      <w:pPr>
        <w:pStyle w:val="Heading1"/>
        <w:spacing w:after="200" w:before="400"/>
      </w:pPr>
      <w:r>
        <w:rPr>
          <w:rFonts w:ascii="游ゴシック" w:cs="游ゴシック" w:eastAsia="游ゴシック" w:hAnsi="游ゴシック"/>
          <w:b/>
          <w:bCs/>
          <w:color w:val="2F5496"/>
        </w:rPr>
        <w:t xml:space="preserve">12. 今後のタスク(未実装)</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blHeader/>
        </w:trPr>
        <w:tc>
          <w:tcPr>
            <w:tcW w:type="dxa" w:w="70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タスク</w:t>
            </w:r>
          </w:p>
        </w:tc>
        <w:tc>
          <w:tcPr>
            <w:tcW w:type="dxa" w:w="3000"/>
            <w:shd w:fill="2F5496" w:val="clear"/>
            <w:tcMar>
              <w:top w:type="dxa" w:w="60"/>
              <w:left w:type="dxa" w:w="100"/>
              <w:bottom w:type="dxa" w:w="60"/>
              <w:right w:type="dxa" w:w="100"/>
            </w:tcMar>
            <w:vAlign w:val="center"/>
          </w:tcPr>
          <w:p>
            <w:pPr>
              <w:jc w:val="center"/>
            </w:pPr>
            <w:r>
              <w:rPr>
                <w:rFonts w:ascii="游ゴシック" w:cs="游ゴシック" w:eastAsia="游ゴシック" w:hAnsi="游ゴシック"/>
                <w:b/>
                <w:bCs/>
                <w:color w:val="FFFFFF"/>
                <w:sz w:val="20"/>
                <w:szCs w:val="20"/>
              </w:rPr>
              <w:t xml:space="preserve">状況</w:t>
            </w:r>
          </w:p>
        </w:tc>
      </w:tr>
      <w:tr>
        <w:tc>
          <w:tcPr>
            <w:tcW w:type="dxa" w:w="7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必殺技の専用アニメーション</w:t>
            </w:r>
          </w:p>
        </w:tc>
        <w:tc>
          <w:tcPr>
            <w:tcW w:type="dxa" w:w="3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素材待ちのため保留</w:t>
            </w:r>
          </w:p>
        </w:tc>
      </w:tr>
      <w:tr>
        <w:tc>
          <w:tcPr>
            <w:tcW w:type="dxa" w:w="7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アビリティごとのエフェクト</w:t>
            </w:r>
          </w:p>
        </w:tc>
        <w:tc>
          <w:tcPr>
            <w:tcW w:type="dxa" w:w="3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未着手</w:t>
            </w:r>
          </w:p>
        </w:tc>
      </w:tr>
      <w:tr>
        <w:tc>
          <w:tcPr>
            <w:tcW w:type="dxa" w:w="7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敵AIの強化</w:t>
            </w:r>
          </w:p>
        </w:tc>
        <w:tc>
          <w:tcPr>
            <w:tcW w:type="dxa" w:w="3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未着手(現状はランダム行動のみ)</w:t>
            </w:r>
          </w:p>
        </w:tc>
      </w:tr>
      <w:tr>
        <w:tc>
          <w:tcPr>
            <w:tcW w:type="dxa" w:w="7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タイトル画面の仮ボタン修正</w:t>
            </w:r>
          </w:p>
        </w:tc>
        <w:tc>
          <w:tcPr>
            <w:tcW w:type="dxa" w:w="3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担当者に依頼済み</w:t>
            </w:r>
          </w:p>
        </w:tc>
      </w:tr>
      <w:tr>
        <w:tc>
          <w:tcPr>
            <w:tcW w:type="dxa" w:w="7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続きから始める機能(セーブ/ロード)</w:t>
            </w:r>
          </w:p>
        </w:tc>
        <w:tc>
          <w:tcPr>
            <w:tcW w:type="dxa" w:w="3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未着手</w:t>
            </w:r>
          </w:p>
        </w:tc>
      </w:tr>
      <w:tr>
        <w:tc>
          <w:tcPr>
            <w:tcW w:type="dxa" w:w="7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レリックにアイコンを設定</w:t>
            </w:r>
          </w:p>
        </w:tc>
        <w:tc>
          <w:tcPr>
            <w:tcW w:type="dxa" w:w="3000"/>
            <w:shd w:fill="EDEDED" w:val="clear"/>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素材待ちのため保留</w:t>
            </w:r>
          </w:p>
        </w:tc>
      </w:tr>
      <w:tr>
        <w:tc>
          <w:tcPr>
            <w:tcW w:type="dxa" w:w="7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ドキュメント整理(カード配置ルール/アビリティ仕様/レリック仕様/必殺技解放条件)</w:t>
            </w:r>
          </w:p>
        </w:tc>
        <w:tc>
          <w:tcPr>
            <w:tcW w:type="dxa" w:w="3000"/>
            <w:tcMar>
              <w:top w:type="dxa" w:w="60"/>
              <w:left w:type="dxa" w:w="100"/>
              <w:bottom w:type="dxa" w:w="60"/>
              <w:right w:type="dxa" w:w="100"/>
            </w:tcMar>
            <w:vAlign w:val="center"/>
          </w:tcPr>
          <w:p>
            <w:pPr>
              <w:jc w:val="left"/>
            </w:pPr>
            <w:r>
              <w:rPr>
                <w:rFonts w:ascii="游ゴシック" w:cs="游ゴシック" w:eastAsia="游ゴシック" w:hAnsi="游ゴシック"/>
                <w:b w:val="false"/>
                <w:bCs w:val="false"/>
                <w:color w:val="000000"/>
                <w:sz w:val="20"/>
                <w:szCs w:val="20"/>
              </w:rPr>
              <w:t xml:space="preserve">本書で大部分をカバー。今後の実装変更時は本書を更新すること</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2026-07-23T04:46:11.174Z</dcterms:created>
  <dcterms:modified xsi:type="dcterms:W3CDTF">2026-07-23T04:46:11.174Z</dcterms:modified>
</cp:coreProperties>
</file>

<file path=docProps/custom.xml><?xml version="1.0" encoding="utf-8"?>
<Properties xmlns="http://schemas.openxmlformats.org/officeDocument/2006/custom-properties" xmlns:vt="http://schemas.openxmlformats.org/officeDocument/2006/docPropsVTypes"/>
</file>