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A7B8" w14:textId="20F1F2C2" w:rsidR="0001087B" w:rsidRDefault="00342AEE">
      <w:r>
        <w:t>The study materials show all stimuli participants will see but not in their full quantities. Pages 4 and 5 will be repeated 25 times with each landscape/species task. Then page 6 is shown before the next task begins. This is another 25 repetitions of pages 4 and then page 5, following by page 6. This happens a total of 3 times, so pages 4 and 5 will be seen 75 times and page 6 three times. The exit survey and completion code page will be seen once.</w:t>
      </w:r>
    </w:p>
    <w:p w14:paraId="1FEC3C2D" w14:textId="44CD3A9A" w:rsidR="00342AEE" w:rsidRDefault="00342AEE"/>
    <w:p w14:paraId="104DFEE3" w14:textId="2A29470B" w:rsidR="00342AEE" w:rsidRDefault="00342AEE">
      <w:r>
        <w:t xml:space="preserve">The Informed Consent page will be added once approved by IRB. </w:t>
      </w:r>
    </w:p>
    <w:sectPr w:rsidR="00342AEE" w:rsidSect="001E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EE"/>
    <w:rsid w:val="0001087B"/>
    <w:rsid w:val="001E7EF1"/>
    <w:rsid w:val="00342AEE"/>
    <w:rsid w:val="00F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E4B2"/>
  <w15:chartTrackingRefBased/>
  <w15:docId w15:val="{2C6EAB9F-9859-1544-B593-5D969314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</dc:creator>
  <cp:keywords/>
  <dc:description/>
  <cp:lastModifiedBy>Jon A</cp:lastModifiedBy>
  <cp:revision>1</cp:revision>
  <dcterms:created xsi:type="dcterms:W3CDTF">2020-11-12T23:21:00Z</dcterms:created>
  <dcterms:modified xsi:type="dcterms:W3CDTF">2020-11-12T23:31:00Z</dcterms:modified>
</cp:coreProperties>
</file>