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DF41F" w14:textId="77777777" w:rsidR="00420BCF" w:rsidRDefault="00420BCF" w:rsidP="00420BCF">
      <w:pPr>
        <w:pStyle w:val="Heading2"/>
      </w:pPr>
      <w:bookmarkStart w:id="0" w:name="_The_Age_of_4"/>
      <w:bookmarkEnd w:id="0"/>
      <w:r>
        <w:t xml:space="preserve">Isagogics, Ecclesiastical </w:t>
      </w:r>
    </w:p>
    <w:p w14:paraId="2BAB15D7" w14:textId="77777777" w:rsidR="00420BCF" w:rsidRDefault="00420BCF" w:rsidP="00420BCF">
      <w:pPr>
        <w:pStyle w:val="NoSpacing"/>
      </w:pPr>
      <w:r>
        <w:t xml:space="preserve">Isagogics is the basic principle of interpretation of the Bible. </w:t>
      </w:r>
      <w:r w:rsidRPr="001056DA">
        <w:t xml:space="preserve">Ecclesiastical </w:t>
      </w:r>
      <w:r>
        <w:t xml:space="preserve">is that which </w:t>
      </w:r>
      <w:r w:rsidRPr="001056DA">
        <w:t>belong</w:t>
      </w:r>
      <w:r>
        <w:t>s</w:t>
      </w:r>
      <w:r w:rsidRPr="001056DA">
        <w:t xml:space="preserve"> to or </w:t>
      </w:r>
      <w:r>
        <w:t xml:space="preserve">is </w:t>
      </w:r>
      <w:r w:rsidRPr="001056DA">
        <w:t xml:space="preserve">connected with </w:t>
      </w:r>
      <w:r>
        <w:t>the Church. Here, mainly subjects relating to Church history are presented.</w:t>
      </w:r>
    </w:p>
    <w:p w14:paraId="5D71A502" w14:textId="77777777" w:rsidR="00420BCF" w:rsidRDefault="00420BCF" w:rsidP="00420BCF">
      <w:pPr>
        <w:pStyle w:val="NoSpacing"/>
      </w:pPr>
      <w:r>
        <w:t>The Bible must be interpreted in the framework of its own historical setting, in the time in which it was written. Isagogics means that a pastor must be able to go back and reconstruct the life and the customs and the times as they relate to the words and usage of the words in the Bible in the original languages. The meaning of a word in the ancient world is determined by its usage.</w:t>
      </w:r>
    </w:p>
    <w:p w14:paraId="6BD417A3" w14:textId="77777777" w:rsidR="00420BCF" w:rsidRDefault="00420BCF" w:rsidP="00420BCF">
      <w:pPr>
        <w:pStyle w:val="NoSpacing"/>
        <w:rPr>
          <w:b/>
          <w:bCs/>
        </w:rPr>
      </w:pPr>
      <w:r>
        <w:rPr>
          <w:b/>
          <w:bCs/>
        </w:rPr>
        <w:t>Church History</w:t>
      </w:r>
    </w:p>
    <w:p w14:paraId="429BC738" w14:textId="310B4734" w:rsidR="00420BCF" w:rsidRPr="00A31B72" w:rsidRDefault="00420BCF" w:rsidP="00420BCF">
      <w:pPr>
        <w:pStyle w:val="NoSpacing"/>
        <w:ind w:left="14" w:firstLine="0"/>
      </w:pPr>
      <w:r>
        <w:t xml:space="preserve">See category on </w:t>
      </w:r>
      <w:hyperlink r:id="rId7" w:history="1">
        <w:r>
          <w:rPr>
            <w:rStyle w:val="Hyperlink"/>
          </w:rPr>
          <w:t>Church History, Periods of Church</w:t>
        </w:r>
        <w:r>
          <w:rPr>
            <w:rStyle w:val="Hyperlink"/>
          </w:rPr>
          <w:t xml:space="preserve"> </w:t>
        </w:r>
        <w:r>
          <w:rPr>
            <w:rStyle w:val="Hyperlink"/>
          </w:rPr>
          <w:t>History</w:t>
        </w:r>
      </w:hyperlink>
      <w:r>
        <w:t>.</w:t>
      </w:r>
    </w:p>
    <w:p w14:paraId="6D3684AF" w14:textId="2E5F3DC2" w:rsidR="00420BCF" w:rsidRPr="00A31B72" w:rsidRDefault="00420BCF" w:rsidP="00420BCF">
      <w:pPr>
        <w:pStyle w:val="NoSpacing"/>
        <w:ind w:left="14" w:firstLine="0"/>
      </w:pPr>
      <w:r>
        <w:t xml:space="preserve">See category on </w:t>
      </w:r>
      <w:hyperlink r:id="rId8" w:history="1">
        <w:r>
          <w:rPr>
            <w:rStyle w:val="Hyperlink"/>
          </w:rPr>
          <w:t xml:space="preserve">Historical Background into which </w:t>
        </w:r>
        <w:r>
          <w:rPr>
            <w:rStyle w:val="Hyperlink"/>
          </w:rPr>
          <w:t>C</w:t>
        </w:r>
        <w:r>
          <w:rPr>
            <w:rStyle w:val="Hyperlink"/>
          </w:rPr>
          <w:t>hrist and Later His Church Came</w:t>
        </w:r>
      </w:hyperlink>
      <w:r>
        <w:t>.</w:t>
      </w:r>
    </w:p>
    <w:p w14:paraId="5F8D2981" w14:textId="503A253C" w:rsidR="00420BCF" w:rsidRDefault="00420BCF" w:rsidP="00420BCF">
      <w:pPr>
        <w:pStyle w:val="NoSpacing"/>
        <w:ind w:left="14" w:firstLine="0"/>
      </w:pPr>
      <w:r>
        <w:t xml:space="preserve">See category on </w:t>
      </w:r>
      <w:hyperlink r:id="rId9" w:history="1">
        <w:r>
          <w:rPr>
            <w:rStyle w:val="Hyperlink"/>
          </w:rPr>
          <w:t>Church History, The Foundation of the Churc</w:t>
        </w:r>
        <w:r>
          <w:rPr>
            <w:rStyle w:val="Hyperlink"/>
          </w:rPr>
          <w:t>h</w:t>
        </w:r>
        <w:r>
          <w:rPr>
            <w:rStyle w:val="Hyperlink"/>
          </w:rPr>
          <w:t>: Jesus Christ the Son of God</w:t>
        </w:r>
      </w:hyperlink>
      <w:r>
        <w:t>.</w:t>
      </w:r>
    </w:p>
    <w:p w14:paraId="457E2456" w14:textId="51B7F609" w:rsidR="00420BCF" w:rsidRDefault="00420BCF" w:rsidP="00420BCF">
      <w:pPr>
        <w:pStyle w:val="NoSpacing"/>
        <w:ind w:left="14" w:firstLine="0"/>
      </w:pPr>
      <w:r>
        <w:t xml:space="preserve">See category on </w:t>
      </w:r>
      <w:hyperlink r:id="rId10" w:history="1">
        <w:r>
          <w:rPr>
            <w:rStyle w:val="Hyperlink"/>
          </w:rPr>
          <w:t>Church History, Development of Christianity and Ch</w:t>
        </w:r>
        <w:r>
          <w:rPr>
            <w:rStyle w:val="Hyperlink"/>
          </w:rPr>
          <w:t>u</w:t>
        </w:r>
        <w:r>
          <w:rPr>
            <w:rStyle w:val="Hyperlink"/>
          </w:rPr>
          <w:t>rch History up through 305 AD</w:t>
        </w:r>
      </w:hyperlink>
      <w:r>
        <w:t>.</w:t>
      </w:r>
    </w:p>
    <w:p w14:paraId="1344D55B" w14:textId="7853DC39" w:rsidR="00420BCF" w:rsidRDefault="00420BCF" w:rsidP="00420BCF">
      <w:pPr>
        <w:pStyle w:val="NoSpacing"/>
        <w:ind w:left="14" w:firstLine="0"/>
      </w:pPr>
      <w:r>
        <w:t xml:space="preserve">See category on </w:t>
      </w:r>
      <w:hyperlink r:id="rId11" w:history="1">
        <w:r>
          <w:rPr>
            <w:rStyle w:val="Hyperlink"/>
          </w:rPr>
          <w:t xml:space="preserve">Church History, Heresies Facing the </w:t>
        </w:r>
        <w:r>
          <w:rPr>
            <w:rStyle w:val="Hyperlink"/>
          </w:rPr>
          <w:t>C</w:t>
        </w:r>
        <w:r>
          <w:rPr>
            <w:rStyle w:val="Hyperlink"/>
          </w:rPr>
          <w:t>hurch</w:t>
        </w:r>
      </w:hyperlink>
      <w:r>
        <w:t>.</w:t>
      </w:r>
    </w:p>
    <w:p w14:paraId="52B9BCEE" w14:textId="78906563" w:rsidR="00420BCF" w:rsidRDefault="00420BCF" w:rsidP="00420BCF">
      <w:pPr>
        <w:pStyle w:val="NoSpacing"/>
        <w:ind w:left="14" w:firstLine="0"/>
      </w:pPr>
      <w:r>
        <w:t xml:space="preserve">See category on </w:t>
      </w:r>
      <w:hyperlink r:id="rId12" w:history="1">
        <w:r>
          <w:rPr>
            <w:rStyle w:val="Hyperlink"/>
          </w:rPr>
          <w:t>Church History, The Contenders for the Faith: the Apolo</w:t>
        </w:r>
        <w:r>
          <w:rPr>
            <w:rStyle w:val="Hyperlink"/>
          </w:rPr>
          <w:t>g</w:t>
        </w:r>
        <w:r>
          <w:rPr>
            <w:rStyle w:val="Hyperlink"/>
          </w:rPr>
          <w:t>ists and Polemicists</w:t>
        </w:r>
      </w:hyperlink>
      <w:r>
        <w:t>.</w:t>
      </w:r>
    </w:p>
    <w:p w14:paraId="3A91CB21" w14:textId="5A107A32" w:rsidR="00420BCF" w:rsidRDefault="00420BCF" w:rsidP="00420BCF">
      <w:pPr>
        <w:pStyle w:val="NoSpacing"/>
        <w:ind w:left="14" w:firstLine="0"/>
      </w:pPr>
      <w:r>
        <w:t xml:space="preserve">See category on </w:t>
      </w:r>
      <w:hyperlink r:id="rId13" w:history="1">
        <w:r>
          <w:rPr>
            <w:rStyle w:val="Hyperlink"/>
          </w:rPr>
          <w:t xml:space="preserve">Church History, Canonicity of the </w:t>
        </w:r>
        <w:r>
          <w:rPr>
            <w:rStyle w:val="Hyperlink"/>
          </w:rPr>
          <w:t>N</w:t>
        </w:r>
        <w:r>
          <w:rPr>
            <w:rStyle w:val="Hyperlink"/>
          </w:rPr>
          <w:t>ew Testament</w:t>
        </w:r>
      </w:hyperlink>
      <w:r>
        <w:t>.</w:t>
      </w:r>
    </w:p>
    <w:p w14:paraId="062A9492" w14:textId="04D08396" w:rsidR="00420BCF" w:rsidRDefault="00420BCF" w:rsidP="00420BCF">
      <w:pPr>
        <w:pStyle w:val="NoSpacing"/>
        <w:ind w:left="14" w:firstLine="0"/>
      </w:pPr>
      <w:r>
        <w:t xml:space="preserve">See category on </w:t>
      </w:r>
      <w:hyperlink r:id="rId14" w:history="1">
        <w:r>
          <w:rPr>
            <w:rStyle w:val="Hyperlink"/>
          </w:rPr>
          <w:t>Church History, Neutralization of the Chur</w:t>
        </w:r>
        <w:r>
          <w:rPr>
            <w:rStyle w:val="Hyperlink"/>
          </w:rPr>
          <w:t>c</w:t>
        </w:r>
        <w:r>
          <w:rPr>
            <w:rStyle w:val="Hyperlink"/>
          </w:rPr>
          <w:t>h: 375-590 AD</w:t>
        </w:r>
      </w:hyperlink>
      <w:r>
        <w:t>.</w:t>
      </w:r>
    </w:p>
    <w:p w14:paraId="2A9267E0" w14:textId="00EAF80F" w:rsidR="00420BCF" w:rsidRDefault="00420BCF" w:rsidP="00420BCF">
      <w:pPr>
        <w:pStyle w:val="NoSpacing"/>
        <w:ind w:left="14" w:firstLine="0"/>
      </w:pPr>
      <w:r>
        <w:t xml:space="preserve">See category on </w:t>
      </w:r>
      <w:hyperlink r:id="rId15" w:history="1">
        <w:r>
          <w:rPr>
            <w:rStyle w:val="Hyperlink"/>
          </w:rPr>
          <w:t>Church History, Doctrinal Struggl</w:t>
        </w:r>
        <w:r>
          <w:rPr>
            <w:rStyle w:val="Hyperlink"/>
          </w:rPr>
          <w:t>e</w:t>
        </w:r>
        <w:r>
          <w:rPr>
            <w:rStyle w:val="Hyperlink"/>
          </w:rPr>
          <w:t>s of the Church: 325-451 AD</w:t>
        </w:r>
      </w:hyperlink>
      <w:r>
        <w:t>.</w:t>
      </w:r>
    </w:p>
    <w:p w14:paraId="4DA7D71D" w14:textId="45595C43" w:rsidR="00420BCF" w:rsidRDefault="00420BCF" w:rsidP="00420BCF">
      <w:pPr>
        <w:pStyle w:val="NoSpacing"/>
        <w:ind w:left="14" w:firstLine="0"/>
      </w:pPr>
      <w:r>
        <w:t xml:space="preserve">See category on </w:t>
      </w:r>
      <w:hyperlink r:id="rId16" w:history="1">
        <w:r>
          <w:rPr>
            <w:rStyle w:val="Hyperlink"/>
          </w:rPr>
          <w:t xml:space="preserve">Church History, The Post Nicene </w:t>
        </w:r>
        <w:r>
          <w:rPr>
            <w:rStyle w:val="Hyperlink"/>
          </w:rPr>
          <w:t>F</w:t>
        </w:r>
        <w:r>
          <w:rPr>
            <w:rStyle w:val="Hyperlink"/>
          </w:rPr>
          <w:t>athers</w:t>
        </w:r>
      </w:hyperlink>
      <w:r>
        <w:t>.</w:t>
      </w:r>
    </w:p>
    <w:p w14:paraId="3AF44C1A" w14:textId="3C79E7F1" w:rsidR="00420BCF" w:rsidRDefault="00420BCF" w:rsidP="00420BCF">
      <w:pPr>
        <w:pStyle w:val="NoSpacing"/>
      </w:pPr>
      <w:r>
        <w:t xml:space="preserve">See category on </w:t>
      </w:r>
      <w:hyperlink r:id="rId17" w:history="1">
        <w:r>
          <w:rPr>
            <w:rStyle w:val="Hyperlink"/>
          </w:rPr>
          <w:t>Church History, Monasti</w:t>
        </w:r>
        <w:r>
          <w:rPr>
            <w:rStyle w:val="Hyperlink"/>
          </w:rPr>
          <w:t>c</w:t>
        </w:r>
        <w:r>
          <w:rPr>
            <w:rStyle w:val="Hyperlink"/>
          </w:rPr>
          <w:t>ism</w:t>
        </w:r>
      </w:hyperlink>
      <w:r>
        <w:t>.</w:t>
      </w:r>
    </w:p>
    <w:p w14:paraId="49184FBF" w14:textId="1633EFBB" w:rsidR="00420BCF" w:rsidRDefault="00420BCF" w:rsidP="00420BCF">
      <w:pPr>
        <w:pStyle w:val="NoSpacing"/>
        <w:ind w:left="14" w:firstLine="0"/>
      </w:pPr>
      <w:r>
        <w:t xml:space="preserve">See category on </w:t>
      </w:r>
      <w:hyperlink r:id="rId18" w:history="1">
        <w:r>
          <w:rPr>
            <w:rStyle w:val="Hyperlink"/>
          </w:rPr>
          <w:t>Church History, The Development of the Hierarc</w:t>
        </w:r>
        <w:r>
          <w:rPr>
            <w:rStyle w:val="Hyperlink"/>
          </w:rPr>
          <w:t>h</w:t>
        </w:r>
        <w:r>
          <w:rPr>
            <w:rStyle w:val="Hyperlink"/>
          </w:rPr>
          <w:t>y and Liturgy of the Church</w:t>
        </w:r>
      </w:hyperlink>
      <w:r>
        <w:t>.</w:t>
      </w:r>
    </w:p>
    <w:p w14:paraId="44B8251C" w14:textId="6589A3CC" w:rsidR="00420BCF" w:rsidRDefault="00420BCF" w:rsidP="00420BCF">
      <w:pPr>
        <w:pStyle w:val="NoSpacing"/>
        <w:ind w:left="14" w:firstLine="0"/>
      </w:pPr>
      <w:r>
        <w:t xml:space="preserve">See category on </w:t>
      </w:r>
      <w:hyperlink r:id="rId19" w:history="1">
        <w:r>
          <w:rPr>
            <w:rStyle w:val="Hyperlink"/>
          </w:rPr>
          <w:t>Church History, Highlights of The First Fiv</w:t>
        </w:r>
        <w:r>
          <w:rPr>
            <w:rStyle w:val="Hyperlink"/>
          </w:rPr>
          <w:t>e</w:t>
        </w:r>
        <w:r>
          <w:rPr>
            <w:rStyle w:val="Hyperlink"/>
          </w:rPr>
          <w:t xml:space="preserve"> Centuries</w:t>
        </w:r>
      </w:hyperlink>
      <w:r>
        <w:t>.</w:t>
      </w:r>
    </w:p>
    <w:p w14:paraId="67746B07" w14:textId="77777777" w:rsidR="00420BCF" w:rsidRDefault="00420BCF" w:rsidP="00420BCF">
      <w:pPr>
        <w:pStyle w:val="NoSpacing"/>
        <w:rPr>
          <w:b/>
          <w:bCs/>
        </w:rPr>
      </w:pPr>
    </w:p>
    <w:p w14:paraId="783ACCCC" w14:textId="77777777" w:rsidR="00420BCF" w:rsidRDefault="00420BCF" w:rsidP="00420BCF">
      <w:pPr>
        <w:pStyle w:val="NoSpacing"/>
        <w:rPr>
          <w:b/>
          <w:bCs/>
        </w:rPr>
      </w:pPr>
      <w:r>
        <w:rPr>
          <w:b/>
          <w:bCs/>
        </w:rPr>
        <w:t>The Roman Empire</w:t>
      </w:r>
    </w:p>
    <w:p w14:paraId="02CFA579" w14:textId="0B1D1514" w:rsidR="00420BCF" w:rsidRPr="007E3494" w:rsidRDefault="00420BCF" w:rsidP="00420BCF">
      <w:pPr>
        <w:pStyle w:val="NoSpacing"/>
      </w:pPr>
      <w:r w:rsidRPr="007E3494">
        <w:t xml:space="preserve">See category on </w:t>
      </w:r>
      <w:hyperlink r:id="rId20" w:history="1">
        <w:r>
          <w:rPr>
            <w:rStyle w:val="Hyperlink"/>
          </w:rPr>
          <w:t>Roman Empire, The Doctrinal Significance</w:t>
        </w:r>
        <w:r>
          <w:rPr>
            <w:rStyle w:val="Hyperlink"/>
          </w:rPr>
          <w:t xml:space="preserve"> </w:t>
        </w:r>
        <w:r>
          <w:rPr>
            <w:rStyle w:val="Hyperlink"/>
          </w:rPr>
          <w:t>of the Fall of the Roman Empire</w:t>
        </w:r>
      </w:hyperlink>
      <w:r w:rsidRPr="007E3494">
        <w:t>.</w:t>
      </w:r>
    </w:p>
    <w:p w14:paraId="609C71F4" w14:textId="77777777" w:rsidR="001C1166" w:rsidRDefault="001C1166"/>
    <w:sectPr w:rsidR="001C1166" w:rsidSect="00AD09B0">
      <w:headerReference w:type="default" r:id="rId21"/>
      <w:footerReference w:type="default" r:id="rId22"/>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6810D" w14:textId="77777777" w:rsidR="00420C5A" w:rsidRDefault="00420C5A" w:rsidP="00F560D9">
      <w:r>
        <w:separator/>
      </w:r>
    </w:p>
  </w:endnote>
  <w:endnote w:type="continuationSeparator" w:id="0">
    <w:p w14:paraId="3F59476C" w14:textId="77777777" w:rsidR="00420C5A" w:rsidRDefault="00420C5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1F1D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5FE1CC3" wp14:editId="50A22F3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A477630" w14:textId="60B2725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53779">
      <w:rPr>
        <w:noProof/>
        <w:color w:val="000000" w:themeColor="text1"/>
        <w:sz w:val="20"/>
        <w:szCs w:val="20"/>
      </w:rPr>
      <w:t>Isagogics, Ecclesiastical.docx</w:t>
    </w:r>
    <w:r>
      <w:rPr>
        <w:color w:val="000000" w:themeColor="text1"/>
        <w:sz w:val="20"/>
        <w:szCs w:val="20"/>
      </w:rPr>
      <w:fldChar w:fldCharType="end"/>
    </w:r>
  </w:p>
  <w:p w14:paraId="428DC20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2F74A" w14:textId="77777777" w:rsidR="00420C5A" w:rsidRDefault="00420C5A" w:rsidP="00F560D9">
      <w:r>
        <w:separator/>
      </w:r>
    </w:p>
  </w:footnote>
  <w:footnote w:type="continuationSeparator" w:id="0">
    <w:p w14:paraId="797590EF" w14:textId="77777777" w:rsidR="00420C5A" w:rsidRDefault="00420C5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3E80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A8317BC" wp14:editId="72327D4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F78781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467D5"/>
    <w:rsid w:val="00111F64"/>
    <w:rsid w:val="001670A4"/>
    <w:rsid w:val="001C1166"/>
    <w:rsid w:val="001D1F47"/>
    <w:rsid w:val="002674B4"/>
    <w:rsid w:val="00274343"/>
    <w:rsid w:val="0029576C"/>
    <w:rsid w:val="002D4A44"/>
    <w:rsid w:val="003E6AA7"/>
    <w:rsid w:val="00420BCF"/>
    <w:rsid w:val="00420C5A"/>
    <w:rsid w:val="00456C97"/>
    <w:rsid w:val="00461681"/>
    <w:rsid w:val="0055471C"/>
    <w:rsid w:val="0062202C"/>
    <w:rsid w:val="00643E04"/>
    <w:rsid w:val="00666698"/>
    <w:rsid w:val="00673BF7"/>
    <w:rsid w:val="006A1A1C"/>
    <w:rsid w:val="007F65D9"/>
    <w:rsid w:val="008077C6"/>
    <w:rsid w:val="00845AD6"/>
    <w:rsid w:val="00850CAA"/>
    <w:rsid w:val="008B41AF"/>
    <w:rsid w:val="008B44F5"/>
    <w:rsid w:val="008B48E2"/>
    <w:rsid w:val="009D74F4"/>
    <w:rsid w:val="009E6EC9"/>
    <w:rsid w:val="00A20C34"/>
    <w:rsid w:val="00A22F87"/>
    <w:rsid w:val="00A752D3"/>
    <w:rsid w:val="00AA5416"/>
    <w:rsid w:val="00AD09B0"/>
    <w:rsid w:val="00B42B64"/>
    <w:rsid w:val="00C5378A"/>
    <w:rsid w:val="00CB516A"/>
    <w:rsid w:val="00D53779"/>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7040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C/Church%20History%2C%20Historical%20Background.html" TargetMode="External"/><Relationship Id="rId13" Type="http://schemas.openxmlformats.org/officeDocument/2006/relationships/hyperlink" Target="https://atxbiblechurchmedia.github.io/categoricalnotebook/C/Church%20History%2C%20NT%20Canonicity.html" TargetMode="External"/><Relationship Id="rId18" Type="http://schemas.openxmlformats.org/officeDocument/2006/relationships/hyperlink" Target="https://atxbiblechurchmedia.github.io/categoricalnotebook/C/Church%20History%2C%20Hierarchy%20and%20Liturgy.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atxbiblechurchmedia.github.io/categoricalnotebook/C/Church%20History%2C%20Periods.html" TargetMode="External"/><Relationship Id="rId12" Type="http://schemas.openxmlformats.org/officeDocument/2006/relationships/hyperlink" Target="https://atxbiblechurchmedia.github.io/categoricalnotebook/C/Church%20History%2C%20Contenders%20for%20Faith.html" TargetMode="External"/><Relationship Id="rId17" Type="http://schemas.openxmlformats.org/officeDocument/2006/relationships/hyperlink" Target="https://atxbiblechurchmedia.github.io/categoricalnotebook/C/Church%20History%2C%20Monasticism.html" TargetMode="External"/><Relationship Id="rId2" Type="http://schemas.openxmlformats.org/officeDocument/2006/relationships/styles" Target="styles.xml"/><Relationship Id="rId16" Type="http://schemas.openxmlformats.org/officeDocument/2006/relationships/hyperlink" Target="https://atxbiblechurchmedia.github.io/categoricalnotebook/C/Church%20History%2C%20Post%20Nicene%20Fathers.html" TargetMode="External"/><Relationship Id="rId20" Type="http://schemas.openxmlformats.org/officeDocument/2006/relationships/hyperlink" Target="https://atxbiblechurchmedia.github.io/categoricalnotebook/QR/Roman%20Empire%2C%20The%20Fal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C/Church%20History%2C%20Church%20Heresies.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txbiblechurchmedia.github.io/categoricalnotebook/C/Church%20History%2C%20Doctrinal%20Struggles.html" TargetMode="External"/><Relationship Id="rId23" Type="http://schemas.openxmlformats.org/officeDocument/2006/relationships/fontTable" Target="fontTable.xml"/><Relationship Id="rId10" Type="http://schemas.openxmlformats.org/officeDocument/2006/relationships/hyperlink" Target="https://atxbiblechurchmedia.github.io/categoricalnotebook/C/Church%20History%2C%20Development%20of%20Christianity.html" TargetMode="External"/><Relationship Id="rId19" Type="http://schemas.openxmlformats.org/officeDocument/2006/relationships/hyperlink" Target="https://atxbiblechurchmedia.github.io/categoricalnotebook/C/Church%20History%2C%20First%20Five%20Centuries.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C/Church%20History%2C%20Foundation%20of%20the%20Church.html" TargetMode="External"/><Relationship Id="rId14" Type="http://schemas.openxmlformats.org/officeDocument/2006/relationships/hyperlink" Target="https://atxbiblechurchmedia.github.io/categoricalnotebook/C/Church%20History%2C%20Neutralization.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2025-08-22T01:02:00Z</dcterms:created>
  <dcterms:modified xsi:type="dcterms:W3CDTF">2025-09-03T20:10:00Z</dcterms:modified>
</cp:coreProperties>
</file>