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2975C" w14:textId="77777777" w:rsidR="005E0B9C" w:rsidRDefault="005E0B9C" w:rsidP="005E0B9C">
      <w:pPr>
        <w:pStyle w:val="Heading2"/>
      </w:pPr>
      <w:r>
        <w:t xml:space="preserve">Suicide </w:t>
      </w:r>
    </w:p>
    <w:p w14:paraId="1A25AA65" w14:textId="11BFC007" w:rsidR="005E0B9C" w:rsidRDefault="005E0B9C" w:rsidP="005E0B9C">
      <w:pPr>
        <w:pStyle w:val="NoSpacing"/>
      </w:pPr>
      <w:r>
        <w:t xml:space="preserve">Jesus Christ was judged on the Cross for all of the sins of all mankind. This is called Unlimited Atonement. Therefore, He paid the penalty for the sin of suicide. He bore all sins, paying the penalty for everyone. This does not mean that everyone is automatically saved. 1 John 2:2; Isaiah 53. See category on </w:t>
      </w:r>
      <w:hyperlink r:id="rId7" w:history="1">
        <w:r w:rsidRPr="00E235CB">
          <w:rPr>
            <w:rStyle w:val="Hyperlink"/>
          </w:rPr>
          <w:t>Atonement, Unli</w:t>
        </w:r>
        <w:r w:rsidRPr="00E235CB">
          <w:rPr>
            <w:rStyle w:val="Hyperlink"/>
          </w:rPr>
          <w:t>m</w:t>
        </w:r>
        <w:r w:rsidRPr="00E235CB">
          <w:rPr>
            <w:rStyle w:val="Hyperlink"/>
          </w:rPr>
          <w:t>ited</w:t>
        </w:r>
      </w:hyperlink>
      <w:r>
        <w:t>.</w:t>
      </w:r>
    </w:p>
    <w:p w14:paraId="3206B5D7" w14:textId="77777777" w:rsidR="005E0B9C" w:rsidRDefault="005E0B9C" w:rsidP="005E0B9C">
      <w:pPr>
        <w:pStyle w:val="Verses"/>
      </w:pPr>
      <w:r w:rsidRPr="00E235CB">
        <w:t>“and He Himself is the propitiation for our sins; and not for ours only, but also for those of the whole world.” (1 John 2:2, NASB)</w:t>
      </w:r>
    </w:p>
    <w:p w14:paraId="467AC814" w14:textId="77777777" w:rsidR="005E0B9C" w:rsidRDefault="005E0B9C" w:rsidP="005E0B9C">
      <w:pPr>
        <w:pStyle w:val="Verses"/>
      </w:pPr>
      <w:r w:rsidRPr="00E235CB">
        <w:t>“All of us like sheep have gone astray, Each of us has turned to his own way; But the LORD has caused the iniquity of us all To fall on Him. He was oppressed and He was afflicted, Yet He did not open His mouth; Like a lamb that is led to slaughter, And like a sheep that is silent before its shearers, So He did not open His mouth.” (Isaiah 53:6-7, NASB)</w:t>
      </w:r>
    </w:p>
    <w:p w14:paraId="6F5A9256" w14:textId="77777777" w:rsidR="005E0B9C" w:rsidRDefault="005E0B9C" w:rsidP="005E0B9C">
      <w:pPr>
        <w:pStyle w:val="NoSpacing"/>
      </w:pPr>
      <w:r>
        <w:t>Saul was a believer and died of suicide. Saul went to heaven after he died. 1 Sam. 31:1-6;</w:t>
      </w:r>
      <w:r w:rsidRPr="00E235CB">
        <w:t xml:space="preserve"> </w:t>
      </w:r>
      <w:r>
        <w:t>1 Sam. 10 and 11;</w:t>
      </w:r>
      <w:r w:rsidRPr="00E235CB">
        <w:t xml:space="preserve"> </w:t>
      </w:r>
      <w:r>
        <w:t>1 Sam. 28:19.</w:t>
      </w:r>
    </w:p>
    <w:p w14:paraId="00ACDCBD" w14:textId="77777777" w:rsidR="005E0B9C" w:rsidRDefault="005E0B9C" w:rsidP="005E0B9C">
      <w:pPr>
        <w:pStyle w:val="Verses"/>
      </w:pPr>
      <w:r w:rsidRPr="00E235CB">
        <w:t xml:space="preserve">“Now the Philistines were fighting against Israel, and the men of Israel fled from before the Philistines and fell slain on Mount Gilboa. The Philistines overtook Saul and his sons; and the Philistines killed Jonathan and Abinadab and </w:t>
      </w:r>
      <w:proofErr w:type="spellStart"/>
      <w:r w:rsidRPr="00E235CB">
        <w:t>Malchi-shua</w:t>
      </w:r>
      <w:proofErr w:type="spellEnd"/>
      <w:r w:rsidRPr="00E235CB">
        <w:t xml:space="preserve"> the sons of Saul. The battle went heavily against Saul, and the archers hit him; and he was badly wounded by the archers. Then Saul said to his armor bearer, "Draw your sword and pierce me through with it, otherwise these uncircumcised will come and pierce me through and make sport of me." But his armor bearer would not, for he was greatly afraid. So Saul took his sword and fell on it. When his armor bearer saw that Saul was dead, he also fell on his sword and died with him. Thus Saul died with his three sons, his armor bearer, and all his men on that day together.” (1 Samuel 31:1-6, NASB)</w:t>
      </w:r>
    </w:p>
    <w:p w14:paraId="029CFCEE" w14:textId="77777777" w:rsidR="005E0B9C" w:rsidRDefault="005E0B9C" w:rsidP="005E0B9C">
      <w:pPr>
        <w:pStyle w:val="Verses"/>
      </w:pPr>
      <w:r w:rsidRPr="00E235CB">
        <w:t>“"Moreover the LORD will also give over Israel along with you into the hands of the Philistines, therefore tomorrow you and your sons will be with me. Indeed the LORD will give over the army of Israel into the hands of the Philistines!"” (1 Samuel 28:19, NASB)</w:t>
      </w:r>
    </w:p>
    <w:p w14:paraId="5B9FE7C3" w14:textId="70BA6C85" w:rsidR="005E0B9C" w:rsidRDefault="005E0B9C" w:rsidP="005E0B9C">
      <w:pPr>
        <w:pStyle w:val="NoSpacing"/>
      </w:pPr>
      <w:r>
        <w:t>A believer cannot lose their salvation or be separated from the love of God for any reason.</w:t>
      </w:r>
      <w:r w:rsidRPr="00E235CB">
        <w:t xml:space="preserve"> </w:t>
      </w:r>
      <w:r>
        <w:t xml:space="preserve">Romans 8:38 says that “death” can’t separate the believer from the Lord and it includes suicide. Rom. 8:35-39. See category on </w:t>
      </w:r>
      <w:hyperlink r:id="rId8" w:history="1">
        <w:r w:rsidRPr="00250303">
          <w:rPr>
            <w:rStyle w:val="Hyperlink"/>
          </w:rPr>
          <w:t>Eternal Secur</w:t>
        </w:r>
        <w:r w:rsidRPr="00250303">
          <w:rPr>
            <w:rStyle w:val="Hyperlink"/>
          </w:rPr>
          <w:t>i</w:t>
        </w:r>
        <w:r w:rsidRPr="00250303">
          <w:rPr>
            <w:rStyle w:val="Hyperlink"/>
          </w:rPr>
          <w:t>ty</w:t>
        </w:r>
      </w:hyperlink>
      <w:r>
        <w:t>.</w:t>
      </w:r>
    </w:p>
    <w:p w14:paraId="208B1D1C" w14:textId="77777777" w:rsidR="005E0B9C" w:rsidRDefault="005E0B9C" w:rsidP="005E0B9C">
      <w:pPr>
        <w:pStyle w:val="Verses"/>
      </w:pPr>
      <w:r w:rsidRPr="00E235CB">
        <w:t>“Who will separate us from the love of Christ? Will tribulation, or distress, or persecution, or famine, or nakedness, or peril, or sword? Just as it is written, "FOR YOUR SAKE WE ARE BEING PUT TO DEATH ALL DAY LONG; WE WERE CONSIDERED AS SHEEP TO BE SLAUGHTERED." But in all these things we overwhelmingly conquer through Him who loved us. For I am convinced that neither death, nor life, nor angels, nor principalities, nor things present, nor things to come, nor powers, nor height, nor depth, nor any other created thing, will be able to separate us from the love of God, which is in Christ Jesus our Lord.” (Romans 8:35-39, NASB)</w:t>
      </w:r>
    </w:p>
    <w:p w14:paraId="13E890AB" w14:textId="46DE2632" w:rsidR="005E0B9C" w:rsidRDefault="005E0B9C" w:rsidP="005E0B9C">
      <w:pPr>
        <w:pStyle w:val="NoSpacing"/>
      </w:pPr>
      <w:r>
        <w:t xml:space="preserve">A believer may be out of fellowship when they die, but never out of our relationship with Jesus Christ. See category on the </w:t>
      </w:r>
      <w:hyperlink r:id="rId9" w:history="1">
        <w:r w:rsidRPr="00E235CB">
          <w:rPr>
            <w:rStyle w:val="Hyperlink"/>
          </w:rPr>
          <w:t>Baptism of the Ho</w:t>
        </w:r>
        <w:r w:rsidRPr="00E235CB">
          <w:rPr>
            <w:rStyle w:val="Hyperlink"/>
          </w:rPr>
          <w:t>l</w:t>
        </w:r>
        <w:r w:rsidRPr="00E235CB">
          <w:rPr>
            <w:rStyle w:val="Hyperlink"/>
          </w:rPr>
          <w:t>y Spirit</w:t>
        </w:r>
      </w:hyperlink>
      <w:r>
        <w:t xml:space="preserve">.  See category on </w:t>
      </w:r>
      <w:hyperlink r:id="rId10" w:history="1">
        <w:r w:rsidRPr="00E235CB">
          <w:rPr>
            <w:rStyle w:val="Hyperlink"/>
          </w:rPr>
          <w:t>Positional T</w:t>
        </w:r>
        <w:r w:rsidRPr="00E235CB">
          <w:rPr>
            <w:rStyle w:val="Hyperlink"/>
          </w:rPr>
          <w:t>r</w:t>
        </w:r>
        <w:r w:rsidRPr="00E235CB">
          <w:rPr>
            <w:rStyle w:val="Hyperlink"/>
          </w:rPr>
          <w:t>uth</w:t>
        </w:r>
      </w:hyperlink>
      <w:r>
        <w:t xml:space="preserve">. </w:t>
      </w:r>
    </w:p>
    <w:p w14:paraId="5C02AD43" w14:textId="2587063D" w:rsidR="005E0B9C" w:rsidRDefault="005E0B9C" w:rsidP="005E0B9C">
      <w:pPr>
        <w:pStyle w:val="NoSpacing"/>
      </w:pPr>
      <w:r>
        <w:t xml:space="preserve">A believer or an unbeliever commits suicide when scar tissue has completely closed up their soul and feel that there is nothing left to live for. See category on </w:t>
      </w:r>
      <w:hyperlink r:id="rId11" w:history="1">
        <w:r w:rsidRPr="00E235CB">
          <w:rPr>
            <w:rStyle w:val="Hyperlink"/>
          </w:rPr>
          <w:t>Judas Isc</w:t>
        </w:r>
        <w:r w:rsidRPr="00E235CB">
          <w:rPr>
            <w:rStyle w:val="Hyperlink"/>
          </w:rPr>
          <w:t>a</w:t>
        </w:r>
        <w:r w:rsidRPr="00E235CB">
          <w:rPr>
            <w:rStyle w:val="Hyperlink"/>
          </w:rPr>
          <w:t>riot</w:t>
        </w:r>
      </w:hyperlink>
      <w:r>
        <w:t xml:space="preserve">. See category on </w:t>
      </w:r>
      <w:hyperlink r:id="rId12" w:history="1">
        <w:r w:rsidRPr="00E235CB">
          <w:rPr>
            <w:rStyle w:val="Hyperlink"/>
          </w:rPr>
          <w:t>Scar Ti</w:t>
        </w:r>
        <w:r w:rsidRPr="00E235CB">
          <w:rPr>
            <w:rStyle w:val="Hyperlink"/>
          </w:rPr>
          <w:t>s</w:t>
        </w:r>
        <w:r w:rsidRPr="00E235CB">
          <w:rPr>
            <w:rStyle w:val="Hyperlink"/>
          </w:rPr>
          <w:t>sue of the Soul</w:t>
        </w:r>
      </w:hyperlink>
      <w:r>
        <w:t>.</w:t>
      </w:r>
    </w:p>
    <w:p w14:paraId="6DBDC592" w14:textId="77777777" w:rsidR="005E0B9C" w:rsidRDefault="005E0B9C" w:rsidP="005E0B9C">
      <w:pPr>
        <w:pStyle w:val="NoSpacing"/>
      </w:pPr>
      <w:r>
        <w:lastRenderedPageBreak/>
        <w:t>A misunderstanding of some major doctrines (stemming from positional truth) causes many believers to be off in their understanding of suicide. Yes, suicide is tragic, but it does not cause a loss of salvation.</w:t>
      </w:r>
    </w:p>
    <w:p w14:paraId="2442F758" w14:textId="24F1B389" w:rsidR="001C1166" w:rsidRDefault="001C1166" w:rsidP="00B7555A">
      <w:pPr>
        <w:pStyle w:val="NoSpacing"/>
      </w:pPr>
    </w:p>
    <w:sectPr w:rsidR="001C1166" w:rsidSect="00AD09B0">
      <w:headerReference w:type="default" r:id="rId13"/>
      <w:footerReference w:type="default" r:id="rId14"/>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6F468" w14:textId="77777777" w:rsidR="00A15FF1" w:rsidRDefault="00A15FF1" w:rsidP="00F560D9">
      <w:r>
        <w:separator/>
      </w:r>
    </w:p>
  </w:endnote>
  <w:endnote w:type="continuationSeparator" w:id="0">
    <w:p w14:paraId="7F1AD0D4" w14:textId="77777777" w:rsidR="00A15FF1" w:rsidRDefault="00A15FF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4845AE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A3A7A">
      <w:rPr>
        <w:noProof/>
        <w:color w:val="000000" w:themeColor="text1"/>
        <w:sz w:val="20"/>
        <w:szCs w:val="20"/>
      </w:rPr>
      <w:t>Suicide.docx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DF8B1" w14:textId="77777777" w:rsidR="00A15FF1" w:rsidRDefault="00A15FF1" w:rsidP="00F560D9">
      <w:r>
        <w:separator/>
      </w:r>
    </w:p>
  </w:footnote>
  <w:footnote w:type="continuationSeparator" w:id="0">
    <w:p w14:paraId="08122C2B" w14:textId="77777777" w:rsidR="00A15FF1" w:rsidRDefault="00A15FF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1A86"/>
    <w:rsid w:val="00147031"/>
    <w:rsid w:val="001670A4"/>
    <w:rsid w:val="001C1166"/>
    <w:rsid w:val="001D1F47"/>
    <w:rsid w:val="002674B4"/>
    <w:rsid w:val="00274343"/>
    <w:rsid w:val="0029637E"/>
    <w:rsid w:val="002D4A44"/>
    <w:rsid w:val="00456C97"/>
    <w:rsid w:val="00461681"/>
    <w:rsid w:val="005E0B9C"/>
    <w:rsid w:val="0062202C"/>
    <w:rsid w:val="00643E04"/>
    <w:rsid w:val="00666698"/>
    <w:rsid w:val="00673BF7"/>
    <w:rsid w:val="006A1A1C"/>
    <w:rsid w:val="007F65D9"/>
    <w:rsid w:val="008077C6"/>
    <w:rsid w:val="00850CAA"/>
    <w:rsid w:val="008B41AF"/>
    <w:rsid w:val="008B44F5"/>
    <w:rsid w:val="008B48E2"/>
    <w:rsid w:val="009D74F4"/>
    <w:rsid w:val="009E6EC9"/>
    <w:rsid w:val="00A15FF1"/>
    <w:rsid w:val="00A22F87"/>
    <w:rsid w:val="00A752D3"/>
    <w:rsid w:val="00AA5416"/>
    <w:rsid w:val="00AA76EE"/>
    <w:rsid w:val="00AD09B0"/>
    <w:rsid w:val="00AD368C"/>
    <w:rsid w:val="00B42B64"/>
    <w:rsid w:val="00B7555A"/>
    <w:rsid w:val="00BA3A7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Eternal%20Security.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tonement%2C%20Unlimited.html" TargetMode="External"/><Relationship Id="rId12" Type="http://schemas.openxmlformats.org/officeDocument/2006/relationships/hyperlink" Target="https://atxbiblechurchmedia.github.io/categoricalnotebook/S/Scar%20Tissue%20of%20the%20Sou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J/Judas%20Iscario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txbiblechurchmedia.github.io/categoricalnotebook/P/Positional%20Truth.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B/Baptism%20of%20the%20Holy%20Spirit.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2025-08-24T00:00:00Z</dcterms:created>
  <dcterms:modified xsi:type="dcterms:W3CDTF">2025-09-06T21:52:00Z</dcterms:modified>
</cp:coreProperties>
</file>