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汤晓奎</w:t>
      </w:r>
    </w:p>
    <w:p>
      <w:pPr>
        <w:autoSpaceDN w:val="0"/>
        <w:ind w:left="105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男 | 1990年 |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户籍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：河南洛阳 |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现居住于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北京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朝阳</w:t>
      </w:r>
    </w:p>
    <w:p>
      <w:pPr>
        <w:autoSpaceDN w:val="0"/>
        <w:ind w:left="105"/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13261815198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(手机)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39543639(QQ)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tangxiaokui@126.com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(E-mail)</w:t>
      </w:r>
    </w:p>
    <w:p>
      <w:pPr>
        <w:numPr>
          <w:ilvl w:val="0"/>
          <w:numId w:val="1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求职意向</w:t>
      </w:r>
      <w:bookmarkStart w:id="0" w:name="_GoBack"/>
      <w:bookmarkEnd w:id="0"/>
    </w:p>
    <w:p>
      <w:pPr>
        <w:numPr>
          <w:ilvl w:val="0"/>
          <w:numId w:val="2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工作性质：全职</w:t>
      </w:r>
    </w:p>
    <w:p>
      <w:pPr>
        <w:numPr>
          <w:ilvl w:val="0"/>
          <w:numId w:val="2"/>
        </w:numPr>
        <w:autoSpaceDN w:val="0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期望职业：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web前端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val="en-US" w:eastAsia="zh-CN"/>
        </w:rPr>
        <w:t>Node.js</w:t>
      </w:r>
    </w:p>
    <w:p>
      <w:pPr>
        <w:numPr>
          <w:ilvl w:val="0"/>
          <w:numId w:val="2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工作地区：北京</w:t>
      </w:r>
    </w:p>
    <w:p>
      <w:pPr>
        <w:numPr>
          <w:ilvl w:val="0"/>
          <w:numId w:val="2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期望薪资：20K</w:t>
      </w:r>
    </w:p>
    <w:p>
      <w:pPr>
        <w:numPr>
          <w:ilvl w:val="0"/>
          <w:numId w:val="2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目前状况：已离职</w:t>
      </w:r>
    </w:p>
    <w:p>
      <w:pPr>
        <w:numPr>
          <w:ilvl w:val="0"/>
          <w:numId w:val="3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专业技能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熟练常用HTML标签的应用以及规范，熟悉HTML5标签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精通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CSS样式的应用以及标准，熟悉CSS3新标准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能合理的使用HTML标签进行布局，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HTML5的项目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能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语义化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标签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兼容常见浏览器，保证不同浏览器之间的显示效果一致，熟悉hack技术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熟悉响应式布局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手写HTML+CSS代码</w:t>
      </w:r>
      <w:r>
        <w:rPr>
          <w:rFonts w:hint="eastAsia" w:ascii="宋体" w:hAnsi="宋体" w:eastAsia="宋体" w:cs="宋体"/>
          <w:color w:val="40404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了解常用的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SEO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优化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熟悉Bootstrap等UI框架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熟练原生</w:t>
      </w:r>
      <w:r>
        <w:rPr>
          <w:rFonts w:hint="eastAsia" w:ascii="宋体" w:hAnsi="宋体" w:eastAsia="宋体" w:cs="宋体"/>
          <w:bCs/>
          <w:color w:val="404040"/>
          <w:sz w:val="21"/>
          <w:szCs w:val="21"/>
        </w:rPr>
        <w:t>JavaScript的书写、熟悉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DOM、BOM的操作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能用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原生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js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书写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复杂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的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交互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效果，代码风格良好</w:t>
      </w:r>
      <w:r>
        <w:rPr>
          <w:rFonts w:hint="eastAsia" w:ascii="宋体" w:hAnsi="宋体" w:eastAsia="宋体" w:cs="宋体"/>
          <w:color w:val="40404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熟悉ES6新特性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精通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jQuery</w:t>
      </w:r>
      <w:r>
        <w:rPr>
          <w:rFonts w:hint="eastAsia" w:ascii="宋体" w:hAnsi="宋体" w:eastAsia="宋体" w:cs="宋体"/>
          <w:color w:val="40404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Zepto等js扩展库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跨域</w:t>
      </w: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解决</w:t>
      </w:r>
      <w:r>
        <w:rPr>
          <w:rFonts w:hint="eastAsia" w:ascii="宋体" w:hAnsi="宋体" w:eastAsia="宋体" w:cs="宋体"/>
          <w:color w:val="404040"/>
          <w:sz w:val="21"/>
          <w:szCs w:val="21"/>
        </w:rPr>
        <w:t>方案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熟悉Angular.js、Vue.js等前端MV*框架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熟悉局域网管理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熟悉Nginx配置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熟悉SVN、Git环境搭建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熟悉Sass、Less等CSS扩展语言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熟悉Gulp、Webpack、Bower、Fis3等前端自动化构建工具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对前后端分离、前端架构工程化有一定理解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熟悉Photoshop、Fireworks等工具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熟悉Node.js开发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熟悉Yog2框架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熟悉Linux、MAC操作系统</w:t>
      </w:r>
    </w:p>
    <w:p>
      <w:pPr>
        <w:numPr>
          <w:ilvl w:val="0"/>
          <w:numId w:val="4"/>
        </w:numPr>
        <w:autoSpaceDN w:val="0"/>
        <w:ind w:left="420" w:leftChars="0" w:hanging="420" w:firstLineChars="0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  <w:lang w:val="en-US" w:eastAsia="zh-CN"/>
        </w:rPr>
        <w:t>了解Java、PHP、Python</w:t>
      </w:r>
    </w:p>
    <w:p>
      <w:pPr>
        <w:numPr>
          <w:ilvl w:val="0"/>
          <w:numId w:val="5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工作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经验</w:t>
      </w:r>
    </w:p>
    <w:p>
      <w:pPr>
        <w:numPr>
          <w:ilvl w:val="0"/>
          <w:numId w:val="6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北京牛电科技责任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有限公司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高级web前端工程师</w:t>
      </w:r>
    </w:p>
    <w:p>
      <w:pPr>
        <w:pStyle w:val="6"/>
        <w:numPr>
          <w:ilvl w:val="0"/>
          <w:numId w:val="7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负责商城后台CMS系统部分功能的开发与维护</w:t>
      </w:r>
    </w:p>
    <w:p>
      <w:pPr>
        <w:pStyle w:val="6"/>
        <w:numPr>
          <w:ilvl w:val="0"/>
          <w:numId w:val="7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负责对PHP项目组提供前端技术支持</w:t>
      </w:r>
    </w:p>
    <w:p>
      <w:pPr>
        <w:pStyle w:val="6"/>
        <w:numPr>
          <w:ilvl w:val="0"/>
          <w:numId w:val="7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负责租赁项目的管理后台和骑士端的架构和开发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北京我联科技有限公司                  web前端工程师</w:t>
      </w:r>
    </w:p>
    <w:p>
      <w:pPr>
        <w:pStyle w:val="6"/>
        <w:numPr>
          <w:ilvl w:val="0"/>
          <w:numId w:val="9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参与技术调研，确定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产品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的可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性</w:t>
      </w:r>
    </w:p>
    <w:p>
      <w:pPr>
        <w:pStyle w:val="6"/>
        <w:numPr>
          <w:ilvl w:val="0"/>
          <w:numId w:val="9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前端的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技术选型以及技术实现</w:t>
      </w:r>
    </w:p>
    <w:p>
      <w:pPr>
        <w:pStyle w:val="7"/>
        <w:numPr>
          <w:ilvl w:val="0"/>
          <w:numId w:val="9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管理公司网络和服务器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神州锐达科技有限公司                 web前端工程师</w:t>
      </w:r>
    </w:p>
    <w:p>
      <w:pPr>
        <w:pStyle w:val="7"/>
        <w:numPr>
          <w:ilvl w:val="0"/>
          <w:numId w:val="11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切图，重构页面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确保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浏览器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兼容</w:t>
      </w:r>
    </w:p>
    <w:p>
      <w:pPr>
        <w:pStyle w:val="7"/>
        <w:numPr>
          <w:ilvl w:val="0"/>
          <w:numId w:val="11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交互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特效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异步数据处理</w:t>
      </w:r>
    </w:p>
    <w:p>
      <w:pPr>
        <w:pStyle w:val="7"/>
        <w:numPr>
          <w:ilvl w:val="0"/>
          <w:numId w:val="11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web、web app、hybird app的开发</w:t>
      </w:r>
    </w:p>
    <w:p>
      <w:pPr>
        <w:numPr>
          <w:ilvl w:val="0"/>
          <w:numId w:val="12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教育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经历</w:t>
      </w:r>
    </w:p>
    <w:p>
      <w:pPr>
        <w:autoSpaceDN w:val="0"/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9-201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7              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南阳理工学院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网络工程</w:t>
      </w:r>
      <w:r>
        <w:rPr>
          <w:rFonts w:hint="eastAsia" w:ascii="宋体" w:hAnsi="宋体" w:eastAsia="宋体" w:cs="宋体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（本科）</w:t>
      </w:r>
    </w:p>
    <w:p>
      <w:pPr>
        <w:numPr>
          <w:ilvl w:val="0"/>
          <w:numId w:val="12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经验</w:t>
      </w:r>
    </w:p>
    <w:p>
      <w:pPr>
        <w:numPr>
          <w:ilvl w:val="0"/>
          <w:numId w:val="13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至今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小牛快租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本项目目的是为了提供给用户租赁小牛电动车的功能，分用户端、骑士端和管理后台三个平台。由3名全栈前端历时3个月合作开发出第一版，并测试优化，已上线。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数据库使用的Mongodb，后端使用Node.js提供接口；管理后台使用Yog2配合Fis3架构，保证开发的快速与稳定；用户端和骑士端使用的Vue.js配合gulp搭建的运行在微信里的webapp。由于都采用了自动化构建的工具</w:t>
      </w:r>
      <w:r>
        <w:rPr>
          <w:rFonts w:hint="eastAsia" w:ascii="宋体" w:hAnsi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，可以将ES6编译为低版本环境可运行的ES5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，所以项目开发中使用到了ES6的</w:t>
      </w:r>
      <w:r>
        <w:rPr>
          <w:rFonts w:hint="eastAsia" w:ascii="宋体" w:hAnsi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许多便利的新的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特性。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本次项目由于是全栈开发和前后端分离的开发模式，所以能够在保障稳定的同时，快速的对新的需求或者需求的变更做出迅速的反应和相应的处理。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负责管理后台的架构以及开发，骑士端的开发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2016.11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商城CMS管理系统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由于官网、天猫以及京东商城等订单渠道的多样，对订单管理造成极大地不便，所以此系统主要用来融合汇总不同渠道的订单，并加以展示，提供查询等功能。另外还包括退款，物流，库存，发票，商品配置等等的相关功能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系统采用Yog2实现页面的渲染和从Java接口拉取数据，并配合Fis3实现Sass编译、资源定位、文件指纹等前端构建功能。相关的库插件有Bluebird、Json2csv、Lodash、、AdminLTE、Sweetalert、Socket.io、jQuery、Moment、Datatables、Daterangepicker、Webuploader等等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后端只提供server接口，页面渲染和交互都交由前端来开发的架构模式，能够在保证数据安全的同时，充分的分离后端和前端的开发工作。自动路由以及自动化构建等的框架特性，也极大地提高了项目的开发效率，能够在短时间内完成产品提出的功能需求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负责订单查询新增导入导出，地址管理、财务管理、物流管理等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我联考勤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本产品是利用OpenWrt系统的路由器探知周围的手机，来确定机主在路由器附近，实现公司打卡。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实现了前后端分离，由Nginx发布前端资源，并转发前端的Ajax异步请求，实现前端和接口的数据交流。用MVVM框架Angular.js来实现页面的渲染和页面的交互效果。Requirejs实现代码的模块化开发，Sass保证了Css的快速构建。并运用Gulp来压缩打包项目，实现前端自动化构建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全部前端工作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7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好邻便利微信端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好邻便利是一个O2O项目，主打送货上门。微信端是APP功能的简版，有商品展示、下单、支付等功能实现。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页面重构以及交互完成之后，交由PHP后台填充数据；商品列表的展示借助了Angular.js框架，实现异步的数据载入。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全部前端工作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8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08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我联无限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1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通过路由器来实现对于周边带有wifi模块的智能设备的数量的获取，以期分析出包括室内外人数、活跃度、周围智能设备的厂商类型等数据。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1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本系统是Java的后台，由于项目存在大量的图表，前端交互效果较多，考虑到如果将HTML套进JSP，势必会增加前端的调试难度。因此考虑使用Angular.js来渲染前端的HTML页面，用Nginx来发布和转发异步请求。做到前端和后端的分离，后端只需要提供server接口就行，大大的节省了联调的时间，提高了项目的开发效率。大量的图表展示借助的是百度的Echarts。前端自动化构建借助的gulp、bower等工具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全部前端工作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9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财立方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理财类APP，提供各种基金，供客户购买。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HTML5的网站发布在远端服务器上，Android和IOS的原生App的壳子，通过Webview载入页面，一些需要使用的Android或IOS的原生事件，通过web页面上JS用商议定的事件调起或触发。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本项目是典型的Hybird app 项目，由于项目功能已展示信息为主，所以使用HTML5开发，不仅可以一个版本多端运行，而且HTML5的开发要远远快于原生应用的开发，节省了人力和时间成本。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负责HTML5全部开发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0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08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育树投资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2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这是一个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注册会员可以推荐产品，并获得返利的应用。通过此应用，用户可以通过商品链接推荐商品，也可以将别人推荐的商品分享到微博，微信等平台。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2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主要以HTML5完成的Hybrid APP，通过Phonegap封装成app，而且一些需要调用手机底层的硬件的交互也可以藉由Phonegap提供的接口来实现。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负责App端的开发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1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.0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-201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09</w:t>
      </w:r>
      <w:r>
        <w:rPr>
          <w:rFonts w:hint="eastAsia" w:ascii="宋体" w:hAnsi="宋体" w:eastAsia="宋体" w:cs="宋体"/>
          <w:b/>
          <w:bCs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"http://www.mulanting.com/" \t "https://www.lagou.com/resume/_blank" </w:instrTex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木兰亭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4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MuLanTing 是一个给英文语言国家小学生学习和阅读中文的会员制网站。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4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为了吸引小朋友所以整个网站设计偏卡通风格，有大量交互和丰富的动画效果。项目量大，过程艰辛。运用了HTML5的大量内容，以求很好的展现极丰富的课程和杂志内容。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4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项目涉及音视频，CSS3等。通过文字，图片，声音的配合将学习内容融合入课程和杂志。其中杂志的翻页效果，课程的字词跟语音同步高亮，课程中穿插的游戏等等耗费了极大地心力。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7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　　前端leader</w:t>
      </w:r>
    </w:p>
    <w:p>
      <w:pPr>
        <w:pStyle w:val="6"/>
        <w:adjustRightInd w:val="0"/>
        <w:snapToGrid w:val="0"/>
        <w:ind w:left="42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2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2013/11 -- 2013/11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时尚摄影网站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本网站可跨平台兼容，通过CSS3的媒体查询( @media )，使其在同一个布局之下，能在PC端等大尺寸屏幕下和移动端等小尺寸（小于640px）屏幕下有不同的显示效果。页面效果包括大图滚动、tab切换、文字翻滚等。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负责PC端和移动端首页内容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3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2013/10 -- 2013/10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锅打灰太狼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项目介绍：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一个小游戏，玩法跟打地鼠类似。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通过HTML+CSS实现布局及样式，用jQuery实现逻辑运算，通过DOM操作实现图片切换，来展示游戏的动画效果。通过PhoneGap封装成为安卓App，可在安卓手机上安装后运行。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单人项目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10"/>
          <w:szCs w:val="1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2013/09 -- 2013/09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21"/>
          <w:szCs w:val="21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中古网站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项目描述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本项目是商品网站，主要用来展示商品信息。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通过HTML+CSS实现商品网站的布局，兼容常见浏览器（IE6+、Chrome、Firefox、Safari）。涉及CSS Sprite、IE6的透明兼容（滤镜）、CSS hack等。</w:t>
      </w:r>
    </w:p>
    <w:p>
      <w:pPr>
        <w:pStyle w:val="6"/>
        <w:numPr>
          <w:ilvl w:val="0"/>
          <w:numId w:val="14"/>
        </w:numPr>
        <w:adjustRightInd w:val="0"/>
        <w:snapToGrid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职责</w:t>
      </w:r>
    </w:p>
    <w:p>
      <w:pPr>
        <w:pStyle w:val="6"/>
        <w:numPr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负责项目内页面的重构</w:t>
      </w:r>
    </w:p>
    <w:p>
      <w:pPr>
        <w:numPr>
          <w:ilvl w:val="0"/>
          <w:numId w:val="25"/>
        </w:numPr>
        <w:autoSpaceDN w:val="0"/>
        <w:ind w:left="420" w:leftChars="0" w:hanging="420" w:firstLineChars="0"/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自我介绍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将近四年工作经验，能够独自解决工作中所遇到的几乎所有问题，能够从整体考虑项目的开发，主动与产品和后台交流，尽量提出合适和效率的解决方案。 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工作中能够主动承担责任，任劳任怨，总能获得上司和同事较高的评价和肯定。乐于学习，愿意接触新的东西。乐于助人，与同事关系融洽。善于沟通，能耐心与产品分析项目需求，实现方式。能为他人着想，主动替后台分担数据处理的压力。喜欢钻研，对于过往代码的重构优化乐此不彼。 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倾向于webapp、hybird app、全栈开发和node.js开发等工作。</w:t>
      </w:r>
    </w:p>
    <w:p>
      <w:pPr>
        <w:pStyle w:val="6"/>
        <w:numPr>
          <w:numId w:val="0"/>
        </w:numPr>
        <w:adjustRightInd w:val="0"/>
        <w:snapToGrid w:val="0"/>
        <w:ind w:leftChars="0" w:firstLine="420"/>
        <w:rPr>
          <w:rFonts w:hint="eastAsia" w:ascii="宋体" w:hAnsi="宋体" w:eastAsia="宋体" w:cs="宋体"/>
          <w:color w:val="000000" w:themeColor="text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34A9"/>
    <w:multiLevelType w:val="singleLevel"/>
    <w:tmpl w:val="590034A9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04640"/>
    <w:multiLevelType w:val="singleLevel"/>
    <w:tmpl w:val="5900464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04653"/>
    <w:multiLevelType w:val="singleLevel"/>
    <w:tmpl w:val="5900465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004734"/>
    <w:multiLevelType w:val="singleLevel"/>
    <w:tmpl w:val="5900473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004752"/>
    <w:multiLevelType w:val="singleLevel"/>
    <w:tmpl w:val="5900475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004761"/>
    <w:multiLevelType w:val="singleLevel"/>
    <w:tmpl w:val="5900476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004772"/>
    <w:multiLevelType w:val="singleLevel"/>
    <w:tmpl w:val="5900477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004782"/>
    <w:multiLevelType w:val="singleLevel"/>
    <w:tmpl w:val="5900478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004790"/>
    <w:multiLevelType w:val="singleLevel"/>
    <w:tmpl w:val="5900479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00479E"/>
    <w:multiLevelType w:val="singleLevel"/>
    <w:tmpl w:val="5900479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0047AC"/>
    <w:multiLevelType w:val="singleLevel"/>
    <w:tmpl w:val="590047A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0047B9"/>
    <w:multiLevelType w:val="singleLevel"/>
    <w:tmpl w:val="590047B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0047C8"/>
    <w:multiLevelType w:val="singleLevel"/>
    <w:tmpl w:val="590047C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004977"/>
    <w:multiLevelType w:val="singleLevel"/>
    <w:tmpl w:val="5900497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90049AD"/>
    <w:multiLevelType w:val="singleLevel"/>
    <w:tmpl w:val="590049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0049BE"/>
    <w:multiLevelType w:val="singleLevel"/>
    <w:tmpl w:val="590049B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0049CD"/>
    <w:multiLevelType w:val="singleLevel"/>
    <w:tmpl w:val="590049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0049E0"/>
    <w:multiLevelType w:val="singleLevel"/>
    <w:tmpl w:val="590049E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0049F8"/>
    <w:multiLevelType w:val="singleLevel"/>
    <w:tmpl w:val="590049F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004A07"/>
    <w:multiLevelType w:val="singleLevel"/>
    <w:tmpl w:val="59004A0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9004A15"/>
    <w:multiLevelType w:val="singleLevel"/>
    <w:tmpl w:val="59004A1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004A3D"/>
    <w:multiLevelType w:val="singleLevel"/>
    <w:tmpl w:val="59004A3D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004A5A"/>
    <w:multiLevelType w:val="singleLevel"/>
    <w:tmpl w:val="59004A5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004A76"/>
    <w:multiLevelType w:val="singleLevel"/>
    <w:tmpl w:val="59004A7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004AA3"/>
    <w:multiLevelType w:val="singleLevel"/>
    <w:tmpl w:val="59004AA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0"/>
  </w:num>
  <w:num w:numId="5">
    <w:abstractNumId w:val="16"/>
  </w:num>
  <w:num w:numId="6">
    <w:abstractNumId w:val="18"/>
  </w:num>
  <w:num w:numId="7">
    <w:abstractNumId w:val="21"/>
  </w:num>
  <w:num w:numId="8">
    <w:abstractNumId w:val="19"/>
  </w:num>
  <w:num w:numId="9">
    <w:abstractNumId w:val="22"/>
  </w:num>
  <w:num w:numId="10">
    <w:abstractNumId w:val="20"/>
  </w:num>
  <w:num w:numId="11">
    <w:abstractNumId w:val="23"/>
  </w:num>
  <w:num w:numId="12">
    <w:abstractNumId w:val="17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B7F"/>
    <w:rsid w:val="00185C74"/>
    <w:rsid w:val="004F6B5E"/>
    <w:rsid w:val="00724C95"/>
    <w:rsid w:val="00782F6F"/>
    <w:rsid w:val="0123376C"/>
    <w:rsid w:val="014B0582"/>
    <w:rsid w:val="016A6B2F"/>
    <w:rsid w:val="02651621"/>
    <w:rsid w:val="03175B82"/>
    <w:rsid w:val="033D69FF"/>
    <w:rsid w:val="035F2038"/>
    <w:rsid w:val="03C7005E"/>
    <w:rsid w:val="044C3F97"/>
    <w:rsid w:val="046F7CFA"/>
    <w:rsid w:val="0493737C"/>
    <w:rsid w:val="064C6E75"/>
    <w:rsid w:val="06BF4B4C"/>
    <w:rsid w:val="072C4285"/>
    <w:rsid w:val="082142AD"/>
    <w:rsid w:val="085D28D5"/>
    <w:rsid w:val="08621863"/>
    <w:rsid w:val="08813E45"/>
    <w:rsid w:val="08EC3FC9"/>
    <w:rsid w:val="09D94031"/>
    <w:rsid w:val="09FF1B9F"/>
    <w:rsid w:val="0A381462"/>
    <w:rsid w:val="0A5D0A7D"/>
    <w:rsid w:val="0A811C61"/>
    <w:rsid w:val="0A8F3D4D"/>
    <w:rsid w:val="0AE22576"/>
    <w:rsid w:val="0AE94B78"/>
    <w:rsid w:val="0B1804C9"/>
    <w:rsid w:val="0BBD167A"/>
    <w:rsid w:val="0BC55CD6"/>
    <w:rsid w:val="0BE202CA"/>
    <w:rsid w:val="0C2060A4"/>
    <w:rsid w:val="0C514CDB"/>
    <w:rsid w:val="0CD76E7B"/>
    <w:rsid w:val="0D701FA9"/>
    <w:rsid w:val="0DA779B0"/>
    <w:rsid w:val="0DB12EBC"/>
    <w:rsid w:val="0DEA62C3"/>
    <w:rsid w:val="0DFD434E"/>
    <w:rsid w:val="0E384B93"/>
    <w:rsid w:val="0E714A4A"/>
    <w:rsid w:val="0E727942"/>
    <w:rsid w:val="0E9061FE"/>
    <w:rsid w:val="0F3F1139"/>
    <w:rsid w:val="0F4479AB"/>
    <w:rsid w:val="0F646D12"/>
    <w:rsid w:val="0FBE6B15"/>
    <w:rsid w:val="10231317"/>
    <w:rsid w:val="102B70DA"/>
    <w:rsid w:val="112775AB"/>
    <w:rsid w:val="11A55F49"/>
    <w:rsid w:val="12542A1E"/>
    <w:rsid w:val="129162A8"/>
    <w:rsid w:val="12981212"/>
    <w:rsid w:val="12BC2A6F"/>
    <w:rsid w:val="13144728"/>
    <w:rsid w:val="131E25DF"/>
    <w:rsid w:val="132050B2"/>
    <w:rsid w:val="13E27083"/>
    <w:rsid w:val="13E34F1C"/>
    <w:rsid w:val="13E36441"/>
    <w:rsid w:val="15102712"/>
    <w:rsid w:val="156E0A7E"/>
    <w:rsid w:val="157305FE"/>
    <w:rsid w:val="15892B99"/>
    <w:rsid w:val="16E94323"/>
    <w:rsid w:val="171F0FC8"/>
    <w:rsid w:val="175C35F3"/>
    <w:rsid w:val="17FE4F56"/>
    <w:rsid w:val="183E7661"/>
    <w:rsid w:val="186D7F0B"/>
    <w:rsid w:val="187E5616"/>
    <w:rsid w:val="18A222DA"/>
    <w:rsid w:val="18C77E85"/>
    <w:rsid w:val="193903CF"/>
    <w:rsid w:val="1988326C"/>
    <w:rsid w:val="198E3CD5"/>
    <w:rsid w:val="19CA0337"/>
    <w:rsid w:val="1A12730A"/>
    <w:rsid w:val="1AE34828"/>
    <w:rsid w:val="1B1D592F"/>
    <w:rsid w:val="1B980D9E"/>
    <w:rsid w:val="1BD5620C"/>
    <w:rsid w:val="1C8F4701"/>
    <w:rsid w:val="1CFE71F3"/>
    <w:rsid w:val="1D6A6B25"/>
    <w:rsid w:val="1E526CCA"/>
    <w:rsid w:val="1E9971C9"/>
    <w:rsid w:val="1EA003C7"/>
    <w:rsid w:val="1F152AA9"/>
    <w:rsid w:val="1F2E24A0"/>
    <w:rsid w:val="1F5B474D"/>
    <w:rsid w:val="1F634FC7"/>
    <w:rsid w:val="1F694FD1"/>
    <w:rsid w:val="1F895046"/>
    <w:rsid w:val="1F951C0C"/>
    <w:rsid w:val="1FA55802"/>
    <w:rsid w:val="1FAA41F2"/>
    <w:rsid w:val="1FE6026D"/>
    <w:rsid w:val="2019338A"/>
    <w:rsid w:val="205612A0"/>
    <w:rsid w:val="20B61533"/>
    <w:rsid w:val="219134FA"/>
    <w:rsid w:val="21CE2D94"/>
    <w:rsid w:val="21D87877"/>
    <w:rsid w:val="223F1409"/>
    <w:rsid w:val="22AC35E3"/>
    <w:rsid w:val="22BB7AD0"/>
    <w:rsid w:val="22DD6C79"/>
    <w:rsid w:val="22FB7C9B"/>
    <w:rsid w:val="23472780"/>
    <w:rsid w:val="237D6DA2"/>
    <w:rsid w:val="23960AEB"/>
    <w:rsid w:val="24297E86"/>
    <w:rsid w:val="246468EC"/>
    <w:rsid w:val="248C4C0F"/>
    <w:rsid w:val="24BF1D0D"/>
    <w:rsid w:val="250E1BF3"/>
    <w:rsid w:val="252F4685"/>
    <w:rsid w:val="25581746"/>
    <w:rsid w:val="259D5B55"/>
    <w:rsid w:val="25B51CFF"/>
    <w:rsid w:val="26213E09"/>
    <w:rsid w:val="26D05B7A"/>
    <w:rsid w:val="26DA1611"/>
    <w:rsid w:val="271F059D"/>
    <w:rsid w:val="273B19B4"/>
    <w:rsid w:val="27475A67"/>
    <w:rsid w:val="277E24F9"/>
    <w:rsid w:val="27AA049F"/>
    <w:rsid w:val="27C2055A"/>
    <w:rsid w:val="285C6C40"/>
    <w:rsid w:val="286D679D"/>
    <w:rsid w:val="298678E5"/>
    <w:rsid w:val="29CF1575"/>
    <w:rsid w:val="2A0708BB"/>
    <w:rsid w:val="2A625A0B"/>
    <w:rsid w:val="2AFE2C51"/>
    <w:rsid w:val="2BA638E5"/>
    <w:rsid w:val="2BF25DDD"/>
    <w:rsid w:val="2CBC5BA1"/>
    <w:rsid w:val="2CD142B0"/>
    <w:rsid w:val="2D561447"/>
    <w:rsid w:val="2D7108F9"/>
    <w:rsid w:val="2D736878"/>
    <w:rsid w:val="2D976DBF"/>
    <w:rsid w:val="2DDF402B"/>
    <w:rsid w:val="2E164AA5"/>
    <w:rsid w:val="2E217EBF"/>
    <w:rsid w:val="2E5C1C94"/>
    <w:rsid w:val="2E7C320B"/>
    <w:rsid w:val="2E9667C0"/>
    <w:rsid w:val="2EAD664E"/>
    <w:rsid w:val="2EC92424"/>
    <w:rsid w:val="2F340ECC"/>
    <w:rsid w:val="2FCA7FCD"/>
    <w:rsid w:val="30235895"/>
    <w:rsid w:val="30452997"/>
    <w:rsid w:val="309B445B"/>
    <w:rsid w:val="314E0C7E"/>
    <w:rsid w:val="31584B5B"/>
    <w:rsid w:val="32115DFF"/>
    <w:rsid w:val="323B65D1"/>
    <w:rsid w:val="32BF5A93"/>
    <w:rsid w:val="334B3DD4"/>
    <w:rsid w:val="335F249A"/>
    <w:rsid w:val="337E67A1"/>
    <w:rsid w:val="33A15C46"/>
    <w:rsid w:val="34391FB2"/>
    <w:rsid w:val="34405C1A"/>
    <w:rsid w:val="34427E23"/>
    <w:rsid w:val="34991984"/>
    <w:rsid w:val="34AB04A7"/>
    <w:rsid w:val="34C1763A"/>
    <w:rsid w:val="34FB594F"/>
    <w:rsid w:val="35005510"/>
    <w:rsid w:val="35335C16"/>
    <w:rsid w:val="35E414DE"/>
    <w:rsid w:val="364B08AC"/>
    <w:rsid w:val="36AF000E"/>
    <w:rsid w:val="36C80D96"/>
    <w:rsid w:val="36CB115E"/>
    <w:rsid w:val="36FB05C1"/>
    <w:rsid w:val="378175B9"/>
    <w:rsid w:val="37D67E24"/>
    <w:rsid w:val="37EC5198"/>
    <w:rsid w:val="384B0E1B"/>
    <w:rsid w:val="38B745B4"/>
    <w:rsid w:val="38D019EB"/>
    <w:rsid w:val="390B1267"/>
    <w:rsid w:val="396B0151"/>
    <w:rsid w:val="397C3A40"/>
    <w:rsid w:val="398D4A62"/>
    <w:rsid w:val="39C67802"/>
    <w:rsid w:val="3A1D1469"/>
    <w:rsid w:val="3A3F2C3E"/>
    <w:rsid w:val="3A50102D"/>
    <w:rsid w:val="3A6F04DB"/>
    <w:rsid w:val="3AD562CF"/>
    <w:rsid w:val="3B5959AB"/>
    <w:rsid w:val="3BAE2A2D"/>
    <w:rsid w:val="3BB1298B"/>
    <w:rsid w:val="3BE6012B"/>
    <w:rsid w:val="3BF365FF"/>
    <w:rsid w:val="3C037489"/>
    <w:rsid w:val="3C2A3B7E"/>
    <w:rsid w:val="3C9B4213"/>
    <w:rsid w:val="3CB46810"/>
    <w:rsid w:val="3CB5359B"/>
    <w:rsid w:val="3CBC662A"/>
    <w:rsid w:val="3D3202BE"/>
    <w:rsid w:val="3D3922DF"/>
    <w:rsid w:val="3D5C4DC2"/>
    <w:rsid w:val="3D695BED"/>
    <w:rsid w:val="3DA03986"/>
    <w:rsid w:val="3E7E0346"/>
    <w:rsid w:val="3EBD0A4E"/>
    <w:rsid w:val="3F4207A3"/>
    <w:rsid w:val="3F451030"/>
    <w:rsid w:val="3F5C45AC"/>
    <w:rsid w:val="3FE11227"/>
    <w:rsid w:val="3FEE37FC"/>
    <w:rsid w:val="40CA74FB"/>
    <w:rsid w:val="4122436B"/>
    <w:rsid w:val="417A35BF"/>
    <w:rsid w:val="41922538"/>
    <w:rsid w:val="4195233C"/>
    <w:rsid w:val="41A713BE"/>
    <w:rsid w:val="42123CB1"/>
    <w:rsid w:val="42B14F71"/>
    <w:rsid w:val="42CA7169"/>
    <w:rsid w:val="432E2CB0"/>
    <w:rsid w:val="43675733"/>
    <w:rsid w:val="43B850DD"/>
    <w:rsid w:val="43E92F02"/>
    <w:rsid w:val="43ED325E"/>
    <w:rsid w:val="44430C92"/>
    <w:rsid w:val="44B31C05"/>
    <w:rsid w:val="44FD39E9"/>
    <w:rsid w:val="45193066"/>
    <w:rsid w:val="45E03D93"/>
    <w:rsid w:val="46382FA9"/>
    <w:rsid w:val="46AA5657"/>
    <w:rsid w:val="473F776C"/>
    <w:rsid w:val="47603FD2"/>
    <w:rsid w:val="47A916CD"/>
    <w:rsid w:val="48014978"/>
    <w:rsid w:val="486A74DC"/>
    <w:rsid w:val="48D94F6B"/>
    <w:rsid w:val="48DA2303"/>
    <w:rsid w:val="49631BC7"/>
    <w:rsid w:val="498D4F16"/>
    <w:rsid w:val="49A77FBE"/>
    <w:rsid w:val="49D522BF"/>
    <w:rsid w:val="49E76B2D"/>
    <w:rsid w:val="4A032FA8"/>
    <w:rsid w:val="4A0428E7"/>
    <w:rsid w:val="4A46044E"/>
    <w:rsid w:val="4A5C3717"/>
    <w:rsid w:val="4A7E6AB7"/>
    <w:rsid w:val="4B0806EE"/>
    <w:rsid w:val="4B322359"/>
    <w:rsid w:val="4BFD6FD8"/>
    <w:rsid w:val="4C6D09DC"/>
    <w:rsid w:val="4D011378"/>
    <w:rsid w:val="4D1516B5"/>
    <w:rsid w:val="4D3F01A4"/>
    <w:rsid w:val="4E1E3FF8"/>
    <w:rsid w:val="4E39138D"/>
    <w:rsid w:val="4E863206"/>
    <w:rsid w:val="4F540D44"/>
    <w:rsid w:val="4FB41E15"/>
    <w:rsid w:val="4FB6768C"/>
    <w:rsid w:val="4FEE2A5A"/>
    <w:rsid w:val="4FF96F02"/>
    <w:rsid w:val="5008073C"/>
    <w:rsid w:val="507A661C"/>
    <w:rsid w:val="50994DE9"/>
    <w:rsid w:val="50AA0572"/>
    <w:rsid w:val="50AC0CF0"/>
    <w:rsid w:val="50BB1185"/>
    <w:rsid w:val="50CE130B"/>
    <w:rsid w:val="514C27E1"/>
    <w:rsid w:val="51857F8A"/>
    <w:rsid w:val="51F44FE2"/>
    <w:rsid w:val="520A0CC3"/>
    <w:rsid w:val="5330525A"/>
    <w:rsid w:val="5385571C"/>
    <w:rsid w:val="53ED2818"/>
    <w:rsid w:val="54033BBC"/>
    <w:rsid w:val="54084BA8"/>
    <w:rsid w:val="546539F6"/>
    <w:rsid w:val="547A4C7D"/>
    <w:rsid w:val="54C34D29"/>
    <w:rsid w:val="54FF3749"/>
    <w:rsid w:val="550F29DA"/>
    <w:rsid w:val="551037B4"/>
    <w:rsid w:val="55411D06"/>
    <w:rsid w:val="55577FA8"/>
    <w:rsid w:val="55775ED2"/>
    <w:rsid w:val="5578336D"/>
    <w:rsid w:val="55CC5109"/>
    <w:rsid w:val="55D960F3"/>
    <w:rsid w:val="55DC271F"/>
    <w:rsid w:val="561F68EB"/>
    <w:rsid w:val="562A2E7B"/>
    <w:rsid w:val="573E73D2"/>
    <w:rsid w:val="57B113C9"/>
    <w:rsid w:val="57BD1551"/>
    <w:rsid w:val="57D73889"/>
    <w:rsid w:val="5800648F"/>
    <w:rsid w:val="584E21C2"/>
    <w:rsid w:val="58715827"/>
    <w:rsid w:val="58D35902"/>
    <w:rsid w:val="58E579A2"/>
    <w:rsid w:val="59D329F8"/>
    <w:rsid w:val="5A7C52F5"/>
    <w:rsid w:val="5A982968"/>
    <w:rsid w:val="5AAA27E9"/>
    <w:rsid w:val="5AEC5A13"/>
    <w:rsid w:val="5B397D38"/>
    <w:rsid w:val="5B4C25F2"/>
    <w:rsid w:val="5B565ADB"/>
    <w:rsid w:val="5B667A86"/>
    <w:rsid w:val="5C3B33FC"/>
    <w:rsid w:val="5C4258B4"/>
    <w:rsid w:val="5C7B7EBE"/>
    <w:rsid w:val="5C9B6D90"/>
    <w:rsid w:val="5CA75481"/>
    <w:rsid w:val="5CED34A9"/>
    <w:rsid w:val="5E2361DE"/>
    <w:rsid w:val="5E6C371E"/>
    <w:rsid w:val="5ED212EA"/>
    <w:rsid w:val="5EEC5EFF"/>
    <w:rsid w:val="5F5D4591"/>
    <w:rsid w:val="5F6A43E6"/>
    <w:rsid w:val="60613008"/>
    <w:rsid w:val="607C7688"/>
    <w:rsid w:val="60A1656D"/>
    <w:rsid w:val="60EB28FE"/>
    <w:rsid w:val="6129193C"/>
    <w:rsid w:val="61594A63"/>
    <w:rsid w:val="619E1B0F"/>
    <w:rsid w:val="61C23109"/>
    <w:rsid w:val="62AC3699"/>
    <w:rsid w:val="62CD6FA4"/>
    <w:rsid w:val="63142983"/>
    <w:rsid w:val="63426538"/>
    <w:rsid w:val="63511ECA"/>
    <w:rsid w:val="63CE4568"/>
    <w:rsid w:val="64024EA8"/>
    <w:rsid w:val="6420496F"/>
    <w:rsid w:val="647A74CA"/>
    <w:rsid w:val="653C352C"/>
    <w:rsid w:val="654B14F8"/>
    <w:rsid w:val="657C0EF5"/>
    <w:rsid w:val="658246FC"/>
    <w:rsid w:val="65CF295D"/>
    <w:rsid w:val="65D36578"/>
    <w:rsid w:val="66064F7C"/>
    <w:rsid w:val="664860F9"/>
    <w:rsid w:val="66D05D65"/>
    <w:rsid w:val="670C1A7D"/>
    <w:rsid w:val="67DC4CEF"/>
    <w:rsid w:val="68235025"/>
    <w:rsid w:val="692205CD"/>
    <w:rsid w:val="69342E6F"/>
    <w:rsid w:val="69755083"/>
    <w:rsid w:val="69AB6C9E"/>
    <w:rsid w:val="69C87C10"/>
    <w:rsid w:val="69D56152"/>
    <w:rsid w:val="69DB6A45"/>
    <w:rsid w:val="69EF03E8"/>
    <w:rsid w:val="69F948D0"/>
    <w:rsid w:val="6A4C702E"/>
    <w:rsid w:val="6AE41115"/>
    <w:rsid w:val="6B595BBD"/>
    <w:rsid w:val="6B5B3131"/>
    <w:rsid w:val="6B687EE9"/>
    <w:rsid w:val="6B71568D"/>
    <w:rsid w:val="6B8C1E1E"/>
    <w:rsid w:val="6BE71C9C"/>
    <w:rsid w:val="6BFF0275"/>
    <w:rsid w:val="6C1F4F9B"/>
    <w:rsid w:val="6C5853B4"/>
    <w:rsid w:val="6CCB48C6"/>
    <w:rsid w:val="6DB27322"/>
    <w:rsid w:val="6DB77035"/>
    <w:rsid w:val="6EAC0770"/>
    <w:rsid w:val="6EEC605A"/>
    <w:rsid w:val="6F9230BB"/>
    <w:rsid w:val="6FB46E3A"/>
    <w:rsid w:val="6FCF4E39"/>
    <w:rsid w:val="70145F5B"/>
    <w:rsid w:val="70412663"/>
    <w:rsid w:val="71175626"/>
    <w:rsid w:val="71271250"/>
    <w:rsid w:val="7172630F"/>
    <w:rsid w:val="717C40ED"/>
    <w:rsid w:val="71D901EA"/>
    <w:rsid w:val="72047BA5"/>
    <w:rsid w:val="724E776B"/>
    <w:rsid w:val="72C5537A"/>
    <w:rsid w:val="72D13A38"/>
    <w:rsid w:val="72E372B9"/>
    <w:rsid w:val="73970D47"/>
    <w:rsid w:val="741300A1"/>
    <w:rsid w:val="748916AF"/>
    <w:rsid w:val="75244D75"/>
    <w:rsid w:val="757E5203"/>
    <w:rsid w:val="760513ED"/>
    <w:rsid w:val="76326952"/>
    <w:rsid w:val="763F3EF0"/>
    <w:rsid w:val="767F25B8"/>
    <w:rsid w:val="76AB692A"/>
    <w:rsid w:val="76AF42CC"/>
    <w:rsid w:val="76BD7C11"/>
    <w:rsid w:val="76ED6A5C"/>
    <w:rsid w:val="77033232"/>
    <w:rsid w:val="77137102"/>
    <w:rsid w:val="77C16EE6"/>
    <w:rsid w:val="77EE6143"/>
    <w:rsid w:val="77F97527"/>
    <w:rsid w:val="783A4A10"/>
    <w:rsid w:val="78CF014E"/>
    <w:rsid w:val="78E93CBA"/>
    <w:rsid w:val="78F156F7"/>
    <w:rsid w:val="790F6B4C"/>
    <w:rsid w:val="796E3754"/>
    <w:rsid w:val="79826F23"/>
    <w:rsid w:val="7A0F6EBC"/>
    <w:rsid w:val="7A1165A1"/>
    <w:rsid w:val="7A261E66"/>
    <w:rsid w:val="7A5B28AA"/>
    <w:rsid w:val="7B092685"/>
    <w:rsid w:val="7B744983"/>
    <w:rsid w:val="7BB026AA"/>
    <w:rsid w:val="7BE00BD8"/>
    <w:rsid w:val="7C424837"/>
    <w:rsid w:val="7C9972A3"/>
    <w:rsid w:val="7CAE19DB"/>
    <w:rsid w:val="7D241EF3"/>
    <w:rsid w:val="7D4221B6"/>
    <w:rsid w:val="7DE547F0"/>
    <w:rsid w:val="7E5740A2"/>
    <w:rsid w:val="7E730110"/>
    <w:rsid w:val="7EC50C2D"/>
    <w:rsid w:val="7EEE1861"/>
    <w:rsid w:val="7FEA3A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atxkm</dc:creator>
  <cp:lastModifiedBy>atxkm</cp:lastModifiedBy>
  <dcterms:modified xsi:type="dcterms:W3CDTF">2017-04-26T07:11:57Z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