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0" w:right="238" w:hanging="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МІНІСТЕРСТВО ОСВІТИ І НАУКИ УКРАЇНИ</w:t>
      </w:r>
    </w:p>
    <w:p>
      <w:pPr>
        <w:pStyle w:val="Normal"/>
        <w:spacing w:lineRule="auto" w:line="240" w:before="0" w:after="0"/>
        <w:ind w:left="40" w:right="238" w:hanging="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НАЦІОНАЛЬНОМУ УНІВЕРСИТЕТІ “ЛЬВІВСЬКА ПОЛІТЕХНІКА”</w:t>
      </w:r>
    </w:p>
    <w:p>
      <w:pPr>
        <w:pStyle w:val="Normal"/>
        <w:spacing w:lineRule="auto" w:line="240" w:before="0" w:after="645"/>
        <w:ind w:left="40" w:right="240" w:hanging="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40"/>
          <w:szCs w:val="40"/>
          <w:lang w:val="ru-RU" w:eastAsia="ru-RU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 дисципліни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«Організація баз даних та знань»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 тему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Створення таблиць бази даних засобами SQL”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Варіант №24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Виконав: 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 групи КН-20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7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Тимків Андрій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Викладач: </w:t>
      </w:r>
    </w:p>
    <w:p>
      <w:pPr>
        <w:pStyle w:val="Normal"/>
        <w:spacing w:lineRule="auto" w:line="240" w:before="0" w:after="0"/>
        <w:ind w:left="567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Мельникова Н. І. 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567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Львів – 2019</w:t>
      </w:r>
    </w:p>
    <w:p>
      <w:pPr>
        <w:pStyle w:val="Normal"/>
        <w:spacing w:lineRule="auto" w:line="240" w:before="0" w:after="0"/>
        <w:ind w:left="5670" w:hanging="567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b/>
        </w:rPr>
        <w:t>Мета роботи</w:t>
      </w:r>
      <w:r>
        <w:rPr/>
        <w:t xml:space="preserve">: </w:t>
      </w:r>
      <w:r>
        <w:rPr>
          <w:lang w:val="en-US"/>
        </w:rPr>
        <w:t xml:space="preserve">Побудувати даталогічну модель бази даних; визначити типи, </w:t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lang w:val="en-US"/>
        </w:rPr>
        <w:t xml:space="preserve">розмірності та обмеження полів; визначити обмеження таблиць; розробити </w:t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lang w:val="en-US"/>
        </w:rPr>
        <w:t xml:space="preserve">SQL запити для створення спроектованих таблиць. </w:t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b/>
        </w:rPr>
        <w:t>Завдання:</w:t>
      </w:r>
      <w:r>
        <w:rPr>
          <w:b w:val="false"/>
          <w:bCs w:val="false"/>
          <w:lang w:val="ru-RU"/>
        </w:rPr>
        <w:t xml:space="preserve">Реалізувати фізичну модель бази даних на основі предметної </w:t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b w:val="false"/>
          <w:bCs w:val="false"/>
          <w:lang w:val="ru-RU"/>
        </w:rPr>
        <w:t>області за допомогою засобів SQL.</w:t>
      </w:r>
    </w:p>
    <w:p>
      <w:pPr>
        <w:pStyle w:val="Normal"/>
        <w:spacing w:lineRule="auto" w:line="240" w:before="0" w:after="0"/>
        <w:ind w:left="5670" w:hanging="5670"/>
        <w:rPr>
          <w:lang w:val="en-US"/>
        </w:rPr>
      </w:pPr>
      <w:r>
        <w:rPr>
          <w:b/>
        </w:rPr>
        <w:t>Предметна область</w:t>
      </w:r>
      <w:r>
        <w:rPr/>
        <w:t>: Агенція нерухомості</w:t>
      </w:r>
    </w:p>
    <w:p>
      <w:pPr>
        <w:pStyle w:val="Normal"/>
        <w:spacing w:lineRule="auto" w:line="240" w:before="0" w:after="0"/>
        <w:ind w:left="5670" w:hanging="5670"/>
        <w:rPr>
          <w:lang w:val="en-US" w:eastAsia="uk-UA"/>
        </w:rPr>
      </w:pPr>
      <w:r>
        <w:rPr>
          <w:lang w:val="en-US" w:eastAsia="uk-UA"/>
        </w:rPr>
      </w:r>
    </w:p>
    <w:p>
      <w:pPr>
        <w:pStyle w:val="Normal"/>
        <w:spacing w:lineRule="auto" w:line="240" w:before="0" w:after="0"/>
        <w:ind w:left="5670" w:hanging="5670"/>
        <w:rPr>
          <w:lang w:val="en-US" w:eastAsia="uk-UA"/>
        </w:rPr>
      </w:pPr>
      <w:r>
        <w:rPr>
          <w:lang w:val="en-US" w:eastAsia="uk-UA"/>
        </w:rPr>
      </w:r>
    </w:p>
    <w:p>
      <w:pPr>
        <w:pStyle w:val="Normal"/>
        <w:spacing w:lineRule="auto" w:line="240" w:before="0" w:after="0"/>
        <w:ind w:left="5670" w:hanging="5670"/>
        <w:rPr>
          <w:lang w:val="en-US"/>
        </w:rPr>
      </w:pPr>
      <w:r>
        <w:rPr/>
        <w:drawing>
          <wp:inline distT="0" distB="0" distL="0" distR="6350">
            <wp:extent cx="5689600" cy="3568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385" t="15450" r="13535" b="5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  <w:t xml:space="preserve">Реалізація: </w:t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CREATE DATABASE real_estate;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CREATE TABLE real_estate.user (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userID INT UNSIGNED NOT NULL AUTO_INCREMENT, 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name nvarchar(50)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login nvarchar(50)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password nvarchar(50)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created date,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email nvarchar(50)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PRIMARY KEY (userID)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CREATE TABLE real_estate.role (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roleID SMALLINT UNSIGNED NOT NULL AUTO_INCREMENT,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role_name CHAR(19)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permissions VARCHAR(255)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PRIMARY KEY (roleID) 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CREATE TABLE real_estate.user_role(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userID int unsigned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roleID SMALLINT unsigned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CONSTRAINT const_role foreign key (roleID) references real_estate.role (roleID)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DELETE NO ACTION ON UPDATE NO ACTION,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CONSTRAINT const_user foreign key (userID) references real_estate.user (userID)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DELETE NO ACTION ON UPDATE NO ACTION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CREATE TABLE real_estate.operation (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operationID INT UNSIGNED NOT NULL AUTO_INCREMENT, 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type nvarchar(50)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PRIMARY KEY (operationID) 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CREATE TABLE real_estate.user_operation(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userID int unsigned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operationID int unsigned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CONSTRAINT const_usop_operation foreign key (operationID) references 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real_estate.operation (operationID)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DELETE NO ACTION ON UPDATE NO ACTION,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CONSTRAINT const_usop_user foreign key (userID) references real_estate.user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(userID)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DELETE NO ACTION ON UPDATE NO ACTION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CREATE TABLE real_estate.estate (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estateID INT UNSIGNED NOT NULL AUTO_INCREMENT, 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type nvarchar(50)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size float,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number_of_bedrooms int,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number_of_floors int,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operation_id int unsigned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owner_id int unsigned not null,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condit nvarchar(50),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PRIMARY KEY (estateID),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constraint owner_estate foreign key (owner_id) references real_estate.user 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(userID) ON DELETE NO ACTION ON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UPDATE NO ACTION,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constraint operation_estate foreign key (operation_id) references 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real_estate.operation (operationID) ON DELETE NO ACTION ON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UPDATE NO ACTION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/>
      </w:pPr>
      <w:bookmarkStart w:id="0" w:name="_GoBack"/>
      <w:bookmarkEnd w:id="0"/>
      <w:r>
        <w:rPr>
          <w:b/>
        </w:rPr>
        <w:t xml:space="preserve">Висновок: </w:t>
      </w:r>
      <w:r>
        <w:rPr>
          <w:b w:val="false"/>
          <w:bCs w:val="false"/>
        </w:rPr>
        <w:t xml:space="preserve">На цій лабораторній роботі було реалізовано базу даних для </w:t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b w:val="false"/>
          <w:bCs w:val="false"/>
        </w:rPr>
        <w:t>страхової компанії засобами SQL</w:t>
      </w:r>
    </w:p>
    <w:p>
      <w:pPr>
        <w:pStyle w:val="Normal"/>
        <w:spacing w:lineRule="auto" w:line="240" w:before="0" w:after="0"/>
        <w:ind w:left="5670" w:hanging="567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2cc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472cc8"/>
    <w:rPr>
      <w:rFonts w:ascii="Tahoma" w:hAnsi="Tahoma" w:cs="Tahoma"/>
      <w:sz w:val="16"/>
      <w:szCs w:val="16"/>
      <w:lang w:val="uk-U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472c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Application>LibreOffice/6.0.7.3$Linux_X86_64 LibreOffice_project/00m0$Build-3</Application>
  <Pages>4</Pages>
  <Words>331</Words>
  <Characters>2266</Characters>
  <CharactersWithSpaces>2755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2019-04-14T14:43:00Z</dcterms:created>
  <dc:creator>Тимків Андрій</dc:creator>
  <dc:description/>
  <dc:language>en-US</dc:language>
  <cp:lastModifiedBy/>
  <cp:lastPrinted>2019-04-23T17:09:00Z</cp:lastPrinted>
  <dcterms:modified xsi:type="dcterms:W3CDTF">2019-04-24T00:26:40Z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