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ind w:left="2160" w:hanging="0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>
      <w:pPr>
        <w:pStyle w:val="NormalWeb"/>
        <w:spacing w:beforeAutospacing="0" w:before="0" w:afterAutospacing="0" w:after="0"/>
        <w:ind w:left="40" w:right="240" w:hanging="40"/>
        <w:jc w:val="center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Cs/>
          <w:color w:val="000000"/>
          <w:sz w:val="40"/>
          <w:szCs w:val="28"/>
          <w:lang w:val="uk-UA"/>
        </w:rPr>
        <w:t>Лабораторна робота №</w:t>
      </w:r>
      <w:r>
        <w:rPr>
          <w:bCs/>
          <w:color w:val="000000"/>
          <w:sz w:val="40"/>
          <w:szCs w:val="28"/>
          <w:lang w:val="ru-RU"/>
        </w:rPr>
        <w:t>7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uk-UA"/>
        </w:rPr>
      </w:pPr>
      <w:r>
        <w:rPr>
          <w:color w:val="000000"/>
          <w:sz w:val="36"/>
          <w:szCs w:val="28"/>
          <w:lang w:val="uk-UA"/>
        </w:rPr>
        <w:t>із дисципліни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uk-UA"/>
        </w:rPr>
      </w:pPr>
      <w:r>
        <w:rPr>
          <w:bCs/>
          <w:color w:val="000000"/>
          <w:sz w:val="36"/>
          <w:szCs w:val="28"/>
          <w:lang w:val="uk-UA"/>
        </w:rPr>
        <w:t>Бази даних</w:t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Cs/>
          <w:color w:val="000000"/>
          <w:sz w:val="32"/>
          <w:szCs w:val="28"/>
          <w:lang w:val="uk-UA"/>
        </w:rPr>
      </w:pPr>
      <w:r>
        <w:rPr>
          <w:bCs/>
          <w:color w:val="000000"/>
          <w:sz w:val="32"/>
          <w:szCs w:val="28"/>
          <w:lang w:val="uk-UA"/>
        </w:rPr>
        <w:t>Виконав: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color w:val="000000"/>
          <w:sz w:val="32"/>
          <w:szCs w:val="28"/>
          <w:lang w:val="uk-UA"/>
        </w:rPr>
        <w:t>Ст. групи КН-207</w:t>
      </w:r>
    </w:p>
    <w:p>
      <w:pPr>
        <w:pStyle w:val="NormalWeb"/>
        <w:spacing w:beforeAutospacing="0" w:before="0" w:afterAutospacing="0" w:after="0"/>
        <w:jc w:val="right"/>
        <w:rPr/>
      </w:pPr>
      <w:r>
        <w:rPr>
          <w:color w:val="000000"/>
          <w:sz w:val="32"/>
          <w:szCs w:val="28"/>
          <w:lang w:val="uk-UA"/>
        </w:rPr>
        <w:t>Тимків А.І.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bCs/>
          <w:color w:val="000000"/>
          <w:sz w:val="32"/>
          <w:szCs w:val="28"/>
          <w:lang w:val="uk-UA"/>
        </w:rPr>
        <w:t>Прийняв: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color w:val="000000"/>
          <w:sz w:val="32"/>
          <w:szCs w:val="28"/>
          <w:lang w:val="uk-UA"/>
        </w:rPr>
        <w:t>Мельникова Н.І.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32"/>
          <w:szCs w:val="28"/>
          <w:lang w:val="ru-RU"/>
        </w:rPr>
        <w:t>Львів – 2019 р.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Хід роботи.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Показати пароль заданого користувача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szCs w:val="24"/>
        </w:rPr>
        <w:t xml:space="preserve">SELECT </w:t>
      </w:r>
      <w:r>
        <w:rPr>
          <w:rFonts w:ascii="DejaVu Sans Mono" w:hAnsi="DejaVu Sans Mono"/>
          <w:color w:val="9876AA"/>
          <w:sz w:val="18"/>
          <w:szCs w:val="24"/>
        </w:rPr>
        <w:t xml:space="preserve">password </w:t>
      </w:r>
      <w:r>
        <w:rPr>
          <w:rFonts w:ascii="DejaVu Sans Mono" w:hAnsi="DejaVu Sans Mono"/>
          <w:color w:val="CC7832"/>
          <w:sz w:val="18"/>
          <w:szCs w:val="24"/>
        </w:rPr>
        <w:t xml:space="preserve">FROM </w:t>
      </w:r>
      <w:r>
        <w:rPr>
          <w:rFonts w:ascii="DejaVu Sans Mono" w:hAnsi="DejaVu Sans Mono"/>
          <w:color w:val="808080"/>
          <w:sz w:val="18"/>
          <w:szCs w:val="24"/>
        </w:rPr>
        <w:t>real_estate.user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ascii="Times New Roman" w:hAnsi="Times New Roman"/>
          <w:sz w:val="28"/>
          <w:szCs w:val="24"/>
          <w:lang w:val="en-US"/>
        </w:rPr>
        <w:t xml:space="preserve">2. </w:t>
      </w:r>
      <w:r>
        <w:rPr>
          <w:rFonts w:ascii="Times New Roman" w:hAnsi="Times New Roman"/>
          <w:sz w:val="28"/>
          <w:szCs w:val="24"/>
          <w:lang w:val="en-US"/>
        </w:rPr>
        <w:t>Вивести всіх користувачів за їніми операціями з нерухомістю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A9B7C6"/>
          <w:sz w:val="18"/>
          <w:szCs w:val="24"/>
          <w:lang w:val="en-US"/>
        </w:rPr>
        <w:t>#LEFT JOIN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SELECT </w:t>
      </w:r>
      <w:r>
        <w:rPr>
          <w:rFonts w:ascii="DejaVu Sans Mono" w:hAnsi="DejaVu Sans Mono"/>
          <w:color w:val="A9B7C6"/>
          <w:sz w:val="18"/>
        </w:rPr>
        <w:t>real_estate.user.</w:t>
      </w:r>
      <w:r>
        <w:rPr>
          <w:rFonts w:ascii="DejaVu Sans Mono" w:hAnsi="DejaVu Sans Mono"/>
          <w:color w:val="9876AA"/>
          <w:sz w:val="18"/>
        </w:rPr>
        <w:t>userID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real_estate.user.</w:t>
      </w:r>
      <w:r>
        <w:rPr>
          <w:rFonts w:ascii="DejaVu Sans Mono" w:hAnsi="DejaVu Sans Mono"/>
          <w:color w:val="9876AA"/>
          <w:sz w:val="18"/>
        </w:rPr>
        <w:t>login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real_estate.user_operation.</w:t>
      </w:r>
      <w:r>
        <w:rPr>
          <w:rFonts w:ascii="DejaVu Sans Mono" w:hAnsi="DejaVu Sans Mono"/>
          <w:color w:val="9876AA"/>
          <w:sz w:val="18"/>
        </w:rPr>
        <w:t>estateID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real_estate.user </w:t>
      </w:r>
      <w:r>
        <w:rPr>
          <w:rFonts w:ascii="DejaVu Sans Mono" w:hAnsi="DejaVu Sans Mono"/>
          <w:color w:val="CC7832"/>
          <w:sz w:val="18"/>
        </w:rPr>
        <w:t xml:space="preserve">LEFT JOIN </w:t>
      </w:r>
      <w:r>
        <w:rPr>
          <w:rFonts w:ascii="DejaVu Sans Mono" w:hAnsi="DejaVu Sans Mono"/>
          <w:color w:val="A9B7C6"/>
          <w:sz w:val="18"/>
        </w:rPr>
        <w:t xml:space="preserve">real_estate.user_operation </w:t>
      </w:r>
      <w:r>
        <w:rPr>
          <w:rFonts w:ascii="DejaVu Sans Mono" w:hAnsi="DejaVu Sans Mono"/>
          <w:color w:val="CC7832"/>
          <w:sz w:val="18"/>
        </w:rPr>
        <w:t>ON 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>= user_operation.</w:t>
      </w:r>
      <w:r>
        <w:rPr>
          <w:rFonts w:ascii="DejaVu Sans Mono" w:hAnsi="DejaVu Sans Mono"/>
          <w:color w:val="9876AA"/>
          <w:sz w:val="18"/>
        </w:rPr>
        <w:t>userID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A9B7C6"/>
          <w:sz w:val="18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-33655</wp:posOffset>
            </wp:positionV>
            <wp:extent cx="2477135" cy="123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6" t="82222" r="7664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A9B7C6"/>
          <w:sz w:val="18"/>
          <w:szCs w:val="24"/>
          <w:lang w:val="en-U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PreformattedText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ascii="Times New Roman" w:hAnsi="Times New Roman"/>
          <w:sz w:val="24"/>
          <w:lang w:val="ru-RU"/>
        </w:rPr>
        <w:t xml:space="preserve">3. </w:t>
      </w:r>
      <w:r>
        <w:rPr>
          <w:rFonts w:ascii="Times New Roman" w:hAnsi="Times New Roman"/>
          <w:sz w:val="24"/>
          <w:lang w:val="ru-RU"/>
        </w:rPr>
        <w:t>Виберемо користувачів з групою User</w:t>
      </w:r>
      <w:r>
        <w:rPr>
          <w:rFonts w:ascii="Times New Roman" w:hAnsi="Times New Roman"/>
          <w:sz w:val="24"/>
          <w:lang w:val="ru-RU"/>
        </w:rPr>
        <w:t>: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808080"/>
          <w:sz w:val="18"/>
          <w:lang w:val="ru-RU"/>
        </w:rPr>
      </w:pPr>
      <w:r>
        <w:rPr>
          <w:rFonts w:ascii="DejaVu Sans Mono" w:hAnsi="DejaVu Sans Mono"/>
          <w:color w:val="808080"/>
          <w:sz w:val="18"/>
          <w:lang w:val="ru-RU"/>
        </w:rPr>
        <w:t>#INNER JOIN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SELECT </w:t>
      </w:r>
      <w:r>
        <w:rPr>
          <w:rFonts w:ascii="DejaVu Sans Mono" w:hAnsi="DejaVu Sans Mono"/>
          <w:color w:val="A9B7C6"/>
          <w:sz w:val="18"/>
        </w:rPr>
        <w:t>real_estate.user.</w:t>
      </w:r>
      <w:r>
        <w:rPr>
          <w:rFonts w:ascii="DejaVu Sans Mono" w:hAnsi="DejaVu Sans Mono"/>
          <w:color w:val="9876AA"/>
          <w:sz w:val="18"/>
        </w:rPr>
        <w:t>login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real_estate.role.</w:t>
      </w:r>
      <w:r>
        <w:rPr>
          <w:rFonts w:ascii="DejaVu Sans Mono" w:hAnsi="DejaVu Sans Mono"/>
          <w:color w:val="9876AA"/>
          <w:sz w:val="18"/>
        </w:rPr>
        <w:t xml:space="preserve">role_name </w:t>
      </w: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>real_estate.role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real_estate.user </w:t>
      </w:r>
      <w:r>
        <w:rPr>
          <w:rFonts w:ascii="DejaVu Sans Mono" w:hAnsi="DejaVu Sans Mono"/>
          <w:color w:val="CC7832"/>
          <w:sz w:val="18"/>
        </w:rPr>
        <w:t xml:space="preserve">inner join </w:t>
      </w:r>
      <w:r>
        <w:rPr>
          <w:rFonts w:ascii="DejaVu Sans Mono" w:hAnsi="DejaVu Sans Mono"/>
          <w:color w:val="A9B7C6"/>
          <w:sz w:val="18"/>
        </w:rPr>
        <w:t xml:space="preserve">real_estate.user_role </w:t>
      </w:r>
      <w:r>
        <w:rPr>
          <w:rFonts w:ascii="DejaVu Sans Mono" w:hAnsi="DejaVu Sans Mono"/>
          <w:color w:val="CC7832"/>
          <w:sz w:val="18"/>
        </w:rPr>
        <w:t xml:space="preserve">on </w:t>
      </w:r>
      <w:r>
        <w:rPr>
          <w:rFonts w:ascii="DejaVu Sans Mono" w:hAnsi="DejaVu Sans Mono"/>
          <w:color w:val="A9B7C6"/>
          <w:sz w:val="18"/>
        </w:rPr>
        <w:t>real_estate.user_role.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>= real_estate.user.</w:t>
      </w:r>
      <w:r>
        <w:rPr>
          <w:rFonts w:ascii="DejaVu Sans Mono" w:hAnsi="DejaVu Sans Mono"/>
          <w:color w:val="9876AA"/>
          <w:sz w:val="18"/>
        </w:rPr>
        <w:t>userID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A9B7C6"/>
          <w:sz w:val="18"/>
        </w:rPr>
        <w:t>real_estate.user_role.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A9B7C6"/>
          <w:sz w:val="18"/>
        </w:rPr>
        <w:t>= real_estate.role.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real_estate.role.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select 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real_estate.role </w:t>
      </w: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9876AA"/>
          <w:sz w:val="18"/>
        </w:rPr>
        <w:t xml:space="preserve">role_name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>'User'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808080"/>
          <w:sz w:val="18"/>
        </w:rPr>
      </w:pPr>
      <w:r>
        <w:rPr>
          <w:rFonts w:ascii="Times New Roman" w:hAnsi="Times New Roman"/>
          <w:sz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-50165</wp:posOffset>
            </wp:positionH>
            <wp:positionV relativeFrom="paragraph">
              <wp:posOffset>-25400</wp:posOffset>
            </wp:positionV>
            <wp:extent cx="2637155" cy="1629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66" t="81994" r="80726" b="2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ind w:hanging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ind w:hanging="0"/>
        <w:contextualSpacing/>
        <w:rPr>
          <w:rFonts w:ascii="Times New Roman" w:hAnsi="Times New Roman"/>
          <w:sz w:val="24"/>
          <w:lang w:val="ru-RU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/>
      </w:pPr>
      <w:r>
        <w:rPr>
          <w:rFonts w:ascii="Times New Roman" w:hAnsi="Times New Roman"/>
          <w:sz w:val="24"/>
          <w:lang w:val="ru-RU"/>
        </w:rPr>
        <w:t xml:space="preserve">4. Вивести всі нерухомості у операціях яких беруть участь користувачі з групи User, Moderator:  </w:t>
      </w:r>
    </w:p>
    <w:p>
      <w:pPr>
        <w:pStyle w:val="PreformattedText"/>
        <w:spacing w:lineRule="auto" w:line="240" w:before="0" w:after="0"/>
        <w:ind w:hanging="0"/>
        <w:contextualSpacing/>
        <w:rPr>
          <w:rFonts w:ascii="DejaVu Sans Mono" w:hAnsi="DejaVu Sans Mono"/>
          <w:color w:val="A9B7C6"/>
          <w:sz w:val="18"/>
        </w:rPr>
      </w:pPr>
      <w:r>
        <w:rPr>
          <w:rFonts w:ascii="Times New Roman" w:hAnsi="Times New Roman"/>
          <w:color w:val="CC7832"/>
          <w:sz w:val="24"/>
          <w:lang w:val="ru-RU"/>
        </w:rPr>
        <w:t xml:space="preserve">SELECT  </w:t>
      </w:r>
      <w:r>
        <w:rPr>
          <w:rFonts w:ascii="Times New Roman" w:hAnsi="Times New Roman"/>
          <w:color w:val="A9B7C6"/>
          <w:sz w:val="24"/>
          <w:lang w:val="ru-RU"/>
        </w:rPr>
        <w:t>real_estate.estate.</w:t>
      </w:r>
      <w:r>
        <w:rPr>
          <w:rFonts w:ascii="Times New Roman" w:hAnsi="Times New Roman"/>
          <w:color w:val="9876AA"/>
          <w:sz w:val="24"/>
          <w:lang w:val="ru-RU"/>
        </w:rPr>
        <w:t>estateID</w:t>
      </w:r>
      <w:r>
        <w:rPr>
          <w:rFonts w:ascii="Times New Roman" w:hAnsi="Times New Roman"/>
          <w:color w:val="CC7832"/>
          <w:sz w:val="24"/>
          <w:lang w:val="ru-RU"/>
        </w:rPr>
        <w:t xml:space="preserve">, </w:t>
      </w:r>
      <w:r>
        <w:rPr>
          <w:rFonts w:ascii="Times New Roman" w:hAnsi="Times New Roman"/>
          <w:color w:val="A9B7C6"/>
          <w:sz w:val="24"/>
          <w:lang w:val="ru-RU"/>
        </w:rPr>
        <w:t>real_estate.estate.</w:t>
      </w:r>
      <w:r>
        <w:rPr>
          <w:rFonts w:ascii="Times New Roman" w:hAnsi="Times New Roman"/>
          <w:color w:val="9876AA"/>
          <w:sz w:val="24"/>
          <w:lang w:val="ru-RU"/>
        </w:rPr>
        <w:t>type</w:t>
      </w:r>
      <w:r>
        <w:rPr>
          <w:rFonts w:ascii="Times New Roman" w:hAnsi="Times New Roman"/>
          <w:color w:val="CC7832"/>
          <w:sz w:val="24"/>
          <w:lang w:val="ru-RU"/>
        </w:rPr>
        <w:t xml:space="preserve">, </w:t>
      </w:r>
      <w:r>
        <w:rPr>
          <w:rFonts w:ascii="Times New Roman" w:hAnsi="Times New Roman"/>
          <w:color w:val="A9B7C6"/>
          <w:sz w:val="24"/>
          <w:lang w:val="ru-RU"/>
        </w:rPr>
        <w:t>real_estate.user_operation.</w:t>
      </w:r>
      <w:r>
        <w:rPr>
          <w:rFonts w:ascii="Times New Roman" w:hAnsi="Times New Roman"/>
          <w:color w:val="9876AA"/>
          <w:sz w:val="24"/>
          <w:lang w:val="ru-RU"/>
        </w:rPr>
        <w:t>operationID</w:t>
      </w:r>
      <w:r>
        <w:rPr>
          <w:rFonts w:ascii="Times New Roman" w:hAnsi="Times New Roman"/>
          <w:color w:val="CC7832"/>
          <w:sz w:val="24"/>
          <w:lang w:val="ru-RU"/>
        </w:rPr>
        <w:t xml:space="preserve">, </w:t>
      </w:r>
      <w:r>
        <w:rPr>
          <w:rFonts w:ascii="Times New Roman" w:hAnsi="Times New Roman"/>
          <w:color w:val="A9B7C6"/>
          <w:sz w:val="24"/>
          <w:lang w:val="ru-RU"/>
        </w:rPr>
        <w:t>real_estate.user.</w:t>
      </w:r>
      <w:r>
        <w:rPr>
          <w:rFonts w:ascii="Times New Roman" w:hAnsi="Times New Roman"/>
          <w:color w:val="9876AA"/>
          <w:sz w:val="24"/>
          <w:lang w:val="ru-RU"/>
        </w:rPr>
        <w:t>login</w:t>
      </w:r>
      <w:r>
        <w:rPr>
          <w:rFonts w:ascii="Times New Roman" w:hAnsi="Times New Roman"/>
          <w:color w:val="CC7832"/>
          <w:sz w:val="24"/>
          <w:lang w:val="ru-RU"/>
        </w:rPr>
        <w:t xml:space="preserve">, </w:t>
      </w:r>
      <w:r>
        <w:rPr>
          <w:rFonts w:ascii="Times New Roman" w:hAnsi="Times New Roman"/>
          <w:color w:val="A9B7C6"/>
          <w:sz w:val="24"/>
          <w:lang w:val="ru-RU"/>
        </w:rPr>
        <w:t>real_estate.role.</w:t>
      </w:r>
      <w:r>
        <w:rPr>
          <w:rFonts w:ascii="Times New Roman" w:hAnsi="Times New Roman"/>
          <w:color w:val="9876AA"/>
          <w:sz w:val="24"/>
          <w:lang w:val="ru-RU"/>
        </w:rPr>
        <w:t xml:space="preserve">role_name </w:t>
      </w:r>
      <w:r>
        <w:rPr>
          <w:rFonts w:ascii="Times New Roman" w:hAnsi="Times New Roman"/>
          <w:color w:val="CC7832"/>
          <w:sz w:val="24"/>
          <w:lang w:val="ru-RU"/>
        </w:rPr>
        <w:t xml:space="preserve">from </w:t>
      </w:r>
      <w:r>
        <w:rPr>
          <w:rFonts w:ascii="Times New Roman" w:hAnsi="Times New Roman"/>
          <w:color w:val="A9B7C6"/>
          <w:sz w:val="24"/>
          <w:lang w:val="ru-RU"/>
        </w:rPr>
        <w:t>real_estate.estate</w:t>
      </w:r>
      <w:r>
        <w:rPr>
          <w:rFonts w:ascii="Times New Roman" w:hAnsi="Times New Roman"/>
          <w:color w:val="CC7832"/>
          <w:sz w:val="24"/>
          <w:lang w:val="ru-RU"/>
        </w:rPr>
        <w:t xml:space="preserve">, </w:t>
      </w:r>
      <w:r>
        <w:rPr>
          <w:rFonts w:ascii="Times New Roman" w:hAnsi="Times New Roman"/>
          <w:color w:val="A9B7C6"/>
          <w:sz w:val="24"/>
          <w:lang w:val="ru-RU"/>
        </w:rPr>
        <w:t>real_estate.role</w:t>
      </w:r>
      <w:r>
        <w:rPr>
          <w:rFonts w:ascii="Times New Roman" w:hAnsi="Times New Roman"/>
          <w:color w:val="CC7832"/>
          <w:sz w:val="24"/>
          <w:lang w:val="ru-RU"/>
        </w:rPr>
        <w:t>,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(real_estate.user </w:t>
      </w:r>
      <w:r>
        <w:rPr>
          <w:rFonts w:ascii="DejaVu Sans Mono" w:hAnsi="DejaVu Sans Mono"/>
          <w:color w:val="CC7832"/>
          <w:sz w:val="18"/>
        </w:rPr>
        <w:t xml:space="preserve">INNER JOIN </w:t>
      </w:r>
      <w:r>
        <w:rPr>
          <w:rFonts w:ascii="DejaVu Sans Mono" w:hAnsi="DejaVu Sans Mono"/>
          <w:color w:val="A9B7C6"/>
          <w:sz w:val="18"/>
        </w:rPr>
        <w:t xml:space="preserve">real_estate.user_role) </w:t>
      </w:r>
      <w:r>
        <w:rPr>
          <w:rFonts w:ascii="DejaVu Sans Mono" w:hAnsi="DejaVu Sans Mono"/>
          <w:color w:val="CC7832"/>
          <w:sz w:val="18"/>
        </w:rPr>
        <w:t xml:space="preserve">inner join </w:t>
      </w:r>
      <w:r>
        <w:rPr>
          <w:rFonts w:ascii="DejaVu Sans Mono" w:hAnsi="DejaVu Sans Mono"/>
          <w:color w:val="A9B7C6"/>
          <w:sz w:val="18"/>
        </w:rPr>
        <w:t xml:space="preserve">real_estate.user_operation </w:t>
      </w:r>
      <w:r>
        <w:rPr>
          <w:rFonts w:ascii="DejaVu Sans Mono" w:hAnsi="DejaVu Sans Mono"/>
          <w:color w:val="CC7832"/>
          <w:sz w:val="18"/>
        </w:rPr>
        <w:t xml:space="preserve">on </w:t>
      </w:r>
      <w:r>
        <w:rPr>
          <w:rFonts w:ascii="DejaVu Sans Mono" w:hAnsi="DejaVu Sans Mono"/>
          <w:color w:val="A9B7C6"/>
          <w:sz w:val="18"/>
        </w:rPr>
        <w:t>real_estate.user.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>= real_estate.user_role.</w:t>
      </w:r>
      <w:r>
        <w:rPr>
          <w:rFonts w:ascii="DejaVu Sans Mono" w:hAnsi="DejaVu Sans Mono"/>
          <w:color w:val="9876AA"/>
          <w:sz w:val="18"/>
        </w:rPr>
        <w:t>userID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real_estate.user_operation.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A9B7C6"/>
          <w:sz w:val="18"/>
        </w:rPr>
        <w:t>real_estate.user_role.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A9B7C6"/>
          <w:sz w:val="18"/>
        </w:rPr>
        <w:t>= real_estate.role.</w:t>
      </w:r>
      <w:r>
        <w:rPr>
          <w:rFonts w:ascii="DejaVu Sans Mono" w:hAnsi="DejaVu Sans Mono"/>
          <w:color w:val="9876AA"/>
          <w:sz w:val="18"/>
        </w:rPr>
        <w:t xml:space="preserve">roleID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real_estate.role.</w:t>
      </w:r>
      <w:r>
        <w:rPr>
          <w:rFonts w:ascii="DejaVu Sans Mono" w:hAnsi="DejaVu Sans Mono"/>
          <w:color w:val="9876AA"/>
          <w:sz w:val="18"/>
        </w:rPr>
        <w:t xml:space="preserve">role_name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'User'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'Moderator'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                                             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real_estate.user_operation.</w:t>
      </w:r>
      <w:r>
        <w:rPr>
          <w:rFonts w:ascii="DejaVu Sans Mono" w:hAnsi="DejaVu Sans Mono"/>
          <w:color w:val="9876AA"/>
          <w:sz w:val="18"/>
        </w:rPr>
        <w:t xml:space="preserve">estateID </w:t>
      </w:r>
      <w:r>
        <w:rPr>
          <w:rFonts w:ascii="DejaVu Sans Mono" w:hAnsi="DejaVu Sans Mono"/>
          <w:color w:val="A9B7C6"/>
          <w:sz w:val="18"/>
        </w:rPr>
        <w:t>= real_estate.estate.</w:t>
      </w:r>
      <w:r>
        <w:rPr>
          <w:rFonts w:ascii="DejaVu Sans Mono" w:hAnsi="DejaVu Sans Mono"/>
          <w:color w:val="9876AA"/>
          <w:sz w:val="18"/>
        </w:rPr>
        <w:t>estateID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Times New Roman" w:hAnsi="Times New Roman"/>
          <w:sz w:val="24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-6350</wp:posOffset>
            </wp:positionH>
            <wp:positionV relativeFrom="paragraph">
              <wp:posOffset>-112395</wp:posOffset>
            </wp:positionV>
            <wp:extent cx="5942965" cy="1160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14" t="81840" r="61492"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5. Вивести користувачів які не беруть участь у операціях з неру</w:t>
      </w:r>
      <w:r>
        <w:rPr>
          <w:rFonts w:ascii="Times New Roman" w:hAnsi="Times New Roman"/>
          <w:sz w:val="24"/>
          <w:lang w:val="ru-RU"/>
        </w:rPr>
        <w:t>х</w:t>
      </w:r>
      <w:r>
        <w:rPr>
          <w:rFonts w:ascii="Times New Roman" w:hAnsi="Times New Roman"/>
          <w:sz w:val="24"/>
          <w:lang w:val="ru-RU"/>
        </w:rPr>
        <w:t>омістю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A9B7C6"/>
          <w:sz w:val="18"/>
          <w:lang w:val="ru-RU"/>
        </w:rPr>
      </w:pPr>
      <w:r>
        <w:rPr>
          <w:rFonts w:ascii="DejaVu Sans Mono" w:hAnsi="DejaVu Sans Mono"/>
          <w:color w:val="CC7832"/>
          <w:sz w:val="18"/>
          <w:lang w:val="ru-RU"/>
        </w:rPr>
        <w:t xml:space="preserve">SELECT </w:t>
      </w:r>
      <w:r>
        <w:rPr>
          <w:rFonts w:ascii="DejaVu Sans Mono" w:hAnsi="DejaVu Sans Mono"/>
          <w:color w:val="9876AA"/>
          <w:sz w:val="18"/>
          <w:lang w:val="ru-RU"/>
        </w:rPr>
        <w:t>userID</w:t>
      </w:r>
      <w:r>
        <w:rPr>
          <w:rFonts w:ascii="DejaVu Sans Mono" w:hAnsi="DejaVu Sans Mono"/>
          <w:color w:val="CC7832"/>
          <w:sz w:val="18"/>
          <w:lang w:val="ru-RU"/>
        </w:rPr>
        <w:t xml:space="preserve">, </w:t>
      </w:r>
      <w:r>
        <w:rPr>
          <w:rFonts w:ascii="DejaVu Sans Mono" w:hAnsi="DejaVu Sans Mono"/>
          <w:color w:val="9876AA"/>
          <w:sz w:val="18"/>
          <w:lang w:val="ru-RU"/>
        </w:rPr>
        <w:t xml:space="preserve">login </w:t>
      </w:r>
      <w:r>
        <w:rPr>
          <w:rFonts w:ascii="DejaVu Sans Mono" w:hAnsi="DejaVu Sans Mono"/>
          <w:color w:val="CC7832"/>
          <w:sz w:val="18"/>
          <w:lang w:val="ru-RU"/>
        </w:rPr>
        <w:t xml:space="preserve">from </w:t>
      </w:r>
      <w:r>
        <w:rPr>
          <w:rFonts w:ascii="DejaVu Sans Mono" w:hAnsi="DejaVu Sans Mono"/>
          <w:color w:val="A9B7C6"/>
          <w:sz w:val="18"/>
          <w:lang w:val="ru-RU"/>
        </w:rPr>
        <w:t>real_estate.user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where not </w:t>
      </w:r>
      <w:r>
        <w:rPr>
          <w:rFonts w:ascii="DejaVu Sans Mono" w:hAnsi="DejaVu Sans Mono"/>
          <w:i/>
          <w:color w:val="FFC66D"/>
          <w:sz w:val="18"/>
        </w:rPr>
        <w:t>exists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select </w:t>
      </w:r>
      <w:r>
        <w:rPr>
          <w:rFonts w:ascii="DejaVu Sans Mono" w:hAnsi="DejaVu Sans Mono"/>
          <w:color w:val="FFC66D"/>
          <w:sz w:val="18"/>
        </w:rPr>
        <w:t xml:space="preserve">* </w:t>
      </w: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real_estate.user_operation </w:t>
      </w: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A9B7C6"/>
          <w:sz w:val="18"/>
        </w:rPr>
        <w:t>real_estate.user_operation.</w:t>
      </w:r>
      <w:r>
        <w:rPr>
          <w:rFonts w:ascii="DejaVu Sans Mono" w:hAnsi="DejaVu Sans Mono"/>
          <w:color w:val="9876AA"/>
          <w:sz w:val="18"/>
        </w:rPr>
        <w:t xml:space="preserve">userID </w:t>
      </w:r>
      <w:r>
        <w:rPr>
          <w:rFonts w:ascii="DejaVu Sans Mono" w:hAnsi="DejaVu Sans Mono"/>
          <w:color w:val="A9B7C6"/>
          <w:sz w:val="18"/>
        </w:rPr>
        <w:t>= real_estate.user.</w:t>
      </w:r>
      <w:r>
        <w:rPr>
          <w:rFonts w:ascii="DejaVu Sans Mono" w:hAnsi="DejaVu Sans Mono"/>
          <w:color w:val="9876AA"/>
          <w:sz w:val="18"/>
        </w:rPr>
        <w:t>userID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-57150</wp:posOffset>
            </wp:positionV>
            <wp:extent cx="3225800" cy="11087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73" t="81480" r="80125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ascii="Times New Roman" w:hAnsi="Times New Roman"/>
          <w:b/>
          <w:bCs/>
          <w:sz w:val="24"/>
          <w:lang w:val="ru-RU"/>
        </w:rPr>
        <w:t>Висновок</w:t>
      </w:r>
      <w:r>
        <w:rPr>
          <w:rFonts w:ascii="Times New Roman" w:hAnsi="Times New Roman"/>
          <w:sz w:val="24"/>
          <w:lang w:val="ru-RU"/>
        </w:rPr>
        <w:t>: 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7f8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97f8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5ab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Application>LibreOffice/6.0.7.3$Linux_X86_64 LibreOffice_project/00m0$Build-3</Application>
  <Pages>3</Pages>
  <Words>225</Words>
  <Characters>1985</Characters>
  <CharactersWithSpaces>2283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2019-03-21T07:04:00Z</dcterms:created>
  <dc:creator>Windows User</dc:creator>
  <dc:description/>
  <dc:language>en-US</dc:language>
  <cp:lastModifiedBy/>
  <dcterms:modified xsi:type="dcterms:W3CDTF">2019-05-16T00:30:26Z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